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Default Extension="wmf" ContentType="image/x-w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Default Extension="gif" ContentType="image/gif"/>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E52" w:rsidRPr="007C6464" w:rsidRDefault="00F24E52" w:rsidP="00F24E52">
      <w:pPr>
        <w:jc w:val="right"/>
      </w:pPr>
      <w:r>
        <w:t xml:space="preserve">Приложение </w:t>
      </w:r>
    </w:p>
    <w:p w:rsidR="00F24E52" w:rsidRPr="007C6464" w:rsidRDefault="00F24E52" w:rsidP="00F24E52">
      <w:pPr>
        <w:ind w:left="426" w:hanging="1135"/>
        <w:jc w:val="right"/>
      </w:pPr>
      <w:r>
        <w:t xml:space="preserve"> к </w:t>
      </w:r>
      <w:r w:rsidRPr="007C6464">
        <w:t xml:space="preserve">ППСЗ по специальности </w:t>
      </w:r>
    </w:p>
    <w:p w:rsidR="00F24E52" w:rsidRPr="00A35FBA" w:rsidRDefault="00F24E52" w:rsidP="00F24E52">
      <w:pPr>
        <w:ind w:firstLine="540"/>
        <w:jc w:val="right"/>
      </w:pPr>
      <w:r>
        <w:t>13.02.07 Электроснабжение (по отраслям)</w:t>
      </w:r>
    </w:p>
    <w:p w:rsidR="00F24E52" w:rsidRPr="00270866" w:rsidRDefault="00F24E52" w:rsidP="00F24E52">
      <w:pPr>
        <w:pStyle w:val="afff8"/>
        <w:ind w:left="426" w:hanging="1135"/>
        <w:jc w:val="right"/>
        <w:rPr>
          <w:bCs/>
          <w:sz w:val="28"/>
          <w:szCs w:val="28"/>
        </w:rPr>
      </w:pPr>
    </w:p>
    <w:p w:rsidR="00F24E52" w:rsidRPr="007C6464" w:rsidRDefault="00F24E52" w:rsidP="00F24E52">
      <w:pPr>
        <w:jc w:val="right"/>
      </w:pPr>
    </w:p>
    <w:p w:rsidR="00F24E52" w:rsidRPr="00410DC5" w:rsidRDefault="00F24E52" w:rsidP="00F24E52">
      <w:pPr>
        <w:jc w:val="right"/>
        <w:rPr>
          <w:rFonts w:ascii="Arial" w:hAnsi="Arial"/>
        </w:rPr>
      </w:pPr>
    </w:p>
    <w:p w:rsidR="00F24E52" w:rsidRPr="007C6464" w:rsidRDefault="00F24E52" w:rsidP="00F24E52">
      <w:pPr>
        <w:jc w:val="right"/>
      </w:pPr>
    </w:p>
    <w:p w:rsidR="00F24E52" w:rsidRPr="007C6464" w:rsidRDefault="00F24E52" w:rsidP="00F24E52">
      <w:pPr>
        <w:jc w:val="right"/>
      </w:pPr>
    </w:p>
    <w:p w:rsidR="00F24E52" w:rsidRPr="007C6464" w:rsidRDefault="00F24E52" w:rsidP="00F24E52"/>
    <w:p w:rsidR="00F24E52" w:rsidRPr="007C6464" w:rsidRDefault="00F24E52" w:rsidP="00F24E52"/>
    <w:p w:rsidR="00F24E52" w:rsidRPr="007C6464" w:rsidRDefault="00F24E52" w:rsidP="00F24E52">
      <w:pPr>
        <w:jc w:val="center"/>
        <w:rPr>
          <w:b/>
          <w:bCs/>
          <w:sz w:val="28"/>
          <w:szCs w:val="28"/>
        </w:rPr>
      </w:pPr>
    </w:p>
    <w:p w:rsidR="00F24E52" w:rsidRPr="007C6464" w:rsidRDefault="00F24E52" w:rsidP="00F24E52">
      <w:pPr>
        <w:jc w:val="center"/>
        <w:rPr>
          <w:b/>
          <w:bCs/>
          <w:sz w:val="28"/>
          <w:szCs w:val="28"/>
        </w:rPr>
      </w:pPr>
    </w:p>
    <w:p w:rsidR="00F24E52" w:rsidRPr="007C6464" w:rsidRDefault="00F24E52" w:rsidP="00F24E52">
      <w:pPr>
        <w:jc w:val="center"/>
        <w:rPr>
          <w:b/>
          <w:bCs/>
          <w:sz w:val="28"/>
          <w:szCs w:val="28"/>
        </w:rPr>
      </w:pPr>
    </w:p>
    <w:p w:rsidR="00F24E52" w:rsidRPr="007C6464" w:rsidRDefault="00F24E52" w:rsidP="00F24E52">
      <w:pPr>
        <w:jc w:val="center"/>
        <w:rPr>
          <w:b/>
          <w:bCs/>
          <w:sz w:val="28"/>
          <w:szCs w:val="28"/>
        </w:rPr>
      </w:pPr>
    </w:p>
    <w:p w:rsidR="00F24E52" w:rsidRPr="007C6464" w:rsidRDefault="00F24E52" w:rsidP="00F24E52">
      <w:pPr>
        <w:jc w:val="center"/>
        <w:rPr>
          <w:b/>
          <w:bCs/>
        </w:rPr>
      </w:pPr>
    </w:p>
    <w:p w:rsidR="00F24E52" w:rsidRDefault="00F24E52" w:rsidP="00F24E52">
      <w:pPr>
        <w:jc w:val="center"/>
        <w:rPr>
          <w:b/>
          <w:bCs/>
          <w:sz w:val="28"/>
          <w:szCs w:val="28"/>
        </w:rPr>
      </w:pPr>
      <w:r>
        <w:rPr>
          <w:b/>
          <w:bCs/>
          <w:sz w:val="28"/>
          <w:szCs w:val="28"/>
        </w:rPr>
        <w:t>КОМПЛЕКТ КОНТРОЛЬНО-ОЦЕНОЧНЫХ СРЕДСТВ</w:t>
      </w:r>
    </w:p>
    <w:p w:rsidR="00F24E52" w:rsidRDefault="00F24E52" w:rsidP="00F24E52">
      <w:pPr>
        <w:jc w:val="center"/>
        <w:rPr>
          <w:b/>
          <w:bCs/>
          <w:sz w:val="28"/>
          <w:szCs w:val="28"/>
        </w:rPr>
      </w:pPr>
    </w:p>
    <w:p w:rsidR="00F24E52" w:rsidRDefault="00F24E52" w:rsidP="00F24E52">
      <w:pPr>
        <w:jc w:val="center"/>
        <w:rPr>
          <w:b/>
          <w:sz w:val="28"/>
          <w:szCs w:val="28"/>
        </w:rPr>
      </w:pPr>
      <w:r w:rsidRPr="00F24E52">
        <w:rPr>
          <w:b/>
          <w:bCs/>
          <w:sz w:val="28"/>
          <w:szCs w:val="28"/>
        </w:rPr>
        <w:t>МДК.01.01</w:t>
      </w:r>
      <w:r>
        <w:rPr>
          <w:b/>
          <w:bCs/>
          <w:sz w:val="28"/>
          <w:szCs w:val="28"/>
        </w:rPr>
        <w:t xml:space="preserve"> </w:t>
      </w:r>
      <w:r w:rsidRPr="00F24E52">
        <w:rPr>
          <w:b/>
          <w:sz w:val="28"/>
          <w:szCs w:val="28"/>
        </w:rPr>
        <w:t>Электроснабжение электротехнического оборудования</w:t>
      </w:r>
    </w:p>
    <w:p w:rsidR="00F24E52" w:rsidRPr="002E3B7F" w:rsidRDefault="00F24E52" w:rsidP="00F24E52">
      <w:pPr>
        <w:jc w:val="center"/>
      </w:pPr>
      <w:r w:rsidRPr="002E3B7F">
        <w:t xml:space="preserve">для </w:t>
      </w:r>
      <w:r w:rsidRPr="002E3B7F">
        <w:rPr>
          <w:b/>
        </w:rPr>
        <w:t xml:space="preserve"> </w:t>
      </w:r>
      <w:r w:rsidRPr="002E3B7F">
        <w:t>специальности</w:t>
      </w:r>
    </w:p>
    <w:p w:rsidR="00F24E52" w:rsidRPr="007C6464" w:rsidRDefault="00F24E52" w:rsidP="00F24E52">
      <w:pPr>
        <w:ind w:firstLine="540"/>
        <w:jc w:val="center"/>
        <w:rPr>
          <w:b/>
          <w:sz w:val="28"/>
          <w:szCs w:val="28"/>
        </w:rPr>
      </w:pPr>
    </w:p>
    <w:p w:rsidR="00F24E52" w:rsidRPr="00B455BA" w:rsidRDefault="00F24E52" w:rsidP="00F24E52">
      <w:pPr>
        <w:ind w:firstLine="540"/>
        <w:jc w:val="center"/>
        <w:rPr>
          <w:b/>
          <w:sz w:val="28"/>
          <w:szCs w:val="28"/>
        </w:rPr>
      </w:pPr>
      <w:r w:rsidRPr="00B455BA">
        <w:rPr>
          <w:b/>
          <w:sz w:val="28"/>
          <w:szCs w:val="28"/>
        </w:rPr>
        <w:t>13.02.07 Электроснабжение (по отраслям)</w:t>
      </w:r>
    </w:p>
    <w:p w:rsidR="00F24E52" w:rsidRPr="00270866" w:rsidRDefault="00F24E52" w:rsidP="00F24E52">
      <w:pPr>
        <w:pStyle w:val="afff8"/>
        <w:ind w:left="426" w:hanging="1135"/>
        <w:jc w:val="right"/>
        <w:rPr>
          <w:bCs/>
          <w:sz w:val="28"/>
          <w:szCs w:val="28"/>
        </w:rPr>
      </w:pPr>
    </w:p>
    <w:p w:rsidR="00F24E52" w:rsidRPr="007C6464" w:rsidRDefault="00F24E52" w:rsidP="00F24E52">
      <w:pPr>
        <w:jc w:val="right"/>
      </w:pPr>
    </w:p>
    <w:p w:rsidR="00F24E52" w:rsidRPr="00A35FBA" w:rsidRDefault="00F24E52" w:rsidP="00F24E52">
      <w:pPr>
        <w:ind w:hanging="709"/>
        <w:jc w:val="center"/>
        <w:rPr>
          <w:bCs/>
          <w:sz w:val="28"/>
          <w:szCs w:val="28"/>
        </w:rPr>
      </w:pPr>
    </w:p>
    <w:p w:rsidR="00F24E52" w:rsidRPr="007C6464" w:rsidRDefault="00F24E52" w:rsidP="00F24E52">
      <w:pPr>
        <w:jc w:val="center"/>
      </w:pPr>
      <w:r w:rsidRPr="007C6464">
        <w:t xml:space="preserve">(квалификация техник) </w:t>
      </w:r>
    </w:p>
    <w:p w:rsidR="00F24E52" w:rsidRPr="007C6464" w:rsidRDefault="00F24E52" w:rsidP="00F24E52">
      <w:pPr>
        <w:jc w:val="center"/>
        <w:rPr>
          <w:sz w:val="28"/>
          <w:szCs w:val="28"/>
        </w:rPr>
      </w:pPr>
    </w:p>
    <w:p w:rsidR="00F24E52" w:rsidRPr="007C6464" w:rsidRDefault="00F24E52" w:rsidP="00F24E52">
      <w:pPr>
        <w:jc w:val="center"/>
        <w:rPr>
          <w:sz w:val="28"/>
          <w:szCs w:val="28"/>
        </w:rPr>
      </w:pPr>
      <w:r>
        <w:rPr>
          <w:sz w:val="28"/>
          <w:szCs w:val="28"/>
        </w:rPr>
        <w:t>год начала подготовки 202</w:t>
      </w:r>
      <w:r w:rsidR="00B008D4">
        <w:rPr>
          <w:sz w:val="28"/>
          <w:szCs w:val="28"/>
        </w:rPr>
        <w:t>3</w:t>
      </w:r>
    </w:p>
    <w:p w:rsidR="00F24E52" w:rsidRPr="007C6464" w:rsidRDefault="00F24E52" w:rsidP="00F24E52">
      <w:pPr>
        <w:rPr>
          <w:sz w:val="28"/>
          <w:szCs w:val="28"/>
        </w:rPr>
      </w:pPr>
    </w:p>
    <w:p w:rsidR="00F24E52" w:rsidRPr="007C6464" w:rsidRDefault="00F24E52" w:rsidP="00F24E52">
      <w:pPr>
        <w:rPr>
          <w:sz w:val="28"/>
          <w:szCs w:val="28"/>
        </w:rPr>
      </w:pPr>
    </w:p>
    <w:p w:rsidR="00F24E52" w:rsidRPr="007C6464" w:rsidRDefault="00F24E52" w:rsidP="00F24E52">
      <w:pPr>
        <w:rPr>
          <w:sz w:val="28"/>
          <w:szCs w:val="28"/>
        </w:rPr>
      </w:pPr>
    </w:p>
    <w:p w:rsidR="00F24E52" w:rsidRPr="007C6464" w:rsidRDefault="00F24E52" w:rsidP="00F24E52">
      <w:pPr>
        <w:rPr>
          <w:sz w:val="28"/>
          <w:szCs w:val="28"/>
        </w:rPr>
      </w:pPr>
    </w:p>
    <w:p w:rsidR="00F24E52" w:rsidRPr="007C6464" w:rsidRDefault="00F24E52" w:rsidP="00F24E52">
      <w:pPr>
        <w:rPr>
          <w:sz w:val="28"/>
          <w:szCs w:val="28"/>
        </w:rPr>
      </w:pPr>
    </w:p>
    <w:p w:rsidR="00F24E52" w:rsidRPr="007C6464" w:rsidRDefault="00F24E52" w:rsidP="00F24E52">
      <w:pPr>
        <w:rPr>
          <w:sz w:val="28"/>
          <w:szCs w:val="28"/>
        </w:rPr>
      </w:pPr>
    </w:p>
    <w:p w:rsidR="00F24E52" w:rsidRPr="007C6464" w:rsidRDefault="00F24E52" w:rsidP="00F24E52">
      <w:pPr>
        <w:pStyle w:val="4"/>
        <w:tabs>
          <w:tab w:val="left" w:pos="0"/>
        </w:tabs>
        <w:spacing w:before="0" w:after="0"/>
        <w:jc w:val="center"/>
        <w:rPr>
          <w:rFonts w:ascii="Times New Roman" w:hAnsi="Times New Roman"/>
        </w:rPr>
      </w:pPr>
    </w:p>
    <w:p w:rsidR="00F24E52" w:rsidRPr="007C6464" w:rsidRDefault="00F24E52" w:rsidP="00F24E52">
      <w:pPr>
        <w:pStyle w:val="4"/>
        <w:tabs>
          <w:tab w:val="left" w:pos="0"/>
        </w:tabs>
        <w:spacing w:before="0" w:after="0"/>
        <w:jc w:val="center"/>
        <w:rPr>
          <w:rFonts w:ascii="Times New Roman" w:hAnsi="Times New Roman"/>
        </w:rPr>
      </w:pPr>
    </w:p>
    <w:p w:rsidR="00F24E52" w:rsidRDefault="00F24E52" w:rsidP="00F24E52">
      <w:pPr>
        <w:pStyle w:val="4"/>
        <w:tabs>
          <w:tab w:val="left" w:pos="0"/>
        </w:tabs>
        <w:spacing w:before="0" w:after="0"/>
        <w:rPr>
          <w:rFonts w:ascii="Times New Roman" w:hAnsi="Times New Roman"/>
        </w:rPr>
      </w:pPr>
    </w:p>
    <w:p w:rsidR="00F24E52" w:rsidRDefault="00F24E52" w:rsidP="00F24E52">
      <w:pPr>
        <w:rPr>
          <w:lang/>
        </w:rPr>
      </w:pPr>
    </w:p>
    <w:p w:rsidR="00F24E52" w:rsidRDefault="00F24E52" w:rsidP="00F24E52">
      <w:pPr>
        <w:rPr>
          <w:lang/>
        </w:rPr>
      </w:pPr>
    </w:p>
    <w:p w:rsidR="00F24E52" w:rsidRDefault="00F24E52" w:rsidP="00F24E52">
      <w:pPr>
        <w:rPr>
          <w:lang/>
        </w:rPr>
      </w:pPr>
    </w:p>
    <w:p w:rsidR="00F24E52" w:rsidRDefault="00F24E52" w:rsidP="00F24E52">
      <w:pPr>
        <w:rPr>
          <w:lang/>
        </w:rPr>
      </w:pPr>
    </w:p>
    <w:p w:rsidR="00F24E52" w:rsidRDefault="00F24E52" w:rsidP="00F24E52">
      <w:pPr>
        <w:rPr>
          <w:lang/>
        </w:rPr>
      </w:pPr>
    </w:p>
    <w:p w:rsidR="00F24E52" w:rsidRDefault="00F24E52" w:rsidP="00F24E52">
      <w:pPr>
        <w:rPr>
          <w:lang/>
        </w:rPr>
      </w:pPr>
    </w:p>
    <w:p w:rsidR="00F24E52" w:rsidRDefault="00F24E52" w:rsidP="00F24E52">
      <w:pPr>
        <w:jc w:val="both"/>
        <w:rPr>
          <w:sz w:val="28"/>
          <w:szCs w:val="28"/>
        </w:rPr>
      </w:pPr>
      <w:bookmarkStart w:id="0" w:name="_GoBack"/>
      <w:bookmarkEnd w:id="0"/>
    </w:p>
    <w:p w:rsidR="006D4DD2" w:rsidRPr="004C354A" w:rsidRDefault="006D4DD2" w:rsidP="00DA2186">
      <w:pPr>
        <w:rPr>
          <w:sz w:val="28"/>
          <w:szCs w:val="28"/>
        </w:rPr>
        <w:sectPr w:rsidR="006D4DD2" w:rsidRPr="004C354A" w:rsidSect="0011388D">
          <w:footerReference w:type="default" r:id="rId8"/>
          <w:pgSz w:w="11906" w:h="16838"/>
          <w:pgMar w:top="851" w:right="567" w:bottom="1134" w:left="1701" w:header="709" w:footer="709" w:gutter="0"/>
          <w:pgNumType w:start="1"/>
          <w:cols w:space="708"/>
          <w:titlePg/>
          <w:docGrid w:linePitch="360"/>
        </w:sectPr>
      </w:pPr>
    </w:p>
    <w:p w:rsidR="00114F6D" w:rsidRDefault="008B7B45" w:rsidP="004A3517">
      <w:pPr>
        <w:numPr>
          <w:ilvl w:val="0"/>
          <w:numId w:val="1"/>
        </w:numPr>
        <w:ind w:left="0" w:firstLine="0"/>
        <w:jc w:val="center"/>
        <w:rPr>
          <w:b/>
          <w:sz w:val="28"/>
          <w:szCs w:val="28"/>
        </w:rPr>
      </w:pPr>
      <w:r w:rsidRPr="004C354A">
        <w:rPr>
          <w:b/>
          <w:sz w:val="28"/>
          <w:szCs w:val="28"/>
        </w:rPr>
        <w:lastRenderedPageBreak/>
        <w:t xml:space="preserve">ПАСПОРТ </w:t>
      </w:r>
      <w:r w:rsidR="00E63383">
        <w:rPr>
          <w:b/>
          <w:sz w:val="28"/>
          <w:szCs w:val="28"/>
        </w:rPr>
        <w:t>КОМПЛЕКТА КОНТРОЛЬНО</w:t>
      </w:r>
      <w:r w:rsidR="00BF1595">
        <w:rPr>
          <w:b/>
          <w:sz w:val="28"/>
          <w:szCs w:val="28"/>
        </w:rPr>
        <w:t xml:space="preserve"> </w:t>
      </w:r>
      <w:r w:rsidR="00E63383">
        <w:rPr>
          <w:b/>
          <w:sz w:val="28"/>
          <w:szCs w:val="28"/>
        </w:rPr>
        <w:t>-</w:t>
      </w:r>
      <w:r w:rsidR="00114F6D" w:rsidRPr="004C354A">
        <w:rPr>
          <w:b/>
          <w:sz w:val="28"/>
          <w:szCs w:val="28"/>
        </w:rPr>
        <w:t xml:space="preserve"> ОЦЕНОЧНЫХ СРЕДСТВ</w:t>
      </w:r>
    </w:p>
    <w:p w:rsidR="00956914" w:rsidRPr="004C354A" w:rsidRDefault="00956914" w:rsidP="00956914">
      <w:pPr>
        <w:jc w:val="center"/>
        <w:rPr>
          <w:b/>
          <w:sz w:val="28"/>
          <w:szCs w:val="28"/>
        </w:rPr>
      </w:pPr>
      <w:r>
        <w:rPr>
          <w:b/>
          <w:sz w:val="28"/>
          <w:szCs w:val="28"/>
        </w:rPr>
        <w:t>1.1 Область применения контрольно-оценочных средств</w:t>
      </w:r>
    </w:p>
    <w:p w:rsidR="00B813E5" w:rsidRPr="004C354A" w:rsidRDefault="00750502" w:rsidP="00BF1595">
      <w:pPr>
        <w:pStyle w:val="affb"/>
        <w:ind w:left="77"/>
        <w:jc w:val="both"/>
        <w:rPr>
          <w:color w:val="000000"/>
          <w:spacing w:val="-1"/>
          <w:sz w:val="28"/>
          <w:szCs w:val="28"/>
        </w:rPr>
      </w:pPr>
      <w:r w:rsidRPr="004C354A">
        <w:rPr>
          <w:rStyle w:val="FontStyle50"/>
          <w:sz w:val="28"/>
          <w:szCs w:val="28"/>
        </w:rPr>
        <w:tab/>
      </w:r>
      <w:r w:rsidR="00B813E5" w:rsidRPr="004C354A">
        <w:rPr>
          <w:color w:val="000000"/>
          <w:sz w:val="28"/>
          <w:szCs w:val="28"/>
        </w:rPr>
        <w:t>Междисциплинарный курс «</w:t>
      </w:r>
      <w:r w:rsidR="005B60F0" w:rsidRPr="004C354A">
        <w:rPr>
          <w:color w:val="000000"/>
          <w:sz w:val="28"/>
          <w:szCs w:val="28"/>
          <w:lang w:eastAsia="en-US"/>
        </w:rPr>
        <w:t>Электроснабжение электротехнического оборудования</w:t>
      </w:r>
      <w:r w:rsidR="00B813E5" w:rsidRPr="004C354A">
        <w:rPr>
          <w:iCs/>
          <w:color w:val="000000"/>
          <w:sz w:val="28"/>
          <w:szCs w:val="28"/>
        </w:rPr>
        <w:t>»</w:t>
      </w:r>
      <w:r w:rsidR="00B813E5" w:rsidRPr="004C354A">
        <w:rPr>
          <w:i/>
          <w:iCs/>
          <w:color w:val="000000"/>
          <w:sz w:val="28"/>
          <w:szCs w:val="28"/>
        </w:rPr>
        <w:t xml:space="preserve"> </w:t>
      </w:r>
      <w:r w:rsidR="00B813E5" w:rsidRPr="004C354A">
        <w:rPr>
          <w:color w:val="000000"/>
          <w:sz w:val="28"/>
          <w:szCs w:val="28"/>
        </w:rPr>
        <w:t>входит в состав профессионального модуля ПМ 01 «</w:t>
      </w:r>
      <w:r w:rsidR="002623FB" w:rsidRPr="004C354A">
        <w:rPr>
          <w:color w:val="000000"/>
          <w:sz w:val="28"/>
          <w:szCs w:val="28"/>
        </w:rPr>
        <w:t>Организ</w:t>
      </w:r>
      <w:r w:rsidR="002623FB" w:rsidRPr="004C354A">
        <w:rPr>
          <w:color w:val="000000"/>
          <w:sz w:val="28"/>
          <w:szCs w:val="28"/>
        </w:rPr>
        <w:t>а</w:t>
      </w:r>
      <w:r w:rsidR="002623FB" w:rsidRPr="004C354A">
        <w:rPr>
          <w:color w:val="000000"/>
          <w:sz w:val="28"/>
          <w:szCs w:val="28"/>
        </w:rPr>
        <w:t>ция электроснабжения электрооборудования по отраслям</w:t>
      </w:r>
      <w:r w:rsidR="00B813E5" w:rsidRPr="004C354A">
        <w:rPr>
          <w:color w:val="000000"/>
          <w:sz w:val="28"/>
          <w:szCs w:val="28"/>
        </w:rPr>
        <w:t>».</w:t>
      </w:r>
    </w:p>
    <w:p w:rsidR="004E3D31" w:rsidRPr="004C354A" w:rsidRDefault="00B813E5" w:rsidP="00BF1595">
      <w:pPr>
        <w:jc w:val="both"/>
        <w:rPr>
          <w:sz w:val="28"/>
          <w:szCs w:val="28"/>
        </w:rPr>
      </w:pPr>
      <w:r w:rsidRPr="004C354A">
        <w:rPr>
          <w:color w:val="000000"/>
          <w:sz w:val="28"/>
          <w:szCs w:val="28"/>
        </w:rPr>
        <w:t>Междисциплинарный курс</w:t>
      </w:r>
      <w:r w:rsidRPr="004C354A">
        <w:rPr>
          <w:sz w:val="28"/>
          <w:szCs w:val="28"/>
        </w:rPr>
        <w:t xml:space="preserve"> «</w:t>
      </w:r>
      <w:r w:rsidR="005B60F0" w:rsidRPr="004C354A">
        <w:rPr>
          <w:color w:val="000000"/>
          <w:sz w:val="28"/>
          <w:szCs w:val="28"/>
          <w:lang w:eastAsia="en-US"/>
        </w:rPr>
        <w:t>Электроснабжение электротехнического оборуд</w:t>
      </w:r>
      <w:r w:rsidR="005B60F0" w:rsidRPr="004C354A">
        <w:rPr>
          <w:color w:val="000000"/>
          <w:sz w:val="28"/>
          <w:szCs w:val="28"/>
          <w:lang w:eastAsia="en-US"/>
        </w:rPr>
        <w:t>о</w:t>
      </w:r>
      <w:r w:rsidR="005B60F0" w:rsidRPr="004C354A">
        <w:rPr>
          <w:color w:val="000000"/>
          <w:sz w:val="28"/>
          <w:szCs w:val="28"/>
          <w:lang w:eastAsia="en-US"/>
        </w:rPr>
        <w:t>вания</w:t>
      </w:r>
      <w:r w:rsidRPr="004C354A">
        <w:rPr>
          <w:sz w:val="28"/>
          <w:szCs w:val="28"/>
        </w:rPr>
        <w:t xml:space="preserve">» предусматривает изучение </w:t>
      </w:r>
      <w:r w:rsidR="006C5163" w:rsidRPr="004C354A">
        <w:rPr>
          <w:bCs/>
          <w:color w:val="000000"/>
          <w:sz w:val="28"/>
          <w:szCs w:val="28"/>
        </w:rPr>
        <w:t>м</w:t>
      </w:r>
      <w:r w:rsidR="004E3D31" w:rsidRPr="004C354A">
        <w:rPr>
          <w:bCs/>
          <w:color w:val="000000"/>
          <w:sz w:val="28"/>
          <w:szCs w:val="28"/>
        </w:rPr>
        <w:t>ашин постоянного тока,</w:t>
      </w:r>
      <w:r w:rsidR="004E3D31" w:rsidRPr="004C354A">
        <w:rPr>
          <w:sz w:val="28"/>
          <w:szCs w:val="28"/>
        </w:rPr>
        <w:t xml:space="preserve"> </w:t>
      </w:r>
      <w:r w:rsidR="004E3D31" w:rsidRPr="004C354A">
        <w:rPr>
          <w:color w:val="000000"/>
          <w:sz w:val="28"/>
          <w:szCs w:val="28"/>
        </w:rPr>
        <w:t>трансформаторов,</w:t>
      </w:r>
      <w:r w:rsidR="004E3D31" w:rsidRPr="004C354A">
        <w:rPr>
          <w:sz w:val="28"/>
          <w:szCs w:val="28"/>
        </w:rPr>
        <w:t xml:space="preserve"> </w:t>
      </w:r>
      <w:r w:rsidR="004E3D31" w:rsidRPr="004C354A">
        <w:rPr>
          <w:bCs/>
          <w:color w:val="000000"/>
          <w:sz w:val="28"/>
          <w:szCs w:val="28"/>
        </w:rPr>
        <w:t>асинхронных двигателей,</w:t>
      </w:r>
      <w:r w:rsidR="004E3D31" w:rsidRPr="004C354A">
        <w:rPr>
          <w:sz w:val="28"/>
          <w:szCs w:val="28"/>
        </w:rPr>
        <w:t xml:space="preserve"> с</w:t>
      </w:r>
      <w:r w:rsidR="004E3D31" w:rsidRPr="004C354A">
        <w:rPr>
          <w:bCs/>
          <w:color w:val="000000"/>
          <w:sz w:val="28"/>
          <w:szCs w:val="28"/>
        </w:rPr>
        <w:t>инхронных машин,</w:t>
      </w:r>
      <w:r w:rsidR="004E3D31" w:rsidRPr="004C354A">
        <w:rPr>
          <w:sz w:val="28"/>
          <w:szCs w:val="28"/>
        </w:rPr>
        <w:t xml:space="preserve"> с</w:t>
      </w:r>
      <w:r w:rsidR="004E3D31" w:rsidRPr="004C354A">
        <w:rPr>
          <w:bCs/>
          <w:color w:val="000000"/>
          <w:sz w:val="28"/>
          <w:szCs w:val="28"/>
        </w:rPr>
        <w:t>иловых трансформаторов,</w:t>
      </w:r>
      <w:r w:rsidR="004E3D31" w:rsidRPr="004C354A">
        <w:rPr>
          <w:sz w:val="28"/>
          <w:szCs w:val="28"/>
        </w:rPr>
        <w:t xml:space="preserve"> п</w:t>
      </w:r>
      <w:r w:rsidR="004E3D31" w:rsidRPr="004C354A">
        <w:rPr>
          <w:color w:val="000000"/>
          <w:sz w:val="28"/>
          <w:szCs w:val="28"/>
        </w:rPr>
        <w:t>р</w:t>
      </w:r>
      <w:r w:rsidR="004E3D31" w:rsidRPr="004C354A">
        <w:rPr>
          <w:color w:val="000000"/>
          <w:sz w:val="28"/>
          <w:szCs w:val="28"/>
        </w:rPr>
        <w:t>а</w:t>
      </w:r>
      <w:r w:rsidR="004E3D31" w:rsidRPr="004C354A">
        <w:rPr>
          <w:color w:val="000000"/>
          <w:sz w:val="28"/>
          <w:szCs w:val="28"/>
        </w:rPr>
        <w:t>вил устройства</w:t>
      </w:r>
      <w:r w:rsidR="004E3D31" w:rsidRPr="004C354A">
        <w:rPr>
          <w:sz w:val="28"/>
          <w:szCs w:val="28"/>
        </w:rPr>
        <w:t xml:space="preserve"> э</w:t>
      </w:r>
      <w:r w:rsidR="004E3D31" w:rsidRPr="004C354A">
        <w:rPr>
          <w:color w:val="000000"/>
          <w:sz w:val="28"/>
          <w:szCs w:val="28"/>
        </w:rPr>
        <w:t>лектроустановок</w:t>
      </w:r>
      <w:r w:rsidR="004E3D31" w:rsidRPr="004C354A">
        <w:rPr>
          <w:bCs/>
          <w:color w:val="000000"/>
          <w:sz w:val="28"/>
          <w:szCs w:val="28"/>
        </w:rPr>
        <w:t xml:space="preserve">, схем электрических </w:t>
      </w:r>
    </w:p>
    <w:p w:rsidR="004E3D31" w:rsidRDefault="004E3D31" w:rsidP="00BF1595">
      <w:pPr>
        <w:jc w:val="both"/>
        <w:rPr>
          <w:bCs/>
          <w:color w:val="000000"/>
          <w:sz w:val="28"/>
          <w:szCs w:val="28"/>
        </w:rPr>
      </w:pPr>
      <w:r w:rsidRPr="004C354A">
        <w:rPr>
          <w:bCs/>
          <w:color w:val="000000"/>
          <w:sz w:val="28"/>
          <w:szCs w:val="28"/>
        </w:rPr>
        <w:t xml:space="preserve">соединений  подстанций и </w:t>
      </w:r>
      <w:proofErr w:type="spellStart"/>
      <w:r w:rsidRPr="004C354A">
        <w:rPr>
          <w:bCs/>
          <w:color w:val="000000"/>
          <w:sz w:val="28"/>
          <w:szCs w:val="28"/>
        </w:rPr>
        <w:t>распредустройств</w:t>
      </w:r>
      <w:proofErr w:type="spellEnd"/>
      <w:r w:rsidRPr="004C354A">
        <w:rPr>
          <w:bCs/>
          <w:color w:val="000000"/>
          <w:sz w:val="28"/>
          <w:szCs w:val="28"/>
        </w:rPr>
        <w:t>,</w:t>
      </w:r>
      <w:r w:rsidRPr="004C354A">
        <w:rPr>
          <w:sz w:val="28"/>
          <w:szCs w:val="28"/>
        </w:rPr>
        <w:t xml:space="preserve"> п</w:t>
      </w:r>
      <w:r w:rsidRPr="004C354A">
        <w:rPr>
          <w:bCs/>
          <w:color w:val="000000"/>
          <w:sz w:val="28"/>
          <w:szCs w:val="28"/>
        </w:rPr>
        <w:t>роводников</w:t>
      </w:r>
      <w:r w:rsidR="00F26ECA" w:rsidRPr="004C354A">
        <w:rPr>
          <w:bCs/>
          <w:color w:val="000000"/>
          <w:sz w:val="28"/>
          <w:szCs w:val="28"/>
        </w:rPr>
        <w:t>,</w:t>
      </w:r>
      <w:r w:rsidRPr="004C354A">
        <w:rPr>
          <w:bCs/>
          <w:color w:val="000000"/>
          <w:sz w:val="28"/>
          <w:szCs w:val="28"/>
        </w:rPr>
        <w:t xml:space="preserve"> распре</w:t>
      </w:r>
      <w:r w:rsidR="00F26ECA" w:rsidRPr="004C354A">
        <w:rPr>
          <w:bCs/>
          <w:color w:val="000000"/>
          <w:sz w:val="28"/>
          <w:szCs w:val="28"/>
        </w:rPr>
        <w:t>делительных устройств,  и</w:t>
      </w:r>
      <w:r w:rsidRPr="004C354A">
        <w:rPr>
          <w:bCs/>
          <w:color w:val="000000"/>
          <w:sz w:val="28"/>
          <w:szCs w:val="28"/>
        </w:rPr>
        <w:t>золятор</w:t>
      </w:r>
      <w:r w:rsidR="00F26ECA" w:rsidRPr="004C354A">
        <w:rPr>
          <w:bCs/>
          <w:color w:val="000000"/>
          <w:sz w:val="28"/>
          <w:szCs w:val="28"/>
        </w:rPr>
        <w:t>ов,</w:t>
      </w:r>
      <w:r w:rsidR="00F26ECA" w:rsidRPr="004C354A">
        <w:rPr>
          <w:sz w:val="28"/>
          <w:szCs w:val="28"/>
        </w:rPr>
        <w:t xml:space="preserve"> э</w:t>
      </w:r>
      <w:r w:rsidR="00F26ECA" w:rsidRPr="004C354A">
        <w:rPr>
          <w:bCs/>
          <w:color w:val="000000"/>
          <w:sz w:val="28"/>
          <w:szCs w:val="28"/>
        </w:rPr>
        <w:t>лектрических</w:t>
      </w:r>
      <w:r w:rsidRPr="004C354A">
        <w:rPr>
          <w:bCs/>
          <w:color w:val="000000"/>
          <w:sz w:val="28"/>
          <w:szCs w:val="28"/>
        </w:rPr>
        <w:t xml:space="preserve"> аппа</w:t>
      </w:r>
      <w:r w:rsidR="00F26ECA" w:rsidRPr="004C354A">
        <w:rPr>
          <w:bCs/>
          <w:color w:val="000000"/>
          <w:sz w:val="28"/>
          <w:szCs w:val="28"/>
        </w:rPr>
        <w:t>ратов</w:t>
      </w:r>
      <w:r w:rsidRPr="004C354A">
        <w:rPr>
          <w:bCs/>
          <w:color w:val="000000"/>
          <w:sz w:val="28"/>
          <w:szCs w:val="28"/>
        </w:rPr>
        <w:t xml:space="preserve"> напряжением до 1000</w:t>
      </w:r>
      <w:proofErr w:type="gramStart"/>
      <w:r w:rsidRPr="004C354A">
        <w:rPr>
          <w:bCs/>
          <w:color w:val="000000"/>
          <w:sz w:val="28"/>
          <w:szCs w:val="28"/>
        </w:rPr>
        <w:t xml:space="preserve"> В</w:t>
      </w:r>
      <w:proofErr w:type="gramEnd"/>
      <w:r w:rsidR="00F26ECA" w:rsidRPr="004C354A">
        <w:rPr>
          <w:bCs/>
          <w:color w:val="000000"/>
          <w:sz w:val="28"/>
          <w:szCs w:val="28"/>
        </w:rPr>
        <w:t>,</w:t>
      </w:r>
      <w:r w:rsidR="00F26ECA" w:rsidRPr="004C354A">
        <w:rPr>
          <w:sz w:val="28"/>
          <w:szCs w:val="28"/>
        </w:rPr>
        <w:t xml:space="preserve"> о</w:t>
      </w:r>
      <w:r w:rsidR="00F26ECA" w:rsidRPr="004C354A">
        <w:rPr>
          <w:bCs/>
          <w:color w:val="000000"/>
          <w:sz w:val="28"/>
          <w:szCs w:val="28"/>
        </w:rPr>
        <w:t>с</w:t>
      </w:r>
      <w:r w:rsidR="00F26ECA" w:rsidRPr="004C354A">
        <w:rPr>
          <w:bCs/>
          <w:color w:val="000000"/>
          <w:sz w:val="28"/>
          <w:szCs w:val="28"/>
        </w:rPr>
        <w:t>вещения</w:t>
      </w:r>
      <w:r w:rsidRPr="004C354A">
        <w:rPr>
          <w:bCs/>
          <w:color w:val="000000"/>
          <w:sz w:val="28"/>
          <w:szCs w:val="28"/>
        </w:rPr>
        <w:t xml:space="preserve"> производственных помещений</w:t>
      </w:r>
      <w:r w:rsidR="0039563A" w:rsidRPr="004C354A">
        <w:rPr>
          <w:bCs/>
          <w:color w:val="000000"/>
          <w:sz w:val="28"/>
          <w:szCs w:val="28"/>
        </w:rPr>
        <w:t>,</w:t>
      </w:r>
      <w:r w:rsidR="0039563A" w:rsidRPr="004C354A">
        <w:rPr>
          <w:sz w:val="28"/>
          <w:szCs w:val="28"/>
        </w:rPr>
        <w:t xml:space="preserve"> э</w:t>
      </w:r>
      <w:r w:rsidR="0039563A" w:rsidRPr="004C354A">
        <w:rPr>
          <w:bCs/>
          <w:color w:val="000000"/>
          <w:sz w:val="28"/>
          <w:szCs w:val="28"/>
        </w:rPr>
        <w:t>лектрических</w:t>
      </w:r>
      <w:r w:rsidRPr="004C354A">
        <w:rPr>
          <w:bCs/>
          <w:color w:val="000000"/>
          <w:sz w:val="28"/>
          <w:szCs w:val="28"/>
        </w:rPr>
        <w:t xml:space="preserve"> аппа</w:t>
      </w:r>
      <w:r w:rsidR="0039563A" w:rsidRPr="004C354A">
        <w:rPr>
          <w:bCs/>
          <w:color w:val="000000"/>
          <w:sz w:val="28"/>
          <w:szCs w:val="28"/>
        </w:rPr>
        <w:t>ратов</w:t>
      </w:r>
      <w:r w:rsidRPr="004C354A">
        <w:rPr>
          <w:bCs/>
          <w:color w:val="000000"/>
          <w:sz w:val="28"/>
          <w:szCs w:val="28"/>
        </w:rPr>
        <w:t xml:space="preserve"> напряжением выше 1000 В.</w:t>
      </w:r>
      <w:r w:rsidR="0039563A" w:rsidRPr="004C354A">
        <w:rPr>
          <w:bCs/>
          <w:color w:val="000000"/>
          <w:sz w:val="28"/>
          <w:szCs w:val="28"/>
        </w:rPr>
        <w:t>,</w:t>
      </w:r>
      <w:r w:rsidR="0039563A" w:rsidRPr="004C354A">
        <w:rPr>
          <w:sz w:val="28"/>
          <w:szCs w:val="28"/>
        </w:rPr>
        <w:t xml:space="preserve"> к</w:t>
      </w:r>
      <w:r w:rsidRPr="004C354A">
        <w:rPr>
          <w:color w:val="000000"/>
          <w:sz w:val="28"/>
          <w:szCs w:val="28"/>
        </w:rPr>
        <w:t>онструкции  распределительных устройств</w:t>
      </w:r>
      <w:r w:rsidR="0039563A" w:rsidRPr="004C354A">
        <w:rPr>
          <w:color w:val="000000"/>
          <w:sz w:val="28"/>
          <w:szCs w:val="28"/>
        </w:rPr>
        <w:t>,</w:t>
      </w:r>
      <w:r w:rsidR="0039563A" w:rsidRPr="004C354A">
        <w:rPr>
          <w:sz w:val="28"/>
          <w:szCs w:val="28"/>
        </w:rPr>
        <w:t xml:space="preserve"> и</w:t>
      </w:r>
      <w:r w:rsidR="0039563A" w:rsidRPr="004C354A">
        <w:rPr>
          <w:color w:val="000000"/>
          <w:sz w:val="28"/>
          <w:szCs w:val="28"/>
        </w:rPr>
        <w:t>сточников</w:t>
      </w:r>
      <w:r w:rsidRPr="004C354A">
        <w:rPr>
          <w:color w:val="000000"/>
          <w:sz w:val="28"/>
          <w:szCs w:val="28"/>
        </w:rPr>
        <w:t xml:space="preserve">  опер</w:t>
      </w:r>
      <w:r w:rsidRPr="004C354A">
        <w:rPr>
          <w:color w:val="000000"/>
          <w:sz w:val="28"/>
          <w:szCs w:val="28"/>
        </w:rPr>
        <w:t>а</w:t>
      </w:r>
      <w:r w:rsidR="002F04D2" w:rsidRPr="004C354A">
        <w:rPr>
          <w:color w:val="000000"/>
          <w:sz w:val="28"/>
          <w:szCs w:val="28"/>
        </w:rPr>
        <w:t>тивного тока, заземления,</w:t>
      </w:r>
      <w:r w:rsidR="002F04D2" w:rsidRPr="004C354A">
        <w:rPr>
          <w:sz w:val="28"/>
          <w:szCs w:val="28"/>
        </w:rPr>
        <w:t xml:space="preserve"> в</w:t>
      </w:r>
      <w:r w:rsidR="002F04D2" w:rsidRPr="004C354A">
        <w:rPr>
          <w:color w:val="000000"/>
          <w:sz w:val="28"/>
          <w:szCs w:val="28"/>
        </w:rPr>
        <w:t>нешнего</w:t>
      </w:r>
      <w:r w:rsidRPr="004C354A">
        <w:rPr>
          <w:color w:val="000000"/>
          <w:sz w:val="28"/>
          <w:szCs w:val="28"/>
        </w:rPr>
        <w:t xml:space="preserve"> электро</w:t>
      </w:r>
      <w:r w:rsidR="002F04D2" w:rsidRPr="004C354A">
        <w:rPr>
          <w:color w:val="000000"/>
          <w:sz w:val="28"/>
          <w:szCs w:val="28"/>
        </w:rPr>
        <w:t>снабжения</w:t>
      </w:r>
      <w:r w:rsidRPr="004C354A">
        <w:rPr>
          <w:color w:val="000000"/>
          <w:sz w:val="28"/>
          <w:szCs w:val="28"/>
        </w:rPr>
        <w:t xml:space="preserve"> </w:t>
      </w:r>
      <w:r w:rsidRPr="004C354A">
        <w:rPr>
          <w:bCs/>
          <w:color w:val="000000"/>
          <w:sz w:val="28"/>
          <w:szCs w:val="28"/>
        </w:rPr>
        <w:t>железных дорог</w:t>
      </w:r>
      <w:r w:rsidR="002F04D2" w:rsidRPr="004C354A">
        <w:rPr>
          <w:bCs/>
          <w:color w:val="000000"/>
          <w:sz w:val="28"/>
          <w:szCs w:val="28"/>
        </w:rPr>
        <w:t>,</w:t>
      </w:r>
      <w:r w:rsidR="002F04D2" w:rsidRPr="004C354A">
        <w:rPr>
          <w:sz w:val="28"/>
          <w:szCs w:val="28"/>
        </w:rPr>
        <w:t xml:space="preserve"> т</w:t>
      </w:r>
      <w:r w:rsidR="006C5163" w:rsidRPr="004C354A">
        <w:rPr>
          <w:color w:val="000000"/>
          <w:sz w:val="28"/>
          <w:szCs w:val="28"/>
        </w:rPr>
        <w:t>ягов</w:t>
      </w:r>
      <w:r w:rsidR="006C5163" w:rsidRPr="004C354A">
        <w:rPr>
          <w:color w:val="000000"/>
          <w:sz w:val="28"/>
          <w:szCs w:val="28"/>
        </w:rPr>
        <w:t>о</w:t>
      </w:r>
      <w:r w:rsidR="006C5163" w:rsidRPr="004C354A">
        <w:rPr>
          <w:color w:val="000000"/>
          <w:sz w:val="28"/>
          <w:szCs w:val="28"/>
        </w:rPr>
        <w:t>го</w:t>
      </w:r>
      <w:r w:rsidRPr="004C354A">
        <w:rPr>
          <w:color w:val="000000"/>
          <w:sz w:val="28"/>
          <w:szCs w:val="28"/>
        </w:rPr>
        <w:t xml:space="preserve"> электроснаб</w:t>
      </w:r>
      <w:r w:rsidR="006C5163" w:rsidRPr="004C354A">
        <w:rPr>
          <w:color w:val="000000"/>
          <w:sz w:val="28"/>
          <w:szCs w:val="28"/>
        </w:rPr>
        <w:t>жения</w:t>
      </w:r>
      <w:r w:rsidRPr="004C354A">
        <w:rPr>
          <w:color w:val="000000"/>
          <w:sz w:val="28"/>
          <w:szCs w:val="28"/>
        </w:rPr>
        <w:t xml:space="preserve"> </w:t>
      </w:r>
      <w:r w:rsidRPr="004C354A">
        <w:rPr>
          <w:bCs/>
          <w:color w:val="000000"/>
          <w:sz w:val="28"/>
          <w:szCs w:val="28"/>
        </w:rPr>
        <w:t>железных дорог</w:t>
      </w:r>
      <w:r w:rsidR="006C5163" w:rsidRPr="004C354A">
        <w:rPr>
          <w:bCs/>
          <w:color w:val="000000"/>
          <w:sz w:val="28"/>
          <w:szCs w:val="28"/>
        </w:rPr>
        <w:t>.</w:t>
      </w:r>
    </w:p>
    <w:p w:rsidR="00956914" w:rsidRPr="00956914" w:rsidRDefault="00956914" w:rsidP="00956914">
      <w:pPr>
        <w:widowControl w:val="0"/>
        <w:tabs>
          <w:tab w:val="left" w:pos="709"/>
        </w:tabs>
        <w:autoSpaceDE w:val="0"/>
        <w:autoSpaceDN w:val="0"/>
        <w:adjustRightInd w:val="0"/>
        <w:ind w:firstLine="709"/>
        <w:jc w:val="both"/>
        <w:rPr>
          <w:rFonts w:ascii="Times New Roman CYR" w:hAnsi="Times New Roman CYR" w:cs="Times New Roman CYR"/>
          <w:sz w:val="28"/>
          <w:szCs w:val="28"/>
        </w:rPr>
      </w:pPr>
      <w:r w:rsidRPr="00956914">
        <w:rPr>
          <w:rFonts w:ascii="Times New Roman CYR" w:hAnsi="Times New Roman CYR" w:cs="Times New Roman CYR"/>
          <w:sz w:val="28"/>
          <w:szCs w:val="28"/>
        </w:rPr>
        <w:t>Результатом освоения МДК 0</w:t>
      </w:r>
      <w:r w:rsidR="004408AA">
        <w:rPr>
          <w:rFonts w:ascii="Times New Roman CYR" w:hAnsi="Times New Roman CYR" w:cs="Times New Roman CYR"/>
          <w:sz w:val="28"/>
          <w:szCs w:val="28"/>
        </w:rPr>
        <w:t>1</w:t>
      </w:r>
      <w:r w:rsidRPr="00956914">
        <w:rPr>
          <w:rFonts w:ascii="Times New Roman CYR" w:hAnsi="Times New Roman CYR" w:cs="Times New Roman CYR"/>
          <w:sz w:val="28"/>
          <w:szCs w:val="28"/>
        </w:rPr>
        <w:t>.01. «</w:t>
      </w:r>
      <w:r w:rsidRPr="00956914">
        <w:rPr>
          <w:color w:val="000000"/>
          <w:sz w:val="28"/>
          <w:szCs w:val="28"/>
          <w:lang w:eastAsia="en-US"/>
        </w:rPr>
        <w:t>Электроснабжение электротехнич</w:t>
      </w:r>
      <w:r w:rsidRPr="00956914">
        <w:rPr>
          <w:color w:val="000000"/>
          <w:sz w:val="28"/>
          <w:szCs w:val="28"/>
          <w:lang w:eastAsia="en-US"/>
        </w:rPr>
        <w:t>е</w:t>
      </w:r>
      <w:r w:rsidRPr="00956914">
        <w:rPr>
          <w:color w:val="000000"/>
          <w:sz w:val="28"/>
          <w:szCs w:val="28"/>
          <w:lang w:eastAsia="en-US"/>
        </w:rPr>
        <w:t>ского оборудования</w:t>
      </w:r>
      <w:r w:rsidRPr="00956914">
        <w:rPr>
          <w:rFonts w:ascii="Times New Roman CYR" w:hAnsi="Times New Roman CYR" w:cs="Times New Roman CYR"/>
          <w:sz w:val="28"/>
          <w:szCs w:val="28"/>
        </w:rPr>
        <w:t>» является формирование знаний, умений и навыков, общ</w:t>
      </w:r>
      <w:r w:rsidRPr="00956914">
        <w:rPr>
          <w:rFonts w:ascii="Times New Roman CYR" w:hAnsi="Times New Roman CYR" w:cs="Times New Roman CYR"/>
          <w:sz w:val="28"/>
          <w:szCs w:val="28"/>
        </w:rPr>
        <w:t>е</w:t>
      </w:r>
      <w:r w:rsidRPr="00956914">
        <w:rPr>
          <w:rFonts w:ascii="Times New Roman CYR" w:hAnsi="Times New Roman CYR" w:cs="Times New Roman CYR"/>
          <w:sz w:val="28"/>
          <w:szCs w:val="28"/>
        </w:rPr>
        <w:t>культурных и профессиональных компетенций и формирование професси</w:t>
      </w:r>
      <w:r w:rsidRPr="00956914">
        <w:rPr>
          <w:rFonts w:ascii="Times New Roman CYR" w:hAnsi="Times New Roman CYR" w:cs="Times New Roman CYR"/>
          <w:sz w:val="28"/>
          <w:szCs w:val="28"/>
        </w:rPr>
        <w:t>о</w:t>
      </w:r>
      <w:r w:rsidRPr="00956914">
        <w:rPr>
          <w:rFonts w:ascii="Times New Roman CYR" w:hAnsi="Times New Roman CYR" w:cs="Times New Roman CYR"/>
          <w:sz w:val="28"/>
          <w:szCs w:val="28"/>
        </w:rPr>
        <w:t>нальных трудовых функций.</w:t>
      </w:r>
    </w:p>
    <w:p w:rsidR="00956914" w:rsidRPr="00BE5B77" w:rsidRDefault="00956914" w:rsidP="00956914">
      <w:pPr>
        <w:pStyle w:val="aff0"/>
        <w:widowControl w:val="0"/>
        <w:tabs>
          <w:tab w:val="left" w:pos="709"/>
        </w:tabs>
        <w:autoSpaceDE w:val="0"/>
        <w:autoSpaceDN w:val="0"/>
        <w:adjustRightInd w:val="0"/>
        <w:ind w:left="1080"/>
        <w:jc w:val="both"/>
        <w:rPr>
          <w:rFonts w:ascii="Times New Roman CYR" w:hAnsi="Times New Roman CYR" w:cs="Times New Roman CYR"/>
          <w:b/>
          <w:bCs/>
          <w:sz w:val="24"/>
          <w:szCs w:val="24"/>
        </w:rPr>
      </w:pPr>
    </w:p>
    <w:p w:rsidR="00750502" w:rsidRPr="004C354A" w:rsidRDefault="00956914" w:rsidP="0011388D">
      <w:pPr>
        <w:pStyle w:val="Style19"/>
        <w:widowControl/>
        <w:tabs>
          <w:tab w:val="left" w:pos="-2600"/>
        </w:tabs>
        <w:spacing w:before="58" w:line="240" w:lineRule="auto"/>
        <w:ind w:firstLine="0"/>
        <w:jc w:val="both"/>
        <w:rPr>
          <w:rStyle w:val="FontStyle50"/>
          <w:sz w:val="28"/>
          <w:szCs w:val="28"/>
        </w:rPr>
      </w:pPr>
      <w:r>
        <w:rPr>
          <w:b/>
          <w:sz w:val="28"/>
          <w:szCs w:val="28"/>
        </w:rPr>
        <w:tab/>
        <w:t>1.2</w:t>
      </w:r>
      <w:r w:rsidR="003F17C6">
        <w:rPr>
          <w:b/>
          <w:sz w:val="28"/>
          <w:szCs w:val="28"/>
        </w:rPr>
        <w:t xml:space="preserve"> </w:t>
      </w:r>
      <w:r w:rsidR="00750502" w:rsidRPr="004C354A">
        <w:rPr>
          <w:b/>
          <w:sz w:val="28"/>
          <w:szCs w:val="28"/>
        </w:rPr>
        <w:t>Т</w:t>
      </w:r>
      <w:r w:rsidR="00750502" w:rsidRPr="004C354A">
        <w:rPr>
          <w:rStyle w:val="FontStyle50"/>
          <w:sz w:val="28"/>
          <w:szCs w:val="28"/>
        </w:rPr>
        <w:t xml:space="preserve">ребования к результатам освоения учебной дисциплины. </w:t>
      </w:r>
    </w:p>
    <w:p w:rsidR="0027703B" w:rsidRPr="004C354A" w:rsidRDefault="006653C8" w:rsidP="00956914">
      <w:pPr>
        <w:ind w:firstLine="708"/>
        <w:jc w:val="both"/>
        <w:rPr>
          <w:rStyle w:val="FontStyle51"/>
          <w:sz w:val="28"/>
          <w:szCs w:val="28"/>
        </w:rPr>
      </w:pPr>
      <w:r w:rsidRPr="004C354A">
        <w:rPr>
          <w:rStyle w:val="FontStyle51"/>
          <w:sz w:val="28"/>
          <w:szCs w:val="28"/>
        </w:rPr>
        <w:t>В результате освоения м</w:t>
      </w:r>
      <w:r w:rsidRPr="004C354A">
        <w:rPr>
          <w:color w:val="000000"/>
          <w:sz w:val="28"/>
          <w:szCs w:val="28"/>
        </w:rPr>
        <w:t>еждисциплинарного курса</w:t>
      </w:r>
      <w:r w:rsidRPr="004C354A">
        <w:rPr>
          <w:rStyle w:val="FontStyle51"/>
          <w:sz w:val="28"/>
          <w:szCs w:val="28"/>
        </w:rPr>
        <w:t xml:space="preserve"> дипломированный техник должен </w:t>
      </w:r>
    </w:p>
    <w:p w:rsidR="006653C8" w:rsidRPr="004C354A" w:rsidRDefault="006653C8" w:rsidP="0011388D">
      <w:pPr>
        <w:jc w:val="both"/>
        <w:rPr>
          <w:rStyle w:val="FontStyle51"/>
          <w:b/>
          <w:sz w:val="28"/>
          <w:szCs w:val="28"/>
        </w:rPr>
      </w:pPr>
      <w:r w:rsidRPr="004C354A">
        <w:rPr>
          <w:rStyle w:val="FontStyle51"/>
          <w:b/>
          <w:sz w:val="28"/>
          <w:szCs w:val="28"/>
        </w:rPr>
        <w:t>уметь:</w:t>
      </w:r>
    </w:p>
    <w:p w:rsidR="00BD079B" w:rsidRPr="004C354A" w:rsidRDefault="00956914" w:rsidP="00B008D4">
      <w:pPr>
        <w:ind w:firstLine="709"/>
        <w:rPr>
          <w:bCs/>
          <w:color w:val="000000"/>
          <w:sz w:val="28"/>
          <w:szCs w:val="28"/>
        </w:rPr>
      </w:pPr>
      <w:r w:rsidRPr="00956914">
        <w:rPr>
          <w:b/>
          <w:bCs/>
          <w:color w:val="000000"/>
          <w:sz w:val="28"/>
          <w:szCs w:val="28"/>
        </w:rPr>
        <w:t>У</w:t>
      </w:r>
      <w:proofErr w:type="gramStart"/>
      <w:r w:rsidRPr="00956914">
        <w:rPr>
          <w:b/>
          <w:bCs/>
          <w:color w:val="000000"/>
          <w:sz w:val="28"/>
          <w:szCs w:val="28"/>
        </w:rPr>
        <w:t>1</w:t>
      </w:r>
      <w:proofErr w:type="gramEnd"/>
      <w:r w:rsidRPr="00956914">
        <w:rPr>
          <w:b/>
          <w:bCs/>
          <w:color w:val="000000"/>
          <w:sz w:val="28"/>
          <w:szCs w:val="28"/>
        </w:rPr>
        <w:t xml:space="preserve"> </w:t>
      </w:r>
      <w:r>
        <w:rPr>
          <w:bCs/>
          <w:color w:val="000000"/>
          <w:sz w:val="28"/>
          <w:szCs w:val="28"/>
        </w:rPr>
        <w:t xml:space="preserve">- </w:t>
      </w:r>
      <w:r w:rsidR="00BD079B" w:rsidRPr="004C354A">
        <w:rPr>
          <w:bCs/>
          <w:color w:val="000000"/>
          <w:sz w:val="28"/>
          <w:szCs w:val="28"/>
        </w:rPr>
        <w:t>разрабатывать электрические схемы электроснабжения электроте</w:t>
      </w:r>
      <w:r w:rsidR="00BD079B" w:rsidRPr="004C354A">
        <w:rPr>
          <w:bCs/>
          <w:color w:val="000000"/>
          <w:sz w:val="28"/>
          <w:szCs w:val="28"/>
        </w:rPr>
        <w:t>х</w:t>
      </w:r>
      <w:r w:rsidR="00BD079B" w:rsidRPr="004C354A">
        <w:rPr>
          <w:bCs/>
          <w:color w:val="000000"/>
          <w:sz w:val="28"/>
          <w:szCs w:val="28"/>
        </w:rPr>
        <w:t xml:space="preserve">нического и </w:t>
      </w:r>
      <w:proofErr w:type="spellStart"/>
      <w:r w:rsidR="00BD079B" w:rsidRPr="004C354A">
        <w:rPr>
          <w:bCs/>
          <w:color w:val="000000"/>
          <w:sz w:val="28"/>
          <w:szCs w:val="28"/>
        </w:rPr>
        <w:t>электротехнологического</w:t>
      </w:r>
      <w:proofErr w:type="spellEnd"/>
      <w:r w:rsidR="00BD079B" w:rsidRPr="004C354A">
        <w:rPr>
          <w:bCs/>
          <w:color w:val="000000"/>
          <w:sz w:val="28"/>
          <w:szCs w:val="28"/>
        </w:rPr>
        <w:t xml:space="preserve"> оборудования по отраслям;</w:t>
      </w:r>
    </w:p>
    <w:p w:rsidR="00BD079B" w:rsidRPr="004C354A" w:rsidRDefault="00956914" w:rsidP="00B008D4">
      <w:pPr>
        <w:ind w:firstLine="709"/>
        <w:jc w:val="both"/>
        <w:rPr>
          <w:bCs/>
          <w:color w:val="000000"/>
          <w:sz w:val="28"/>
          <w:szCs w:val="28"/>
        </w:rPr>
      </w:pPr>
      <w:r w:rsidRPr="00956914">
        <w:rPr>
          <w:b/>
          <w:bCs/>
          <w:color w:val="000000"/>
          <w:sz w:val="28"/>
          <w:szCs w:val="28"/>
        </w:rPr>
        <w:t>У</w:t>
      </w:r>
      <w:proofErr w:type="gramStart"/>
      <w:r w:rsidRPr="00956914">
        <w:rPr>
          <w:b/>
          <w:bCs/>
          <w:color w:val="000000"/>
          <w:sz w:val="28"/>
          <w:szCs w:val="28"/>
        </w:rPr>
        <w:t>2</w:t>
      </w:r>
      <w:proofErr w:type="gramEnd"/>
      <w:r w:rsidRPr="00956914">
        <w:rPr>
          <w:b/>
          <w:bCs/>
          <w:color w:val="000000"/>
          <w:sz w:val="28"/>
          <w:szCs w:val="28"/>
        </w:rPr>
        <w:t xml:space="preserve"> </w:t>
      </w:r>
      <w:r>
        <w:rPr>
          <w:bCs/>
          <w:color w:val="000000"/>
          <w:sz w:val="28"/>
          <w:szCs w:val="28"/>
        </w:rPr>
        <w:t xml:space="preserve">- </w:t>
      </w:r>
      <w:r w:rsidR="00BD079B" w:rsidRPr="004C354A">
        <w:rPr>
          <w:bCs/>
          <w:color w:val="000000"/>
          <w:sz w:val="28"/>
          <w:szCs w:val="28"/>
        </w:rPr>
        <w:t>заполнять дефектные ведомости, ведомости объема работ с перечнем необходимых запасных частей и материалов, маршрутную карту, другую те</w:t>
      </w:r>
      <w:r w:rsidR="00BD079B" w:rsidRPr="004C354A">
        <w:rPr>
          <w:bCs/>
          <w:color w:val="000000"/>
          <w:sz w:val="28"/>
          <w:szCs w:val="28"/>
        </w:rPr>
        <w:t>х</w:t>
      </w:r>
      <w:r w:rsidR="00BD079B" w:rsidRPr="004C354A">
        <w:rPr>
          <w:bCs/>
          <w:color w:val="000000"/>
          <w:sz w:val="28"/>
          <w:szCs w:val="28"/>
        </w:rPr>
        <w:t>ническую документацию; схема распределительных сетей 35 кВ, находящихся в зоне эксплуатационной ответственности;</w:t>
      </w:r>
    </w:p>
    <w:p w:rsidR="00BD079B" w:rsidRPr="004C354A" w:rsidRDefault="00956914" w:rsidP="00B008D4">
      <w:pPr>
        <w:ind w:firstLine="709"/>
        <w:jc w:val="both"/>
        <w:rPr>
          <w:bCs/>
          <w:color w:val="000000"/>
          <w:sz w:val="28"/>
          <w:szCs w:val="28"/>
        </w:rPr>
      </w:pPr>
      <w:r w:rsidRPr="00956914">
        <w:rPr>
          <w:b/>
          <w:bCs/>
          <w:color w:val="000000"/>
          <w:sz w:val="28"/>
          <w:szCs w:val="28"/>
        </w:rPr>
        <w:t>У3</w:t>
      </w:r>
      <w:r>
        <w:rPr>
          <w:bCs/>
          <w:color w:val="000000"/>
          <w:sz w:val="28"/>
          <w:szCs w:val="28"/>
        </w:rPr>
        <w:t xml:space="preserve"> - </w:t>
      </w:r>
      <w:r w:rsidR="00BD079B" w:rsidRPr="004C354A">
        <w:rPr>
          <w:bCs/>
          <w:color w:val="000000"/>
          <w:sz w:val="28"/>
          <w:szCs w:val="28"/>
        </w:rPr>
        <w:t>читать простые эскизы и схемы на несложные детали и узлы;</w:t>
      </w:r>
    </w:p>
    <w:p w:rsidR="00BD079B" w:rsidRPr="004C354A" w:rsidRDefault="00956914" w:rsidP="00B008D4">
      <w:pPr>
        <w:ind w:firstLine="709"/>
        <w:jc w:val="both"/>
        <w:rPr>
          <w:bCs/>
          <w:color w:val="000000"/>
          <w:sz w:val="28"/>
          <w:szCs w:val="28"/>
        </w:rPr>
      </w:pPr>
      <w:r w:rsidRPr="00956914">
        <w:rPr>
          <w:b/>
          <w:bCs/>
          <w:color w:val="000000"/>
          <w:sz w:val="28"/>
          <w:szCs w:val="28"/>
        </w:rPr>
        <w:t>У</w:t>
      </w:r>
      <w:proofErr w:type="gramStart"/>
      <w:r w:rsidRPr="00956914">
        <w:rPr>
          <w:b/>
          <w:bCs/>
          <w:color w:val="000000"/>
          <w:sz w:val="28"/>
          <w:szCs w:val="28"/>
        </w:rPr>
        <w:t>4</w:t>
      </w:r>
      <w:proofErr w:type="gramEnd"/>
      <w:r>
        <w:rPr>
          <w:bCs/>
          <w:color w:val="000000"/>
          <w:sz w:val="28"/>
          <w:szCs w:val="28"/>
        </w:rPr>
        <w:t xml:space="preserve"> - </w:t>
      </w:r>
      <w:r w:rsidR="00BD079B" w:rsidRPr="004C354A">
        <w:rPr>
          <w:bCs/>
          <w:color w:val="000000"/>
          <w:sz w:val="28"/>
          <w:szCs w:val="28"/>
        </w:rPr>
        <w:t>пользоваться навыками чтения схем первичных соединений электр</w:t>
      </w:r>
      <w:r w:rsidR="00BD079B" w:rsidRPr="004C354A">
        <w:rPr>
          <w:bCs/>
          <w:color w:val="000000"/>
          <w:sz w:val="28"/>
          <w:szCs w:val="28"/>
        </w:rPr>
        <w:t>о</w:t>
      </w:r>
      <w:r w:rsidR="00BD079B" w:rsidRPr="004C354A">
        <w:rPr>
          <w:bCs/>
          <w:color w:val="000000"/>
          <w:sz w:val="28"/>
          <w:szCs w:val="28"/>
        </w:rPr>
        <w:t>оборудования электрических станций и подстанций;</w:t>
      </w:r>
    </w:p>
    <w:p w:rsidR="00BD079B" w:rsidRPr="004C354A" w:rsidRDefault="00956914" w:rsidP="00B008D4">
      <w:pPr>
        <w:ind w:firstLine="709"/>
        <w:jc w:val="both"/>
        <w:rPr>
          <w:bCs/>
          <w:color w:val="000000"/>
          <w:sz w:val="28"/>
          <w:szCs w:val="28"/>
        </w:rPr>
      </w:pPr>
      <w:r w:rsidRPr="00956914">
        <w:rPr>
          <w:b/>
          <w:bCs/>
          <w:color w:val="000000"/>
          <w:sz w:val="28"/>
          <w:szCs w:val="28"/>
        </w:rPr>
        <w:t>У5</w:t>
      </w:r>
      <w:r>
        <w:rPr>
          <w:bCs/>
          <w:color w:val="000000"/>
          <w:sz w:val="28"/>
          <w:szCs w:val="28"/>
        </w:rPr>
        <w:t xml:space="preserve"> - </w:t>
      </w:r>
      <w:r w:rsidR="00BD079B" w:rsidRPr="004C354A">
        <w:rPr>
          <w:bCs/>
          <w:color w:val="000000"/>
          <w:sz w:val="28"/>
          <w:szCs w:val="28"/>
        </w:rPr>
        <w:t>читать схемы первичных соединений электрооборудования электр</w:t>
      </w:r>
      <w:r w:rsidR="00BD079B" w:rsidRPr="004C354A">
        <w:rPr>
          <w:bCs/>
          <w:color w:val="000000"/>
          <w:sz w:val="28"/>
          <w:szCs w:val="28"/>
        </w:rPr>
        <w:t>и</w:t>
      </w:r>
      <w:r w:rsidR="00BD079B" w:rsidRPr="004C354A">
        <w:rPr>
          <w:bCs/>
          <w:color w:val="000000"/>
          <w:sz w:val="28"/>
          <w:szCs w:val="28"/>
        </w:rPr>
        <w:t>ческих станций и подстанций;</w:t>
      </w:r>
    </w:p>
    <w:p w:rsidR="00BD079B" w:rsidRPr="004C354A" w:rsidRDefault="00956914" w:rsidP="00B008D4">
      <w:pPr>
        <w:ind w:firstLine="709"/>
        <w:jc w:val="both"/>
        <w:rPr>
          <w:bCs/>
          <w:color w:val="000000"/>
          <w:sz w:val="28"/>
          <w:szCs w:val="28"/>
        </w:rPr>
      </w:pPr>
      <w:r w:rsidRPr="00956914">
        <w:rPr>
          <w:b/>
          <w:bCs/>
          <w:color w:val="000000"/>
          <w:sz w:val="28"/>
          <w:szCs w:val="28"/>
        </w:rPr>
        <w:t>У</w:t>
      </w:r>
      <w:proofErr w:type="gramStart"/>
      <w:r w:rsidRPr="00956914">
        <w:rPr>
          <w:b/>
          <w:bCs/>
          <w:color w:val="000000"/>
          <w:sz w:val="28"/>
          <w:szCs w:val="28"/>
        </w:rPr>
        <w:t>6</w:t>
      </w:r>
      <w:proofErr w:type="gramEnd"/>
      <w:r>
        <w:rPr>
          <w:bCs/>
          <w:color w:val="000000"/>
          <w:sz w:val="28"/>
          <w:szCs w:val="28"/>
        </w:rPr>
        <w:t xml:space="preserve"> - </w:t>
      </w:r>
      <w:r w:rsidR="00BD079B" w:rsidRPr="004C354A">
        <w:rPr>
          <w:bCs/>
          <w:color w:val="000000"/>
          <w:sz w:val="28"/>
          <w:szCs w:val="28"/>
        </w:rPr>
        <w:t>осваивать новые устройства (по мере их внедрения);</w:t>
      </w:r>
    </w:p>
    <w:p w:rsidR="00BD079B" w:rsidRPr="004C354A" w:rsidRDefault="00956914" w:rsidP="00B008D4">
      <w:pPr>
        <w:ind w:firstLine="709"/>
        <w:jc w:val="both"/>
        <w:rPr>
          <w:bCs/>
          <w:color w:val="000000"/>
          <w:sz w:val="28"/>
          <w:szCs w:val="28"/>
        </w:rPr>
      </w:pPr>
      <w:r w:rsidRPr="003F17C6">
        <w:rPr>
          <w:b/>
          <w:bCs/>
          <w:color w:val="000000"/>
          <w:sz w:val="28"/>
          <w:szCs w:val="28"/>
        </w:rPr>
        <w:t>У</w:t>
      </w:r>
      <w:proofErr w:type="gramStart"/>
      <w:r w:rsidRPr="003F17C6">
        <w:rPr>
          <w:b/>
          <w:bCs/>
          <w:color w:val="000000"/>
          <w:sz w:val="28"/>
          <w:szCs w:val="28"/>
        </w:rPr>
        <w:t>7</w:t>
      </w:r>
      <w:proofErr w:type="gramEnd"/>
      <w:r>
        <w:rPr>
          <w:bCs/>
          <w:color w:val="000000"/>
          <w:sz w:val="28"/>
          <w:szCs w:val="28"/>
        </w:rPr>
        <w:t xml:space="preserve"> - </w:t>
      </w:r>
      <w:r w:rsidR="00BD079B" w:rsidRPr="004C354A">
        <w:rPr>
          <w:bCs/>
          <w:color w:val="000000"/>
          <w:sz w:val="28"/>
          <w:szCs w:val="28"/>
        </w:rPr>
        <w:t>организация разработки и пересмотра должностных инструкций подчиненных работников более высокой квалификации;</w:t>
      </w:r>
    </w:p>
    <w:p w:rsidR="00BD079B" w:rsidRPr="004C354A" w:rsidRDefault="00956914" w:rsidP="00B008D4">
      <w:pPr>
        <w:ind w:firstLine="709"/>
        <w:jc w:val="both"/>
        <w:rPr>
          <w:bCs/>
          <w:color w:val="000000"/>
          <w:sz w:val="28"/>
          <w:szCs w:val="28"/>
        </w:rPr>
      </w:pPr>
      <w:r w:rsidRPr="003F17C6">
        <w:rPr>
          <w:b/>
          <w:bCs/>
          <w:color w:val="000000"/>
          <w:sz w:val="28"/>
          <w:szCs w:val="28"/>
        </w:rPr>
        <w:t>У8</w:t>
      </w:r>
      <w:r>
        <w:rPr>
          <w:bCs/>
          <w:color w:val="000000"/>
          <w:sz w:val="28"/>
          <w:szCs w:val="28"/>
        </w:rPr>
        <w:t xml:space="preserve"> - </w:t>
      </w:r>
      <w:r w:rsidR="00BD079B" w:rsidRPr="004C354A">
        <w:rPr>
          <w:bCs/>
          <w:color w:val="000000"/>
          <w:sz w:val="28"/>
          <w:szCs w:val="28"/>
        </w:rPr>
        <w:t>читать схемы питания и секционирования контактной сети и во</w:t>
      </w:r>
      <w:r w:rsidR="00BD079B" w:rsidRPr="004C354A">
        <w:rPr>
          <w:bCs/>
          <w:color w:val="000000"/>
          <w:sz w:val="28"/>
          <w:szCs w:val="28"/>
        </w:rPr>
        <w:t>з</w:t>
      </w:r>
      <w:r w:rsidR="00BD079B" w:rsidRPr="004C354A">
        <w:rPr>
          <w:bCs/>
          <w:color w:val="000000"/>
          <w:sz w:val="28"/>
          <w:szCs w:val="28"/>
        </w:rPr>
        <w:t>душных линий электропередачи в объеме, необходимом для выполнения пр</w:t>
      </w:r>
      <w:r w:rsidR="00BD079B" w:rsidRPr="004C354A">
        <w:rPr>
          <w:bCs/>
          <w:color w:val="000000"/>
          <w:sz w:val="28"/>
          <w:szCs w:val="28"/>
        </w:rPr>
        <w:t>о</w:t>
      </w:r>
      <w:r w:rsidR="00BD079B" w:rsidRPr="004C354A">
        <w:rPr>
          <w:bCs/>
          <w:color w:val="000000"/>
          <w:sz w:val="28"/>
          <w:szCs w:val="28"/>
        </w:rPr>
        <w:t>стых работ по техническому обслуживанию и текущему ремонту контактной сети, воздушных линий электропередачи под напряжением и вблизи частей, н</w:t>
      </w:r>
      <w:r w:rsidR="00BD079B" w:rsidRPr="004C354A">
        <w:rPr>
          <w:bCs/>
          <w:color w:val="000000"/>
          <w:sz w:val="28"/>
          <w:szCs w:val="28"/>
        </w:rPr>
        <w:t>а</w:t>
      </w:r>
      <w:r w:rsidR="00BD079B" w:rsidRPr="004C354A">
        <w:rPr>
          <w:bCs/>
          <w:color w:val="000000"/>
          <w:sz w:val="28"/>
          <w:szCs w:val="28"/>
        </w:rPr>
        <w:t>ходящихся под напряжением;</w:t>
      </w:r>
    </w:p>
    <w:p w:rsidR="00BD079B" w:rsidRPr="004C354A" w:rsidRDefault="00956914" w:rsidP="00B008D4">
      <w:pPr>
        <w:ind w:firstLine="709"/>
        <w:jc w:val="both"/>
        <w:rPr>
          <w:bCs/>
          <w:color w:val="000000"/>
          <w:sz w:val="28"/>
          <w:szCs w:val="28"/>
        </w:rPr>
      </w:pPr>
      <w:r w:rsidRPr="003F17C6">
        <w:rPr>
          <w:b/>
          <w:bCs/>
          <w:color w:val="000000"/>
          <w:sz w:val="28"/>
          <w:szCs w:val="28"/>
        </w:rPr>
        <w:lastRenderedPageBreak/>
        <w:t>У</w:t>
      </w:r>
      <w:proofErr w:type="gramStart"/>
      <w:r w:rsidRPr="003F17C6">
        <w:rPr>
          <w:b/>
          <w:bCs/>
          <w:color w:val="000000"/>
          <w:sz w:val="28"/>
          <w:szCs w:val="28"/>
        </w:rPr>
        <w:t>9</w:t>
      </w:r>
      <w:proofErr w:type="gramEnd"/>
      <w:r>
        <w:rPr>
          <w:bCs/>
          <w:color w:val="000000"/>
          <w:sz w:val="28"/>
          <w:szCs w:val="28"/>
        </w:rPr>
        <w:t xml:space="preserve"> - </w:t>
      </w:r>
      <w:r w:rsidR="00BD079B" w:rsidRPr="004C354A">
        <w:rPr>
          <w:bCs/>
          <w:color w:val="000000"/>
          <w:sz w:val="28"/>
          <w:szCs w:val="28"/>
        </w:rPr>
        <w:t>читать схемы питания и секционирования контактной сети в объеме, необходимом для выполнения работы в опасных местах на участках с высок</w:t>
      </w:r>
      <w:r w:rsidR="00BD079B" w:rsidRPr="004C354A">
        <w:rPr>
          <w:bCs/>
          <w:color w:val="000000"/>
          <w:sz w:val="28"/>
          <w:szCs w:val="28"/>
        </w:rPr>
        <w:t>о</w:t>
      </w:r>
      <w:r w:rsidR="00BD079B" w:rsidRPr="004C354A">
        <w:rPr>
          <w:bCs/>
          <w:color w:val="000000"/>
          <w:sz w:val="28"/>
          <w:szCs w:val="28"/>
        </w:rPr>
        <w:t>скоростным движением;</w:t>
      </w:r>
    </w:p>
    <w:p w:rsidR="006653C8" w:rsidRDefault="00956914" w:rsidP="00B008D4">
      <w:pPr>
        <w:pStyle w:val="Style25"/>
        <w:widowControl/>
        <w:tabs>
          <w:tab w:val="left" w:pos="211"/>
        </w:tabs>
        <w:spacing w:line="240" w:lineRule="auto"/>
        <w:ind w:firstLine="709"/>
        <w:jc w:val="both"/>
        <w:rPr>
          <w:bCs/>
          <w:color w:val="000000"/>
          <w:sz w:val="28"/>
          <w:szCs w:val="28"/>
        </w:rPr>
      </w:pPr>
      <w:r w:rsidRPr="003F17C6">
        <w:rPr>
          <w:b/>
          <w:bCs/>
          <w:color w:val="000000"/>
          <w:sz w:val="28"/>
          <w:szCs w:val="28"/>
        </w:rPr>
        <w:t>У10</w:t>
      </w:r>
      <w:r>
        <w:rPr>
          <w:bCs/>
          <w:color w:val="000000"/>
          <w:sz w:val="28"/>
          <w:szCs w:val="28"/>
        </w:rPr>
        <w:t xml:space="preserve"> - </w:t>
      </w:r>
      <w:r w:rsidR="00BD079B" w:rsidRPr="004C354A">
        <w:rPr>
          <w:bCs/>
          <w:color w:val="000000"/>
          <w:sz w:val="28"/>
          <w:szCs w:val="28"/>
        </w:rPr>
        <w:t>читать принципиальные схемы устройств и оборудования электр</w:t>
      </w:r>
      <w:r w:rsidR="00BD079B" w:rsidRPr="004C354A">
        <w:rPr>
          <w:bCs/>
          <w:color w:val="000000"/>
          <w:sz w:val="28"/>
          <w:szCs w:val="28"/>
        </w:rPr>
        <w:t>о</w:t>
      </w:r>
      <w:r w:rsidR="00BD079B" w:rsidRPr="004C354A">
        <w:rPr>
          <w:bCs/>
          <w:color w:val="000000"/>
          <w:sz w:val="28"/>
          <w:szCs w:val="28"/>
        </w:rPr>
        <w:t>снабжения в объеме, необходимом для контроля выполнения работ по технич</w:t>
      </w:r>
      <w:r w:rsidR="00BD079B" w:rsidRPr="004C354A">
        <w:rPr>
          <w:bCs/>
          <w:color w:val="000000"/>
          <w:sz w:val="28"/>
          <w:szCs w:val="28"/>
        </w:rPr>
        <w:t>е</w:t>
      </w:r>
      <w:r w:rsidR="00BD079B" w:rsidRPr="004C354A">
        <w:rPr>
          <w:bCs/>
          <w:color w:val="000000"/>
          <w:sz w:val="28"/>
          <w:szCs w:val="28"/>
        </w:rPr>
        <w:t>скому обслуживанию и ремонту оборудования тяговых и трансформаторных подстанций, линейных устройств системы тягового электроснабжения</w:t>
      </w:r>
      <w:r w:rsidR="00454E36">
        <w:rPr>
          <w:bCs/>
          <w:color w:val="000000"/>
          <w:sz w:val="28"/>
          <w:szCs w:val="28"/>
        </w:rPr>
        <w:t>;</w:t>
      </w:r>
    </w:p>
    <w:p w:rsidR="00454E36" w:rsidRPr="004C354A" w:rsidRDefault="00454E36" w:rsidP="00B008D4">
      <w:pPr>
        <w:pStyle w:val="Style25"/>
        <w:widowControl/>
        <w:tabs>
          <w:tab w:val="left" w:pos="211"/>
        </w:tabs>
        <w:spacing w:line="240" w:lineRule="auto"/>
        <w:ind w:firstLine="709"/>
        <w:jc w:val="both"/>
        <w:rPr>
          <w:rStyle w:val="FontStyle48"/>
          <w:i w:val="0"/>
          <w:sz w:val="28"/>
          <w:szCs w:val="28"/>
        </w:rPr>
      </w:pPr>
      <w:r w:rsidRPr="00454E36">
        <w:rPr>
          <w:b/>
          <w:bCs/>
          <w:color w:val="000000"/>
          <w:sz w:val="28"/>
          <w:szCs w:val="28"/>
        </w:rPr>
        <w:t>У11</w:t>
      </w:r>
      <w:r>
        <w:rPr>
          <w:bCs/>
          <w:color w:val="000000"/>
          <w:sz w:val="28"/>
          <w:szCs w:val="28"/>
        </w:rPr>
        <w:t xml:space="preserve"> – выписывать наряды на допуск к выполняемой работе.</w:t>
      </w:r>
    </w:p>
    <w:p w:rsidR="006653C8" w:rsidRPr="004C354A" w:rsidRDefault="006653C8" w:rsidP="00B008D4">
      <w:pPr>
        <w:pStyle w:val="Style25"/>
        <w:tabs>
          <w:tab w:val="left" w:pos="211"/>
        </w:tabs>
        <w:spacing w:line="240" w:lineRule="auto"/>
        <w:ind w:firstLine="709"/>
        <w:jc w:val="both"/>
        <w:rPr>
          <w:rStyle w:val="FontStyle51"/>
          <w:b/>
          <w:sz w:val="28"/>
          <w:szCs w:val="28"/>
        </w:rPr>
      </w:pPr>
      <w:r w:rsidRPr="004C354A">
        <w:rPr>
          <w:rStyle w:val="FontStyle51"/>
          <w:b/>
          <w:sz w:val="28"/>
          <w:szCs w:val="28"/>
        </w:rPr>
        <w:t>знать:</w:t>
      </w:r>
    </w:p>
    <w:p w:rsidR="00BD079B" w:rsidRPr="004C354A" w:rsidRDefault="00956914" w:rsidP="00B008D4">
      <w:pPr>
        <w:ind w:firstLine="709"/>
        <w:jc w:val="both"/>
        <w:rPr>
          <w:bCs/>
          <w:color w:val="000000"/>
          <w:sz w:val="28"/>
          <w:szCs w:val="28"/>
        </w:rPr>
      </w:pPr>
      <w:r w:rsidRPr="003F17C6">
        <w:rPr>
          <w:b/>
          <w:bCs/>
          <w:color w:val="000000"/>
          <w:sz w:val="28"/>
          <w:szCs w:val="28"/>
        </w:rPr>
        <w:t>З</w:t>
      </w:r>
      <w:proofErr w:type="gramStart"/>
      <w:r w:rsidRPr="003F17C6">
        <w:rPr>
          <w:b/>
          <w:bCs/>
          <w:color w:val="000000"/>
          <w:sz w:val="28"/>
          <w:szCs w:val="28"/>
        </w:rPr>
        <w:t>1</w:t>
      </w:r>
      <w:proofErr w:type="gramEnd"/>
      <w:r>
        <w:rPr>
          <w:bCs/>
          <w:color w:val="000000"/>
          <w:sz w:val="28"/>
          <w:szCs w:val="28"/>
        </w:rPr>
        <w:t xml:space="preserve"> - </w:t>
      </w:r>
      <w:r w:rsidR="00BD079B" w:rsidRPr="004C354A">
        <w:rPr>
          <w:bCs/>
          <w:color w:val="000000"/>
          <w:sz w:val="28"/>
          <w:szCs w:val="28"/>
        </w:rPr>
        <w:t xml:space="preserve">устройство электротехнического и </w:t>
      </w:r>
      <w:proofErr w:type="spellStart"/>
      <w:r w:rsidR="00BD079B" w:rsidRPr="004C354A">
        <w:rPr>
          <w:bCs/>
          <w:color w:val="000000"/>
          <w:sz w:val="28"/>
          <w:szCs w:val="28"/>
        </w:rPr>
        <w:t>электротехнологического</w:t>
      </w:r>
      <w:proofErr w:type="spellEnd"/>
      <w:r w:rsidR="00BD079B" w:rsidRPr="004C354A">
        <w:rPr>
          <w:bCs/>
          <w:color w:val="000000"/>
          <w:sz w:val="28"/>
          <w:szCs w:val="28"/>
        </w:rPr>
        <w:t xml:space="preserve"> обор</w:t>
      </w:r>
      <w:r w:rsidR="00BD079B" w:rsidRPr="004C354A">
        <w:rPr>
          <w:bCs/>
          <w:color w:val="000000"/>
          <w:sz w:val="28"/>
          <w:szCs w:val="28"/>
        </w:rPr>
        <w:t>у</w:t>
      </w:r>
      <w:r w:rsidR="00BD079B" w:rsidRPr="004C354A">
        <w:rPr>
          <w:bCs/>
          <w:color w:val="000000"/>
          <w:sz w:val="28"/>
          <w:szCs w:val="28"/>
        </w:rPr>
        <w:t>дования по отраслям;</w:t>
      </w:r>
    </w:p>
    <w:p w:rsidR="00BD079B" w:rsidRPr="004C354A" w:rsidRDefault="00956914" w:rsidP="00B008D4">
      <w:pPr>
        <w:ind w:firstLine="709"/>
        <w:jc w:val="both"/>
        <w:rPr>
          <w:bCs/>
          <w:color w:val="000000"/>
          <w:sz w:val="28"/>
          <w:szCs w:val="28"/>
        </w:rPr>
      </w:pPr>
      <w:r w:rsidRPr="003F17C6">
        <w:rPr>
          <w:b/>
          <w:bCs/>
          <w:color w:val="000000"/>
          <w:sz w:val="28"/>
          <w:szCs w:val="28"/>
        </w:rPr>
        <w:t>З</w:t>
      </w:r>
      <w:proofErr w:type="gramStart"/>
      <w:r w:rsidRPr="003F17C6">
        <w:rPr>
          <w:b/>
          <w:bCs/>
          <w:color w:val="000000"/>
          <w:sz w:val="28"/>
          <w:szCs w:val="28"/>
        </w:rPr>
        <w:t>2</w:t>
      </w:r>
      <w:proofErr w:type="gramEnd"/>
      <w:r>
        <w:rPr>
          <w:bCs/>
          <w:color w:val="000000"/>
          <w:sz w:val="28"/>
          <w:szCs w:val="28"/>
        </w:rPr>
        <w:t xml:space="preserve"> - </w:t>
      </w:r>
      <w:r w:rsidR="00BD079B" w:rsidRPr="004C354A">
        <w:rPr>
          <w:bCs/>
          <w:color w:val="000000"/>
          <w:sz w:val="28"/>
          <w:szCs w:val="28"/>
        </w:rPr>
        <w:t>устройство и принцип действия трансформатора. Правила устройства электроустановок;</w:t>
      </w:r>
    </w:p>
    <w:p w:rsidR="00BD079B" w:rsidRPr="004C354A" w:rsidRDefault="00956914" w:rsidP="00B008D4">
      <w:pPr>
        <w:ind w:firstLine="709"/>
        <w:jc w:val="both"/>
        <w:rPr>
          <w:bCs/>
          <w:color w:val="000000"/>
          <w:sz w:val="28"/>
          <w:szCs w:val="28"/>
        </w:rPr>
      </w:pPr>
      <w:r w:rsidRPr="003F17C6">
        <w:rPr>
          <w:b/>
          <w:bCs/>
          <w:color w:val="000000"/>
          <w:sz w:val="28"/>
          <w:szCs w:val="28"/>
        </w:rPr>
        <w:t>З3</w:t>
      </w:r>
      <w:r>
        <w:rPr>
          <w:bCs/>
          <w:color w:val="000000"/>
          <w:sz w:val="28"/>
          <w:szCs w:val="28"/>
        </w:rPr>
        <w:t xml:space="preserve"> -</w:t>
      </w:r>
      <w:r w:rsidR="00BD079B" w:rsidRPr="004C354A">
        <w:rPr>
          <w:bCs/>
          <w:color w:val="000000"/>
          <w:sz w:val="28"/>
          <w:szCs w:val="28"/>
        </w:rPr>
        <w:t>устройство и назначение неактивных (вспомогательных) частей трансформатора;</w:t>
      </w:r>
    </w:p>
    <w:p w:rsidR="00BD079B" w:rsidRPr="004C354A" w:rsidRDefault="00956914" w:rsidP="00B008D4">
      <w:pPr>
        <w:ind w:firstLine="709"/>
        <w:jc w:val="both"/>
        <w:rPr>
          <w:bCs/>
          <w:color w:val="000000"/>
          <w:sz w:val="28"/>
          <w:szCs w:val="28"/>
        </w:rPr>
      </w:pPr>
      <w:r w:rsidRPr="003F17C6">
        <w:rPr>
          <w:b/>
          <w:bCs/>
          <w:color w:val="000000"/>
          <w:sz w:val="28"/>
          <w:szCs w:val="28"/>
        </w:rPr>
        <w:t>З</w:t>
      </w:r>
      <w:proofErr w:type="gramStart"/>
      <w:r w:rsidRPr="003F17C6">
        <w:rPr>
          <w:b/>
          <w:bCs/>
          <w:color w:val="000000"/>
          <w:sz w:val="28"/>
          <w:szCs w:val="28"/>
        </w:rPr>
        <w:t>4</w:t>
      </w:r>
      <w:proofErr w:type="gramEnd"/>
      <w:r>
        <w:rPr>
          <w:bCs/>
          <w:color w:val="000000"/>
          <w:sz w:val="28"/>
          <w:szCs w:val="28"/>
        </w:rPr>
        <w:t xml:space="preserve"> -  </w:t>
      </w:r>
      <w:r w:rsidR="00BD079B" w:rsidRPr="004C354A">
        <w:rPr>
          <w:bCs/>
          <w:color w:val="000000"/>
          <w:sz w:val="28"/>
          <w:szCs w:val="28"/>
        </w:rPr>
        <w:t>принцип работы основного и вспомогательного оборудования ра</w:t>
      </w:r>
      <w:r w:rsidR="00BD079B" w:rsidRPr="004C354A">
        <w:rPr>
          <w:bCs/>
          <w:color w:val="000000"/>
          <w:sz w:val="28"/>
          <w:szCs w:val="28"/>
        </w:rPr>
        <w:t>с</w:t>
      </w:r>
      <w:r w:rsidR="00BD079B" w:rsidRPr="004C354A">
        <w:rPr>
          <w:bCs/>
          <w:color w:val="000000"/>
          <w:sz w:val="28"/>
          <w:szCs w:val="28"/>
        </w:rPr>
        <w:t>пределительных устройств средней сложности напряжением до 35 кВ;</w:t>
      </w:r>
    </w:p>
    <w:p w:rsidR="00BD079B" w:rsidRPr="003F17C6" w:rsidRDefault="00956914" w:rsidP="00B008D4">
      <w:pPr>
        <w:ind w:firstLine="709"/>
        <w:jc w:val="both"/>
        <w:rPr>
          <w:bCs/>
          <w:color w:val="000000"/>
          <w:sz w:val="28"/>
          <w:szCs w:val="28"/>
        </w:rPr>
      </w:pPr>
      <w:r w:rsidRPr="003F17C6">
        <w:rPr>
          <w:b/>
          <w:bCs/>
          <w:color w:val="000000"/>
          <w:sz w:val="28"/>
          <w:szCs w:val="28"/>
        </w:rPr>
        <w:t>З5</w:t>
      </w:r>
      <w:r>
        <w:rPr>
          <w:bCs/>
          <w:color w:val="000000"/>
          <w:sz w:val="28"/>
          <w:szCs w:val="28"/>
        </w:rPr>
        <w:t xml:space="preserve"> </w:t>
      </w:r>
      <w:r w:rsidRPr="003F17C6">
        <w:rPr>
          <w:b/>
          <w:bCs/>
          <w:color w:val="000000"/>
          <w:sz w:val="28"/>
          <w:szCs w:val="28"/>
        </w:rPr>
        <w:t xml:space="preserve">- </w:t>
      </w:r>
      <w:r w:rsidR="00BD079B" w:rsidRPr="003F17C6">
        <w:rPr>
          <w:bCs/>
          <w:color w:val="000000"/>
          <w:sz w:val="28"/>
          <w:szCs w:val="28"/>
        </w:rPr>
        <w:t>конструктивное выполнение распределительных устройств;</w:t>
      </w:r>
    </w:p>
    <w:p w:rsidR="00BD079B" w:rsidRPr="004C354A" w:rsidRDefault="00956914" w:rsidP="00B008D4">
      <w:pPr>
        <w:ind w:firstLine="709"/>
        <w:jc w:val="both"/>
        <w:rPr>
          <w:bCs/>
          <w:color w:val="000000"/>
          <w:sz w:val="28"/>
          <w:szCs w:val="28"/>
        </w:rPr>
      </w:pPr>
      <w:r w:rsidRPr="003F17C6">
        <w:rPr>
          <w:b/>
          <w:bCs/>
          <w:color w:val="000000"/>
          <w:sz w:val="28"/>
          <w:szCs w:val="28"/>
        </w:rPr>
        <w:t>З</w:t>
      </w:r>
      <w:proofErr w:type="gramStart"/>
      <w:r w:rsidRPr="003F17C6">
        <w:rPr>
          <w:b/>
          <w:bCs/>
          <w:color w:val="000000"/>
          <w:sz w:val="28"/>
          <w:szCs w:val="28"/>
        </w:rPr>
        <w:t>6</w:t>
      </w:r>
      <w:proofErr w:type="gramEnd"/>
      <w:r>
        <w:rPr>
          <w:bCs/>
          <w:color w:val="000000"/>
          <w:sz w:val="28"/>
          <w:szCs w:val="28"/>
        </w:rPr>
        <w:t xml:space="preserve"> - </w:t>
      </w:r>
      <w:r w:rsidR="00BD079B" w:rsidRPr="004C354A">
        <w:rPr>
          <w:bCs/>
          <w:color w:val="000000"/>
          <w:sz w:val="28"/>
          <w:szCs w:val="28"/>
        </w:rPr>
        <w:t xml:space="preserve">конструкция и принцип работы сухих, масляных, </w:t>
      </w:r>
      <w:proofErr w:type="spellStart"/>
      <w:r w:rsidR="00BD079B" w:rsidRPr="004C354A">
        <w:rPr>
          <w:bCs/>
          <w:color w:val="000000"/>
          <w:sz w:val="28"/>
          <w:szCs w:val="28"/>
        </w:rPr>
        <w:t>двухобмоточных</w:t>
      </w:r>
      <w:proofErr w:type="spellEnd"/>
      <w:r w:rsidR="00BD079B" w:rsidRPr="004C354A">
        <w:rPr>
          <w:bCs/>
          <w:color w:val="000000"/>
          <w:sz w:val="28"/>
          <w:szCs w:val="28"/>
        </w:rPr>
        <w:t xml:space="preserve"> силовых трансформаторов мощностью до 10 000 </w:t>
      </w:r>
      <w:proofErr w:type="spellStart"/>
      <w:r w:rsidR="00BD079B" w:rsidRPr="004C354A">
        <w:rPr>
          <w:bCs/>
          <w:color w:val="000000"/>
          <w:sz w:val="28"/>
          <w:szCs w:val="28"/>
        </w:rPr>
        <w:t>кВА</w:t>
      </w:r>
      <w:proofErr w:type="spellEnd"/>
      <w:r w:rsidR="00BD079B" w:rsidRPr="004C354A">
        <w:rPr>
          <w:bCs/>
          <w:color w:val="000000"/>
          <w:sz w:val="28"/>
          <w:szCs w:val="28"/>
        </w:rPr>
        <w:t xml:space="preserve"> напряжением до 35 кВ;</w:t>
      </w:r>
    </w:p>
    <w:p w:rsidR="00BD079B" w:rsidRPr="004C354A" w:rsidRDefault="00956914" w:rsidP="00B008D4">
      <w:pPr>
        <w:ind w:firstLine="709"/>
        <w:jc w:val="both"/>
        <w:rPr>
          <w:bCs/>
          <w:color w:val="000000"/>
          <w:sz w:val="28"/>
          <w:szCs w:val="28"/>
        </w:rPr>
      </w:pPr>
      <w:r w:rsidRPr="003F17C6">
        <w:rPr>
          <w:b/>
          <w:bCs/>
          <w:color w:val="000000"/>
          <w:sz w:val="28"/>
          <w:szCs w:val="28"/>
        </w:rPr>
        <w:t>З</w:t>
      </w:r>
      <w:proofErr w:type="gramStart"/>
      <w:r w:rsidRPr="003F17C6">
        <w:rPr>
          <w:b/>
          <w:bCs/>
          <w:color w:val="000000"/>
          <w:sz w:val="28"/>
          <w:szCs w:val="28"/>
        </w:rPr>
        <w:t>7</w:t>
      </w:r>
      <w:proofErr w:type="gramEnd"/>
      <w:r>
        <w:rPr>
          <w:bCs/>
          <w:color w:val="000000"/>
          <w:sz w:val="28"/>
          <w:szCs w:val="28"/>
        </w:rPr>
        <w:t xml:space="preserve"> - </w:t>
      </w:r>
      <w:r w:rsidR="00BD079B" w:rsidRPr="004C354A">
        <w:rPr>
          <w:bCs/>
          <w:color w:val="000000"/>
          <w:sz w:val="28"/>
          <w:szCs w:val="28"/>
        </w:rPr>
        <w:t xml:space="preserve">устройство, назначение различных типов оборудования (подвесной, натяжной изоляции, </w:t>
      </w:r>
      <w:proofErr w:type="spellStart"/>
      <w:r w:rsidR="00BD079B" w:rsidRPr="004C354A">
        <w:rPr>
          <w:bCs/>
          <w:color w:val="000000"/>
          <w:sz w:val="28"/>
          <w:szCs w:val="28"/>
        </w:rPr>
        <w:t>шинопроводов</w:t>
      </w:r>
      <w:proofErr w:type="spellEnd"/>
      <w:r w:rsidR="00BD079B" w:rsidRPr="004C354A">
        <w:rPr>
          <w:bCs/>
          <w:color w:val="000000"/>
          <w:sz w:val="28"/>
          <w:szCs w:val="28"/>
        </w:rPr>
        <w:t xml:space="preserve">, </w:t>
      </w:r>
      <w:proofErr w:type="spellStart"/>
      <w:r w:rsidR="00BD079B" w:rsidRPr="004C354A">
        <w:rPr>
          <w:bCs/>
          <w:color w:val="000000"/>
          <w:sz w:val="28"/>
          <w:szCs w:val="28"/>
        </w:rPr>
        <w:t>молниезащиты</w:t>
      </w:r>
      <w:proofErr w:type="spellEnd"/>
      <w:r w:rsidR="00BD079B" w:rsidRPr="004C354A">
        <w:rPr>
          <w:bCs/>
          <w:color w:val="000000"/>
          <w:sz w:val="28"/>
          <w:szCs w:val="28"/>
        </w:rPr>
        <w:t>, контуров заземляющих устройств), области их применения;</w:t>
      </w:r>
    </w:p>
    <w:p w:rsidR="00BD079B" w:rsidRPr="004C354A" w:rsidRDefault="00956914" w:rsidP="00B008D4">
      <w:pPr>
        <w:ind w:firstLine="709"/>
        <w:jc w:val="both"/>
        <w:rPr>
          <w:bCs/>
          <w:color w:val="000000"/>
          <w:sz w:val="28"/>
          <w:szCs w:val="28"/>
        </w:rPr>
      </w:pPr>
      <w:r w:rsidRPr="003F17C6">
        <w:rPr>
          <w:b/>
          <w:bCs/>
          <w:color w:val="000000"/>
          <w:sz w:val="28"/>
          <w:szCs w:val="28"/>
        </w:rPr>
        <w:t>З8</w:t>
      </w:r>
      <w:r>
        <w:rPr>
          <w:bCs/>
          <w:color w:val="000000"/>
          <w:sz w:val="28"/>
          <w:szCs w:val="28"/>
        </w:rPr>
        <w:t xml:space="preserve"> - </w:t>
      </w:r>
      <w:r w:rsidR="00BD079B" w:rsidRPr="004C354A">
        <w:rPr>
          <w:bCs/>
          <w:color w:val="000000"/>
          <w:sz w:val="28"/>
          <w:szCs w:val="28"/>
        </w:rPr>
        <w:t>элементы конструкции закрытых и открытых распределительных устройств напряжением до 110 кВ, минимальные допускаемые расстояния м</w:t>
      </w:r>
      <w:r w:rsidR="00BD079B" w:rsidRPr="004C354A">
        <w:rPr>
          <w:bCs/>
          <w:color w:val="000000"/>
          <w:sz w:val="28"/>
          <w:szCs w:val="28"/>
        </w:rPr>
        <w:t>е</w:t>
      </w:r>
      <w:r w:rsidR="00BD079B" w:rsidRPr="004C354A">
        <w:rPr>
          <w:bCs/>
          <w:color w:val="000000"/>
          <w:sz w:val="28"/>
          <w:szCs w:val="28"/>
        </w:rPr>
        <w:t>жду оборудованием;</w:t>
      </w:r>
    </w:p>
    <w:p w:rsidR="00BD079B" w:rsidRPr="004C354A" w:rsidRDefault="00956914" w:rsidP="00B008D4">
      <w:pPr>
        <w:ind w:firstLine="709"/>
        <w:jc w:val="both"/>
        <w:rPr>
          <w:bCs/>
          <w:color w:val="000000"/>
          <w:sz w:val="28"/>
          <w:szCs w:val="28"/>
        </w:rPr>
      </w:pPr>
      <w:r w:rsidRPr="003F17C6">
        <w:rPr>
          <w:b/>
          <w:bCs/>
          <w:color w:val="000000"/>
          <w:sz w:val="28"/>
          <w:szCs w:val="28"/>
        </w:rPr>
        <w:t>З</w:t>
      </w:r>
      <w:proofErr w:type="gramStart"/>
      <w:r w:rsidRPr="003F17C6">
        <w:rPr>
          <w:b/>
          <w:bCs/>
          <w:color w:val="000000"/>
          <w:sz w:val="28"/>
          <w:szCs w:val="28"/>
        </w:rPr>
        <w:t>9</w:t>
      </w:r>
      <w:proofErr w:type="gramEnd"/>
      <w:r w:rsidRPr="003F17C6">
        <w:rPr>
          <w:b/>
          <w:bCs/>
          <w:color w:val="000000"/>
          <w:sz w:val="28"/>
          <w:szCs w:val="28"/>
        </w:rPr>
        <w:t xml:space="preserve"> </w:t>
      </w:r>
      <w:r>
        <w:rPr>
          <w:bCs/>
          <w:color w:val="000000"/>
          <w:sz w:val="28"/>
          <w:szCs w:val="28"/>
        </w:rPr>
        <w:t xml:space="preserve"> - </w:t>
      </w:r>
      <w:r w:rsidR="00BD079B" w:rsidRPr="004C354A">
        <w:rPr>
          <w:bCs/>
          <w:color w:val="000000"/>
          <w:sz w:val="28"/>
          <w:szCs w:val="28"/>
        </w:rPr>
        <w:t>устройство проводок для прогрева кабеля;</w:t>
      </w:r>
    </w:p>
    <w:p w:rsidR="00BD079B" w:rsidRPr="004C354A" w:rsidRDefault="00956914" w:rsidP="00B008D4">
      <w:pPr>
        <w:ind w:firstLine="709"/>
        <w:jc w:val="both"/>
        <w:rPr>
          <w:bCs/>
          <w:color w:val="000000"/>
          <w:sz w:val="28"/>
          <w:szCs w:val="28"/>
        </w:rPr>
      </w:pPr>
      <w:r w:rsidRPr="003F17C6">
        <w:rPr>
          <w:b/>
          <w:bCs/>
          <w:color w:val="000000"/>
          <w:sz w:val="28"/>
          <w:szCs w:val="28"/>
        </w:rPr>
        <w:t xml:space="preserve">З10 </w:t>
      </w:r>
      <w:r>
        <w:rPr>
          <w:bCs/>
          <w:color w:val="000000"/>
          <w:sz w:val="28"/>
          <w:szCs w:val="28"/>
        </w:rPr>
        <w:t xml:space="preserve">- </w:t>
      </w:r>
      <w:r w:rsidR="00BD079B" w:rsidRPr="004C354A">
        <w:rPr>
          <w:bCs/>
          <w:color w:val="000000"/>
          <w:sz w:val="28"/>
          <w:szCs w:val="28"/>
        </w:rPr>
        <w:t>устройство освещения рабочего места;</w:t>
      </w:r>
    </w:p>
    <w:p w:rsidR="00BD079B" w:rsidRPr="004C354A" w:rsidRDefault="00956914" w:rsidP="00B008D4">
      <w:pPr>
        <w:ind w:firstLine="709"/>
        <w:jc w:val="both"/>
        <w:rPr>
          <w:bCs/>
          <w:color w:val="000000"/>
          <w:sz w:val="28"/>
          <w:szCs w:val="28"/>
        </w:rPr>
      </w:pPr>
      <w:r w:rsidRPr="003F17C6">
        <w:rPr>
          <w:b/>
          <w:bCs/>
          <w:color w:val="000000"/>
          <w:sz w:val="28"/>
          <w:szCs w:val="28"/>
        </w:rPr>
        <w:t>З11</w:t>
      </w:r>
      <w:r>
        <w:rPr>
          <w:bCs/>
          <w:color w:val="000000"/>
          <w:sz w:val="28"/>
          <w:szCs w:val="28"/>
        </w:rPr>
        <w:t xml:space="preserve"> - </w:t>
      </w:r>
      <w:r w:rsidR="00BD079B" w:rsidRPr="004C354A">
        <w:rPr>
          <w:bCs/>
          <w:color w:val="000000"/>
          <w:sz w:val="28"/>
          <w:szCs w:val="28"/>
        </w:rPr>
        <w:t>назначение и устройство отдельных элементов контактной сети и трансформаторных подстанций;</w:t>
      </w:r>
    </w:p>
    <w:p w:rsidR="00BD079B" w:rsidRPr="004C354A" w:rsidRDefault="00956914" w:rsidP="00B008D4">
      <w:pPr>
        <w:ind w:firstLine="709"/>
        <w:jc w:val="both"/>
        <w:rPr>
          <w:bCs/>
          <w:color w:val="000000"/>
          <w:sz w:val="28"/>
          <w:szCs w:val="28"/>
        </w:rPr>
      </w:pPr>
      <w:r w:rsidRPr="003F17C6">
        <w:rPr>
          <w:b/>
          <w:bCs/>
          <w:color w:val="000000"/>
          <w:sz w:val="28"/>
          <w:szCs w:val="28"/>
        </w:rPr>
        <w:t>З12</w:t>
      </w:r>
      <w:r>
        <w:rPr>
          <w:bCs/>
          <w:color w:val="000000"/>
          <w:sz w:val="28"/>
          <w:szCs w:val="28"/>
        </w:rPr>
        <w:t xml:space="preserve"> - </w:t>
      </w:r>
      <w:r w:rsidR="00BD079B" w:rsidRPr="004C354A">
        <w:rPr>
          <w:bCs/>
          <w:color w:val="000000"/>
          <w:sz w:val="28"/>
          <w:szCs w:val="28"/>
        </w:rPr>
        <w:t>назначение устройств контактной сети, воздушных линий электр</w:t>
      </w:r>
      <w:r w:rsidR="00BD079B" w:rsidRPr="004C354A">
        <w:rPr>
          <w:bCs/>
          <w:color w:val="000000"/>
          <w:sz w:val="28"/>
          <w:szCs w:val="28"/>
        </w:rPr>
        <w:t>о</w:t>
      </w:r>
      <w:r w:rsidR="00BD079B" w:rsidRPr="004C354A">
        <w:rPr>
          <w:bCs/>
          <w:color w:val="000000"/>
          <w:sz w:val="28"/>
          <w:szCs w:val="28"/>
        </w:rPr>
        <w:t>передачи;</w:t>
      </w:r>
    </w:p>
    <w:p w:rsidR="00BD079B" w:rsidRPr="004C354A" w:rsidRDefault="00956914" w:rsidP="00B008D4">
      <w:pPr>
        <w:ind w:firstLine="709"/>
        <w:jc w:val="both"/>
        <w:rPr>
          <w:bCs/>
          <w:color w:val="000000"/>
          <w:sz w:val="28"/>
          <w:szCs w:val="28"/>
        </w:rPr>
      </w:pPr>
      <w:r w:rsidRPr="003F17C6">
        <w:rPr>
          <w:b/>
          <w:bCs/>
          <w:color w:val="000000"/>
          <w:sz w:val="28"/>
          <w:szCs w:val="28"/>
        </w:rPr>
        <w:t>З13</w:t>
      </w:r>
      <w:r>
        <w:rPr>
          <w:bCs/>
          <w:color w:val="000000"/>
          <w:sz w:val="28"/>
          <w:szCs w:val="28"/>
        </w:rPr>
        <w:t xml:space="preserve"> - </w:t>
      </w:r>
      <w:r w:rsidR="00BD079B" w:rsidRPr="004C354A">
        <w:rPr>
          <w:bCs/>
          <w:color w:val="000000"/>
          <w:sz w:val="28"/>
          <w:szCs w:val="28"/>
        </w:rPr>
        <w:t>назначение и расположение основного и вспомогательного обор</w:t>
      </w:r>
      <w:r w:rsidR="00BD079B" w:rsidRPr="004C354A">
        <w:rPr>
          <w:bCs/>
          <w:color w:val="000000"/>
          <w:sz w:val="28"/>
          <w:szCs w:val="28"/>
        </w:rPr>
        <w:t>у</w:t>
      </w:r>
      <w:r w:rsidR="00BD079B" w:rsidRPr="004C354A">
        <w:rPr>
          <w:bCs/>
          <w:color w:val="000000"/>
          <w:sz w:val="28"/>
          <w:szCs w:val="28"/>
        </w:rPr>
        <w:t>дования на тяговых подстанциях и линейных устройствах тягового электр</w:t>
      </w:r>
      <w:r w:rsidR="00BD079B" w:rsidRPr="004C354A">
        <w:rPr>
          <w:bCs/>
          <w:color w:val="000000"/>
          <w:sz w:val="28"/>
          <w:szCs w:val="28"/>
        </w:rPr>
        <w:t>о</w:t>
      </w:r>
      <w:r w:rsidR="00BD079B" w:rsidRPr="004C354A">
        <w:rPr>
          <w:bCs/>
          <w:color w:val="000000"/>
          <w:sz w:val="28"/>
          <w:szCs w:val="28"/>
        </w:rPr>
        <w:t>снабжения;</w:t>
      </w:r>
    </w:p>
    <w:p w:rsidR="00BD079B" w:rsidRPr="004C354A" w:rsidRDefault="00956914" w:rsidP="00B008D4">
      <w:pPr>
        <w:ind w:firstLine="709"/>
        <w:jc w:val="both"/>
        <w:rPr>
          <w:bCs/>
          <w:color w:val="000000"/>
          <w:sz w:val="28"/>
          <w:szCs w:val="28"/>
        </w:rPr>
      </w:pPr>
      <w:r w:rsidRPr="003F17C6">
        <w:rPr>
          <w:b/>
          <w:bCs/>
          <w:color w:val="000000"/>
          <w:sz w:val="28"/>
          <w:szCs w:val="28"/>
        </w:rPr>
        <w:t>З14</w:t>
      </w:r>
      <w:r>
        <w:rPr>
          <w:bCs/>
          <w:color w:val="000000"/>
          <w:sz w:val="28"/>
          <w:szCs w:val="28"/>
        </w:rPr>
        <w:t xml:space="preserve"> - </w:t>
      </w:r>
      <w:r w:rsidR="00BD079B" w:rsidRPr="004C354A">
        <w:rPr>
          <w:bCs/>
          <w:color w:val="000000"/>
          <w:sz w:val="28"/>
          <w:szCs w:val="28"/>
        </w:rPr>
        <w:t>контроль соответствия проверяемого устройства проектной док</w:t>
      </w:r>
      <w:r w:rsidR="00BD079B" w:rsidRPr="004C354A">
        <w:rPr>
          <w:bCs/>
          <w:color w:val="000000"/>
          <w:sz w:val="28"/>
          <w:szCs w:val="28"/>
        </w:rPr>
        <w:t>у</w:t>
      </w:r>
      <w:r w:rsidR="00BD079B" w:rsidRPr="004C354A">
        <w:rPr>
          <w:bCs/>
          <w:color w:val="000000"/>
          <w:sz w:val="28"/>
          <w:szCs w:val="28"/>
        </w:rPr>
        <w:t>ментации и взаимодействия элементов проверяемого устройства между собой и с другими устройствами защит;</w:t>
      </w:r>
    </w:p>
    <w:p w:rsidR="006653C8" w:rsidRDefault="00956914" w:rsidP="00B008D4">
      <w:pPr>
        <w:widowControl w:val="0"/>
        <w:ind w:firstLine="709"/>
        <w:jc w:val="both"/>
        <w:rPr>
          <w:bCs/>
          <w:color w:val="000000"/>
          <w:sz w:val="28"/>
          <w:szCs w:val="28"/>
        </w:rPr>
      </w:pPr>
      <w:r w:rsidRPr="003F17C6">
        <w:rPr>
          <w:b/>
          <w:bCs/>
          <w:color w:val="000000"/>
          <w:sz w:val="28"/>
          <w:szCs w:val="28"/>
        </w:rPr>
        <w:t xml:space="preserve">З15 </w:t>
      </w:r>
      <w:r>
        <w:rPr>
          <w:bCs/>
          <w:color w:val="000000"/>
          <w:sz w:val="28"/>
          <w:szCs w:val="28"/>
        </w:rPr>
        <w:t xml:space="preserve">- </w:t>
      </w:r>
      <w:r w:rsidR="00BD079B" w:rsidRPr="004C354A">
        <w:rPr>
          <w:bCs/>
          <w:color w:val="000000"/>
          <w:sz w:val="28"/>
          <w:szCs w:val="28"/>
        </w:rPr>
        <w:t xml:space="preserve">устройство и способы регулировки вакуумных выключателей и </w:t>
      </w:r>
      <w:proofErr w:type="spellStart"/>
      <w:r w:rsidR="00BD079B" w:rsidRPr="004C354A">
        <w:rPr>
          <w:bCs/>
          <w:color w:val="000000"/>
          <w:sz w:val="28"/>
          <w:szCs w:val="28"/>
        </w:rPr>
        <w:t>эл</w:t>
      </w:r>
      <w:r w:rsidR="00BD079B" w:rsidRPr="004C354A">
        <w:rPr>
          <w:bCs/>
          <w:color w:val="000000"/>
          <w:sz w:val="28"/>
          <w:szCs w:val="28"/>
        </w:rPr>
        <w:t>е</w:t>
      </w:r>
      <w:r w:rsidR="00BD079B" w:rsidRPr="004C354A">
        <w:rPr>
          <w:bCs/>
          <w:color w:val="000000"/>
          <w:sz w:val="28"/>
          <w:szCs w:val="28"/>
        </w:rPr>
        <w:t>газового</w:t>
      </w:r>
      <w:proofErr w:type="spellEnd"/>
      <w:r w:rsidR="00BD079B" w:rsidRPr="004C354A">
        <w:rPr>
          <w:bCs/>
          <w:color w:val="000000"/>
          <w:sz w:val="28"/>
          <w:szCs w:val="28"/>
        </w:rPr>
        <w:t xml:space="preserve"> оборудования;</w:t>
      </w:r>
    </w:p>
    <w:p w:rsidR="00454E36" w:rsidRPr="004C354A" w:rsidRDefault="00454E36" w:rsidP="00B008D4">
      <w:pPr>
        <w:widowControl w:val="0"/>
        <w:ind w:firstLine="709"/>
        <w:jc w:val="both"/>
        <w:rPr>
          <w:rStyle w:val="FontStyle60"/>
          <w:sz w:val="28"/>
          <w:szCs w:val="28"/>
        </w:rPr>
      </w:pPr>
      <w:r w:rsidRPr="00454E36">
        <w:rPr>
          <w:b/>
          <w:bCs/>
          <w:color w:val="000000"/>
          <w:sz w:val="28"/>
          <w:szCs w:val="28"/>
        </w:rPr>
        <w:t>З16</w:t>
      </w:r>
      <w:r>
        <w:rPr>
          <w:bCs/>
          <w:color w:val="000000"/>
          <w:sz w:val="28"/>
          <w:szCs w:val="28"/>
        </w:rPr>
        <w:t xml:space="preserve"> – способы организации бригадной</w:t>
      </w:r>
      <w:r>
        <w:rPr>
          <w:bCs/>
          <w:color w:val="000000"/>
          <w:sz w:val="28"/>
          <w:szCs w:val="28"/>
        </w:rPr>
        <w:tab/>
        <w:t xml:space="preserve">работы при обслуживании </w:t>
      </w:r>
      <w:r w:rsidRPr="004C354A">
        <w:rPr>
          <w:bCs/>
          <w:color w:val="000000"/>
          <w:sz w:val="28"/>
          <w:szCs w:val="28"/>
        </w:rPr>
        <w:t>эл</w:t>
      </w:r>
      <w:r w:rsidRPr="004C354A">
        <w:rPr>
          <w:bCs/>
          <w:color w:val="000000"/>
          <w:sz w:val="28"/>
          <w:szCs w:val="28"/>
        </w:rPr>
        <w:t>е</w:t>
      </w:r>
      <w:r w:rsidRPr="004C354A">
        <w:rPr>
          <w:bCs/>
          <w:color w:val="000000"/>
          <w:sz w:val="28"/>
          <w:szCs w:val="28"/>
        </w:rPr>
        <w:t>ментов контактной сети и трансформаторных подстанций</w:t>
      </w:r>
    </w:p>
    <w:p w:rsidR="00905D0B" w:rsidRPr="004C354A" w:rsidRDefault="00905D0B" w:rsidP="00B008D4">
      <w:pPr>
        <w:pStyle w:val="s162"/>
        <w:widowControl w:val="0"/>
        <w:ind w:firstLine="318"/>
        <w:jc w:val="both"/>
        <w:rPr>
          <w:b/>
          <w:sz w:val="28"/>
          <w:szCs w:val="28"/>
        </w:rPr>
      </w:pPr>
      <w:r w:rsidRPr="004C354A">
        <w:rPr>
          <w:b/>
          <w:sz w:val="28"/>
          <w:szCs w:val="28"/>
        </w:rPr>
        <w:t>иметь практический опыт:</w:t>
      </w:r>
    </w:p>
    <w:p w:rsidR="00BD079B" w:rsidRPr="004C354A" w:rsidRDefault="00BD079B" w:rsidP="00B008D4">
      <w:pPr>
        <w:widowControl w:val="0"/>
        <w:numPr>
          <w:ilvl w:val="0"/>
          <w:numId w:val="3"/>
        </w:numPr>
        <w:ind w:left="318" w:hanging="284"/>
        <w:rPr>
          <w:bCs/>
          <w:color w:val="000000"/>
          <w:sz w:val="28"/>
          <w:szCs w:val="28"/>
        </w:rPr>
      </w:pPr>
      <w:r w:rsidRPr="004C354A">
        <w:rPr>
          <w:bCs/>
          <w:color w:val="000000"/>
          <w:sz w:val="28"/>
          <w:szCs w:val="28"/>
        </w:rPr>
        <w:t>составлени</w:t>
      </w:r>
      <w:r w:rsidR="004C1E05" w:rsidRPr="004C354A">
        <w:rPr>
          <w:bCs/>
          <w:color w:val="000000"/>
          <w:sz w:val="28"/>
          <w:szCs w:val="28"/>
        </w:rPr>
        <w:t>я</w:t>
      </w:r>
      <w:r w:rsidRPr="004C354A">
        <w:rPr>
          <w:bCs/>
          <w:color w:val="000000"/>
          <w:sz w:val="28"/>
          <w:szCs w:val="28"/>
        </w:rPr>
        <w:t xml:space="preserve"> электрических схем электроснабжения электротехнического и </w:t>
      </w:r>
      <w:proofErr w:type="spellStart"/>
      <w:r w:rsidRPr="004C354A">
        <w:rPr>
          <w:bCs/>
          <w:color w:val="000000"/>
          <w:sz w:val="28"/>
          <w:szCs w:val="28"/>
        </w:rPr>
        <w:t>электротехнологического</w:t>
      </w:r>
      <w:proofErr w:type="spellEnd"/>
      <w:r w:rsidRPr="004C354A">
        <w:rPr>
          <w:bCs/>
          <w:color w:val="000000"/>
          <w:sz w:val="28"/>
          <w:szCs w:val="28"/>
        </w:rPr>
        <w:t xml:space="preserve"> оборудования по отраслям;</w:t>
      </w:r>
    </w:p>
    <w:p w:rsidR="00BD079B" w:rsidRPr="004C354A" w:rsidRDefault="00BD079B" w:rsidP="00B008D4">
      <w:pPr>
        <w:widowControl w:val="0"/>
        <w:numPr>
          <w:ilvl w:val="0"/>
          <w:numId w:val="3"/>
        </w:numPr>
        <w:ind w:left="318" w:hanging="284"/>
        <w:rPr>
          <w:bCs/>
          <w:color w:val="000000"/>
          <w:sz w:val="28"/>
          <w:szCs w:val="28"/>
        </w:rPr>
      </w:pPr>
      <w:r w:rsidRPr="004C354A">
        <w:rPr>
          <w:bCs/>
          <w:color w:val="000000"/>
          <w:sz w:val="28"/>
          <w:szCs w:val="28"/>
        </w:rPr>
        <w:lastRenderedPageBreak/>
        <w:t>заполнени</w:t>
      </w:r>
      <w:r w:rsidR="004C1E05" w:rsidRPr="004C354A">
        <w:rPr>
          <w:bCs/>
          <w:color w:val="000000"/>
          <w:sz w:val="28"/>
          <w:szCs w:val="28"/>
        </w:rPr>
        <w:t>я</w:t>
      </w:r>
      <w:r w:rsidRPr="004C354A">
        <w:rPr>
          <w:bCs/>
          <w:color w:val="000000"/>
          <w:sz w:val="28"/>
          <w:szCs w:val="28"/>
        </w:rPr>
        <w:t xml:space="preserve"> необходимой технической документации;</w:t>
      </w:r>
    </w:p>
    <w:p w:rsidR="00BD079B" w:rsidRPr="004C354A" w:rsidRDefault="00BD079B" w:rsidP="00B008D4">
      <w:pPr>
        <w:widowControl w:val="0"/>
        <w:numPr>
          <w:ilvl w:val="0"/>
          <w:numId w:val="3"/>
        </w:numPr>
        <w:ind w:left="318" w:hanging="284"/>
        <w:rPr>
          <w:bCs/>
          <w:color w:val="000000"/>
          <w:sz w:val="28"/>
          <w:szCs w:val="28"/>
        </w:rPr>
      </w:pPr>
      <w:r w:rsidRPr="004C354A">
        <w:rPr>
          <w:bCs/>
          <w:color w:val="000000"/>
          <w:sz w:val="28"/>
          <w:szCs w:val="28"/>
        </w:rPr>
        <w:t>выполнени</w:t>
      </w:r>
      <w:r w:rsidR="001F7FA0" w:rsidRPr="004C354A">
        <w:rPr>
          <w:bCs/>
          <w:color w:val="000000"/>
          <w:sz w:val="28"/>
          <w:szCs w:val="28"/>
        </w:rPr>
        <w:t>я</w:t>
      </w:r>
      <w:r w:rsidRPr="004C354A">
        <w:rPr>
          <w:bCs/>
          <w:color w:val="000000"/>
          <w:sz w:val="28"/>
          <w:szCs w:val="28"/>
        </w:rPr>
        <w:t xml:space="preserve"> работ по чертежам, эскизам с применением соответствующего такелажа, необходимых приспособлений, специальных инструментов и а</w:t>
      </w:r>
      <w:r w:rsidRPr="004C354A">
        <w:rPr>
          <w:bCs/>
          <w:color w:val="000000"/>
          <w:sz w:val="28"/>
          <w:szCs w:val="28"/>
        </w:rPr>
        <w:t>п</w:t>
      </w:r>
      <w:r w:rsidRPr="004C354A">
        <w:rPr>
          <w:bCs/>
          <w:color w:val="000000"/>
          <w:sz w:val="28"/>
          <w:szCs w:val="28"/>
        </w:rPr>
        <w:t>паратуры;</w:t>
      </w:r>
    </w:p>
    <w:p w:rsidR="00BD079B" w:rsidRPr="004C354A" w:rsidRDefault="00BD079B" w:rsidP="00B008D4">
      <w:pPr>
        <w:widowControl w:val="0"/>
        <w:numPr>
          <w:ilvl w:val="0"/>
          <w:numId w:val="3"/>
        </w:numPr>
        <w:ind w:left="318" w:hanging="284"/>
        <w:rPr>
          <w:bCs/>
          <w:color w:val="000000"/>
          <w:sz w:val="28"/>
          <w:szCs w:val="28"/>
        </w:rPr>
      </w:pPr>
      <w:r w:rsidRPr="004C354A">
        <w:rPr>
          <w:bCs/>
          <w:color w:val="000000"/>
          <w:sz w:val="28"/>
          <w:szCs w:val="28"/>
        </w:rPr>
        <w:t>внесени</w:t>
      </w:r>
      <w:r w:rsidR="001F7FA0" w:rsidRPr="004C354A">
        <w:rPr>
          <w:bCs/>
          <w:color w:val="000000"/>
          <w:sz w:val="28"/>
          <w:szCs w:val="28"/>
        </w:rPr>
        <w:t>я</w:t>
      </w:r>
      <w:r w:rsidRPr="004C354A">
        <w:rPr>
          <w:bCs/>
          <w:color w:val="000000"/>
          <w:sz w:val="28"/>
          <w:szCs w:val="28"/>
        </w:rPr>
        <w:t xml:space="preserve"> на действующие планы изменений и дополнений, произошедших в электрических сетях; </w:t>
      </w:r>
    </w:p>
    <w:p w:rsidR="00BD079B" w:rsidRPr="004C354A" w:rsidRDefault="00BD079B" w:rsidP="00B008D4">
      <w:pPr>
        <w:widowControl w:val="0"/>
        <w:numPr>
          <w:ilvl w:val="0"/>
          <w:numId w:val="3"/>
        </w:numPr>
        <w:ind w:left="318" w:hanging="284"/>
        <w:rPr>
          <w:bCs/>
          <w:color w:val="000000"/>
          <w:sz w:val="28"/>
          <w:szCs w:val="28"/>
        </w:rPr>
      </w:pPr>
      <w:r w:rsidRPr="004C354A">
        <w:rPr>
          <w:bCs/>
          <w:color w:val="000000"/>
          <w:sz w:val="28"/>
          <w:szCs w:val="28"/>
        </w:rPr>
        <w:t>разработке должностных и производственных инструкций, технологических карт, положений и регламентов деятельности в области эксплуатационно-технического обслуживания и ремонта кабельных линий электропередачи;</w:t>
      </w:r>
    </w:p>
    <w:p w:rsidR="00BD079B" w:rsidRPr="004C354A" w:rsidRDefault="00BD079B" w:rsidP="00B008D4">
      <w:pPr>
        <w:widowControl w:val="0"/>
        <w:numPr>
          <w:ilvl w:val="0"/>
          <w:numId w:val="3"/>
        </w:numPr>
        <w:ind w:left="318" w:hanging="284"/>
        <w:rPr>
          <w:bCs/>
          <w:color w:val="000000"/>
          <w:sz w:val="28"/>
          <w:szCs w:val="28"/>
        </w:rPr>
      </w:pPr>
      <w:r w:rsidRPr="004C354A">
        <w:rPr>
          <w:bCs/>
          <w:color w:val="000000"/>
          <w:sz w:val="28"/>
          <w:szCs w:val="28"/>
        </w:rPr>
        <w:t>разработке технических условий проектирования строительства, реконс</w:t>
      </w:r>
      <w:r w:rsidRPr="004C354A">
        <w:rPr>
          <w:bCs/>
          <w:color w:val="000000"/>
          <w:sz w:val="28"/>
          <w:szCs w:val="28"/>
        </w:rPr>
        <w:t>т</w:t>
      </w:r>
      <w:r w:rsidRPr="004C354A">
        <w:rPr>
          <w:bCs/>
          <w:color w:val="000000"/>
          <w:sz w:val="28"/>
          <w:szCs w:val="28"/>
        </w:rPr>
        <w:t>рукции и модернизации кабельных линий электропередачи;</w:t>
      </w:r>
    </w:p>
    <w:p w:rsidR="00BD079B" w:rsidRPr="004C354A" w:rsidRDefault="00BD079B" w:rsidP="00B008D4">
      <w:pPr>
        <w:widowControl w:val="0"/>
        <w:numPr>
          <w:ilvl w:val="0"/>
          <w:numId w:val="3"/>
        </w:numPr>
        <w:ind w:left="318" w:hanging="284"/>
        <w:rPr>
          <w:bCs/>
          <w:color w:val="000000"/>
          <w:sz w:val="28"/>
          <w:szCs w:val="28"/>
        </w:rPr>
      </w:pPr>
      <w:r w:rsidRPr="004C354A">
        <w:rPr>
          <w:bCs/>
          <w:color w:val="000000"/>
          <w:sz w:val="28"/>
          <w:szCs w:val="28"/>
        </w:rPr>
        <w:t>организации разработки и согласование технических условий, технических заданий в части обеспечения технического обслуживания и ремонта кабел</w:t>
      </w:r>
      <w:r w:rsidRPr="004C354A">
        <w:rPr>
          <w:bCs/>
          <w:color w:val="000000"/>
          <w:sz w:val="28"/>
          <w:szCs w:val="28"/>
        </w:rPr>
        <w:t>ь</w:t>
      </w:r>
      <w:r w:rsidRPr="004C354A">
        <w:rPr>
          <w:bCs/>
          <w:color w:val="000000"/>
          <w:sz w:val="28"/>
          <w:szCs w:val="28"/>
        </w:rPr>
        <w:t>ных линий электропередачи;</w:t>
      </w:r>
    </w:p>
    <w:p w:rsidR="00BD079B" w:rsidRPr="004C354A" w:rsidRDefault="00BD079B" w:rsidP="00B008D4">
      <w:pPr>
        <w:widowControl w:val="0"/>
        <w:numPr>
          <w:ilvl w:val="0"/>
          <w:numId w:val="3"/>
        </w:numPr>
        <w:ind w:left="318" w:hanging="284"/>
        <w:rPr>
          <w:bCs/>
          <w:color w:val="000000"/>
          <w:sz w:val="28"/>
          <w:szCs w:val="28"/>
        </w:rPr>
      </w:pPr>
      <w:r w:rsidRPr="004C354A">
        <w:rPr>
          <w:bCs/>
          <w:color w:val="000000"/>
          <w:sz w:val="28"/>
          <w:szCs w:val="28"/>
        </w:rPr>
        <w:t>изучении схем питания и секционирования контактной сети и линий напр</w:t>
      </w:r>
      <w:r w:rsidRPr="004C354A">
        <w:rPr>
          <w:bCs/>
          <w:color w:val="000000"/>
          <w:sz w:val="28"/>
          <w:szCs w:val="28"/>
        </w:rPr>
        <w:t>я</w:t>
      </w:r>
      <w:r w:rsidRPr="004C354A">
        <w:rPr>
          <w:bCs/>
          <w:color w:val="000000"/>
          <w:sz w:val="28"/>
          <w:szCs w:val="28"/>
        </w:rPr>
        <w:t>жением выше 1000</w:t>
      </w:r>
      <w:proofErr w:type="gramStart"/>
      <w:r w:rsidRPr="004C354A">
        <w:rPr>
          <w:bCs/>
          <w:color w:val="000000"/>
          <w:sz w:val="28"/>
          <w:szCs w:val="28"/>
        </w:rPr>
        <w:t xml:space="preserve"> В</w:t>
      </w:r>
      <w:proofErr w:type="gramEnd"/>
      <w:r w:rsidRPr="004C354A">
        <w:rPr>
          <w:bCs/>
          <w:color w:val="000000"/>
          <w:sz w:val="28"/>
          <w:szCs w:val="28"/>
        </w:rPr>
        <w:t>;</w:t>
      </w:r>
    </w:p>
    <w:p w:rsidR="00BD079B" w:rsidRPr="004C354A" w:rsidRDefault="00BD079B" w:rsidP="00B008D4">
      <w:pPr>
        <w:widowControl w:val="0"/>
        <w:numPr>
          <w:ilvl w:val="0"/>
          <w:numId w:val="3"/>
        </w:numPr>
        <w:ind w:left="318" w:hanging="284"/>
        <w:rPr>
          <w:bCs/>
          <w:color w:val="000000"/>
          <w:sz w:val="28"/>
          <w:szCs w:val="28"/>
        </w:rPr>
      </w:pPr>
      <w:r w:rsidRPr="004C354A">
        <w:rPr>
          <w:bCs/>
          <w:color w:val="000000"/>
          <w:sz w:val="28"/>
          <w:szCs w:val="28"/>
        </w:rPr>
        <w:t>изучени</w:t>
      </w:r>
      <w:r w:rsidR="001F7FA0" w:rsidRPr="004C354A">
        <w:rPr>
          <w:bCs/>
          <w:color w:val="000000"/>
          <w:sz w:val="28"/>
          <w:szCs w:val="28"/>
        </w:rPr>
        <w:t>я</w:t>
      </w:r>
      <w:r w:rsidRPr="004C354A">
        <w:rPr>
          <w:bCs/>
          <w:color w:val="000000"/>
          <w:sz w:val="28"/>
          <w:szCs w:val="28"/>
        </w:rPr>
        <w:t xml:space="preserve"> схем питания и секционирования контактной сети и воздушных линий электропередачи в пределах дистанции электроснабжения;</w:t>
      </w:r>
    </w:p>
    <w:p w:rsidR="00BD079B" w:rsidRPr="004C354A" w:rsidRDefault="00BD079B" w:rsidP="00B008D4">
      <w:pPr>
        <w:widowControl w:val="0"/>
        <w:numPr>
          <w:ilvl w:val="0"/>
          <w:numId w:val="3"/>
        </w:numPr>
        <w:ind w:left="318" w:hanging="284"/>
        <w:rPr>
          <w:bCs/>
          <w:color w:val="000000"/>
          <w:sz w:val="28"/>
          <w:szCs w:val="28"/>
        </w:rPr>
      </w:pPr>
      <w:r w:rsidRPr="004C354A">
        <w:rPr>
          <w:bCs/>
          <w:color w:val="000000"/>
          <w:sz w:val="28"/>
          <w:szCs w:val="28"/>
        </w:rPr>
        <w:t>изучени</w:t>
      </w:r>
      <w:r w:rsidR="00831DDE" w:rsidRPr="004C354A">
        <w:rPr>
          <w:bCs/>
          <w:color w:val="000000"/>
          <w:sz w:val="28"/>
          <w:szCs w:val="28"/>
        </w:rPr>
        <w:t>я</w:t>
      </w:r>
      <w:r w:rsidRPr="004C354A">
        <w:rPr>
          <w:bCs/>
          <w:color w:val="000000"/>
          <w:sz w:val="28"/>
          <w:szCs w:val="28"/>
        </w:rPr>
        <w:t xml:space="preserve"> принципиальных схем защит электрооборудования, электронных устройств, автоматики и телемеханики;</w:t>
      </w:r>
    </w:p>
    <w:p w:rsidR="003D27B7" w:rsidRPr="004C354A" w:rsidRDefault="00BD079B" w:rsidP="00B008D4">
      <w:pPr>
        <w:pStyle w:val="Style22"/>
        <w:tabs>
          <w:tab w:val="left" w:pos="216"/>
        </w:tabs>
        <w:spacing w:line="240" w:lineRule="auto"/>
        <w:rPr>
          <w:rStyle w:val="FontStyle60"/>
          <w:sz w:val="28"/>
          <w:szCs w:val="28"/>
        </w:rPr>
      </w:pPr>
      <w:r w:rsidRPr="004C354A">
        <w:rPr>
          <w:bCs/>
          <w:color w:val="000000"/>
          <w:sz w:val="28"/>
          <w:szCs w:val="28"/>
        </w:rPr>
        <w:t>изучении устройства и характеристик, отличительных особенностей оборуд</w:t>
      </w:r>
      <w:r w:rsidRPr="004C354A">
        <w:rPr>
          <w:bCs/>
          <w:color w:val="000000"/>
          <w:sz w:val="28"/>
          <w:szCs w:val="28"/>
        </w:rPr>
        <w:t>о</w:t>
      </w:r>
      <w:r w:rsidRPr="004C354A">
        <w:rPr>
          <w:bCs/>
          <w:color w:val="000000"/>
          <w:sz w:val="28"/>
          <w:szCs w:val="28"/>
        </w:rPr>
        <w:t xml:space="preserve">вания нового типа, принципа </w:t>
      </w:r>
      <w:proofErr w:type="gramStart"/>
      <w:r w:rsidRPr="004C354A">
        <w:rPr>
          <w:bCs/>
          <w:color w:val="000000"/>
          <w:sz w:val="28"/>
          <w:szCs w:val="28"/>
        </w:rPr>
        <w:t>работы сложных устройств автоматики оборуд</w:t>
      </w:r>
      <w:r w:rsidRPr="004C354A">
        <w:rPr>
          <w:bCs/>
          <w:color w:val="000000"/>
          <w:sz w:val="28"/>
          <w:szCs w:val="28"/>
        </w:rPr>
        <w:t>о</w:t>
      </w:r>
      <w:r w:rsidRPr="004C354A">
        <w:rPr>
          <w:bCs/>
          <w:color w:val="000000"/>
          <w:sz w:val="28"/>
          <w:szCs w:val="28"/>
        </w:rPr>
        <w:t>вания нового типа</w:t>
      </w:r>
      <w:proofErr w:type="gramEnd"/>
      <w:r w:rsidR="003F17C6">
        <w:rPr>
          <w:bCs/>
          <w:color w:val="000000"/>
          <w:sz w:val="28"/>
          <w:szCs w:val="28"/>
        </w:rPr>
        <w:t>.</w:t>
      </w:r>
    </w:p>
    <w:p w:rsidR="006653C8" w:rsidRDefault="003F17C6" w:rsidP="0011388D">
      <w:pPr>
        <w:pStyle w:val="Style22"/>
        <w:tabs>
          <w:tab w:val="left" w:pos="216"/>
        </w:tabs>
        <w:spacing w:line="240" w:lineRule="auto"/>
        <w:rPr>
          <w:b/>
          <w:sz w:val="28"/>
          <w:szCs w:val="28"/>
        </w:rPr>
      </w:pPr>
      <w:r>
        <w:rPr>
          <w:b/>
          <w:sz w:val="28"/>
          <w:szCs w:val="28"/>
        </w:rPr>
        <w:tab/>
      </w:r>
      <w:r>
        <w:rPr>
          <w:b/>
          <w:sz w:val="28"/>
          <w:szCs w:val="28"/>
        </w:rPr>
        <w:tab/>
        <w:t xml:space="preserve">1.3 </w:t>
      </w:r>
      <w:r w:rsidR="006653C8" w:rsidRPr="004C354A">
        <w:rPr>
          <w:b/>
          <w:sz w:val="28"/>
          <w:szCs w:val="28"/>
        </w:rPr>
        <w:t>Компетенции:</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09"/>
        <w:gridCol w:w="8443"/>
      </w:tblGrid>
      <w:tr w:rsidR="00B008D4" w:rsidRPr="00D81B6C" w:rsidTr="00B008D4">
        <w:tc>
          <w:tcPr>
            <w:tcW w:w="671" w:type="pct"/>
            <w:shd w:val="clear" w:color="auto" w:fill="auto"/>
            <w:vAlign w:val="center"/>
          </w:tcPr>
          <w:p w:rsidR="00B008D4" w:rsidRPr="00B008D4" w:rsidRDefault="00B008D4" w:rsidP="00B008D4">
            <w:pPr>
              <w:jc w:val="both"/>
            </w:pPr>
            <w:r w:rsidRPr="00B008D4">
              <w:rPr>
                <w:bCs/>
                <w:color w:val="000000"/>
              </w:rPr>
              <w:t>ОК 01 </w:t>
            </w:r>
          </w:p>
        </w:tc>
        <w:tc>
          <w:tcPr>
            <w:tcW w:w="4329" w:type="pct"/>
            <w:shd w:val="clear" w:color="auto" w:fill="auto"/>
          </w:tcPr>
          <w:p w:rsidR="00B008D4" w:rsidRPr="00B008D4" w:rsidRDefault="00B008D4" w:rsidP="00B008D4">
            <w:pPr>
              <w:jc w:val="both"/>
              <w:rPr>
                <w:iCs/>
              </w:rPr>
            </w:pPr>
            <w:r w:rsidRPr="00B008D4">
              <w:rPr>
                <w:rStyle w:val="affc"/>
                <w:i w:val="0"/>
              </w:rPr>
              <w:t>Выбирать способы решения задач профессиональной деятельности примен</w:t>
            </w:r>
            <w:r w:rsidRPr="00B008D4">
              <w:rPr>
                <w:rStyle w:val="affc"/>
                <w:i w:val="0"/>
              </w:rPr>
              <w:t>и</w:t>
            </w:r>
            <w:r w:rsidRPr="00B008D4">
              <w:rPr>
                <w:rStyle w:val="affc"/>
                <w:i w:val="0"/>
              </w:rPr>
              <w:t>тельно к различным контекстам.</w:t>
            </w:r>
          </w:p>
        </w:tc>
      </w:tr>
      <w:tr w:rsidR="00B008D4" w:rsidRPr="00D81B6C" w:rsidTr="00B008D4">
        <w:tc>
          <w:tcPr>
            <w:tcW w:w="671" w:type="pct"/>
            <w:shd w:val="clear" w:color="auto" w:fill="auto"/>
            <w:vAlign w:val="center"/>
          </w:tcPr>
          <w:p w:rsidR="00B008D4" w:rsidRPr="00B008D4" w:rsidRDefault="00B008D4" w:rsidP="00B008D4">
            <w:pPr>
              <w:jc w:val="both"/>
              <w:rPr>
                <w:bCs/>
                <w:i/>
                <w:color w:val="000000"/>
              </w:rPr>
            </w:pPr>
            <w:r w:rsidRPr="00B008D4">
              <w:rPr>
                <w:rStyle w:val="affc"/>
                <w:i w:val="0"/>
              </w:rPr>
              <w:t>ОК 02</w:t>
            </w:r>
          </w:p>
        </w:tc>
        <w:tc>
          <w:tcPr>
            <w:tcW w:w="4329" w:type="pct"/>
            <w:shd w:val="clear" w:color="auto" w:fill="auto"/>
          </w:tcPr>
          <w:p w:rsidR="00B008D4" w:rsidRPr="00B008D4" w:rsidRDefault="00B008D4" w:rsidP="00B008D4">
            <w:pPr>
              <w:jc w:val="both"/>
              <w:rPr>
                <w:rStyle w:val="affc"/>
                <w:i w:val="0"/>
              </w:rPr>
            </w:pPr>
            <w:r w:rsidRPr="00B008D4">
              <w:rPr>
                <w:rStyle w:val="affc"/>
                <w:i w:val="0"/>
              </w:rPr>
              <w:t>Использовать современные средства  поиска, анализа и интерпретации инфо</w:t>
            </w:r>
            <w:r w:rsidRPr="00B008D4">
              <w:rPr>
                <w:rStyle w:val="affc"/>
                <w:i w:val="0"/>
              </w:rPr>
              <w:t>р</w:t>
            </w:r>
            <w:r w:rsidRPr="00B008D4">
              <w:rPr>
                <w:rStyle w:val="affc"/>
                <w:i w:val="0"/>
              </w:rPr>
              <w:t>мации и информационные технологии для выполнения задач профессионал</w:t>
            </w:r>
            <w:r w:rsidRPr="00B008D4">
              <w:rPr>
                <w:rStyle w:val="affc"/>
                <w:i w:val="0"/>
              </w:rPr>
              <w:t>ь</w:t>
            </w:r>
            <w:r w:rsidRPr="00B008D4">
              <w:rPr>
                <w:rStyle w:val="affc"/>
                <w:i w:val="0"/>
              </w:rPr>
              <w:t>ной деятельности.</w:t>
            </w:r>
          </w:p>
        </w:tc>
      </w:tr>
      <w:tr w:rsidR="00B008D4" w:rsidRPr="00D81B6C" w:rsidTr="00B008D4">
        <w:tc>
          <w:tcPr>
            <w:tcW w:w="671" w:type="pct"/>
            <w:shd w:val="clear" w:color="auto" w:fill="auto"/>
            <w:vAlign w:val="center"/>
          </w:tcPr>
          <w:p w:rsidR="00B008D4" w:rsidRPr="00B008D4" w:rsidRDefault="00B008D4" w:rsidP="00B008D4">
            <w:pPr>
              <w:jc w:val="both"/>
              <w:rPr>
                <w:i/>
              </w:rPr>
            </w:pPr>
            <w:r w:rsidRPr="00B008D4">
              <w:rPr>
                <w:rStyle w:val="affc"/>
                <w:i w:val="0"/>
              </w:rPr>
              <w:t>ОК 04</w:t>
            </w:r>
          </w:p>
        </w:tc>
        <w:tc>
          <w:tcPr>
            <w:tcW w:w="4329" w:type="pct"/>
            <w:shd w:val="clear" w:color="auto" w:fill="auto"/>
          </w:tcPr>
          <w:p w:rsidR="00B008D4" w:rsidRPr="00B008D4" w:rsidRDefault="00B008D4" w:rsidP="00B008D4">
            <w:pPr>
              <w:jc w:val="both"/>
              <w:rPr>
                <w:iCs/>
              </w:rPr>
            </w:pPr>
            <w:r w:rsidRPr="00B008D4">
              <w:rPr>
                <w:rStyle w:val="affc"/>
                <w:i w:val="0"/>
              </w:rPr>
              <w:t>Эффективно взаимодействовать и работать в  коллективе и команде</w:t>
            </w:r>
          </w:p>
        </w:tc>
      </w:tr>
      <w:tr w:rsidR="00B008D4" w:rsidRPr="00D81B6C" w:rsidTr="00B008D4">
        <w:tc>
          <w:tcPr>
            <w:tcW w:w="671" w:type="pct"/>
            <w:shd w:val="clear" w:color="auto" w:fill="auto"/>
            <w:vAlign w:val="center"/>
          </w:tcPr>
          <w:p w:rsidR="00B008D4" w:rsidRPr="00B008D4" w:rsidRDefault="00B008D4" w:rsidP="00B008D4">
            <w:pPr>
              <w:jc w:val="both"/>
              <w:rPr>
                <w:i/>
              </w:rPr>
            </w:pPr>
            <w:r w:rsidRPr="00B008D4">
              <w:rPr>
                <w:rStyle w:val="affc"/>
                <w:i w:val="0"/>
              </w:rPr>
              <w:t>ОК 09</w:t>
            </w:r>
          </w:p>
        </w:tc>
        <w:tc>
          <w:tcPr>
            <w:tcW w:w="4329" w:type="pct"/>
            <w:shd w:val="clear" w:color="auto" w:fill="auto"/>
          </w:tcPr>
          <w:p w:rsidR="00B008D4" w:rsidRPr="00B008D4" w:rsidRDefault="00B008D4" w:rsidP="00B008D4">
            <w:pPr>
              <w:jc w:val="both"/>
              <w:rPr>
                <w:iCs/>
              </w:rPr>
            </w:pPr>
            <w:r w:rsidRPr="00B008D4">
              <w:rPr>
                <w:rStyle w:val="affc"/>
                <w:i w:val="0"/>
              </w:rPr>
              <w:t>Пользоваться профессиональной документацией на государственном и ин</w:t>
            </w:r>
            <w:r w:rsidRPr="00B008D4">
              <w:rPr>
                <w:rStyle w:val="affc"/>
                <w:i w:val="0"/>
              </w:rPr>
              <w:t>о</w:t>
            </w:r>
            <w:r w:rsidRPr="00B008D4">
              <w:rPr>
                <w:rStyle w:val="affc"/>
                <w:i w:val="0"/>
              </w:rPr>
              <w:t>странном языках.</w:t>
            </w:r>
          </w:p>
        </w:tc>
      </w:tr>
      <w:tr w:rsidR="00B008D4" w:rsidRPr="00D81B6C" w:rsidTr="00B008D4">
        <w:tc>
          <w:tcPr>
            <w:tcW w:w="671" w:type="pct"/>
            <w:shd w:val="clear" w:color="auto" w:fill="auto"/>
            <w:vAlign w:val="center"/>
          </w:tcPr>
          <w:p w:rsidR="00B008D4" w:rsidRPr="00D81B6C" w:rsidRDefault="00B008D4" w:rsidP="00B008D4">
            <w:pPr>
              <w:jc w:val="both"/>
            </w:pPr>
            <w:r>
              <w:t>ПК 1.1</w:t>
            </w:r>
          </w:p>
        </w:tc>
        <w:tc>
          <w:tcPr>
            <w:tcW w:w="4329" w:type="pct"/>
            <w:shd w:val="clear" w:color="auto" w:fill="auto"/>
          </w:tcPr>
          <w:p w:rsidR="00B008D4" w:rsidRPr="00B008D4" w:rsidRDefault="00B008D4" w:rsidP="00B008D4">
            <w:pPr>
              <w:jc w:val="both"/>
              <w:rPr>
                <w:iCs/>
              </w:rPr>
            </w:pPr>
            <w:r w:rsidRPr="00B008D4">
              <w:rPr>
                <w:rStyle w:val="affc"/>
                <w:i w:val="0"/>
              </w:rPr>
              <w:t> Выполнять основные виды работ по проектированию электроснабжения эле</w:t>
            </w:r>
            <w:r w:rsidRPr="00B008D4">
              <w:rPr>
                <w:rStyle w:val="affc"/>
                <w:i w:val="0"/>
              </w:rPr>
              <w:t>к</w:t>
            </w:r>
            <w:r w:rsidRPr="00B008D4">
              <w:rPr>
                <w:rStyle w:val="affc"/>
                <w:i w:val="0"/>
              </w:rPr>
              <w:t xml:space="preserve">тротехнического и </w:t>
            </w:r>
            <w:proofErr w:type="spellStart"/>
            <w:r w:rsidRPr="00B008D4">
              <w:rPr>
                <w:rStyle w:val="affc"/>
                <w:i w:val="0"/>
              </w:rPr>
              <w:t>электротехнологического</w:t>
            </w:r>
            <w:proofErr w:type="spellEnd"/>
            <w:r w:rsidRPr="00B008D4">
              <w:rPr>
                <w:rStyle w:val="affc"/>
                <w:i w:val="0"/>
              </w:rPr>
              <w:t xml:space="preserve"> оборудования.</w:t>
            </w:r>
          </w:p>
        </w:tc>
      </w:tr>
      <w:tr w:rsidR="00B008D4" w:rsidRPr="00D81B6C" w:rsidTr="00B008D4">
        <w:tc>
          <w:tcPr>
            <w:tcW w:w="671" w:type="pct"/>
            <w:shd w:val="clear" w:color="auto" w:fill="auto"/>
            <w:vAlign w:val="center"/>
          </w:tcPr>
          <w:p w:rsidR="00B008D4" w:rsidRPr="00D81B6C" w:rsidRDefault="00B008D4" w:rsidP="00B008D4">
            <w:pPr>
              <w:jc w:val="both"/>
            </w:pPr>
            <w:r w:rsidRPr="00D81B6C">
              <w:t>ПК.</w:t>
            </w:r>
            <w:r>
              <w:t>1.2</w:t>
            </w:r>
          </w:p>
        </w:tc>
        <w:tc>
          <w:tcPr>
            <w:tcW w:w="4329" w:type="pct"/>
            <w:shd w:val="clear" w:color="auto" w:fill="auto"/>
          </w:tcPr>
          <w:p w:rsidR="00B008D4" w:rsidRPr="00B008D4" w:rsidRDefault="00B008D4" w:rsidP="00B008D4">
            <w:pPr>
              <w:jc w:val="both"/>
              <w:rPr>
                <w:i/>
              </w:rPr>
            </w:pPr>
            <w:r w:rsidRPr="00B008D4">
              <w:rPr>
                <w:rStyle w:val="affc"/>
                <w:i w:val="0"/>
              </w:rPr>
              <w:t>Читать и составлять электрические схемы электроснабжения электротехнич</w:t>
            </w:r>
            <w:r w:rsidRPr="00B008D4">
              <w:rPr>
                <w:rStyle w:val="affc"/>
                <w:i w:val="0"/>
              </w:rPr>
              <w:t>е</w:t>
            </w:r>
            <w:r w:rsidRPr="00B008D4">
              <w:rPr>
                <w:rStyle w:val="affc"/>
                <w:i w:val="0"/>
              </w:rPr>
              <w:t xml:space="preserve">ского и </w:t>
            </w:r>
            <w:proofErr w:type="spellStart"/>
            <w:r w:rsidRPr="00B008D4">
              <w:rPr>
                <w:rStyle w:val="affc"/>
                <w:i w:val="0"/>
              </w:rPr>
              <w:t>электротехнологического</w:t>
            </w:r>
            <w:proofErr w:type="spellEnd"/>
            <w:r w:rsidRPr="00B008D4">
              <w:rPr>
                <w:rStyle w:val="affc"/>
                <w:i w:val="0"/>
              </w:rPr>
              <w:t xml:space="preserve"> оборудования</w:t>
            </w:r>
          </w:p>
        </w:tc>
      </w:tr>
    </w:tbl>
    <w:p w:rsidR="00B008D4" w:rsidRDefault="00B008D4" w:rsidP="00B008D4">
      <w:pPr>
        <w:jc w:val="center"/>
        <w:rPr>
          <w:b/>
          <w:sz w:val="28"/>
          <w:szCs w:val="28"/>
        </w:rPr>
      </w:pPr>
    </w:p>
    <w:p w:rsidR="00B008D4" w:rsidRDefault="00B008D4" w:rsidP="00B008D4">
      <w:pPr>
        <w:jc w:val="center"/>
        <w:rPr>
          <w:b/>
          <w:sz w:val="28"/>
          <w:szCs w:val="28"/>
        </w:rPr>
      </w:pPr>
    </w:p>
    <w:p w:rsidR="00B008D4" w:rsidRDefault="00B008D4" w:rsidP="00B008D4">
      <w:pPr>
        <w:jc w:val="center"/>
        <w:rPr>
          <w:b/>
          <w:sz w:val="28"/>
          <w:szCs w:val="28"/>
        </w:rPr>
      </w:pPr>
    </w:p>
    <w:p w:rsidR="00B008D4" w:rsidRDefault="00B008D4" w:rsidP="00B008D4">
      <w:pPr>
        <w:jc w:val="center"/>
        <w:rPr>
          <w:b/>
          <w:sz w:val="28"/>
          <w:szCs w:val="28"/>
        </w:rPr>
      </w:pPr>
    </w:p>
    <w:p w:rsidR="00B008D4" w:rsidRDefault="00B008D4" w:rsidP="00B008D4">
      <w:pPr>
        <w:jc w:val="center"/>
        <w:rPr>
          <w:b/>
          <w:sz w:val="28"/>
          <w:szCs w:val="28"/>
        </w:rPr>
      </w:pPr>
    </w:p>
    <w:p w:rsidR="00B008D4" w:rsidRDefault="00B008D4" w:rsidP="00B008D4">
      <w:pPr>
        <w:jc w:val="center"/>
        <w:rPr>
          <w:b/>
          <w:sz w:val="28"/>
          <w:szCs w:val="28"/>
        </w:rPr>
      </w:pPr>
    </w:p>
    <w:p w:rsidR="00B008D4" w:rsidRDefault="00B008D4" w:rsidP="00B008D4">
      <w:pPr>
        <w:jc w:val="center"/>
        <w:rPr>
          <w:b/>
          <w:sz w:val="28"/>
          <w:szCs w:val="28"/>
        </w:rPr>
      </w:pPr>
    </w:p>
    <w:p w:rsidR="00B008D4" w:rsidRDefault="00B008D4" w:rsidP="00B008D4">
      <w:pPr>
        <w:jc w:val="center"/>
        <w:rPr>
          <w:b/>
          <w:sz w:val="28"/>
          <w:szCs w:val="28"/>
        </w:rPr>
      </w:pPr>
    </w:p>
    <w:p w:rsidR="00B008D4" w:rsidRDefault="00B008D4" w:rsidP="00B008D4">
      <w:pPr>
        <w:jc w:val="center"/>
        <w:rPr>
          <w:b/>
          <w:sz w:val="28"/>
          <w:szCs w:val="28"/>
        </w:rPr>
      </w:pPr>
    </w:p>
    <w:p w:rsidR="00B008D4" w:rsidRDefault="00B008D4" w:rsidP="00B008D4">
      <w:pPr>
        <w:jc w:val="center"/>
        <w:rPr>
          <w:b/>
          <w:sz w:val="28"/>
          <w:szCs w:val="28"/>
        </w:rPr>
      </w:pPr>
    </w:p>
    <w:p w:rsidR="00B008D4" w:rsidRDefault="00B008D4" w:rsidP="00B008D4">
      <w:pPr>
        <w:jc w:val="center"/>
        <w:rPr>
          <w:b/>
          <w:sz w:val="28"/>
          <w:szCs w:val="28"/>
        </w:rPr>
      </w:pPr>
    </w:p>
    <w:p w:rsidR="00395D0F" w:rsidRPr="004C354A" w:rsidRDefault="003F17C6" w:rsidP="00B008D4">
      <w:pPr>
        <w:jc w:val="center"/>
        <w:rPr>
          <w:b/>
          <w:sz w:val="28"/>
          <w:szCs w:val="28"/>
        </w:rPr>
      </w:pPr>
      <w:r>
        <w:rPr>
          <w:b/>
          <w:sz w:val="28"/>
          <w:szCs w:val="28"/>
        </w:rPr>
        <w:lastRenderedPageBreak/>
        <w:t>2.</w:t>
      </w:r>
      <w:r w:rsidR="00395D0F" w:rsidRPr="004C354A">
        <w:rPr>
          <w:b/>
          <w:sz w:val="28"/>
          <w:szCs w:val="28"/>
        </w:rPr>
        <w:t>Модели контролируемых компетенций</w:t>
      </w:r>
    </w:p>
    <w:p w:rsidR="00395D0F" w:rsidRDefault="00395D0F" w:rsidP="00B008D4">
      <w:pPr>
        <w:jc w:val="center"/>
        <w:rPr>
          <w:b/>
          <w:sz w:val="28"/>
          <w:szCs w:val="28"/>
        </w:rPr>
      </w:pPr>
      <w:r w:rsidRPr="004C354A">
        <w:rPr>
          <w:b/>
          <w:sz w:val="28"/>
          <w:szCs w:val="28"/>
        </w:rPr>
        <w:t>Таблица 1. Модели контролируемых компетенций</w:t>
      </w:r>
    </w:p>
    <w:tbl>
      <w:tblPr>
        <w:tblStyle w:val="aff"/>
        <w:tblW w:w="0" w:type="auto"/>
        <w:tblLook w:val="04A0"/>
      </w:tblPr>
      <w:tblGrid>
        <w:gridCol w:w="3285"/>
        <w:gridCol w:w="6321"/>
      </w:tblGrid>
      <w:tr w:rsidR="00545E36" w:rsidTr="00545E36">
        <w:tc>
          <w:tcPr>
            <w:tcW w:w="3285" w:type="dxa"/>
          </w:tcPr>
          <w:p w:rsidR="00545E36" w:rsidRPr="00A20382" w:rsidRDefault="00545E36" w:rsidP="00524F36">
            <w:pPr>
              <w:jc w:val="center"/>
              <w:rPr>
                <w:b/>
              </w:rPr>
            </w:pPr>
            <w:r w:rsidRPr="00A20382">
              <w:rPr>
                <w:b/>
              </w:rPr>
              <w:t>Компетенции, формиру</w:t>
            </w:r>
            <w:r w:rsidRPr="00A20382">
              <w:rPr>
                <w:b/>
              </w:rPr>
              <w:t>е</w:t>
            </w:r>
            <w:r w:rsidRPr="00A20382">
              <w:rPr>
                <w:b/>
              </w:rPr>
              <w:t>мые в пр</w:t>
            </w:r>
            <w:r w:rsidRPr="00A20382">
              <w:rPr>
                <w:b/>
              </w:rPr>
              <w:t>о</w:t>
            </w:r>
            <w:r w:rsidRPr="00A20382">
              <w:rPr>
                <w:b/>
              </w:rPr>
              <w:t>цессе изучения дисциплины</w:t>
            </w:r>
          </w:p>
        </w:tc>
        <w:tc>
          <w:tcPr>
            <w:tcW w:w="6321" w:type="dxa"/>
          </w:tcPr>
          <w:p w:rsidR="00545E36" w:rsidRPr="00A20382" w:rsidRDefault="00545E36" w:rsidP="00524F36">
            <w:pPr>
              <w:jc w:val="center"/>
              <w:rPr>
                <w:b/>
              </w:rPr>
            </w:pPr>
            <w:r w:rsidRPr="00A20382">
              <w:rPr>
                <w:b/>
              </w:rPr>
              <w:t xml:space="preserve">Требования </w:t>
            </w:r>
            <w:proofErr w:type="gramStart"/>
            <w:r w:rsidRPr="00A20382">
              <w:rPr>
                <w:b/>
              </w:rPr>
              <w:t>для</w:t>
            </w:r>
            <w:proofErr w:type="gramEnd"/>
            <w:r w:rsidRPr="00A20382">
              <w:rPr>
                <w:b/>
              </w:rPr>
              <w:t xml:space="preserve"> </w:t>
            </w:r>
          </w:p>
          <w:p w:rsidR="00545E36" w:rsidRPr="00A20382" w:rsidRDefault="00545E36" w:rsidP="00524F36">
            <w:pPr>
              <w:jc w:val="center"/>
              <w:rPr>
                <w:b/>
              </w:rPr>
            </w:pPr>
            <w:r w:rsidRPr="00A20382">
              <w:rPr>
                <w:b/>
              </w:rPr>
              <w:t>освоения дисциплины</w:t>
            </w:r>
          </w:p>
        </w:tc>
      </w:tr>
      <w:tr w:rsidR="00545E36" w:rsidTr="00545E36">
        <w:tc>
          <w:tcPr>
            <w:tcW w:w="3285" w:type="dxa"/>
          </w:tcPr>
          <w:p w:rsidR="00545E36" w:rsidRPr="00454E36" w:rsidRDefault="00545E36" w:rsidP="00454E36">
            <w:pPr>
              <w:jc w:val="both"/>
              <w:rPr>
                <w:b/>
              </w:rPr>
            </w:pPr>
            <w:r>
              <w:rPr>
                <w:b/>
                <w:sz w:val="28"/>
                <w:szCs w:val="28"/>
              </w:rPr>
              <w:t>ОК 01</w:t>
            </w:r>
            <w:proofErr w:type="gramStart"/>
            <w:r>
              <w:rPr>
                <w:b/>
                <w:sz w:val="28"/>
                <w:szCs w:val="28"/>
              </w:rPr>
              <w:t xml:space="preserve"> </w:t>
            </w:r>
            <w:r w:rsidRPr="00454E36">
              <w:rPr>
                <w:rStyle w:val="affc"/>
                <w:i w:val="0"/>
              </w:rPr>
              <w:t>В</w:t>
            </w:r>
            <w:proofErr w:type="gramEnd"/>
            <w:r w:rsidRPr="00454E36">
              <w:rPr>
                <w:rStyle w:val="affc"/>
                <w:i w:val="0"/>
              </w:rPr>
              <w:t>ыбирать способы решения задач професси</w:t>
            </w:r>
            <w:r w:rsidRPr="00454E36">
              <w:rPr>
                <w:rStyle w:val="affc"/>
                <w:i w:val="0"/>
              </w:rPr>
              <w:t>о</w:t>
            </w:r>
            <w:r w:rsidRPr="00454E36">
              <w:rPr>
                <w:rStyle w:val="affc"/>
                <w:i w:val="0"/>
              </w:rPr>
              <w:t>нальной деятельности пр</w:t>
            </w:r>
            <w:r w:rsidRPr="00454E36">
              <w:rPr>
                <w:rStyle w:val="affc"/>
                <w:i w:val="0"/>
              </w:rPr>
              <w:t>и</w:t>
            </w:r>
            <w:r w:rsidRPr="00454E36">
              <w:rPr>
                <w:rStyle w:val="affc"/>
                <w:i w:val="0"/>
              </w:rPr>
              <w:t>менительно к различным контекстам</w:t>
            </w:r>
          </w:p>
        </w:tc>
        <w:tc>
          <w:tcPr>
            <w:tcW w:w="6321" w:type="dxa"/>
          </w:tcPr>
          <w:p w:rsidR="00545E36" w:rsidRPr="00454E36" w:rsidRDefault="00545E36" w:rsidP="00454E36">
            <w:pPr>
              <w:widowControl w:val="0"/>
              <w:autoSpaceDE w:val="0"/>
              <w:autoSpaceDN w:val="0"/>
              <w:ind w:right="-1"/>
              <w:outlineLvl w:val="0"/>
              <w:rPr>
                <w:rFonts w:eastAsiaTheme="minorEastAsia"/>
                <w:b/>
                <w:bCs/>
                <w:lang w:eastAsia="ru-RU" w:bidi="ru-RU"/>
              </w:rPr>
            </w:pPr>
            <w:r w:rsidRPr="00454E36">
              <w:rPr>
                <w:rFonts w:eastAsiaTheme="minorEastAsia"/>
                <w:b/>
                <w:bCs/>
                <w:lang w:eastAsia="ru-RU" w:bidi="ru-RU"/>
              </w:rPr>
              <w:t>знать:</w:t>
            </w:r>
          </w:p>
          <w:p w:rsidR="00545E36" w:rsidRPr="00454E36" w:rsidRDefault="00545E36" w:rsidP="00454E36">
            <w:pPr>
              <w:jc w:val="both"/>
              <w:rPr>
                <w:bCs/>
                <w:color w:val="000000"/>
              </w:rPr>
            </w:pPr>
            <w:r w:rsidRPr="00454E36">
              <w:rPr>
                <w:b/>
                <w:bCs/>
                <w:color w:val="000000"/>
              </w:rPr>
              <w:t>З</w:t>
            </w:r>
            <w:proofErr w:type="gramStart"/>
            <w:r w:rsidRPr="00454E36">
              <w:rPr>
                <w:b/>
                <w:bCs/>
                <w:color w:val="000000"/>
              </w:rPr>
              <w:t>1</w:t>
            </w:r>
            <w:proofErr w:type="gramEnd"/>
            <w:r w:rsidRPr="00454E36">
              <w:rPr>
                <w:bCs/>
                <w:color w:val="000000"/>
              </w:rPr>
              <w:t xml:space="preserve"> - устройство электротехнического и </w:t>
            </w:r>
            <w:proofErr w:type="spellStart"/>
            <w:r w:rsidRPr="00454E36">
              <w:rPr>
                <w:bCs/>
                <w:color w:val="000000"/>
              </w:rPr>
              <w:t>электротехнолог</w:t>
            </w:r>
            <w:r w:rsidRPr="00454E36">
              <w:rPr>
                <w:bCs/>
                <w:color w:val="000000"/>
              </w:rPr>
              <w:t>и</w:t>
            </w:r>
            <w:r w:rsidRPr="00454E36">
              <w:rPr>
                <w:bCs/>
                <w:color w:val="000000"/>
              </w:rPr>
              <w:t>ческого</w:t>
            </w:r>
            <w:proofErr w:type="spellEnd"/>
            <w:r w:rsidRPr="00454E36">
              <w:rPr>
                <w:bCs/>
                <w:color w:val="000000"/>
              </w:rPr>
              <w:t xml:space="preserve"> об</w:t>
            </w:r>
            <w:r w:rsidRPr="00454E36">
              <w:rPr>
                <w:bCs/>
                <w:color w:val="000000"/>
              </w:rPr>
              <w:t>о</w:t>
            </w:r>
            <w:r w:rsidRPr="00454E36">
              <w:rPr>
                <w:bCs/>
                <w:color w:val="000000"/>
              </w:rPr>
              <w:t>рудования по отраслям;</w:t>
            </w:r>
          </w:p>
          <w:p w:rsidR="00545E36" w:rsidRPr="00454E36" w:rsidRDefault="00545E36" w:rsidP="00454E36">
            <w:pPr>
              <w:jc w:val="both"/>
              <w:rPr>
                <w:bCs/>
                <w:color w:val="000000"/>
              </w:rPr>
            </w:pPr>
            <w:r w:rsidRPr="00454E36">
              <w:rPr>
                <w:b/>
                <w:bCs/>
                <w:color w:val="000000"/>
              </w:rPr>
              <w:t>З</w:t>
            </w:r>
            <w:proofErr w:type="gramStart"/>
            <w:r w:rsidRPr="00454E36">
              <w:rPr>
                <w:b/>
                <w:bCs/>
                <w:color w:val="000000"/>
              </w:rPr>
              <w:t>2</w:t>
            </w:r>
            <w:proofErr w:type="gramEnd"/>
            <w:r w:rsidRPr="00454E36">
              <w:rPr>
                <w:bCs/>
                <w:color w:val="000000"/>
              </w:rPr>
              <w:t xml:space="preserve"> - устройство и принцип действия трансформатора. Пр</w:t>
            </w:r>
            <w:r w:rsidRPr="00454E36">
              <w:rPr>
                <w:bCs/>
                <w:color w:val="000000"/>
              </w:rPr>
              <w:t>а</w:t>
            </w:r>
            <w:r w:rsidRPr="00454E36">
              <w:rPr>
                <w:bCs/>
                <w:color w:val="000000"/>
              </w:rPr>
              <w:t>вила устройства электроустановок;</w:t>
            </w:r>
          </w:p>
          <w:p w:rsidR="00545E36" w:rsidRPr="00454E36" w:rsidRDefault="00545E36" w:rsidP="00454E36">
            <w:pPr>
              <w:jc w:val="both"/>
              <w:rPr>
                <w:bCs/>
                <w:color w:val="000000"/>
              </w:rPr>
            </w:pPr>
            <w:r w:rsidRPr="00454E36">
              <w:rPr>
                <w:b/>
                <w:bCs/>
                <w:color w:val="000000"/>
              </w:rPr>
              <w:t>З3</w:t>
            </w:r>
            <w:r w:rsidRPr="00454E36">
              <w:rPr>
                <w:bCs/>
                <w:color w:val="000000"/>
              </w:rPr>
              <w:t xml:space="preserve"> -устройство и назначение неактивных (вспомогател</w:t>
            </w:r>
            <w:r w:rsidRPr="00454E36">
              <w:rPr>
                <w:bCs/>
                <w:color w:val="000000"/>
              </w:rPr>
              <w:t>ь</w:t>
            </w:r>
            <w:r w:rsidRPr="00454E36">
              <w:rPr>
                <w:bCs/>
                <w:color w:val="000000"/>
              </w:rPr>
              <w:t>ных) частей трансформат</w:t>
            </w:r>
            <w:r w:rsidRPr="00454E36">
              <w:rPr>
                <w:bCs/>
                <w:color w:val="000000"/>
              </w:rPr>
              <w:t>о</w:t>
            </w:r>
            <w:r w:rsidRPr="00454E36">
              <w:rPr>
                <w:bCs/>
                <w:color w:val="000000"/>
              </w:rPr>
              <w:t>ра;</w:t>
            </w:r>
          </w:p>
          <w:p w:rsidR="00545E36" w:rsidRPr="00454E36" w:rsidRDefault="00545E36" w:rsidP="00454E36">
            <w:pPr>
              <w:jc w:val="both"/>
              <w:rPr>
                <w:bCs/>
                <w:color w:val="000000"/>
              </w:rPr>
            </w:pPr>
            <w:r w:rsidRPr="00454E36">
              <w:rPr>
                <w:b/>
                <w:bCs/>
                <w:color w:val="000000"/>
              </w:rPr>
              <w:t>З</w:t>
            </w:r>
            <w:proofErr w:type="gramStart"/>
            <w:r w:rsidRPr="00454E36">
              <w:rPr>
                <w:b/>
                <w:bCs/>
                <w:color w:val="000000"/>
              </w:rPr>
              <w:t>4</w:t>
            </w:r>
            <w:proofErr w:type="gramEnd"/>
            <w:r w:rsidRPr="00454E36">
              <w:rPr>
                <w:bCs/>
                <w:color w:val="000000"/>
              </w:rPr>
              <w:t xml:space="preserve"> -  принцип работы основного и вспомогательного об</w:t>
            </w:r>
            <w:r w:rsidRPr="00454E36">
              <w:rPr>
                <w:bCs/>
                <w:color w:val="000000"/>
              </w:rPr>
              <w:t>о</w:t>
            </w:r>
            <w:r w:rsidRPr="00454E36">
              <w:rPr>
                <w:bCs/>
                <w:color w:val="000000"/>
              </w:rPr>
              <w:t>рудования распределительных устройств средней сложн</w:t>
            </w:r>
            <w:r w:rsidRPr="00454E36">
              <w:rPr>
                <w:bCs/>
                <w:color w:val="000000"/>
              </w:rPr>
              <w:t>о</w:t>
            </w:r>
            <w:r w:rsidRPr="00454E36">
              <w:rPr>
                <w:bCs/>
                <w:color w:val="000000"/>
              </w:rPr>
              <w:t>сти напр</w:t>
            </w:r>
            <w:r w:rsidRPr="00454E36">
              <w:rPr>
                <w:bCs/>
                <w:color w:val="000000"/>
              </w:rPr>
              <w:t>я</w:t>
            </w:r>
            <w:r w:rsidRPr="00454E36">
              <w:rPr>
                <w:bCs/>
                <w:color w:val="000000"/>
              </w:rPr>
              <w:t>жением до 35 кВ;</w:t>
            </w:r>
          </w:p>
          <w:p w:rsidR="00545E36" w:rsidRPr="00454E36" w:rsidRDefault="00545E36" w:rsidP="00454E36">
            <w:pPr>
              <w:jc w:val="both"/>
              <w:rPr>
                <w:bCs/>
                <w:color w:val="000000"/>
              </w:rPr>
            </w:pPr>
            <w:r w:rsidRPr="00454E36">
              <w:rPr>
                <w:b/>
                <w:bCs/>
                <w:color w:val="000000"/>
              </w:rPr>
              <w:t>З5</w:t>
            </w:r>
            <w:r w:rsidRPr="00454E36">
              <w:rPr>
                <w:bCs/>
                <w:color w:val="000000"/>
              </w:rPr>
              <w:t xml:space="preserve"> </w:t>
            </w:r>
            <w:r w:rsidRPr="00454E36">
              <w:rPr>
                <w:b/>
                <w:bCs/>
                <w:color w:val="000000"/>
              </w:rPr>
              <w:t xml:space="preserve">- </w:t>
            </w:r>
            <w:r w:rsidRPr="00454E36">
              <w:rPr>
                <w:bCs/>
                <w:color w:val="000000"/>
              </w:rPr>
              <w:t>конструктивное выполнение распределительных ус</w:t>
            </w:r>
            <w:r w:rsidRPr="00454E36">
              <w:rPr>
                <w:bCs/>
                <w:color w:val="000000"/>
              </w:rPr>
              <w:t>т</w:t>
            </w:r>
            <w:r w:rsidRPr="00454E36">
              <w:rPr>
                <w:bCs/>
                <w:color w:val="000000"/>
              </w:rPr>
              <w:t>ройств;</w:t>
            </w:r>
          </w:p>
          <w:p w:rsidR="00545E36" w:rsidRPr="00454E36" w:rsidRDefault="00545E36" w:rsidP="00454E36">
            <w:pPr>
              <w:jc w:val="both"/>
              <w:rPr>
                <w:bCs/>
                <w:color w:val="000000"/>
              </w:rPr>
            </w:pPr>
            <w:r w:rsidRPr="00454E36">
              <w:rPr>
                <w:b/>
                <w:bCs/>
                <w:color w:val="000000"/>
              </w:rPr>
              <w:t>З</w:t>
            </w:r>
            <w:proofErr w:type="gramStart"/>
            <w:r w:rsidRPr="00454E36">
              <w:rPr>
                <w:b/>
                <w:bCs/>
                <w:color w:val="000000"/>
              </w:rPr>
              <w:t>6</w:t>
            </w:r>
            <w:proofErr w:type="gramEnd"/>
            <w:r w:rsidRPr="00454E36">
              <w:rPr>
                <w:bCs/>
                <w:color w:val="000000"/>
              </w:rPr>
              <w:t xml:space="preserve"> - конструкция и принцип работы сухих, масляных, </w:t>
            </w:r>
            <w:proofErr w:type="spellStart"/>
            <w:r w:rsidRPr="00454E36">
              <w:rPr>
                <w:bCs/>
                <w:color w:val="000000"/>
              </w:rPr>
              <w:t>двухобмоточных</w:t>
            </w:r>
            <w:proofErr w:type="spellEnd"/>
            <w:r w:rsidRPr="00454E36">
              <w:rPr>
                <w:bCs/>
                <w:color w:val="000000"/>
              </w:rPr>
              <w:t xml:space="preserve"> силовых трансформаторов мощн</w:t>
            </w:r>
            <w:r w:rsidRPr="00454E36">
              <w:rPr>
                <w:bCs/>
                <w:color w:val="000000"/>
              </w:rPr>
              <w:t>о</w:t>
            </w:r>
            <w:r w:rsidRPr="00454E36">
              <w:rPr>
                <w:bCs/>
                <w:color w:val="000000"/>
              </w:rPr>
              <w:t xml:space="preserve">стью до 10 000 </w:t>
            </w:r>
            <w:proofErr w:type="spellStart"/>
            <w:r w:rsidRPr="00454E36">
              <w:rPr>
                <w:bCs/>
                <w:color w:val="000000"/>
              </w:rPr>
              <w:t>кВА</w:t>
            </w:r>
            <w:proofErr w:type="spellEnd"/>
            <w:r w:rsidRPr="00454E36">
              <w:rPr>
                <w:bCs/>
                <w:color w:val="000000"/>
              </w:rPr>
              <w:t xml:space="preserve"> напряж</w:t>
            </w:r>
            <w:r w:rsidRPr="00454E36">
              <w:rPr>
                <w:bCs/>
                <w:color w:val="000000"/>
              </w:rPr>
              <w:t>е</w:t>
            </w:r>
            <w:r w:rsidRPr="00454E36">
              <w:rPr>
                <w:bCs/>
                <w:color w:val="000000"/>
              </w:rPr>
              <w:t>нием до 35 кВ;</w:t>
            </w:r>
          </w:p>
          <w:p w:rsidR="00545E36" w:rsidRPr="00454E36" w:rsidRDefault="00545E36" w:rsidP="00454E36">
            <w:pPr>
              <w:jc w:val="both"/>
              <w:rPr>
                <w:bCs/>
                <w:color w:val="000000"/>
              </w:rPr>
            </w:pPr>
            <w:r w:rsidRPr="00454E36">
              <w:rPr>
                <w:b/>
                <w:bCs/>
                <w:color w:val="000000"/>
              </w:rPr>
              <w:t>З</w:t>
            </w:r>
            <w:proofErr w:type="gramStart"/>
            <w:r w:rsidRPr="00454E36">
              <w:rPr>
                <w:b/>
                <w:bCs/>
                <w:color w:val="000000"/>
              </w:rPr>
              <w:t>7</w:t>
            </w:r>
            <w:proofErr w:type="gramEnd"/>
            <w:r w:rsidRPr="00454E36">
              <w:rPr>
                <w:bCs/>
                <w:color w:val="000000"/>
              </w:rPr>
              <w:t xml:space="preserve"> - устройство, назначение различных типов оборудов</w:t>
            </w:r>
            <w:r w:rsidRPr="00454E36">
              <w:rPr>
                <w:bCs/>
                <w:color w:val="000000"/>
              </w:rPr>
              <w:t>а</w:t>
            </w:r>
            <w:r w:rsidRPr="00454E36">
              <w:rPr>
                <w:bCs/>
                <w:color w:val="000000"/>
              </w:rPr>
              <w:t xml:space="preserve">ния (подвесной, натяжной изоляции, </w:t>
            </w:r>
            <w:proofErr w:type="spellStart"/>
            <w:r w:rsidRPr="00454E36">
              <w:rPr>
                <w:bCs/>
                <w:color w:val="000000"/>
              </w:rPr>
              <w:t>шинопроводов</w:t>
            </w:r>
            <w:proofErr w:type="spellEnd"/>
            <w:r w:rsidRPr="00454E36">
              <w:rPr>
                <w:bCs/>
                <w:color w:val="000000"/>
              </w:rPr>
              <w:t xml:space="preserve">, </w:t>
            </w:r>
            <w:proofErr w:type="spellStart"/>
            <w:r w:rsidRPr="00454E36">
              <w:rPr>
                <w:bCs/>
                <w:color w:val="000000"/>
              </w:rPr>
              <w:t>мо</w:t>
            </w:r>
            <w:r w:rsidRPr="00454E36">
              <w:rPr>
                <w:bCs/>
                <w:color w:val="000000"/>
              </w:rPr>
              <w:t>л</w:t>
            </w:r>
            <w:r w:rsidRPr="00454E36">
              <w:rPr>
                <w:bCs/>
                <w:color w:val="000000"/>
              </w:rPr>
              <w:t>ниезащиты</w:t>
            </w:r>
            <w:proofErr w:type="spellEnd"/>
            <w:r w:rsidRPr="00454E36">
              <w:rPr>
                <w:bCs/>
                <w:color w:val="000000"/>
              </w:rPr>
              <w:t>, контуров заземляющих устройств), обла</w:t>
            </w:r>
            <w:r w:rsidRPr="00454E36">
              <w:rPr>
                <w:bCs/>
                <w:color w:val="000000"/>
              </w:rPr>
              <w:t>с</w:t>
            </w:r>
            <w:r w:rsidRPr="00454E36">
              <w:rPr>
                <w:bCs/>
                <w:color w:val="000000"/>
              </w:rPr>
              <w:t>ти их прим</w:t>
            </w:r>
            <w:r w:rsidRPr="00454E36">
              <w:rPr>
                <w:bCs/>
                <w:color w:val="000000"/>
              </w:rPr>
              <w:t>е</w:t>
            </w:r>
            <w:r w:rsidRPr="00454E36">
              <w:rPr>
                <w:bCs/>
                <w:color w:val="000000"/>
              </w:rPr>
              <w:t>нения;</w:t>
            </w:r>
          </w:p>
          <w:p w:rsidR="00545E36" w:rsidRPr="00454E36" w:rsidRDefault="00545E36" w:rsidP="00454E36">
            <w:pPr>
              <w:jc w:val="both"/>
              <w:rPr>
                <w:bCs/>
                <w:color w:val="000000"/>
              </w:rPr>
            </w:pPr>
            <w:r w:rsidRPr="00454E36">
              <w:rPr>
                <w:b/>
                <w:bCs/>
                <w:color w:val="000000"/>
              </w:rPr>
              <w:t>З8</w:t>
            </w:r>
            <w:r w:rsidRPr="00454E36">
              <w:rPr>
                <w:bCs/>
                <w:color w:val="000000"/>
              </w:rPr>
              <w:t xml:space="preserve"> - элементы конструкции закрытых и открытых распр</w:t>
            </w:r>
            <w:r w:rsidRPr="00454E36">
              <w:rPr>
                <w:bCs/>
                <w:color w:val="000000"/>
              </w:rPr>
              <w:t>е</w:t>
            </w:r>
            <w:r w:rsidRPr="00454E36">
              <w:rPr>
                <w:bCs/>
                <w:color w:val="000000"/>
              </w:rPr>
              <w:t>делительных устройств напряжением до 110 кВ, мин</w:t>
            </w:r>
            <w:r w:rsidRPr="00454E36">
              <w:rPr>
                <w:bCs/>
                <w:color w:val="000000"/>
              </w:rPr>
              <w:t>и</w:t>
            </w:r>
            <w:r w:rsidRPr="00454E36">
              <w:rPr>
                <w:bCs/>
                <w:color w:val="000000"/>
              </w:rPr>
              <w:t>мальные допускаемые расстояния между оборудов</w:t>
            </w:r>
            <w:r w:rsidRPr="00454E36">
              <w:rPr>
                <w:bCs/>
                <w:color w:val="000000"/>
              </w:rPr>
              <w:t>а</w:t>
            </w:r>
            <w:r w:rsidRPr="00454E36">
              <w:rPr>
                <w:bCs/>
                <w:color w:val="000000"/>
              </w:rPr>
              <w:t>нием;</w:t>
            </w:r>
          </w:p>
          <w:p w:rsidR="00545E36" w:rsidRPr="00454E36" w:rsidRDefault="00545E36" w:rsidP="00454E36">
            <w:pPr>
              <w:jc w:val="both"/>
              <w:rPr>
                <w:bCs/>
                <w:color w:val="000000"/>
              </w:rPr>
            </w:pPr>
            <w:r w:rsidRPr="00454E36">
              <w:rPr>
                <w:b/>
                <w:bCs/>
                <w:color w:val="000000"/>
              </w:rPr>
              <w:t>З</w:t>
            </w:r>
            <w:proofErr w:type="gramStart"/>
            <w:r w:rsidRPr="00454E36">
              <w:rPr>
                <w:b/>
                <w:bCs/>
                <w:color w:val="000000"/>
              </w:rPr>
              <w:t>9</w:t>
            </w:r>
            <w:proofErr w:type="gramEnd"/>
            <w:r w:rsidRPr="00454E36">
              <w:rPr>
                <w:b/>
                <w:bCs/>
                <w:color w:val="000000"/>
              </w:rPr>
              <w:t xml:space="preserve"> </w:t>
            </w:r>
            <w:r w:rsidRPr="00454E36">
              <w:rPr>
                <w:bCs/>
                <w:color w:val="000000"/>
              </w:rPr>
              <w:t xml:space="preserve"> - устройство проводок для прогрева к</w:t>
            </w:r>
            <w:r w:rsidRPr="00454E36">
              <w:rPr>
                <w:bCs/>
                <w:color w:val="000000"/>
              </w:rPr>
              <w:t>а</w:t>
            </w:r>
            <w:r w:rsidRPr="00454E36">
              <w:rPr>
                <w:bCs/>
                <w:color w:val="000000"/>
              </w:rPr>
              <w:t>беля;</w:t>
            </w:r>
          </w:p>
          <w:p w:rsidR="00545E36" w:rsidRPr="00454E36" w:rsidRDefault="00545E36" w:rsidP="00454E36">
            <w:pPr>
              <w:jc w:val="both"/>
              <w:rPr>
                <w:bCs/>
                <w:color w:val="000000"/>
              </w:rPr>
            </w:pPr>
            <w:r w:rsidRPr="00454E36">
              <w:rPr>
                <w:b/>
                <w:bCs/>
                <w:color w:val="000000"/>
              </w:rPr>
              <w:t xml:space="preserve">З10 </w:t>
            </w:r>
            <w:r w:rsidRPr="00454E36">
              <w:rPr>
                <w:bCs/>
                <w:color w:val="000000"/>
              </w:rPr>
              <w:t>- устройство освещения рабочего ме</w:t>
            </w:r>
            <w:r w:rsidRPr="00454E36">
              <w:rPr>
                <w:bCs/>
                <w:color w:val="000000"/>
              </w:rPr>
              <w:t>с</w:t>
            </w:r>
            <w:r w:rsidRPr="00454E36">
              <w:rPr>
                <w:bCs/>
                <w:color w:val="000000"/>
              </w:rPr>
              <w:t>та;</w:t>
            </w:r>
          </w:p>
          <w:p w:rsidR="00545E36" w:rsidRPr="00454E36" w:rsidRDefault="00545E36" w:rsidP="00454E36">
            <w:pPr>
              <w:jc w:val="both"/>
              <w:rPr>
                <w:bCs/>
                <w:color w:val="000000"/>
              </w:rPr>
            </w:pPr>
            <w:r w:rsidRPr="00454E36">
              <w:rPr>
                <w:b/>
                <w:bCs/>
                <w:color w:val="000000"/>
              </w:rPr>
              <w:t>З11</w:t>
            </w:r>
            <w:r w:rsidRPr="00454E36">
              <w:rPr>
                <w:bCs/>
                <w:color w:val="000000"/>
              </w:rPr>
              <w:t xml:space="preserve"> - назначение и устройство отдельных элементов ко</w:t>
            </w:r>
            <w:r w:rsidRPr="00454E36">
              <w:rPr>
                <w:bCs/>
                <w:color w:val="000000"/>
              </w:rPr>
              <w:t>н</w:t>
            </w:r>
            <w:r w:rsidRPr="00454E36">
              <w:rPr>
                <w:bCs/>
                <w:color w:val="000000"/>
              </w:rPr>
              <w:t>тактной сети и трансформ</w:t>
            </w:r>
            <w:r w:rsidRPr="00454E36">
              <w:rPr>
                <w:bCs/>
                <w:color w:val="000000"/>
              </w:rPr>
              <w:t>а</w:t>
            </w:r>
            <w:r w:rsidRPr="00454E36">
              <w:rPr>
                <w:bCs/>
                <w:color w:val="000000"/>
              </w:rPr>
              <w:t>торных подстанций;</w:t>
            </w:r>
          </w:p>
          <w:p w:rsidR="00545E36" w:rsidRPr="00454E36" w:rsidRDefault="00545E36" w:rsidP="00454E36">
            <w:pPr>
              <w:jc w:val="both"/>
              <w:rPr>
                <w:bCs/>
                <w:color w:val="000000"/>
              </w:rPr>
            </w:pPr>
            <w:r w:rsidRPr="00454E36">
              <w:rPr>
                <w:b/>
                <w:bCs/>
                <w:color w:val="000000"/>
              </w:rPr>
              <w:t>З12</w:t>
            </w:r>
            <w:r w:rsidRPr="00454E36">
              <w:rPr>
                <w:bCs/>
                <w:color w:val="000000"/>
              </w:rPr>
              <w:t xml:space="preserve"> - назначение устройств контактной сети, воздушных линий эле</w:t>
            </w:r>
            <w:r w:rsidRPr="00454E36">
              <w:rPr>
                <w:bCs/>
                <w:color w:val="000000"/>
              </w:rPr>
              <w:t>к</w:t>
            </w:r>
            <w:r w:rsidRPr="00454E36">
              <w:rPr>
                <w:bCs/>
                <w:color w:val="000000"/>
              </w:rPr>
              <w:t>тропередачи;</w:t>
            </w:r>
          </w:p>
          <w:p w:rsidR="00545E36" w:rsidRPr="00454E36" w:rsidRDefault="00545E36" w:rsidP="00454E36">
            <w:pPr>
              <w:jc w:val="both"/>
              <w:rPr>
                <w:bCs/>
                <w:color w:val="000000"/>
              </w:rPr>
            </w:pPr>
            <w:r w:rsidRPr="00454E36">
              <w:rPr>
                <w:b/>
                <w:bCs/>
                <w:color w:val="000000"/>
              </w:rPr>
              <w:t>З13</w:t>
            </w:r>
            <w:r w:rsidRPr="00454E36">
              <w:rPr>
                <w:bCs/>
                <w:color w:val="000000"/>
              </w:rPr>
              <w:t xml:space="preserve"> - назначение и расположение основного и вспомог</w:t>
            </w:r>
            <w:r w:rsidRPr="00454E36">
              <w:rPr>
                <w:bCs/>
                <w:color w:val="000000"/>
              </w:rPr>
              <w:t>а</w:t>
            </w:r>
            <w:r w:rsidRPr="00454E36">
              <w:rPr>
                <w:bCs/>
                <w:color w:val="000000"/>
              </w:rPr>
              <w:t>тельного оборудования на тяговых подстанциях и лине</w:t>
            </w:r>
            <w:r w:rsidRPr="00454E36">
              <w:rPr>
                <w:bCs/>
                <w:color w:val="000000"/>
              </w:rPr>
              <w:t>й</w:t>
            </w:r>
            <w:r w:rsidRPr="00454E36">
              <w:rPr>
                <w:bCs/>
                <w:color w:val="000000"/>
              </w:rPr>
              <w:t>ных устройствах тягового электр</w:t>
            </w:r>
            <w:r w:rsidRPr="00454E36">
              <w:rPr>
                <w:bCs/>
                <w:color w:val="000000"/>
              </w:rPr>
              <w:t>о</w:t>
            </w:r>
            <w:r w:rsidRPr="00454E36">
              <w:rPr>
                <w:bCs/>
                <w:color w:val="000000"/>
              </w:rPr>
              <w:t>снабжения;</w:t>
            </w:r>
          </w:p>
          <w:p w:rsidR="00545E36" w:rsidRPr="00454E36" w:rsidRDefault="00545E36" w:rsidP="00454E36">
            <w:pPr>
              <w:widowControl w:val="0"/>
              <w:jc w:val="both"/>
              <w:rPr>
                <w:rStyle w:val="FontStyle60"/>
                <w:sz w:val="24"/>
                <w:szCs w:val="24"/>
              </w:rPr>
            </w:pPr>
            <w:r w:rsidRPr="00454E36">
              <w:rPr>
                <w:b/>
                <w:bCs/>
                <w:color w:val="000000"/>
              </w:rPr>
              <w:t xml:space="preserve">З15 </w:t>
            </w:r>
            <w:r w:rsidRPr="00454E36">
              <w:rPr>
                <w:bCs/>
                <w:color w:val="000000"/>
              </w:rPr>
              <w:t>- устройство и способы регулировки вакуумных в</w:t>
            </w:r>
            <w:r w:rsidRPr="00454E36">
              <w:rPr>
                <w:bCs/>
                <w:color w:val="000000"/>
              </w:rPr>
              <w:t>ы</w:t>
            </w:r>
            <w:r w:rsidRPr="00454E36">
              <w:rPr>
                <w:bCs/>
                <w:color w:val="000000"/>
              </w:rPr>
              <w:t xml:space="preserve">ключателей и </w:t>
            </w:r>
            <w:proofErr w:type="spellStart"/>
            <w:r w:rsidRPr="00454E36">
              <w:rPr>
                <w:bCs/>
                <w:color w:val="000000"/>
              </w:rPr>
              <w:t>эл</w:t>
            </w:r>
            <w:r w:rsidRPr="00454E36">
              <w:rPr>
                <w:bCs/>
                <w:color w:val="000000"/>
              </w:rPr>
              <w:t>е</w:t>
            </w:r>
            <w:r w:rsidRPr="00454E36">
              <w:rPr>
                <w:bCs/>
                <w:color w:val="000000"/>
              </w:rPr>
              <w:t>газового</w:t>
            </w:r>
            <w:proofErr w:type="spellEnd"/>
            <w:r w:rsidRPr="00454E36">
              <w:rPr>
                <w:bCs/>
                <w:color w:val="000000"/>
              </w:rPr>
              <w:t xml:space="preserve"> оборудования;</w:t>
            </w:r>
          </w:p>
          <w:p w:rsidR="00545E36" w:rsidRPr="00454E36" w:rsidRDefault="00545E36" w:rsidP="00454E36">
            <w:pPr>
              <w:widowControl w:val="0"/>
              <w:autoSpaceDE w:val="0"/>
              <w:autoSpaceDN w:val="0"/>
              <w:ind w:right="-1"/>
              <w:jc w:val="both"/>
              <w:outlineLvl w:val="0"/>
              <w:rPr>
                <w:rFonts w:eastAsiaTheme="minorEastAsia"/>
                <w:b/>
                <w:bCs/>
                <w:lang w:eastAsia="ru-RU" w:bidi="ru-RU"/>
              </w:rPr>
            </w:pPr>
            <w:r w:rsidRPr="00454E36">
              <w:rPr>
                <w:rFonts w:eastAsiaTheme="minorEastAsia"/>
                <w:b/>
                <w:bCs/>
                <w:lang w:eastAsia="ru-RU" w:bidi="ru-RU"/>
              </w:rPr>
              <w:t>уметь:</w:t>
            </w:r>
          </w:p>
          <w:p w:rsidR="00545E36" w:rsidRPr="00454E36" w:rsidRDefault="00545E36" w:rsidP="00454E36">
            <w:pPr>
              <w:jc w:val="both"/>
              <w:rPr>
                <w:bCs/>
                <w:color w:val="000000"/>
              </w:rPr>
            </w:pPr>
            <w:r w:rsidRPr="00454E36">
              <w:rPr>
                <w:b/>
                <w:bCs/>
                <w:color w:val="000000"/>
              </w:rPr>
              <w:t>У</w:t>
            </w:r>
            <w:proofErr w:type="gramStart"/>
            <w:r w:rsidRPr="00454E36">
              <w:rPr>
                <w:b/>
                <w:bCs/>
                <w:color w:val="000000"/>
              </w:rPr>
              <w:t>1</w:t>
            </w:r>
            <w:proofErr w:type="gramEnd"/>
            <w:r w:rsidRPr="00454E36">
              <w:rPr>
                <w:b/>
                <w:bCs/>
                <w:color w:val="000000"/>
              </w:rPr>
              <w:t xml:space="preserve"> </w:t>
            </w:r>
            <w:r w:rsidRPr="00454E36">
              <w:rPr>
                <w:bCs/>
                <w:color w:val="000000"/>
              </w:rPr>
              <w:t>- разрабатывать электрические схемы электроснабж</w:t>
            </w:r>
            <w:r w:rsidRPr="00454E36">
              <w:rPr>
                <w:bCs/>
                <w:color w:val="000000"/>
              </w:rPr>
              <w:t>е</w:t>
            </w:r>
            <w:r w:rsidRPr="00454E36">
              <w:rPr>
                <w:bCs/>
                <w:color w:val="000000"/>
              </w:rPr>
              <w:t xml:space="preserve">ния электротехнического и </w:t>
            </w:r>
            <w:proofErr w:type="spellStart"/>
            <w:r w:rsidRPr="00454E36">
              <w:rPr>
                <w:bCs/>
                <w:color w:val="000000"/>
              </w:rPr>
              <w:t>электротехнологического</w:t>
            </w:r>
            <w:proofErr w:type="spellEnd"/>
            <w:r w:rsidRPr="00454E36">
              <w:rPr>
                <w:bCs/>
                <w:color w:val="000000"/>
              </w:rPr>
              <w:t xml:space="preserve"> об</w:t>
            </w:r>
            <w:r w:rsidRPr="00454E36">
              <w:rPr>
                <w:bCs/>
                <w:color w:val="000000"/>
              </w:rPr>
              <w:t>о</w:t>
            </w:r>
            <w:r w:rsidRPr="00454E36">
              <w:rPr>
                <w:bCs/>
                <w:color w:val="000000"/>
              </w:rPr>
              <w:t>рудования по отра</w:t>
            </w:r>
            <w:r w:rsidRPr="00454E36">
              <w:rPr>
                <w:bCs/>
                <w:color w:val="000000"/>
              </w:rPr>
              <w:t>с</w:t>
            </w:r>
            <w:r w:rsidRPr="00454E36">
              <w:rPr>
                <w:bCs/>
                <w:color w:val="000000"/>
              </w:rPr>
              <w:t>лям;</w:t>
            </w:r>
          </w:p>
          <w:p w:rsidR="00545E36" w:rsidRPr="00454E36" w:rsidRDefault="00545E36" w:rsidP="00454E36">
            <w:pPr>
              <w:jc w:val="both"/>
              <w:rPr>
                <w:bCs/>
                <w:color w:val="000000"/>
              </w:rPr>
            </w:pPr>
            <w:r w:rsidRPr="00454E36">
              <w:rPr>
                <w:b/>
                <w:bCs/>
                <w:color w:val="000000"/>
              </w:rPr>
              <w:t>У</w:t>
            </w:r>
            <w:proofErr w:type="gramStart"/>
            <w:r w:rsidRPr="00454E36">
              <w:rPr>
                <w:b/>
                <w:bCs/>
                <w:color w:val="000000"/>
              </w:rPr>
              <w:t>2</w:t>
            </w:r>
            <w:proofErr w:type="gramEnd"/>
            <w:r w:rsidRPr="00454E36">
              <w:rPr>
                <w:b/>
                <w:bCs/>
                <w:color w:val="000000"/>
              </w:rPr>
              <w:t xml:space="preserve"> </w:t>
            </w:r>
            <w:r w:rsidRPr="00454E36">
              <w:rPr>
                <w:bCs/>
                <w:color w:val="000000"/>
              </w:rPr>
              <w:t>- заполнять дефектные ведомости, в</w:t>
            </w:r>
            <w:r w:rsidRPr="00454E36">
              <w:rPr>
                <w:bCs/>
                <w:color w:val="000000"/>
              </w:rPr>
              <w:t>е</w:t>
            </w:r>
            <w:r w:rsidRPr="00454E36">
              <w:rPr>
                <w:bCs/>
                <w:color w:val="000000"/>
              </w:rPr>
              <w:t>домости объема работ с перечнем необходимых запасных частей и мат</w:t>
            </w:r>
            <w:r w:rsidRPr="00454E36">
              <w:rPr>
                <w:bCs/>
                <w:color w:val="000000"/>
              </w:rPr>
              <w:t>е</w:t>
            </w:r>
            <w:r w:rsidRPr="00454E36">
              <w:rPr>
                <w:bCs/>
                <w:color w:val="000000"/>
              </w:rPr>
              <w:t>риалов, маршрутную карту, другую техническую докуме</w:t>
            </w:r>
            <w:r w:rsidRPr="00454E36">
              <w:rPr>
                <w:bCs/>
                <w:color w:val="000000"/>
              </w:rPr>
              <w:t>н</w:t>
            </w:r>
            <w:r w:rsidRPr="00454E36">
              <w:rPr>
                <w:bCs/>
                <w:color w:val="000000"/>
              </w:rPr>
              <w:t>тацию; схема распределительных сетей 35 кВ, находящи</w:t>
            </w:r>
            <w:r w:rsidRPr="00454E36">
              <w:rPr>
                <w:bCs/>
                <w:color w:val="000000"/>
              </w:rPr>
              <w:t>х</w:t>
            </w:r>
            <w:r w:rsidRPr="00454E36">
              <w:rPr>
                <w:bCs/>
                <w:color w:val="000000"/>
              </w:rPr>
              <w:t>ся в зоне эксплуатац</w:t>
            </w:r>
            <w:r w:rsidRPr="00454E36">
              <w:rPr>
                <w:bCs/>
                <w:color w:val="000000"/>
              </w:rPr>
              <w:t>и</w:t>
            </w:r>
            <w:r w:rsidRPr="00454E36">
              <w:rPr>
                <w:bCs/>
                <w:color w:val="000000"/>
              </w:rPr>
              <w:t>онной ответственности;</w:t>
            </w:r>
          </w:p>
          <w:p w:rsidR="00545E36" w:rsidRPr="00454E36" w:rsidRDefault="00545E36" w:rsidP="00454E36">
            <w:pPr>
              <w:jc w:val="both"/>
              <w:rPr>
                <w:bCs/>
                <w:color w:val="000000"/>
              </w:rPr>
            </w:pPr>
            <w:r w:rsidRPr="00454E36">
              <w:rPr>
                <w:b/>
                <w:bCs/>
                <w:color w:val="000000"/>
              </w:rPr>
              <w:t>У3</w:t>
            </w:r>
            <w:r w:rsidRPr="00454E36">
              <w:rPr>
                <w:bCs/>
                <w:color w:val="000000"/>
              </w:rPr>
              <w:t xml:space="preserve"> - читать простые эскизы и схемы на несло</w:t>
            </w:r>
            <w:r w:rsidRPr="00454E36">
              <w:rPr>
                <w:bCs/>
                <w:color w:val="000000"/>
              </w:rPr>
              <w:t>ж</w:t>
            </w:r>
            <w:r w:rsidRPr="00454E36">
              <w:rPr>
                <w:bCs/>
                <w:color w:val="000000"/>
              </w:rPr>
              <w:t>ные детали и узлы;</w:t>
            </w:r>
          </w:p>
          <w:p w:rsidR="00545E36" w:rsidRPr="00454E36" w:rsidRDefault="00545E36" w:rsidP="00454E36">
            <w:pPr>
              <w:jc w:val="both"/>
              <w:rPr>
                <w:bCs/>
                <w:color w:val="000000"/>
              </w:rPr>
            </w:pPr>
            <w:r w:rsidRPr="00454E36">
              <w:rPr>
                <w:b/>
                <w:bCs/>
                <w:color w:val="000000"/>
              </w:rPr>
              <w:t>У</w:t>
            </w:r>
            <w:proofErr w:type="gramStart"/>
            <w:r w:rsidRPr="00454E36">
              <w:rPr>
                <w:b/>
                <w:bCs/>
                <w:color w:val="000000"/>
              </w:rPr>
              <w:t>4</w:t>
            </w:r>
            <w:proofErr w:type="gramEnd"/>
            <w:r w:rsidRPr="00454E36">
              <w:rPr>
                <w:bCs/>
                <w:color w:val="000000"/>
              </w:rPr>
              <w:t xml:space="preserve"> - пользоваться навыками чтения схем первичных с</w:t>
            </w:r>
            <w:r w:rsidRPr="00454E36">
              <w:rPr>
                <w:bCs/>
                <w:color w:val="000000"/>
              </w:rPr>
              <w:t>о</w:t>
            </w:r>
            <w:r w:rsidRPr="00454E36">
              <w:rPr>
                <w:bCs/>
                <w:color w:val="000000"/>
              </w:rPr>
              <w:t>единений электрооборудов</w:t>
            </w:r>
            <w:r w:rsidRPr="00454E36">
              <w:rPr>
                <w:bCs/>
                <w:color w:val="000000"/>
              </w:rPr>
              <w:t>а</w:t>
            </w:r>
            <w:r w:rsidRPr="00454E36">
              <w:rPr>
                <w:bCs/>
                <w:color w:val="000000"/>
              </w:rPr>
              <w:t>ния электрических станций и по</w:t>
            </w:r>
            <w:r w:rsidRPr="00454E36">
              <w:rPr>
                <w:bCs/>
                <w:color w:val="000000"/>
              </w:rPr>
              <w:t>д</w:t>
            </w:r>
            <w:r w:rsidRPr="00454E36">
              <w:rPr>
                <w:bCs/>
                <w:color w:val="000000"/>
              </w:rPr>
              <w:t>станций;</w:t>
            </w:r>
          </w:p>
          <w:p w:rsidR="00545E36" w:rsidRPr="00454E36" w:rsidRDefault="00545E36" w:rsidP="00454E36">
            <w:pPr>
              <w:jc w:val="both"/>
              <w:rPr>
                <w:bCs/>
                <w:color w:val="000000"/>
              </w:rPr>
            </w:pPr>
            <w:r w:rsidRPr="00454E36">
              <w:rPr>
                <w:b/>
                <w:bCs/>
                <w:color w:val="000000"/>
              </w:rPr>
              <w:lastRenderedPageBreak/>
              <w:t>У5</w:t>
            </w:r>
            <w:r w:rsidRPr="00454E36">
              <w:rPr>
                <w:bCs/>
                <w:color w:val="000000"/>
              </w:rPr>
              <w:t xml:space="preserve"> - читать схемы первичных соединений электрообор</w:t>
            </w:r>
            <w:r w:rsidRPr="00454E36">
              <w:rPr>
                <w:bCs/>
                <w:color w:val="000000"/>
              </w:rPr>
              <w:t>у</w:t>
            </w:r>
            <w:r w:rsidRPr="00454E36">
              <w:rPr>
                <w:bCs/>
                <w:color w:val="000000"/>
              </w:rPr>
              <w:t>дования электрических станций и подста</w:t>
            </w:r>
            <w:r w:rsidRPr="00454E36">
              <w:rPr>
                <w:bCs/>
                <w:color w:val="000000"/>
              </w:rPr>
              <w:t>н</w:t>
            </w:r>
            <w:r w:rsidRPr="00454E36">
              <w:rPr>
                <w:bCs/>
                <w:color w:val="000000"/>
              </w:rPr>
              <w:t>ций;</w:t>
            </w:r>
          </w:p>
          <w:p w:rsidR="00545E36" w:rsidRPr="00454E36" w:rsidRDefault="00545E36" w:rsidP="00454E36">
            <w:pPr>
              <w:jc w:val="both"/>
              <w:rPr>
                <w:bCs/>
                <w:color w:val="000000"/>
              </w:rPr>
            </w:pPr>
            <w:r w:rsidRPr="00454E36">
              <w:rPr>
                <w:b/>
                <w:bCs/>
                <w:color w:val="000000"/>
              </w:rPr>
              <w:t>У</w:t>
            </w:r>
            <w:proofErr w:type="gramStart"/>
            <w:r w:rsidRPr="00454E36">
              <w:rPr>
                <w:b/>
                <w:bCs/>
                <w:color w:val="000000"/>
              </w:rPr>
              <w:t>6</w:t>
            </w:r>
            <w:proofErr w:type="gramEnd"/>
            <w:r w:rsidRPr="00454E36">
              <w:rPr>
                <w:bCs/>
                <w:color w:val="000000"/>
              </w:rPr>
              <w:t xml:space="preserve"> - осваивать новые устройства (по мере их вн</w:t>
            </w:r>
            <w:r w:rsidRPr="00454E36">
              <w:rPr>
                <w:bCs/>
                <w:color w:val="000000"/>
              </w:rPr>
              <w:t>е</w:t>
            </w:r>
            <w:r w:rsidRPr="00454E36">
              <w:rPr>
                <w:bCs/>
                <w:color w:val="000000"/>
              </w:rPr>
              <w:t>дрения);</w:t>
            </w:r>
          </w:p>
          <w:p w:rsidR="00545E36" w:rsidRPr="00454E36" w:rsidRDefault="00545E36" w:rsidP="00454E36">
            <w:pPr>
              <w:jc w:val="both"/>
              <w:rPr>
                <w:bCs/>
                <w:color w:val="000000"/>
              </w:rPr>
            </w:pPr>
            <w:r w:rsidRPr="00454E36">
              <w:rPr>
                <w:b/>
                <w:bCs/>
                <w:color w:val="000000"/>
              </w:rPr>
              <w:t>У</w:t>
            </w:r>
            <w:proofErr w:type="gramStart"/>
            <w:r w:rsidRPr="00454E36">
              <w:rPr>
                <w:b/>
                <w:bCs/>
                <w:color w:val="000000"/>
              </w:rPr>
              <w:t>7</w:t>
            </w:r>
            <w:proofErr w:type="gramEnd"/>
            <w:r w:rsidRPr="00454E36">
              <w:rPr>
                <w:bCs/>
                <w:color w:val="000000"/>
              </w:rPr>
              <w:t xml:space="preserve"> - организация ра</w:t>
            </w:r>
            <w:r w:rsidRPr="00454E36">
              <w:rPr>
                <w:bCs/>
                <w:color w:val="000000"/>
              </w:rPr>
              <w:t>з</w:t>
            </w:r>
            <w:r w:rsidRPr="00454E36">
              <w:rPr>
                <w:bCs/>
                <w:color w:val="000000"/>
              </w:rPr>
              <w:t>работки и пересмотра должностных инструкций подчиненных работников более высокой кв</w:t>
            </w:r>
            <w:r w:rsidRPr="00454E36">
              <w:rPr>
                <w:bCs/>
                <w:color w:val="000000"/>
              </w:rPr>
              <w:t>а</w:t>
            </w:r>
            <w:r w:rsidRPr="00454E36">
              <w:rPr>
                <w:bCs/>
                <w:color w:val="000000"/>
              </w:rPr>
              <w:t>лификации;</w:t>
            </w:r>
          </w:p>
          <w:p w:rsidR="00545E36" w:rsidRPr="00454E36" w:rsidRDefault="00545E36" w:rsidP="00454E36">
            <w:pPr>
              <w:jc w:val="both"/>
              <w:rPr>
                <w:bCs/>
                <w:color w:val="000000"/>
              </w:rPr>
            </w:pPr>
            <w:r w:rsidRPr="00454E36">
              <w:rPr>
                <w:b/>
                <w:bCs/>
                <w:color w:val="000000"/>
              </w:rPr>
              <w:t>У8</w:t>
            </w:r>
            <w:r w:rsidRPr="00454E36">
              <w:rPr>
                <w:bCs/>
                <w:color w:val="000000"/>
              </w:rPr>
              <w:t xml:space="preserve"> - читать схемы питания и секционир</w:t>
            </w:r>
            <w:r w:rsidRPr="00454E36">
              <w:rPr>
                <w:bCs/>
                <w:color w:val="000000"/>
              </w:rPr>
              <w:t>о</w:t>
            </w:r>
            <w:r w:rsidRPr="00454E36">
              <w:rPr>
                <w:bCs/>
                <w:color w:val="000000"/>
              </w:rPr>
              <w:t>вания контактной сети и воздушных линий электропередачи в объеме, нео</w:t>
            </w:r>
            <w:r w:rsidRPr="00454E36">
              <w:rPr>
                <w:bCs/>
                <w:color w:val="000000"/>
              </w:rPr>
              <w:t>б</w:t>
            </w:r>
            <w:r w:rsidRPr="00454E36">
              <w:rPr>
                <w:bCs/>
                <w:color w:val="000000"/>
              </w:rPr>
              <w:t>ходимом для выполнения простых работ по техн</w:t>
            </w:r>
            <w:r w:rsidRPr="00454E36">
              <w:rPr>
                <w:bCs/>
                <w:color w:val="000000"/>
              </w:rPr>
              <w:t>и</w:t>
            </w:r>
            <w:r w:rsidRPr="00454E36">
              <w:rPr>
                <w:bCs/>
                <w:color w:val="000000"/>
              </w:rPr>
              <w:t>ческому обслуживанию и текущему ремонту контактной сети, во</w:t>
            </w:r>
            <w:r w:rsidRPr="00454E36">
              <w:rPr>
                <w:bCs/>
                <w:color w:val="000000"/>
              </w:rPr>
              <w:t>з</w:t>
            </w:r>
            <w:r w:rsidRPr="00454E36">
              <w:rPr>
                <w:bCs/>
                <w:color w:val="000000"/>
              </w:rPr>
              <w:t>душных линий электропередачи под напряжением и вбл</w:t>
            </w:r>
            <w:r w:rsidRPr="00454E36">
              <w:rPr>
                <w:bCs/>
                <w:color w:val="000000"/>
              </w:rPr>
              <w:t>и</w:t>
            </w:r>
            <w:r w:rsidRPr="00454E36">
              <w:rPr>
                <w:bCs/>
                <w:color w:val="000000"/>
              </w:rPr>
              <w:t>зи частей, находящихся под напр</w:t>
            </w:r>
            <w:r w:rsidRPr="00454E36">
              <w:rPr>
                <w:bCs/>
                <w:color w:val="000000"/>
              </w:rPr>
              <w:t>я</w:t>
            </w:r>
            <w:r w:rsidRPr="00454E36">
              <w:rPr>
                <w:bCs/>
                <w:color w:val="000000"/>
              </w:rPr>
              <w:t>жением;</w:t>
            </w:r>
          </w:p>
          <w:p w:rsidR="00545E36" w:rsidRPr="00454E36" w:rsidRDefault="00545E36" w:rsidP="00454E36">
            <w:pPr>
              <w:jc w:val="both"/>
              <w:rPr>
                <w:bCs/>
                <w:color w:val="000000"/>
              </w:rPr>
            </w:pPr>
            <w:r w:rsidRPr="00454E36">
              <w:rPr>
                <w:b/>
                <w:bCs/>
                <w:color w:val="000000"/>
              </w:rPr>
              <w:t>У</w:t>
            </w:r>
            <w:proofErr w:type="gramStart"/>
            <w:r w:rsidRPr="00454E36">
              <w:rPr>
                <w:b/>
                <w:bCs/>
                <w:color w:val="000000"/>
              </w:rPr>
              <w:t>9</w:t>
            </w:r>
            <w:proofErr w:type="gramEnd"/>
            <w:r w:rsidRPr="00454E36">
              <w:rPr>
                <w:bCs/>
                <w:color w:val="000000"/>
              </w:rPr>
              <w:t xml:space="preserve"> - читать схемы питания и секционир</w:t>
            </w:r>
            <w:r w:rsidRPr="00454E36">
              <w:rPr>
                <w:bCs/>
                <w:color w:val="000000"/>
              </w:rPr>
              <w:t>о</w:t>
            </w:r>
            <w:r w:rsidRPr="00454E36">
              <w:rPr>
                <w:bCs/>
                <w:color w:val="000000"/>
              </w:rPr>
              <w:t>вания контактной сети в объеме, необходимом для выполнения работы в опасных местах на участках с высокоскоростным движ</w:t>
            </w:r>
            <w:r w:rsidRPr="00454E36">
              <w:rPr>
                <w:bCs/>
                <w:color w:val="000000"/>
              </w:rPr>
              <w:t>е</w:t>
            </w:r>
            <w:r w:rsidRPr="00454E36">
              <w:rPr>
                <w:bCs/>
                <w:color w:val="000000"/>
              </w:rPr>
              <w:t>нием;</w:t>
            </w:r>
          </w:p>
          <w:p w:rsidR="00545E36" w:rsidRPr="00454E36" w:rsidRDefault="00545E36" w:rsidP="00454E36">
            <w:pPr>
              <w:jc w:val="both"/>
              <w:rPr>
                <w:b/>
              </w:rPr>
            </w:pPr>
            <w:r w:rsidRPr="00454E36">
              <w:rPr>
                <w:b/>
                <w:bCs/>
                <w:color w:val="000000"/>
              </w:rPr>
              <w:t>У10</w:t>
            </w:r>
            <w:r w:rsidRPr="00454E36">
              <w:rPr>
                <w:bCs/>
                <w:color w:val="000000"/>
              </w:rPr>
              <w:t xml:space="preserve"> - читать принципиальные схемы устройств и оборуд</w:t>
            </w:r>
            <w:r w:rsidRPr="00454E36">
              <w:rPr>
                <w:bCs/>
                <w:color w:val="000000"/>
              </w:rPr>
              <w:t>о</w:t>
            </w:r>
            <w:r w:rsidRPr="00454E36">
              <w:rPr>
                <w:bCs/>
                <w:color w:val="000000"/>
              </w:rPr>
              <w:t>вания электроснабжения в объеме, необходимом для ко</w:t>
            </w:r>
            <w:r w:rsidRPr="00454E36">
              <w:rPr>
                <w:bCs/>
                <w:color w:val="000000"/>
              </w:rPr>
              <w:t>н</w:t>
            </w:r>
            <w:r w:rsidRPr="00454E36">
              <w:rPr>
                <w:bCs/>
                <w:color w:val="000000"/>
              </w:rPr>
              <w:t>троля выполнения работ по техническому обслужив</w:t>
            </w:r>
            <w:r w:rsidRPr="00454E36">
              <w:rPr>
                <w:bCs/>
                <w:color w:val="000000"/>
              </w:rPr>
              <w:t>а</w:t>
            </w:r>
            <w:r w:rsidRPr="00454E36">
              <w:rPr>
                <w:bCs/>
                <w:color w:val="000000"/>
              </w:rPr>
              <w:t>нию и ремонту оборудования тяговых и трансформаторных по</w:t>
            </w:r>
            <w:r w:rsidRPr="00454E36">
              <w:rPr>
                <w:bCs/>
                <w:color w:val="000000"/>
              </w:rPr>
              <w:t>д</w:t>
            </w:r>
            <w:r w:rsidRPr="00454E36">
              <w:rPr>
                <w:bCs/>
                <w:color w:val="000000"/>
              </w:rPr>
              <w:t>станций, линейных устройств системы тягового электр</w:t>
            </w:r>
            <w:r w:rsidRPr="00454E36">
              <w:rPr>
                <w:bCs/>
                <w:color w:val="000000"/>
              </w:rPr>
              <w:t>о</w:t>
            </w:r>
            <w:r w:rsidRPr="00454E36">
              <w:rPr>
                <w:bCs/>
                <w:color w:val="000000"/>
              </w:rPr>
              <w:t>снабжения.</w:t>
            </w:r>
          </w:p>
        </w:tc>
      </w:tr>
      <w:tr w:rsidR="00545E36" w:rsidRPr="00545E36" w:rsidTr="00545E36">
        <w:tc>
          <w:tcPr>
            <w:tcW w:w="3285" w:type="dxa"/>
          </w:tcPr>
          <w:p w:rsidR="00545E36" w:rsidRPr="00545E36" w:rsidRDefault="00545E36" w:rsidP="00454E36">
            <w:pPr>
              <w:widowControl w:val="0"/>
              <w:jc w:val="both"/>
              <w:rPr>
                <w:iCs/>
                <w:color w:val="000000"/>
              </w:rPr>
            </w:pPr>
            <w:r w:rsidRPr="00545E36">
              <w:rPr>
                <w:b/>
                <w:iCs/>
                <w:color w:val="000000"/>
              </w:rPr>
              <w:lastRenderedPageBreak/>
              <w:t>ОК 02</w:t>
            </w:r>
            <w:proofErr w:type="gramStart"/>
            <w:r w:rsidRPr="00545E36">
              <w:rPr>
                <w:b/>
                <w:iCs/>
                <w:color w:val="000000"/>
              </w:rPr>
              <w:t xml:space="preserve"> </w:t>
            </w:r>
            <w:r w:rsidRPr="00545E36">
              <w:rPr>
                <w:rStyle w:val="affc"/>
                <w:i w:val="0"/>
              </w:rPr>
              <w:t>И</w:t>
            </w:r>
            <w:proofErr w:type="gramEnd"/>
            <w:r w:rsidRPr="00545E36">
              <w:rPr>
                <w:rStyle w:val="affc"/>
                <w:i w:val="0"/>
              </w:rPr>
              <w:t>спользовать совр</w:t>
            </w:r>
            <w:r w:rsidRPr="00545E36">
              <w:rPr>
                <w:rStyle w:val="affc"/>
                <w:i w:val="0"/>
              </w:rPr>
              <w:t>е</w:t>
            </w:r>
            <w:r w:rsidRPr="00545E36">
              <w:rPr>
                <w:rStyle w:val="affc"/>
                <w:i w:val="0"/>
              </w:rPr>
              <w:t>менные средства  поиска, анализа и интерпретации и</w:t>
            </w:r>
            <w:r w:rsidRPr="00545E36">
              <w:rPr>
                <w:rStyle w:val="affc"/>
                <w:i w:val="0"/>
              </w:rPr>
              <w:t>н</w:t>
            </w:r>
            <w:r w:rsidRPr="00545E36">
              <w:rPr>
                <w:rStyle w:val="affc"/>
                <w:i w:val="0"/>
              </w:rPr>
              <w:t>формации и информацио</w:t>
            </w:r>
            <w:r w:rsidRPr="00545E36">
              <w:rPr>
                <w:rStyle w:val="affc"/>
                <w:i w:val="0"/>
              </w:rPr>
              <w:t>н</w:t>
            </w:r>
            <w:r w:rsidRPr="00545E36">
              <w:rPr>
                <w:rStyle w:val="affc"/>
                <w:i w:val="0"/>
              </w:rPr>
              <w:t>ные технологии для выпо</w:t>
            </w:r>
            <w:r w:rsidRPr="00545E36">
              <w:rPr>
                <w:rStyle w:val="affc"/>
                <w:i w:val="0"/>
              </w:rPr>
              <w:t>л</w:t>
            </w:r>
            <w:r w:rsidRPr="00545E36">
              <w:rPr>
                <w:rStyle w:val="affc"/>
                <w:i w:val="0"/>
              </w:rPr>
              <w:t>нения задач профессионал</w:t>
            </w:r>
            <w:r w:rsidRPr="00545E36">
              <w:rPr>
                <w:rStyle w:val="affc"/>
                <w:i w:val="0"/>
              </w:rPr>
              <w:t>ь</w:t>
            </w:r>
            <w:r w:rsidRPr="00545E36">
              <w:rPr>
                <w:rStyle w:val="affc"/>
                <w:i w:val="0"/>
              </w:rPr>
              <w:t>ной деятел</w:t>
            </w:r>
            <w:r w:rsidRPr="00545E36">
              <w:rPr>
                <w:rStyle w:val="affc"/>
                <w:i w:val="0"/>
              </w:rPr>
              <w:t>ь</w:t>
            </w:r>
            <w:r w:rsidRPr="00545E36">
              <w:rPr>
                <w:rStyle w:val="affc"/>
                <w:i w:val="0"/>
              </w:rPr>
              <w:t>ности.</w:t>
            </w:r>
          </w:p>
        </w:tc>
        <w:tc>
          <w:tcPr>
            <w:tcW w:w="6321" w:type="dxa"/>
          </w:tcPr>
          <w:p w:rsidR="00545E36" w:rsidRPr="00545E36" w:rsidRDefault="00545E36" w:rsidP="00B008D4">
            <w:pPr>
              <w:widowControl w:val="0"/>
              <w:autoSpaceDE w:val="0"/>
              <w:autoSpaceDN w:val="0"/>
              <w:ind w:right="-1"/>
              <w:outlineLvl w:val="0"/>
              <w:rPr>
                <w:rFonts w:eastAsiaTheme="minorEastAsia"/>
                <w:b/>
                <w:bCs/>
                <w:lang w:eastAsia="ru-RU" w:bidi="ru-RU"/>
              </w:rPr>
            </w:pPr>
            <w:r w:rsidRPr="00545E36">
              <w:rPr>
                <w:rFonts w:eastAsiaTheme="minorEastAsia"/>
                <w:b/>
                <w:bCs/>
                <w:lang w:eastAsia="ru-RU" w:bidi="ru-RU"/>
              </w:rPr>
              <w:t>знать:</w:t>
            </w:r>
          </w:p>
          <w:p w:rsidR="00545E36" w:rsidRPr="00545E36" w:rsidRDefault="00545E36" w:rsidP="00B008D4">
            <w:pPr>
              <w:jc w:val="both"/>
              <w:rPr>
                <w:bCs/>
                <w:color w:val="000000"/>
              </w:rPr>
            </w:pPr>
            <w:r w:rsidRPr="00545E36">
              <w:rPr>
                <w:b/>
                <w:bCs/>
                <w:color w:val="000000"/>
              </w:rPr>
              <w:t>З5</w:t>
            </w:r>
            <w:r w:rsidRPr="00545E36">
              <w:rPr>
                <w:bCs/>
                <w:color w:val="000000"/>
              </w:rPr>
              <w:t xml:space="preserve"> </w:t>
            </w:r>
            <w:r w:rsidRPr="00545E36">
              <w:rPr>
                <w:b/>
                <w:bCs/>
                <w:color w:val="000000"/>
              </w:rPr>
              <w:t xml:space="preserve">- </w:t>
            </w:r>
            <w:r w:rsidRPr="00545E36">
              <w:rPr>
                <w:bCs/>
                <w:color w:val="000000"/>
              </w:rPr>
              <w:t>конструктивное выполнение распределительных ус</w:t>
            </w:r>
            <w:r w:rsidRPr="00545E36">
              <w:rPr>
                <w:bCs/>
                <w:color w:val="000000"/>
              </w:rPr>
              <w:t>т</w:t>
            </w:r>
            <w:r w:rsidRPr="00545E36">
              <w:rPr>
                <w:bCs/>
                <w:color w:val="000000"/>
              </w:rPr>
              <w:t>ройств;</w:t>
            </w:r>
          </w:p>
          <w:p w:rsidR="00545E36" w:rsidRPr="00545E36" w:rsidRDefault="00545E36" w:rsidP="00B008D4">
            <w:pPr>
              <w:jc w:val="both"/>
              <w:rPr>
                <w:bCs/>
                <w:color w:val="000000"/>
              </w:rPr>
            </w:pPr>
            <w:r w:rsidRPr="00545E36">
              <w:rPr>
                <w:b/>
                <w:bCs/>
                <w:color w:val="000000"/>
              </w:rPr>
              <w:t>З</w:t>
            </w:r>
            <w:proofErr w:type="gramStart"/>
            <w:r w:rsidRPr="00545E36">
              <w:rPr>
                <w:b/>
                <w:bCs/>
                <w:color w:val="000000"/>
              </w:rPr>
              <w:t>6</w:t>
            </w:r>
            <w:proofErr w:type="gramEnd"/>
            <w:r w:rsidRPr="00545E36">
              <w:rPr>
                <w:bCs/>
                <w:color w:val="000000"/>
              </w:rPr>
              <w:t xml:space="preserve"> - конструкция и принцип работы сухих, масляных, </w:t>
            </w:r>
            <w:proofErr w:type="spellStart"/>
            <w:r w:rsidRPr="00545E36">
              <w:rPr>
                <w:bCs/>
                <w:color w:val="000000"/>
              </w:rPr>
              <w:t>двухобмоточных</w:t>
            </w:r>
            <w:proofErr w:type="spellEnd"/>
            <w:r w:rsidRPr="00545E36">
              <w:rPr>
                <w:bCs/>
                <w:color w:val="000000"/>
              </w:rPr>
              <w:t xml:space="preserve"> силовых трансформаторов мощн</w:t>
            </w:r>
            <w:r w:rsidRPr="00545E36">
              <w:rPr>
                <w:bCs/>
                <w:color w:val="000000"/>
              </w:rPr>
              <w:t>о</w:t>
            </w:r>
            <w:r w:rsidRPr="00545E36">
              <w:rPr>
                <w:bCs/>
                <w:color w:val="000000"/>
              </w:rPr>
              <w:t xml:space="preserve">стью до 10 000 </w:t>
            </w:r>
            <w:proofErr w:type="spellStart"/>
            <w:r w:rsidRPr="00545E36">
              <w:rPr>
                <w:bCs/>
                <w:color w:val="000000"/>
              </w:rPr>
              <w:t>кВА</w:t>
            </w:r>
            <w:proofErr w:type="spellEnd"/>
            <w:r w:rsidRPr="00545E36">
              <w:rPr>
                <w:bCs/>
                <w:color w:val="000000"/>
              </w:rPr>
              <w:t xml:space="preserve"> напряж</w:t>
            </w:r>
            <w:r w:rsidRPr="00545E36">
              <w:rPr>
                <w:bCs/>
                <w:color w:val="000000"/>
              </w:rPr>
              <w:t>е</w:t>
            </w:r>
            <w:r w:rsidRPr="00545E36">
              <w:rPr>
                <w:bCs/>
                <w:color w:val="000000"/>
              </w:rPr>
              <w:t>нием до 35 кВ;</w:t>
            </w:r>
          </w:p>
          <w:p w:rsidR="00545E36" w:rsidRPr="00545E36" w:rsidRDefault="00545E36" w:rsidP="00B008D4">
            <w:pPr>
              <w:jc w:val="both"/>
              <w:rPr>
                <w:bCs/>
                <w:color w:val="000000"/>
              </w:rPr>
            </w:pPr>
            <w:r w:rsidRPr="00545E36">
              <w:rPr>
                <w:b/>
                <w:bCs/>
                <w:color w:val="000000"/>
              </w:rPr>
              <w:t>З</w:t>
            </w:r>
            <w:proofErr w:type="gramStart"/>
            <w:r w:rsidRPr="00545E36">
              <w:rPr>
                <w:b/>
                <w:bCs/>
                <w:color w:val="000000"/>
              </w:rPr>
              <w:t>7</w:t>
            </w:r>
            <w:proofErr w:type="gramEnd"/>
            <w:r w:rsidRPr="00545E36">
              <w:rPr>
                <w:bCs/>
                <w:color w:val="000000"/>
              </w:rPr>
              <w:t xml:space="preserve"> - устройство, назначение различных типов оборудов</w:t>
            </w:r>
            <w:r w:rsidRPr="00545E36">
              <w:rPr>
                <w:bCs/>
                <w:color w:val="000000"/>
              </w:rPr>
              <w:t>а</w:t>
            </w:r>
            <w:r w:rsidRPr="00545E36">
              <w:rPr>
                <w:bCs/>
                <w:color w:val="000000"/>
              </w:rPr>
              <w:t xml:space="preserve">ния (подвесной, натяжной изоляции, </w:t>
            </w:r>
            <w:proofErr w:type="spellStart"/>
            <w:r w:rsidRPr="00545E36">
              <w:rPr>
                <w:bCs/>
                <w:color w:val="000000"/>
              </w:rPr>
              <w:t>шинопроводов</w:t>
            </w:r>
            <w:proofErr w:type="spellEnd"/>
            <w:r w:rsidRPr="00545E36">
              <w:rPr>
                <w:bCs/>
                <w:color w:val="000000"/>
              </w:rPr>
              <w:t xml:space="preserve">, </w:t>
            </w:r>
            <w:proofErr w:type="spellStart"/>
            <w:r w:rsidRPr="00545E36">
              <w:rPr>
                <w:bCs/>
                <w:color w:val="000000"/>
              </w:rPr>
              <w:t>мо</w:t>
            </w:r>
            <w:r w:rsidRPr="00545E36">
              <w:rPr>
                <w:bCs/>
                <w:color w:val="000000"/>
              </w:rPr>
              <w:t>л</w:t>
            </w:r>
            <w:r w:rsidRPr="00545E36">
              <w:rPr>
                <w:bCs/>
                <w:color w:val="000000"/>
              </w:rPr>
              <w:t>ниезащиты</w:t>
            </w:r>
            <w:proofErr w:type="spellEnd"/>
            <w:r w:rsidRPr="00545E36">
              <w:rPr>
                <w:bCs/>
                <w:color w:val="000000"/>
              </w:rPr>
              <w:t>, контуров заземляющих устройств), обла</w:t>
            </w:r>
            <w:r w:rsidRPr="00545E36">
              <w:rPr>
                <w:bCs/>
                <w:color w:val="000000"/>
              </w:rPr>
              <w:t>с</w:t>
            </w:r>
            <w:r w:rsidRPr="00545E36">
              <w:rPr>
                <w:bCs/>
                <w:color w:val="000000"/>
              </w:rPr>
              <w:t>ти их прим</w:t>
            </w:r>
            <w:r w:rsidRPr="00545E36">
              <w:rPr>
                <w:bCs/>
                <w:color w:val="000000"/>
              </w:rPr>
              <w:t>е</w:t>
            </w:r>
            <w:r w:rsidRPr="00545E36">
              <w:rPr>
                <w:bCs/>
                <w:color w:val="000000"/>
              </w:rPr>
              <w:t>нения;</w:t>
            </w:r>
          </w:p>
          <w:p w:rsidR="00545E36" w:rsidRPr="00545E36" w:rsidRDefault="00545E36" w:rsidP="00B008D4">
            <w:pPr>
              <w:jc w:val="both"/>
              <w:rPr>
                <w:bCs/>
                <w:color w:val="000000"/>
              </w:rPr>
            </w:pPr>
            <w:r w:rsidRPr="00545E36">
              <w:rPr>
                <w:b/>
                <w:bCs/>
                <w:color w:val="000000"/>
              </w:rPr>
              <w:t>З8</w:t>
            </w:r>
            <w:r w:rsidRPr="00545E36">
              <w:rPr>
                <w:bCs/>
                <w:color w:val="000000"/>
              </w:rPr>
              <w:t xml:space="preserve"> - элементы конструкции закрытых и открытых распр</w:t>
            </w:r>
            <w:r w:rsidRPr="00545E36">
              <w:rPr>
                <w:bCs/>
                <w:color w:val="000000"/>
              </w:rPr>
              <w:t>е</w:t>
            </w:r>
            <w:r w:rsidRPr="00545E36">
              <w:rPr>
                <w:bCs/>
                <w:color w:val="000000"/>
              </w:rPr>
              <w:t>делительных устройств напряжением до 110 кВ, мин</w:t>
            </w:r>
            <w:r w:rsidRPr="00545E36">
              <w:rPr>
                <w:bCs/>
                <w:color w:val="000000"/>
              </w:rPr>
              <w:t>и</w:t>
            </w:r>
            <w:r w:rsidRPr="00545E36">
              <w:rPr>
                <w:bCs/>
                <w:color w:val="000000"/>
              </w:rPr>
              <w:t>мальные допускаемые расстояния между оборудов</w:t>
            </w:r>
            <w:r w:rsidRPr="00545E36">
              <w:rPr>
                <w:bCs/>
                <w:color w:val="000000"/>
              </w:rPr>
              <w:t>а</w:t>
            </w:r>
            <w:r w:rsidRPr="00545E36">
              <w:rPr>
                <w:bCs/>
                <w:color w:val="000000"/>
              </w:rPr>
              <w:t>нием;</w:t>
            </w:r>
          </w:p>
          <w:p w:rsidR="00545E36" w:rsidRPr="00545E36" w:rsidRDefault="00545E36" w:rsidP="00B008D4">
            <w:pPr>
              <w:jc w:val="both"/>
              <w:rPr>
                <w:bCs/>
                <w:color w:val="000000"/>
              </w:rPr>
            </w:pPr>
            <w:r w:rsidRPr="00545E36">
              <w:rPr>
                <w:b/>
                <w:bCs/>
                <w:color w:val="000000"/>
              </w:rPr>
              <w:t>З</w:t>
            </w:r>
            <w:proofErr w:type="gramStart"/>
            <w:r w:rsidRPr="00545E36">
              <w:rPr>
                <w:b/>
                <w:bCs/>
                <w:color w:val="000000"/>
              </w:rPr>
              <w:t>9</w:t>
            </w:r>
            <w:proofErr w:type="gramEnd"/>
            <w:r w:rsidRPr="00545E36">
              <w:rPr>
                <w:b/>
                <w:bCs/>
                <w:color w:val="000000"/>
              </w:rPr>
              <w:t xml:space="preserve"> </w:t>
            </w:r>
            <w:r w:rsidRPr="00545E36">
              <w:rPr>
                <w:bCs/>
                <w:color w:val="000000"/>
              </w:rPr>
              <w:t xml:space="preserve"> - устройство проводок для прогрева к</w:t>
            </w:r>
            <w:r w:rsidRPr="00545E36">
              <w:rPr>
                <w:bCs/>
                <w:color w:val="000000"/>
              </w:rPr>
              <w:t>а</w:t>
            </w:r>
            <w:r w:rsidRPr="00545E36">
              <w:rPr>
                <w:bCs/>
                <w:color w:val="000000"/>
              </w:rPr>
              <w:t>беля;</w:t>
            </w:r>
          </w:p>
          <w:p w:rsidR="00545E36" w:rsidRPr="00545E36" w:rsidRDefault="00545E36" w:rsidP="00B008D4">
            <w:pPr>
              <w:jc w:val="both"/>
              <w:rPr>
                <w:bCs/>
                <w:color w:val="000000"/>
              </w:rPr>
            </w:pPr>
            <w:r w:rsidRPr="00545E36">
              <w:rPr>
                <w:b/>
                <w:bCs/>
                <w:color w:val="000000"/>
              </w:rPr>
              <w:t xml:space="preserve">З10 </w:t>
            </w:r>
            <w:r w:rsidRPr="00545E36">
              <w:rPr>
                <w:bCs/>
                <w:color w:val="000000"/>
              </w:rPr>
              <w:t>- устройство освещения рабочего ме</w:t>
            </w:r>
            <w:r w:rsidRPr="00545E36">
              <w:rPr>
                <w:bCs/>
                <w:color w:val="000000"/>
              </w:rPr>
              <w:t>с</w:t>
            </w:r>
            <w:r w:rsidRPr="00545E36">
              <w:rPr>
                <w:bCs/>
                <w:color w:val="000000"/>
              </w:rPr>
              <w:t>та;</w:t>
            </w:r>
          </w:p>
          <w:p w:rsidR="00545E36" w:rsidRPr="00545E36" w:rsidRDefault="00545E36" w:rsidP="00B008D4">
            <w:pPr>
              <w:jc w:val="both"/>
              <w:rPr>
                <w:bCs/>
                <w:color w:val="000000"/>
              </w:rPr>
            </w:pPr>
            <w:r w:rsidRPr="00545E36">
              <w:rPr>
                <w:b/>
                <w:bCs/>
                <w:color w:val="000000"/>
              </w:rPr>
              <w:t>З11</w:t>
            </w:r>
            <w:r w:rsidRPr="00545E36">
              <w:rPr>
                <w:bCs/>
                <w:color w:val="000000"/>
              </w:rPr>
              <w:t xml:space="preserve"> - назначение и устройство отдельных элементов ко</w:t>
            </w:r>
            <w:r w:rsidRPr="00545E36">
              <w:rPr>
                <w:bCs/>
                <w:color w:val="000000"/>
              </w:rPr>
              <w:t>н</w:t>
            </w:r>
            <w:r w:rsidRPr="00545E36">
              <w:rPr>
                <w:bCs/>
                <w:color w:val="000000"/>
              </w:rPr>
              <w:t>тактной сети и трансформ</w:t>
            </w:r>
            <w:r w:rsidRPr="00545E36">
              <w:rPr>
                <w:bCs/>
                <w:color w:val="000000"/>
              </w:rPr>
              <w:t>а</w:t>
            </w:r>
            <w:r w:rsidRPr="00545E36">
              <w:rPr>
                <w:bCs/>
                <w:color w:val="000000"/>
              </w:rPr>
              <w:t>торных подстанций;</w:t>
            </w:r>
          </w:p>
          <w:p w:rsidR="00545E36" w:rsidRPr="00545E36" w:rsidRDefault="00545E36" w:rsidP="00B008D4">
            <w:pPr>
              <w:jc w:val="both"/>
              <w:rPr>
                <w:bCs/>
                <w:color w:val="000000"/>
              </w:rPr>
            </w:pPr>
            <w:r w:rsidRPr="00545E36">
              <w:rPr>
                <w:b/>
                <w:bCs/>
                <w:color w:val="000000"/>
              </w:rPr>
              <w:t>З12</w:t>
            </w:r>
            <w:r w:rsidRPr="00545E36">
              <w:rPr>
                <w:bCs/>
                <w:color w:val="000000"/>
              </w:rPr>
              <w:t xml:space="preserve"> - назначение устройств контактной сети, воздушных линий эле</w:t>
            </w:r>
            <w:r w:rsidRPr="00545E36">
              <w:rPr>
                <w:bCs/>
                <w:color w:val="000000"/>
              </w:rPr>
              <w:t>к</w:t>
            </w:r>
            <w:r w:rsidRPr="00545E36">
              <w:rPr>
                <w:bCs/>
                <w:color w:val="000000"/>
              </w:rPr>
              <w:t>тропередачи;</w:t>
            </w:r>
          </w:p>
          <w:p w:rsidR="00545E36" w:rsidRPr="00545E36" w:rsidRDefault="00545E36" w:rsidP="00B008D4">
            <w:pPr>
              <w:jc w:val="both"/>
              <w:rPr>
                <w:bCs/>
                <w:color w:val="000000"/>
              </w:rPr>
            </w:pPr>
            <w:r w:rsidRPr="00545E36">
              <w:rPr>
                <w:b/>
                <w:bCs/>
                <w:color w:val="000000"/>
              </w:rPr>
              <w:t>З13</w:t>
            </w:r>
            <w:r w:rsidRPr="00545E36">
              <w:rPr>
                <w:bCs/>
                <w:color w:val="000000"/>
              </w:rPr>
              <w:t xml:space="preserve"> - назначение и расположение основного и вспомог</w:t>
            </w:r>
            <w:r w:rsidRPr="00545E36">
              <w:rPr>
                <w:bCs/>
                <w:color w:val="000000"/>
              </w:rPr>
              <w:t>а</w:t>
            </w:r>
            <w:r w:rsidRPr="00545E36">
              <w:rPr>
                <w:bCs/>
                <w:color w:val="000000"/>
              </w:rPr>
              <w:t>тельного оборудования на тяговых подстанциях и лине</w:t>
            </w:r>
            <w:r w:rsidRPr="00545E36">
              <w:rPr>
                <w:bCs/>
                <w:color w:val="000000"/>
              </w:rPr>
              <w:t>й</w:t>
            </w:r>
            <w:r w:rsidRPr="00545E36">
              <w:rPr>
                <w:bCs/>
                <w:color w:val="000000"/>
              </w:rPr>
              <w:t>ных устройствах тягового электр</w:t>
            </w:r>
            <w:r w:rsidRPr="00545E36">
              <w:rPr>
                <w:bCs/>
                <w:color w:val="000000"/>
              </w:rPr>
              <w:t>о</w:t>
            </w:r>
            <w:r w:rsidRPr="00545E36">
              <w:rPr>
                <w:bCs/>
                <w:color w:val="000000"/>
              </w:rPr>
              <w:t>снабжения;</w:t>
            </w:r>
          </w:p>
          <w:p w:rsidR="00545E36" w:rsidRPr="00545E36" w:rsidRDefault="00545E36" w:rsidP="00B008D4">
            <w:pPr>
              <w:jc w:val="both"/>
              <w:rPr>
                <w:bCs/>
                <w:color w:val="000000"/>
              </w:rPr>
            </w:pPr>
            <w:r w:rsidRPr="00545E36">
              <w:rPr>
                <w:b/>
                <w:bCs/>
                <w:color w:val="000000"/>
              </w:rPr>
              <w:t>З14</w:t>
            </w:r>
            <w:r w:rsidRPr="00545E36">
              <w:rPr>
                <w:bCs/>
                <w:color w:val="000000"/>
              </w:rPr>
              <w:t xml:space="preserve"> - контроль соответствия проверяемого устройства проектной документации и взаимодействия элементов проверяемого устройства между собой и с другими ус</w:t>
            </w:r>
            <w:r w:rsidRPr="00545E36">
              <w:rPr>
                <w:bCs/>
                <w:color w:val="000000"/>
              </w:rPr>
              <w:t>т</w:t>
            </w:r>
            <w:r w:rsidRPr="00545E36">
              <w:rPr>
                <w:bCs/>
                <w:color w:val="000000"/>
              </w:rPr>
              <w:t>ройс</w:t>
            </w:r>
            <w:r w:rsidRPr="00545E36">
              <w:rPr>
                <w:bCs/>
                <w:color w:val="000000"/>
              </w:rPr>
              <w:t>т</w:t>
            </w:r>
            <w:r w:rsidRPr="00545E36">
              <w:rPr>
                <w:bCs/>
                <w:color w:val="000000"/>
              </w:rPr>
              <w:t>вами защит;</w:t>
            </w:r>
          </w:p>
          <w:p w:rsidR="00545E36" w:rsidRPr="00545E36" w:rsidRDefault="00545E36" w:rsidP="00B008D4">
            <w:pPr>
              <w:widowControl w:val="0"/>
              <w:jc w:val="both"/>
              <w:rPr>
                <w:rStyle w:val="FontStyle60"/>
                <w:sz w:val="24"/>
                <w:szCs w:val="24"/>
              </w:rPr>
            </w:pPr>
            <w:r w:rsidRPr="00545E36">
              <w:rPr>
                <w:b/>
                <w:bCs/>
                <w:color w:val="000000"/>
              </w:rPr>
              <w:t xml:space="preserve">З15 </w:t>
            </w:r>
            <w:r w:rsidRPr="00545E36">
              <w:rPr>
                <w:bCs/>
                <w:color w:val="000000"/>
              </w:rPr>
              <w:t>- устройство и способы регулировки вакуумных в</w:t>
            </w:r>
            <w:r w:rsidRPr="00545E36">
              <w:rPr>
                <w:bCs/>
                <w:color w:val="000000"/>
              </w:rPr>
              <w:t>ы</w:t>
            </w:r>
            <w:r w:rsidRPr="00545E36">
              <w:rPr>
                <w:bCs/>
                <w:color w:val="000000"/>
              </w:rPr>
              <w:t xml:space="preserve">ключателей и </w:t>
            </w:r>
            <w:proofErr w:type="spellStart"/>
            <w:r w:rsidRPr="00545E36">
              <w:rPr>
                <w:bCs/>
                <w:color w:val="000000"/>
              </w:rPr>
              <w:t>эл</w:t>
            </w:r>
            <w:r w:rsidRPr="00545E36">
              <w:rPr>
                <w:bCs/>
                <w:color w:val="000000"/>
              </w:rPr>
              <w:t>е</w:t>
            </w:r>
            <w:r w:rsidRPr="00545E36">
              <w:rPr>
                <w:bCs/>
                <w:color w:val="000000"/>
              </w:rPr>
              <w:t>газового</w:t>
            </w:r>
            <w:proofErr w:type="spellEnd"/>
            <w:r w:rsidRPr="00545E36">
              <w:rPr>
                <w:bCs/>
                <w:color w:val="000000"/>
              </w:rPr>
              <w:t xml:space="preserve"> оборудования;</w:t>
            </w:r>
          </w:p>
          <w:p w:rsidR="00545E36" w:rsidRPr="00545E36" w:rsidRDefault="00545E36" w:rsidP="00B008D4">
            <w:pPr>
              <w:widowControl w:val="0"/>
              <w:autoSpaceDE w:val="0"/>
              <w:autoSpaceDN w:val="0"/>
              <w:ind w:right="-1"/>
              <w:outlineLvl w:val="0"/>
              <w:rPr>
                <w:rFonts w:eastAsiaTheme="minorEastAsia"/>
                <w:b/>
                <w:bCs/>
                <w:lang w:eastAsia="ru-RU" w:bidi="ru-RU"/>
              </w:rPr>
            </w:pPr>
            <w:r w:rsidRPr="00545E36">
              <w:rPr>
                <w:rFonts w:eastAsiaTheme="minorEastAsia"/>
                <w:b/>
                <w:bCs/>
                <w:lang w:eastAsia="ru-RU" w:bidi="ru-RU"/>
              </w:rPr>
              <w:t>уметь:</w:t>
            </w:r>
          </w:p>
          <w:p w:rsidR="00545E36" w:rsidRPr="00545E36" w:rsidRDefault="00545E36" w:rsidP="00B008D4">
            <w:pPr>
              <w:rPr>
                <w:bCs/>
                <w:color w:val="000000"/>
              </w:rPr>
            </w:pPr>
            <w:r w:rsidRPr="00545E36">
              <w:rPr>
                <w:b/>
                <w:bCs/>
                <w:color w:val="000000"/>
              </w:rPr>
              <w:t>У</w:t>
            </w:r>
            <w:proofErr w:type="gramStart"/>
            <w:r w:rsidRPr="00545E36">
              <w:rPr>
                <w:b/>
                <w:bCs/>
                <w:color w:val="000000"/>
              </w:rPr>
              <w:t>1</w:t>
            </w:r>
            <w:proofErr w:type="gramEnd"/>
            <w:r w:rsidRPr="00545E36">
              <w:rPr>
                <w:b/>
                <w:bCs/>
                <w:color w:val="000000"/>
              </w:rPr>
              <w:t xml:space="preserve"> </w:t>
            </w:r>
            <w:r w:rsidRPr="00545E36">
              <w:rPr>
                <w:bCs/>
                <w:color w:val="000000"/>
              </w:rPr>
              <w:t>- разрабатывать электрические схемы электроснабж</w:t>
            </w:r>
            <w:r w:rsidRPr="00545E36">
              <w:rPr>
                <w:bCs/>
                <w:color w:val="000000"/>
              </w:rPr>
              <w:t>е</w:t>
            </w:r>
            <w:r w:rsidRPr="00545E36">
              <w:rPr>
                <w:bCs/>
                <w:color w:val="000000"/>
              </w:rPr>
              <w:t xml:space="preserve">ния электротехнического и </w:t>
            </w:r>
            <w:proofErr w:type="spellStart"/>
            <w:r w:rsidRPr="00545E36">
              <w:rPr>
                <w:bCs/>
                <w:color w:val="000000"/>
              </w:rPr>
              <w:t>электротехнологического</w:t>
            </w:r>
            <w:proofErr w:type="spellEnd"/>
            <w:r w:rsidRPr="00545E36">
              <w:rPr>
                <w:bCs/>
                <w:color w:val="000000"/>
              </w:rPr>
              <w:t xml:space="preserve"> об</w:t>
            </w:r>
            <w:r w:rsidRPr="00545E36">
              <w:rPr>
                <w:bCs/>
                <w:color w:val="000000"/>
              </w:rPr>
              <w:t>о</w:t>
            </w:r>
            <w:r w:rsidRPr="00545E36">
              <w:rPr>
                <w:bCs/>
                <w:color w:val="000000"/>
              </w:rPr>
              <w:lastRenderedPageBreak/>
              <w:t>рудования по отра</w:t>
            </w:r>
            <w:r w:rsidRPr="00545E36">
              <w:rPr>
                <w:bCs/>
                <w:color w:val="000000"/>
              </w:rPr>
              <w:t>с</w:t>
            </w:r>
            <w:r w:rsidRPr="00545E36">
              <w:rPr>
                <w:bCs/>
                <w:color w:val="000000"/>
              </w:rPr>
              <w:t>лям;</w:t>
            </w:r>
          </w:p>
          <w:p w:rsidR="00545E36" w:rsidRPr="00545E36" w:rsidRDefault="00545E36" w:rsidP="00B008D4">
            <w:pPr>
              <w:jc w:val="both"/>
              <w:rPr>
                <w:bCs/>
                <w:color w:val="000000"/>
              </w:rPr>
            </w:pPr>
            <w:r w:rsidRPr="00545E36">
              <w:rPr>
                <w:b/>
                <w:bCs/>
                <w:color w:val="000000"/>
              </w:rPr>
              <w:t>У</w:t>
            </w:r>
            <w:proofErr w:type="gramStart"/>
            <w:r w:rsidRPr="00545E36">
              <w:rPr>
                <w:b/>
                <w:bCs/>
                <w:color w:val="000000"/>
              </w:rPr>
              <w:t>2</w:t>
            </w:r>
            <w:proofErr w:type="gramEnd"/>
            <w:r w:rsidRPr="00545E36">
              <w:rPr>
                <w:b/>
                <w:bCs/>
                <w:color w:val="000000"/>
              </w:rPr>
              <w:t xml:space="preserve"> </w:t>
            </w:r>
            <w:r w:rsidRPr="00545E36">
              <w:rPr>
                <w:bCs/>
                <w:color w:val="000000"/>
              </w:rPr>
              <w:t>- заполнять дефектные ведомости, в</w:t>
            </w:r>
            <w:r w:rsidRPr="00545E36">
              <w:rPr>
                <w:bCs/>
                <w:color w:val="000000"/>
              </w:rPr>
              <w:t>е</w:t>
            </w:r>
            <w:r w:rsidRPr="00545E36">
              <w:rPr>
                <w:bCs/>
                <w:color w:val="000000"/>
              </w:rPr>
              <w:t>домости объема работ с перечнем необходимых запасных частей и мат</w:t>
            </w:r>
            <w:r w:rsidRPr="00545E36">
              <w:rPr>
                <w:bCs/>
                <w:color w:val="000000"/>
              </w:rPr>
              <w:t>е</w:t>
            </w:r>
            <w:r w:rsidRPr="00545E36">
              <w:rPr>
                <w:bCs/>
                <w:color w:val="000000"/>
              </w:rPr>
              <w:t>риалов, маршрутную карту, другую техническую докуме</w:t>
            </w:r>
            <w:r w:rsidRPr="00545E36">
              <w:rPr>
                <w:bCs/>
                <w:color w:val="000000"/>
              </w:rPr>
              <w:t>н</w:t>
            </w:r>
            <w:r w:rsidRPr="00545E36">
              <w:rPr>
                <w:bCs/>
                <w:color w:val="000000"/>
              </w:rPr>
              <w:t>тацию; схема распределительных сетей 35 кВ, находящи</w:t>
            </w:r>
            <w:r w:rsidRPr="00545E36">
              <w:rPr>
                <w:bCs/>
                <w:color w:val="000000"/>
              </w:rPr>
              <w:t>х</w:t>
            </w:r>
            <w:r w:rsidRPr="00545E36">
              <w:rPr>
                <w:bCs/>
                <w:color w:val="000000"/>
              </w:rPr>
              <w:t>ся в зоне эксплуатац</w:t>
            </w:r>
            <w:r w:rsidRPr="00545E36">
              <w:rPr>
                <w:bCs/>
                <w:color w:val="000000"/>
              </w:rPr>
              <w:t>и</w:t>
            </w:r>
            <w:r w:rsidRPr="00545E36">
              <w:rPr>
                <w:bCs/>
                <w:color w:val="000000"/>
              </w:rPr>
              <w:t>онной ответственности;</w:t>
            </w:r>
          </w:p>
          <w:p w:rsidR="00545E36" w:rsidRPr="00545E36" w:rsidRDefault="00545E36" w:rsidP="00B008D4">
            <w:pPr>
              <w:jc w:val="both"/>
              <w:rPr>
                <w:bCs/>
                <w:color w:val="000000"/>
              </w:rPr>
            </w:pPr>
            <w:r w:rsidRPr="00545E36">
              <w:rPr>
                <w:b/>
                <w:bCs/>
                <w:color w:val="000000"/>
              </w:rPr>
              <w:t>У3</w:t>
            </w:r>
            <w:r w:rsidRPr="00545E36">
              <w:rPr>
                <w:bCs/>
                <w:color w:val="000000"/>
              </w:rPr>
              <w:t xml:space="preserve"> - читать простые эскизы и схемы на несло</w:t>
            </w:r>
            <w:r w:rsidRPr="00545E36">
              <w:rPr>
                <w:bCs/>
                <w:color w:val="000000"/>
              </w:rPr>
              <w:t>ж</w:t>
            </w:r>
            <w:r w:rsidRPr="00545E36">
              <w:rPr>
                <w:bCs/>
                <w:color w:val="000000"/>
              </w:rPr>
              <w:t>ные детали и узлы;</w:t>
            </w:r>
          </w:p>
          <w:p w:rsidR="00545E36" w:rsidRPr="00545E36" w:rsidRDefault="00545E36" w:rsidP="00B008D4">
            <w:pPr>
              <w:jc w:val="both"/>
              <w:rPr>
                <w:bCs/>
                <w:color w:val="000000"/>
              </w:rPr>
            </w:pPr>
            <w:r w:rsidRPr="00545E36">
              <w:rPr>
                <w:b/>
                <w:bCs/>
                <w:color w:val="000000"/>
              </w:rPr>
              <w:t>У</w:t>
            </w:r>
            <w:proofErr w:type="gramStart"/>
            <w:r w:rsidRPr="00545E36">
              <w:rPr>
                <w:b/>
                <w:bCs/>
                <w:color w:val="000000"/>
              </w:rPr>
              <w:t>4</w:t>
            </w:r>
            <w:proofErr w:type="gramEnd"/>
            <w:r w:rsidRPr="00545E36">
              <w:rPr>
                <w:bCs/>
                <w:color w:val="000000"/>
              </w:rPr>
              <w:t xml:space="preserve"> - пользоваться навыками чтения схем первичных с</w:t>
            </w:r>
            <w:r w:rsidRPr="00545E36">
              <w:rPr>
                <w:bCs/>
                <w:color w:val="000000"/>
              </w:rPr>
              <w:t>о</w:t>
            </w:r>
            <w:r w:rsidRPr="00545E36">
              <w:rPr>
                <w:bCs/>
                <w:color w:val="000000"/>
              </w:rPr>
              <w:t>единений электрооборудов</w:t>
            </w:r>
            <w:r w:rsidRPr="00545E36">
              <w:rPr>
                <w:bCs/>
                <w:color w:val="000000"/>
              </w:rPr>
              <w:t>а</w:t>
            </w:r>
            <w:r w:rsidRPr="00545E36">
              <w:rPr>
                <w:bCs/>
                <w:color w:val="000000"/>
              </w:rPr>
              <w:t>ния электрических станций и по</w:t>
            </w:r>
            <w:r w:rsidRPr="00545E36">
              <w:rPr>
                <w:bCs/>
                <w:color w:val="000000"/>
              </w:rPr>
              <w:t>д</w:t>
            </w:r>
            <w:r w:rsidRPr="00545E36">
              <w:rPr>
                <w:bCs/>
                <w:color w:val="000000"/>
              </w:rPr>
              <w:t>станций;</w:t>
            </w:r>
          </w:p>
          <w:p w:rsidR="00545E36" w:rsidRPr="00545E36" w:rsidRDefault="00545E36" w:rsidP="00B008D4">
            <w:pPr>
              <w:jc w:val="both"/>
              <w:rPr>
                <w:bCs/>
                <w:color w:val="000000"/>
              </w:rPr>
            </w:pPr>
            <w:r w:rsidRPr="00545E36">
              <w:rPr>
                <w:b/>
                <w:bCs/>
                <w:color w:val="000000"/>
              </w:rPr>
              <w:t>У5</w:t>
            </w:r>
            <w:r w:rsidRPr="00545E36">
              <w:rPr>
                <w:bCs/>
                <w:color w:val="000000"/>
              </w:rPr>
              <w:t xml:space="preserve"> - читать схемы первичных соединений электрообор</w:t>
            </w:r>
            <w:r w:rsidRPr="00545E36">
              <w:rPr>
                <w:bCs/>
                <w:color w:val="000000"/>
              </w:rPr>
              <w:t>у</w:t>
            </w:r>
            <w:r w:rsidRPr="00545E36">
              <w:rPr>
                <w:bCs/>
                <w:color w:val="000000"/>
              </w:rPr>
              <w:t>дования электрических станций и подста</w:t>
            </w:r>
            <w:r w:rsidRPr="00545E36">
              <w:rPr>
                <w:bCs/>
                <w:color w:val="000000"/>
              </w:rPr>
              <w:t>н</w:t>
            </w:r>
            <w:r w:rsidRPr="00545E36">
              <w:rPr>
                <w:bCs/>
                <w:color w:val="000000"/>
              </w:rPr>
              <w:t>ций;</w:t>
            </w:r>
          </w:p>
          <w:p w:rsidR="00545E36" w:rsidRPr="00545E36" w:rsidRDefault="00545E36" w:rsidP="00B008D4">
            <w:pPr>
              <w:jc w:val="both"/>
              <w:rPr>
                <w:bCs/>
                <w:color w:val="000000"/>
              </w:rPr>
            </w:pPr>
            <w:r w:rsidRPr="00545E36">
              <w:rPr>
                <w:b/>
                <w:bCs/>
                <w:color w:val="000000"/>
              </w:rPr>
              <w:t>У</w:t>
            </w:r>
            <w:proofErr w:type="gramStart"/>
            <w:r w:rsidRPr="00545E36">
              <w:rPr>
                <w:b/>
                <w:bCs/>
                <w:color w:val="000000"/>
              </w:rPr>
              <w:t>6</w:t>
            </w:r>
            <w:proofErr w:type="gramEnd"/>
            <w:r w:rsidRPr="00545E36">
              <w:rPr>
                <w:bCs/>
                <w:color w:val="000000"/>
              </w:rPr>
              <w:t xml:space="preserve"> - осваивать новые устройства (по мере их вн</w:t>
            </w:r>
            <w:r w:rsidRPr="00545E36">
              <w:rPr>
                <w:bCs/>
                <w:color w:val="000000"/>
              </w:rPr>
              <w:t>е</w:t>
            </w:r>
            <w:r w:rsidRPr="00545E36">
              <w:rPr>
                <w:bCs/>
                <w:color w:val="000000"/>
              </w:rPr>
              <w:t>дрения);</w:t>
            </w:r>
          </w:p>
          <w:p w:rsidR="00545E36" w:rsidRPr="00545E36" w:rsidRDefault="00545E36" w:rsidP="00454E36">
            <w:pPr>
              <w:jc w:val="both"/>
              <w:rPr>
                <w:bCs/>
                <w:color w:val="000000"/>
              </w:rPr>
            </w:pPr>
            <w:r w:rsidRPr="00545E36">
              <w:rPr>
                <w:b/>
                <w:bCs/>
                <w:color w:val="000000"/>
              </w:rPr>
              <w:t>У8</w:t>
            </w:r>
            <w:r w:rsidRPr="00545E36">
              <w:rPr>
                <w:bCs/>
                <w:color w:val="000000"/>
              </w:rPr>
              <w:t xml:space="preserve"> - читать схемы питания и секционир</w:t>
            </w:r>
            <w:r w:rsidRPr="00545E36">
              <w:rPr>
                <w:bCs/>
                <w:color w:val="000000"/>
              </w:rPr>
              <w:t>о</w:t>
            </w:r>
            <w:r w:rsidRPr="00545E36">
              <w:rPr>
                <w:bCs/>
                <w:color w:val="000000"/>
              </w:rPr>
              <w:t>вания контактной сети и воздушных линий электропередачи в объеме, нео</w:t>
            </w:r>
            <w:r w:rsidRPr="00545E36">
              <w:rPr>
                <w:bCs/>
                <w:color w:val="000000"/>
              </w:rPr>
              <w:t>б</w:t>
            </w:r>
            <w:r w:rsidRPr="00545E36">
              <w:rPr>
                <w:bCs/>
                <w:color w:val="000000"/>
              </w:rPr>
              <w:t>ходимом для выполнения простых работ по техн</w:t>
            </w:r>
            <w:r w:rsidRPr="00545E36">
              <w:rPr>
                <w:bCs/>
                <w:color w:val="000000"/>
              </w:rPr>
              <w:t>и</w:t>
            </w:r>
            <w:r w:rsidRPr="00545E36">
              <w:rPr>
                <w:bCs/>
                <w:color w:val="000000"/>
              </w:rPr>
              <w:t>ческому обслуживанию и текущему ремонту контактной сети, во</w:t>
            </w:r>
            <w:r w:rsidRPr="00545E36">
              <w:rPr>
                <w:bCs/>
                <w:color w:val="000000"/>
              </w:rPr>
              <w:t>з</w:t>
            </w:r>
            <w:r w:rsidRPr="00545E36">
              <w:rPr>
                <w:bCs/>
                <w:color w:val="000000"/>
              </w:rPr>
              <w:t>душных линий электропередачи под напряжением и вбл</w:t>
            </w:r>
            <w:r w:rsidRPr="00545E36">
              <w:rPr>
                <w:bCs/>
                <w:color w:val="000000"/>
              </w:rPr>
              <w:t>и</w:t>
            </w:r>
            <w:r w:rsidRPr="00545E36">
              <w:rPr>
                <w:bCs/>
                <w:color w:val="000000"/>
              </w:rPr>
              <w:t>зи частей, находящихся под напр</w:t>
            </w:r>
            <w:r w:rsidRPr="00545E36">
              <w:rPr>
                <w:bCs/>
                <w:color w:val="000000"/>
              </w:rPr>
              <w:t>я</w:t>
            </w:r>
            <w:r w:rsidRPr="00545E36">
              <w:rPr>
                <w:bCs/>
                <w:color w:val="000000"/>
              </w:rPr>
              <w:t>жением;</w:t>
            </w:r>
          </w:p>
          <w:p w:rsidR="00545E36" w:rsidRPr="00545E36" w:rsidRDefault="00545E36" w:rsidP="00454E36">
            <w:pPr>
              <w:jc w:val="both"/>
              <w:rPr>
                <w:bCs/>
                <w:color w:val="000000"/>
              </w:rPr>
            </w:pPr>
            <w:r w:rsidRPr="00545E36">
              <w:rPr>
                <w:b/>
                <w:bCs/>
                <w:color w:val="000000"/>
              </w:rPr>
              <w:t>У</w:t>
            </w:r>
            <w:proofErr w:type="gramStart"/>
            <w:r w:rsidRPr="00545E36">
              <w:rPr>
                <w:b/>
                <w:bCs/>
                <w:color w:val="000000"/>
              </w:rPr>
              <w:t>9</w:t>
            </w:r>
            <w:proofErr w:type="gramEnd"/>
            <w:r w:rsidRPr="00545E36">
              <w:rPr>
                <w:bCs/>
                <w:color w:val="000000"/>
              </w:rPr>
              <w:t xml:space="preserve"> - читать схемы питания и секционир</w:t>
            </w:r>
            <w:r w:rsidRPr="00545E36">
              <w:rPr>
                <w:bCs/>
                <w:color w:val="000000"/>
              </w:rPr>
              <w:t>о</w:t>
            </w:r>
            <w:r w:rsidRPr="00545E36">
              <w:rPr>
                <w:bCs/>
                <w:color w:val="000000"/>
              </w:rPr>
              <w:t>вания контактной сети в объеме, необходимом для выполнения работы в опасных местах на участках с высокоскоростным движ</w:t>
            </w:r>
            <w:r w:rsidRPr="00545E36">
              <w:rPr>
                <w:bCs/>
                <w:color w:val="000000"/>
              </w:rPr>
              <w:t>е</w:t>
            </w:r>
            <w:r w:rsidRPr="00545E36">
              <w:rPr>
                <w:bCs/>
                <w:color w:val="000000"/>
              </w:rPr>
              <w:t>нием;</w:t>
            </w:r>
          </w:p>
          <w:p w:rsidR="00545E36" w:rsidRPr="00545E36" w:rsidRDefault="00545E36" w:rsidP="00454E36">
            <w:pPr>
              <w:pStyle w:val="Style25"/>
              <w:widowControl/>
              <w:tabs>
                <w:tab w:val="left" w:pos="211"/>
              </w:tabs>
              <w:spacing w:line="240" w:lineRule="auto"/>
              <w:ind w:firstLine="0"/>
              <w:jc w:val="both"/>
              <w:rPr>
                <w:iCs/>
              </w:rPr>
            </w:pPr>
            <w:r w:rsidRPr="00545E36">
              <w:rPr>
                <w:b/>
                <w:bCs/>
                <w:color w:val="000000"/>
              </w:rPr>
              <w:t>У10</w:t>
            </w:r>
            <w:r w:rsidRPr="00545E36">
              <w:rPr>
                <w:bCs/>
                <w:color w:val="000000"/>
              </w:rPr>
              <w:t xml:space="preserve"> - читать принципиальные схемы устройств и оборуд</w:t>
            </w:r>
            <w:r w:rsidRPr="00545E36">
              <w:rPr>
                <w:bCs/>
                <w:color w:val="000000"/>
              </w:rPr>
              <w:t>о</w:t>
            </w:r>
            <w:r w:rsidRPr="00545E36">
              <w:rPr>
                <w:bCs/>
                <w:color w:val="000000"/>
              </w:rPr>
              <w:t>вания электроснабжения в объеме, необходимом для ко</w:t>
            </w:r>
            <w:r w:rsidRPr="00545E36">
              <w:rPr>
                <w:bCs/>
                <w:color w:val="000000"/>
              </w:rPr>
              <w:t>н</w:t>
            </w:r>
            <w:r w:rsidRPr="00545E36">
              <w:rPr>
                <w:bCs/>
                <w:color w:val="000000"/>
              </w:rPr>
              <w:t>троля выполнения работ по техническому обслужив</w:t>
            </w:r>
            <w:r w:rsidRPr="00545E36">
              <w:rPr>
                <w:bCs/>
                <w:color w:val="000000"/>
              </w:rPr>
              <w:t>а</w:t>
            </w:r>
            <w:r w:rsidRPr="00545E36">
              <w:rPr>
                <w:bCs/>
                <w:color w:val="000000"/>
              </w:rPr>
              <w:t>нию и ремонту оборудования тяговых и трансформаторных по</w:t>
            </w:r>
            <w:r w:rsidRPr="00545E36">
              <w:rPr>
                <w:bCs/>
                <w:color w:val="000000"/>
              </w:rPr>
              <w:t>д</w:t>
            </w:r>
            <w:r w:rsidRPr="00545E36">
              <w:rPr>
                <w:bCs/>
                <w:color w:val="000000"/>
              </w:rPr>
              <w:t>станций, линейных устройств системы тягового электр</w:t>
            </w:r>
            <w:r w:rsidRPr="00545E36">
              <w:rPr>
                <w:bCs/>
                <w:color w:val="000000"/>
              </w:rPr>
              <w:t>о</w:t>
            </w:r>
            <w:r w:rsidRPr="00545E36">
              <w:rPr>
                <w:bCs/>
                <w:color w:val="000000"/>
              </w:rPr>
              <w:t>снабжения.</w:t>
            </w:r>
          </w:p>
        </w:tc>
      </w:tr>
      <w:tr w:rsidR="00545E36" w:rsidRPr="00545E36" w:rsidTr="00545E36">
        <w:tc>
          <w:tcPr>
            <w:tcW w:w="3285" w:type="dxa"/>
          </w:tcPr>
          <w:p w:rsidR="00545E36" w:rsidRPr="00545E36" w:rsidRDefault="00545E36" w:rsidP="00545E36">
            <w:pPr>
              <w:jc w:val="both"/>
              <w:rPr>
                <w:iCs/>
              </w:rPr>
            </w:pPr>
            <w:r w:rsidRPr="00545E36">
              <w:rPr>
                <w:rStyle w:val="affc"/>
                <w:b/>
                <w:i w:val="0"/>
              </w:rPr>
              <w:lastRenderedPageBreak/>
              <w:t>ОК 04</w:t>
            </w:r>
            <w:r w:rsidRPr="00545E36">
              <w:rPr>
                <w:rStyle w:val="affc"/>
                <w:i w:val="0"/>
              </w:rPr>
              <w:t xml:space="preserve"> </w:t>
            </w:r>
            <w:r w:rsidRPr="00545E36">
              <w:rPr>
                <w:rStyle w:val="affc"/>
                <w:i w:val="0"/>
              </w:rPr>
              <w:t>Эффективно взаим</w:t>
            </w:r>
            <w:r w:rsidRPr="00545E36">
              <w:rPr>
                <w:rStyle w:val="affc"/>
                <w:i w:val="0"/>
              </w:rPr>
              <w:t>о</w:t>
            </w:r>
            <w:r w:rsidRPr="00545E36">
              <w:rPr>
                <w:rStyle w:val="affc"/>
                <w:i w:val="0"/>
              </w:rPr>
              <w:t>действовать и работать в  коллективе и команде</w:t>
            </w:r>
          </w:p>
        </w:tc>
        <w:tc>
          <w:tcPr>
            <w:tcW w:w="6321" w:type="dxa"/>
          </w:tcPr>
          <w:p w:rsidR="00545E36" w:rsidRPr="00545E36" w:rsidRDefault="00545E36" w:rsidP="00454E36">
            <w:pPr>
              <w:jc w:val="both"/>
              <w:rPr>
                <w:b/>
                <w:bCs/>
                <w:color w:val="000000"/>
              </w:rPr>
            </w:pPr>
            <w:r w:rsidRPr="00545E36">
              <w:rPr>
                <w:b/>
                <w:bCs/>
                <w:color w:val="000000"/>
              </w:rPr>
              <w:t>Знать:</w:t>
            </w:r>
          </w:p>
          <w:p w:rsidR="00545E36" w:rsidRPr="00545E36" w:rsidRDefault="00545E36" w:rsidP="00454E36">
            <w:pPr>
              <w:jc w:val="both"/>
              <w:rPr>
                <w:b/>
                <w:bCs/>
                <w:color w:val="000000"/>
              </w:rPr>
            </w:pPr>
            <w:r w:rsidRPr="00545E36">
              <w:rPr>
                <w:b/>
                <w:bCs/>
                <w:color w:val="000000"/>
              </w:rPr>
              <w:t>З16</w:t>
            </w:r>
            <w:r w:rsidRPr="00545E36">
              <w:rPr>
                <w:bCs/>
                <w:color w:val="000000"/>
              </w:rPr>
              <w:t xml:space="preserve"> - способы организации </w:t>
            </w:r>
            <w:proofErr w:type="spellStart"/>
            <w:r w:rsidRPr="00545E36">
              <w:rPr>
                <w:bCs/>
                <w:color w:val="000000"/>
              </w:rPr>
              <w:t>бригаднойработы</w:t>
            </w:r>
            <w:proofErr w:type="spellEnd"/>
            <w:r w:rsidRPr="00545E36">
              <w:rPr>
                <w:bCs/>
                <w:color w:val="000000"/>
              </w:rPr>
              <w:t xml:space="preserve"> при обсл</w:t>
            </w:r>
            <w:r w:rsidRPr="00545E36">
              <w:rPr>
                <w:bCs/>
                <w:color w:val="000000"/>
              </w:rPr>
              <w:t>у</w:t>
            </w:r>
            <w:r w:rsidRPr="00545E36">
              <w:rPr>
                <w:bCs/>
                <w:color w:val="000000"/>
              </w:rPr>
              <w:t>живании элементов ко</w:t>
            </w:r>
            <w:r w:rsidRPr="00545E36">
              <w:rPr>
                <w:bCs/>
                <w:color w:val="000000"/>
              </w:rPr>
              <w:t>н</w:t>
            </w:r>
            <w:r w:rsidRPr="00545E36">
              <w:rPr>
                <w:bCs/>
                <w:color w:val="000000"/>
              </w:rPr>
              <w:t>тактной сети и трансформаторных по</w:t>
            </w:r>
            <w:r w:rsidRPr="00545E36">
              <w:rPr>
                <w:bCs/>
                <w:color w:val="000000"/>
              </w:rPr>
              <w:t>д</w:t>
            </w:r>
            <w:r w:rsidRPr="00545E36">
              <w:rPr>
                <w:bCs/>
                <w:color w:val="000000"/>
              </w:rPr>
              <w:t>станций</w:t>
            </w:r>
          </w:p>
          <w:p w:rsidR="00545E36" w:rsidRPr="00545E36" w:rsidRDefault="00545E36" w:rsidP="00454E36">
            <w:pPr>
              <w:jc w:val="both"/>
              <w:rPr>
                <w:b/>
                <w:bCs/>
                <w:color w:val="000000"/>
              </w:rPr>
            </w:pPr>
            <w:r w:rsidRPr="00545E36">
              <w:rPr>
                <w:b/>
                <w:bCs/>
                <w:color w:val="000000"/>
              </w:rPr>
              <w:t>Уметь:</w:t>
            </w:r>
          </w:p>
          <w:p w:rsidR="00545E36" w:rsidRPr="00545E36" w:rsidRDefault="00545E36" w:rsidP="00454E36">
            <w:pPr>
              <w:jc w:val="both"/>
              <w:rPr>
                <w:bCs/>
                <w:color w:val="000000"/>
              </w:rPr>
            </w:pPr>
            <w:r w:rsidRPr="00545E36">
              <w:rPr>
                <w:b/>
                <w:bCs/>
                <w:color w:val="000000"/>
              </w:rPr>
              <w:t>У</w:t>
            </w:r>
            <w:proofErr w:type="gramStart"/>
            <w:r w:rsidRPr="00545E36">
              <w:rPr>
                <w:b/>
                <w:bCs/>
                <w:color w:val="000000"/>
              </w:rPr>
              <w:t>7</w:t>
            </w:r>
            <w:proofErr w:type="gramEnd"/>
            <w:r w:rsidRPr="00545E36">
              <w:rPr>
                <w:bCs/>
                <w:color w:val="000000"/>
              </w:rPr>
              <w:t xml:space="preserve"> - организация ра</w:t>
            </w:r>
            <w:r w:rsidRPr="00545E36">
              <w:rPr>
                <w:bCs/>
                <w:color w:val="000000"/>
              </w:rPr>
              <w:t>з</w:t>
            </w:r>
            <w:r w:rsidRPr="00545E36">
              <w:rPr>
                <w:bCs/>
                <w:color w:val="000000"/>
              </w:rPr>
              <w:t>работки и пересмотра должностных инструкций подчиненных работников более высокой кв</w:t>
            </w:r>
            <w:r w:rsidRPr="00545E36">
              <w:rPr>
                <w:bCs/>
                <w:color w:val="000000"/>
              </w:rPr>
              <w:t>а</w:t>
            </w:r>
            <w:r w:rsidRPr="00545E36">
              <w:rPr>
                <w:bCs/>
                <w:color w:val="000000"/>
              </w:rPr>
              <w:t>лификации;</w:t>
            </w:r>
          </w:p>
          <w:p w:rsidR="00545E36" w:rsidRPr="00545E36" w:rsidRDefault="00545E36" w:rsidP="00454E36">
            <w:pPr>
              <w:pStyle w:val="Style25"/>
              <w:widowControl/>
              <w:tabs>
                <w:tab w:val="left" w:pos="211"/>
              </w:tabs>
              <w:spacing w:line="240" w:lineRule="auto"/>
              <w:ind w:firstLine="0"/>
              <w:jc w:val="both"/>
              <w:rPr>
                <w:iCs/>
              </w:rPr>
            </w:pPr>
            <w:r w:rsidRPr="00545E36">
              <w:rPr>
                <w:b/>
                <w:bCs/>
                <w:color w:val="000000"/>
              </w:rPr>
              <w:t>У11</w:t>
            </w:r>
            <w:r w:rsidRPr="00545E36">
              <w:rPr>
                <w:bCs/>
                <w:color w:val="000000"/>
              </w:rPr>
              <w:t xml:space="preserve"> – выписывать наряды на допуск к выполняемой раб</w:t>
            </w:r>
            <w:r w:rsidRPr="00545E36">
              <w:rPr>
                <w:bCs/>
                <w:color w:val="000000"/>
              </w:rPr>
              <w:t>о</w:t>
            </w:r>
            <w:r w:rsidRPr="00545E36">
              <w:rPr>
                <w:bCs/>
                <w:color w:val="000000"/>
              </w:rPr>
              <w:t>те</w:t>
            </w:r>
          </w:p>
        </w:tc>
      </w:tr>
      <w:tr w:rsidR="00545E36" w:rsidRPr="00545E36" w:rsidTr="00545E36">
        <w:tc>
          <w:tcPr>
            <w:tcW w:w="3285" w:type="dxa"/>
          </w:tcPr>
          <w:p w:rsidR="00545E36" w:rsidRPr="00545E36" w:rsidRDefault="00545E36" w:rsidP="00524F36">
            <w:pPr>
              <w:jc w:val="both"/>
              <w:rPr>
                <w:iCs/>
              </w:rPr>
            </w:pPr>
            <w:r w:rsidRPr="00545E36">
              <w:rPr>
                <w:rStyle w:val="affc"/>
                <w:b/>
                <w:i w:val="0"/>
              </w:rPr>
              <w:t>ОК 09</w:t>
            </w:r>
            <w:proofErr w:type="gramStart"/>
            <w:r w:rsidRPr="00545E36">
              <w:rPr>
                <w:rStyle w:val="affc"/>
                <w:i w:val="0"/>
              </w:rPr>
              <w:t xml:space="preserve"> </w:t>
            </w:r>
            <w:r w:rsidRPr="00545E36">
              <w:rPr>
                <w:rStyle w:val="affc"/>
                <w:i w:val="0"/>
              </w:rPr>
              <w:t>П</w:t>
            </w:r>
            <w:proofErr w:type="gramEnd"/>
            <w:r w:rsidRPr="00545E36">
              <w:rPr>
                <w:rStyle w:val="affc"/>
                <w:i w:val="0"/>
              </w:rPr>
              <w:t>ользоваться профе</w:t>
            </w:r>
            <w:r w:rsidRPr="00545E36">
              <w:rPr>
                <w:rStyle w:val="affc"/>
                <w:i w:val="0"/>
              </w:rPr>
              <w:t>с</w:t>
            </w:r>
            <w:r w:rsidRPr="00545E36">
              <w:rPr>
                <w:rStyle w:val="affc"/>
                <w:i w:val="0"/>
              </w:rPr>
              <w:t>сиональной документацией на государственном и ин</w:t>
            </w:r>
            <w:r w:rsidRPr="00545E36">
              <w:rPr>
                <w:rStyle w:val="affc"/>
                <w:i w:val="0"/>
              </w:rPr>
              <w:t>о</w:t>
            </w:r>
            <w:r w:rsidRPr="00545E36">
              <w:rPr>
                <w:rStyle w:val="affc"/>
                <w:i w:val="0"/>
              </w:rPr>
              <w:t>странном языках.</w:t>
            </w:r>
          </w:p>
        </w:tc>
        <w:tc>
          <w:tcPr>
            <w:tcW w:w="6321" w:type="dxa"/>
          </w:tcPr>
          <w:p w:rsidR="00545E36" w:rsidRPr="00545E36" w:rsidRDefault="00545E36" w:rsidP="00545E36">
            <w:pPr>
              <w:widowControl w:val="0"/>
              <w:autoSpaceDE w:val="0"/>
              <w:autoSpaceDN w:val="0"/>
              <w:ind w:right="-1"/>
              <w:jc w:val="both"/>
              <w:outlineLvl w:val="0"/>
              <w:rPr>
                <w:rFonts w:eastAsiaTheme="minorEastAsia"/>
                <w:b/>
                <w:bCs/>
                <w:lang w:eastAsia="ru-RU" w:bidi="ru-RU"/>
              </w:rPr>
            </w:pPr>
            <w:r w:rsidRPr="00545E36">
              <w:rPr>
                <w:rFonts w:eastAsiaTheme="minorEastAsia"/>
                <w:b/>
                <w:bCs/>
                <w:lang w:eastAsia="ru-RU" w:bidi="ru-RU"/>
              </w:rPr>
              <w:t>меть:</w:t>
            </w:r>
          </w:p>
          <w:p w:rsidR="00545E36" w:rsidRPr="00545E36" w:rsidRDefault="00545E36" w:rsidP="00545E36">
            <w:pPr>
              <w:jc w:val="both"/>
              <w:rPr>
                <w:bCs/>
                <w:color w:val="000000"/>
              </w:rPr>
            </w:pPr>
            <w:r w:rsidRPr="00545E36">
              <w:rPr>
                <w:b/>
                <w:bCs/>
                <w:color w:val="000000"/>
              </w:rPr>
              <w:t>У3</w:t>
            </w:r>
            <w:r w:rsidRPr="00545E36">
              <w:rPr>
                <w:bCs/>
                <w:color w:val="000000"/>
              </w:rPr>
              <w:t xml:space="preserve"> - читать простые эскизы и схемы на несло</w:t>
            </w:r>
            <w:r w:rsidRPr="00545E36">
              <w:rPr>
                <w:bCs/>
                <w:color w:val="000000"/>
              </w:rPr>
              <w:t>ж</w:t>
            </w:r>
            <w:r w:rsidRPr="00545E36">
              <w:rPr>
                <w:bCs/>
                <w:color w:val="000000"/>
              </w:rPr>
              <w:t>ные детали и узлы;</w:t>
            </w:r>
          </w:p>
          <w:p w:rsidR="00545E36" w:rsidRPr="00545E36" w:rsidRDefault="00545E36" w:rsidP="00545E36">
            <w:pPr>
              <w:jc w:val="both"/>
              <w:rPr>
                <w:bCs/>
                <w:color w:val="000000"/>
              </w:rPr>
            </w:pPr>
            <w:r w:rsidRPr="00545E36">
              <w:rPr>
                <w:b/>
                <w:bCs/>
                <w:color w:val="000000"/>
              </w:rPr>
              <w:t>У</w:t>
            </w:r>
            <w:proofErr w:type="gramStart"/>
            <w:r w:rsidRPr="00545E36">
              <w:rPr>
                <w:b/>
                <w:bCs/>
                <w:color w:val="000000"/>
              </w:rPr>
              <w:t>4</w:t>
            </w:r>
            <w:proofErr w:type="gramEnd"/>
            <w:r w:rsidRPr="00545E36">
              <w:rPr>
                <w:bCs/>
                <w:color w:val="000000"/>
              </w:rPr>
              <w:t xml:space="preserve"> - пользоваться навыками чтения схем первичных с</w:t>
            </w:r>
            <w:r w:rsidRPr="00545E36">
              <w:rPr>
                <w:bCs/>
                <w:color w:val="000000"/>
              </w:rPr>
              <w:t>о</w:t>
            </w:r>
            <w:r w:rsidRPr="00545E36">
              <w:rPr>
                <w:bCs/>
                <w:color w:val="000000"/>
              </w:rPr>
              <w:t>единений электрооборудов</w:t>
            </w:r>
            <w:r w:rsidRPr="00545E36">
              <w:rPr>
                <w:bCs/>
                <w:color w:val="000000"/>
              </w:rPr>
              <w:t>а</w:t>
            </w:r>
            <w:r w:rsidRPr="00545E36">
              <w:rPr>
                <w:bCs/>
                <w:color w:val="000000"/>
              </w:rPr>
              <w:t>ния электрических станций и по</w:t>
            </w:r>
            <w:r w:rsidRPr="00545E36">
              <w:rPr>
                <w:bCs/>
                <w:color w:val="000000"/>
              </w:rPr>
              <w:t>д</w:t>
            </w:r>
            <w:r w:rsidRPr="00545E36">
              <w:rPr>
                <w:bCs/>
                <w:color w:val="000000"/>
              </w:rPr>
              <w:t>станций;</w:t>
            </w:r>
          </w:p>
          <w:p w:rsidR="00545E36" w:rsidRPr="00545E36" w:rsidRDefault="00545E36" w:rsidP="00545E36">
            <w:pPr>
              <w:jc w:val="both"/>
              <w:rPr>
                <w:bCs/>
                <w:color w:val="000000"/>
              </w:rPr>
            </w:pPr>
            <w:r w:rsidRPr="00545E36">
              <w:rPr>
                <w:b/>
                <w:bCs/>
                <w:color w:val="000000"/>
              </w:rPr>
              <w:t>У5</w:t>
            </w:r>
            <w:r w:rsidRPr="00545E36">
              <w:rPr>
                <w:bCs/>
                <w:color w:val="000000"/>
              </w:rPr>
              <w:t xml:space="preserve"> - читать схемы первичных соединений электрообор</w:t>
            </w:r>
            <w:r w:rsidRPr="00545E36">
              <w:rPr>
                <w:bCs/>
                <w:color w:val="000000"/>
              </w:rPr>
              <w:t>у</w:t>
            </w:r>
            <w:r w:rsidRPr="00545E36">
              <w:rPr>
                <w:bCs/>
                <w:color w:val="000000"/>
              </w:rPr>
              <w:t>дования электрических станций и подста</w:t>
            </w:r>
            <w:r w:rsidRPr="00545E36">
              <w:rPr>
                <w:bCs/>
                <w:color w:val="000000"/>
              </w:rPr>
              <w:t>н</w:t>
            </w:r>
            <w:r w:rsidRPr="00545E36">
              <w:rPr>
                <w:bCs/>
                <w:color w:val="000000"/>
              </w:rPr>
              <w:t>ций;</w:t>
            </w:r>
          </w:p>
          <w:p w:rsidR="00545E36" w:rsidRPr="00545E36" w:rsidRDefault="00545E36" w:rsidP="00545E36">
            <w:pPr>
              <w:jc w:val="both"/>
              <w:rPr>
                <w:bCs/>
                <w:color w:val="000000"/>
              </w:rPr>
            </w:pPr>
            <w:r w:rsidRPr="00545E36">
              <w:rPr>
                <w:b/>
                <w:bCs/>
                <w:color w:val="000000"/>
              </w:rPr>
              <w:t>У8</w:t>
            </w:r>
            <w:r w:rsidRPr="00545E36">
              <w:rPr>
                <w:bCs/>
                <w:color w:val="000000"/>
              </w:rPr>
              <w:t xml:space="preserve"> - читать схемы питания и секционир</w:t>
            </w:r>
            <w:r w:rsidRPr="00545E36">
              <w:rPr>
                <w:bCs/>
                <w:color w:val="000000"/>
              </w:rPr>
              <w:t>о</w:t>
            </w:r>
            <w:r w:rsidRPr="00545E36">
              <w:rPr>
                <w:bCs/>
                <w:color w:val="000000"/>
              </w:rPr>
              <w:t>вания контактной сети и воздушных линий электропередачи в объеме, нео</w:t>
            </w:r>
            <w:r w:rsidRPr="00545E36">
              <w:rPr>
                <w:bCs/>
                <w:color w:val="000000"/>
              </w:rPr>
              <w:t>б</w:t>
            </w:r>
            <w:r w:rsidRPr="00545E36">
              <w:rPr>
                <w:bCs/>
                <w:color w:val="000000"/>
              </w:rPr>
              <w:t>ходимом для выполнения простых работ по техн</w:t>
            </w:r>
            <w:r w:rsidRPr="00545E36">
              <w:rPr>
                <w:bCs/>
                <w:color w:val="000000"/>
              </w:rPr>
              <w:t>и</w:t>
            </w:r>
            <w:r w:rsidRPr="00545E36">
              <w:rPr>
                <w:bCs/>
                <w:color w:val="000000"/>
              </w:rPr>
              <w:t>ческому обслуживанию и текущему ремонту контактной сети, во</w:t>
            </w:r>
            <w:r w:rsidRPr="00545E36">
              <w:rPr>
                <w:bCs/>
                <w:color w:val="000000"/>
              </w:rPr>
              <w:t>з</w:t>
            </w:r>
            <w:r w:rsidRPr="00545E36">
              <w:rPr>
                <w:bCs/>
                <w:color w:val="000000"/>
              </w:rPr>
              <w:t>душных линий электропередачи под напряжением и вбл</w:t>
            </w:r>
            <w:r w:rsidRPr="00545E36">
              <w:rPr>
                <w:bCs/>
                <w:color w:val="000000"/>
              </w:rPr>
              <w:t>и</w:t>
            </w:r>
            <w:r w:rsidRPr="00545E36">
              <w:rPr>
                <w:bCs/>
                <w:color w:val="000000"/>
              </w:rPr>
              <w:lastRenderedPageBreak/>
              <w:t>зи частей, находящихся под напр</w:t>
            </w:r>
            <w:r w:rsidRPr="00545E36">
              <w:rPr>
                <w:bCs/>
                <w:color w:val="000000"/>
              </w:rPr>
              <w:t>я</w:t>
            </w:r>
            <w:r w:rsidRPr="00545E36">
              <w:rPr>
                <w:bCs/>
                <w:color w:val="000000"/>
              </w:rPr>
              <w:t>жением;</w:t>
            </w:r>
          </w:p>
          <w:p w:rsidR="00545E36" w:rsidRPr="00545E36" w:rsidRDefault="00545E36" w:rsidP="00545E36">
            <w:pPr>
              <w:jc w:val="both"/>
              <w:rPr>
                <w:bCs/>
                <w:color w:val="000000"/>
              </w:rPr>
            </w:pPr>
            <w:r w:rsidRPr="00545E36">
              <w:rPr>
                <w:b/>
                <w:bCs/>
                <w:color w:val="000000"/>
              </w:rPr>
              <w:t>У</w:t>
            </w:r>
            <w:proofErr w:type="gramStart"/>
            <w:r w:rsidRPr="00545E36">
              <w:rPr>
                <w:b/>
                <w:bCs/>
                <w:color w:val="000000"/>
              </w:rPr>
              <w:t>9</w:t>
            </w:r>
            <w:proofErr w:type="gramEnd"/>
            <w:r w:rsidRPr="00545E36">
              <w:rPr>
                <w:bCs/>
                <w:color w:val="000000"/>
              </w:rPr>
              <w:t xml:space="preserve"> - читать схемы питания и секционир</w:t>
            </w:r>
            <w:r w:rsidRPr="00545E36">
              <w:rPr>
                <w:bCs/>
                <w:color w:val="000000"/>
              </w:rPr>
              <w:t>о</w:t>
            </w:r>
            <w:r w:rsidRPr="00545E36">
              <w:rPr>
                <w:bCs/>
                <w:color w:val="000000"/>
              </w:rPr>
              <w:t>вания контактной сети в объеме, необходимом для выполнения работы в опасных местах на участках с высокоскоростным движ</w:t>
            </w:r>
            <w:r w:rsidRPr="00545E36">
              <w:rPr>
                <w:bCs/>
                <w:color w:val="000000"/>
              </w:rPr>
              <w:t>е</w:t>
            </w:r>
            <w:r w:rsidRPr="00545E36">
              <w:rPr>
                <w:bCs/>
                <w:color w:val="000000"/>
              </w:rPr>
              <w:t>нием;</w:t>
            </w:r>
          </w:p>
          <w:p w:rsidR="00545E36" w:rsidRPr="00545E36" w:rsidRDefault="00545E36" w:rsidP="00545E36">
            <w:pPr>
              <w:jc w:val="both"/>
              <w:rPr>
                <w:b/>
                <w:sz w:val="28"/>
                <w:szCs w:val="28"/>
              </w:rPr>
            </w:pPr>
            <w:r w:rsidRPr="00545E36">
              <w:rPr>
                <w:b/>
                <w:bCs/>
                <w:color w:val="000000"/>
              </w:rPr>
              <w:t>У10</w:t>
            </w:r>
            <w:r w:rsidRPr="00545E36">
              <w:rPr>
                <w:bCs/>
                <w:color w:val="000000"/>
              </w:rPr>
              <w:t xml:space="preserve"> - читать принципиальные схемы устройств и оборуд</w:t>
            </w:r>
            <w:r w:rsidRPr="00545E36">
              <w:rPr>
                <w:bCs/>
                <w:color w:val="000000"/>
              </w:rPr>
              <w:t>о</w:t>
            </w:r>
            <w:r w:rsidRPr="00545E36">
              <w:rPr>
                <w:bCs/>
                <w:color w:val="000000"/>
              </w:rPr>
              <w:t>вания электроснабжения в объеме, необходимом для ко</w:t>
            </w:r>
            <w:r w:rsidRPr="00545E36">
              <w:rPr>
                <w:bCs/>
                <w:color w:val="000000"/>
              </w:rPr>
              <w:t>н</w:t>
            </w:r>
            <w:r w:rsidRPr="00545E36">
              <w:rPr>
                <w:bCs/>
                <w:color w:val="000000"/>
              </w:rPr>
              <w:t>троля выполнения работ по техническому обслужив</w:t>
            </w:r>
            <w:r w:rsidRPr="00545E36">
              <w:rPr>
                <w:bCs/>
                <w:color w:val="000000"/>
              </w:rPr>
              <w:t>а</w:t>
            </w:r>
            <w:r w:rsidRPr="00545E36">
              <w:rPr>
                <w:bCs/>
                <w:color w:val="000000"/>
              </w:rPr>
              <w:t>нию и ремонту оборудования тяговых и трансформаторных по</w:t>
            </w:r>
            <w:r w:rsidRPr="00545E36">
              <w:rPr>
                <w:bCs/>
                <w:color w:val="000000"/>
              </w:rPr>
              <w:t>д</w:t>
            </w:r>
            <w:r w:rsidRPr="00545E36">
              <w:rPr>
                <w:bCs/>
                <w:color w:val="000000"/>
              </w:rPr>
              <w:t>станций, линейных устройств системы тягового электр</w:t>
            </w:r>
            <w:r w:rsidRPr="00545E36">
              <w:rPr>
                <w:bCs/>
                <w:color w:val="000000"/>
              </w:rPr>
              <w:t>о</w:t>
            </w:r>
            <w:r w:rsidRPr="00545E36">
              <w:rPr>
                <w:bCs/>
                <w:color w:val="000000"/>
              </w:rPr>
              <w:t>снабжения.</w:t>
            </w:r>
          </w:p>
        </w:tc>
      </w:tr>
      <w:tr w:rsidR="00545E36" w:rsidRPr="00545E36" w:rsidTr="00545E36">
        <w:tc>
          <w:tcPr>
            <w:tcW w:w="3285" w:type="dxa"/>
          </w:tcPr>
          <w:p w:rsidR="00545E36" w:rsidRPr="00545E36" w:rsidRDefault="00545E36" w:rsidP="00524F36">
            <w:pPr>
              <w:jc w:val="both"/>
              <w:rPr>
                <w:iCs/>
              </w:rPr>
            </w:pPr>
            <w:r w:rsidRPr="00545E36">
              <w:rPr>
                <w:rStyle w:val="affc"/>
                <w:i w:val="0"/>
              </w:rPr>
              <w:lastRenderedPageBreak/>
              <w:t> </w:t>
            </w:r>
            <w:r w:rsidRPr="00545E36">
              <w:rPr>
                <w:rStyle w:val="affc"/>
                <w:b/>
                <w:i w:val="0"/>
              </w:rPr>
              <w:t>ПК 1.1</w:t>
            </w:r>
            <w:proofErr w:type="gramStart"/>
            <w:r w:rsidRPr="00545E36">
              <w:rPr>
                <w:rStyle w:val="affc"/>
                <w:i w:val="0"/>
              </w:rPr>
              <w:t xml:space="preserve"> </w:t>
            </w:r>
            <w:r w:rsidRPr="00545E36">
              <w:rPr>
                <w:rStyle w:val="affc"/>
                <w:i w:val="0"/>
              </w:rPr>
              <w:t>В</w:t>
            </w:r>
            <w:proofErr w:type="gramEnd"/>
            <w:r w:rsidRPr="00545E36">
              <w:rPr>
                <w:rStyle w:val="affc"/>
                <w:i w:val="0"/>
              </w:rPr>
              <w:t>ыполнять основные виды работ по проектиров</w:t>
            </w:r>
            <w:r w:rsidRPr="00545E36">
              <w:rPr>
                <w:rStyle w:val="affc"/>
                <w:i w:val="0"/>
              </w:rPr>
              <w:t>а</w:t>
            </w:r>
            <w:r w:rsidRPr="00545E36">
              <w:rPr>
                <w:rStyle w:val="affc"/>
                <w:i w:val="0"/>
              </w:rPr>
              <w:t>нию электроснабжения эле</w:t>
            </w:r>
            <w:r w:rsidRPr="00545E36">
              <w:rPr>
                <w:rStyle w:val="affc"/>
                <w:i w:val="0"/>
              </w:rPr>
              <w:t>к</w:t>
            </w:r>
            <w:r w:rsidRPr="00545E36">
              <w:rPr>
                <w:rStyle w:val="affc"/>
                <w:i w:val="0"/>
              </w:rPr>
              <w:t xml:space="preserve">тротехнического и </w:t>
            </w:r>
            <w:proofErr w:type="spellStart"/>
            <w:r w:rsidRPr="00545E36">
              <w:rPr>
                <w:rStyle w:val="affc"/>
                <w:i w:val="0"/>
              </w:rPr>
              <w:t>электр</w:t>
            </w:r>
            <w:r w:rsidRPr="00545E36">
              <w:rPr>
                <w:rStyle w:val="affc"/>
                <w:i w:val="0"/>
              </w:rPr>
              <w:t>о</w:t>
            </w:r>
            <w:r w:rsidRPr="00545E36">
              <w:rPr>
                <w:rStyle w:val="affc"/>
                <w:i w:val="0"/>
              </w:rPr>
              <w:t>технологического</w:t>
            </w:r>
            <w:proofErr w:type="spellEnd"/>
            <w:r w:rsidRPr="00545E36">
              <w:rPr>
                <w:rStyle w:val="affc"/>
                <w:i w:val="0"/>
              </w:rPr>
              <w:t xml:space="preserve"> оборуд</w:t>
            </w:r>
            <w:r w:rsidRPr="00545E36">
              <w:rPr>
                <w:rStyle w:val="affc"/>
                <w:i w:val="0"/>
              </w:rPr>
              <w:t>о</w:t>
            </w:r>
            <w:r w:rsidRPr="00545E36">
              <w:rPr>
                <w:rStyle w:val="affc"/>
                <w:i w:val="0"/>
              </w:rPr>
              <w:t>вания.</w:t>
            </w:r>
          </w:p>
        </w:tc>
        <w:tc>
          <w:tcPr>
            <w:tcW w:w="6321" w:type="dxa"/>
          </w:tcPr>
          <w:p w:rsidR="00545E36" w:rsidRPr="00545E36" w:rsidRDefault="00545E36" w:rsidP="00545E36">
            <w:pPr>
              <w:jc w:val="both"/>
              <w:rPr>
                <w:b/>
                <w:bCs/>
                <w:color w:val="000000"/>
              </w:rPr>
            </w:pPr>
            <w:r w:rsidRPr="00545E36">
              <w:rPr>
                <w:b/>
                <w:bCs/>
                <w:color w:val="000000"/>
              </w:rPr>
              <w:t>Знать:</w:t>
            </w:r>
          </w:p>
          <w:p w:rsidR="00545E36" w:rsidRPr="00545E36" w:rsidRDefault="00545E36" w:rsidP="00545E36">
            <w:pPr>
              <w:jc w:val="both"/>
              <w:rPr>
                <w:bCs/>
                <w:color w:val="000000"/>
              </w:rPr>
            </w:pPr>
            <w:r w:rsidRPr="00545E36">
              <w:rPr>
                <w:b/>
                <w:bCs/>
                <w:color w:val="000000"/>
              </w:rPr>
              <w:t>З14</w:t>
            </w:r>
            <w:r w:rsidRPr="00545E36">
              <w:rPr>
                <w:bCs/>
                <w:color w:val="000000"/>
              </w:rPr>
              <w:t xml:space="preserve"> - контроль соответствия проверяемого устройства проектной документации и взаимодействия элементов проверяемого устройства между собой и с другими ус</w:t>
            </w:r>
            <w:r w:rsidRPr="00545E36">
              <w:rPr>
                <w:bCs/>
                <w:color w:val="000000"/>
              </w:rPr>
              <w:t>т</w:t>
            </w:r>
            <w:r w:rsidRPr="00545E36">
              <w:rPr>
                <w:bCs/>
                <w:color w:val="000000"/>
              </w:rPr>
              <w:t>ройс</w:t>
            </w:r>
            <w:r w:rsidRPr="00545E36">
              <w:rPr>
                <w:bCs/>
                <w:color w:val="000000"/>
              </w:rPr>
              <w:t>т</w:t>
            </w:r>
            <w:r w:rsidRPr="00545E36">
              <w:rPr>
                <w:bCs/>
                <w:color w:val="000000"/>
              </w:rPr>
              <w:t>вами защит;</w:t>
            </w:r>
          </w:p>
          <w:p w:rsidR="00545E36" w:rsidRPr="00545E36" w:rsidRDefault="00545E36" w:rsidP="00545E36">
            <w:pPr>
              <w:jc w:val="both"/>
              <w:rPr>
                <w:b/>
                <w:bCs/>
                <w:color w:val="000000"/>
              </w:rPr>
            </w:pPr>
            <w:r w:rsidRPr="00545E36">
              <w:rPr>
                <w:b/>
                <w:bCs/>
                <w:color w:val="000000"/>
              </w:rPr>
              <w:t>Уметь:</w:t>
            </w:r>
          </w:p>
          <w:p w:rsidR="00545E36" w:rsidRPr="00545E36" w:rsidRDefault="00545E36" w:rsidP="00545E36">
            <w:pPr>
              <w:jc w:val="both"/>
              <w:rPr>
                <w:bCs/>
                <w:color w:val="000000"/>
              </w:rPr>
            </w:pPr>
            <w:r w:rsidRPr="00545E36">
              <w:rPr>
                <w:b/>
                <w:bCs/>
                <w:color w:val="000000"/>
              </w:rPr>
              <w:t>У</w:t>
            </w:r>
            <w:proofErr w:type="gramStart"/>
            <w:r w:rsidRPr="00545E36">
              <w:rPr>
                <w:b/>
                <w:bCs/>
                <w:color w:val="000000"/>
              </w:rPr>
              <w:t>1</w:t>
            </w:r>
            <w:proofErr w:type="gramEnd"/>
            <w:r w:rsidRPr="00545E36">
              <w:rPr>
                <w:b/>
                <w:bCs/>
                <w:color w:val="000000"/>
              </w:rPr>
              <w:t xml:space="preserve"> </w:t>
            </w:r>
            <w:r w:rsidRPr="00545E36">
              <w:rPr>
                <w:bCs/>
                <w:color w:val="000000"/>
              </w:rPr>
              <w:t>- разрабатывать электрические схемы электроснабж</w:t>
            </w:r>
            <w:r w:rsidRPr="00545E36">
              <w:rPr>
                <w:bCs/>
                <w:color w:val="000000"/>
              </w:rPr>
              <w:t>е</w:t>
            </w:r>
            <w:r w:rsidRPr="00545E36">
              <w:rPr>
                <w:bCs/>
                <w:color w:val="000000"/>
              </w:rPr>
              <w:t xml:space="preserve">ния электротехнического и </w:t>
            </w:r>
            <w:proofErr w:type="spellStart"/>
            <w:r w:rsidRPr="00545E36">
              <w:rPr>
                <w:bCs/>
                <w:color w:val="000000"/>
              </w:rPr>
              <w:t>электротехнологического</w:t>
            </w:r>
            <w:proofErr w:type="spellEnd"/>
            <w:r w:rsidRPr="00545E36">
              <w:rPr>
                <w:bCs/>
                <w:color w:val="000000"/>
              </w:rPr>
              <w:t xml:space="preserve"> об</w:t>
            </w:r>
            <w:r w:rsidRPr="00545E36">
              <w:rPr>
                <w:bCs/>
                <w:color w:val="000000"/>
              </w:rPr>
              <w:t>о</w:t>
            </w:r>
            <w:r w:rsidRPr="00545E36">
              <w:rPr>
                <w:bCs/>
                <w:color w:val="000000"/>
              </w:rPr>
              <w:t>рудования по отра</w:t>
            </w:r>
            <w:r w:rsidRPr="00545E36">
              <w:rPr>
                <w:bCs/>
                <w:color w:val="000000"/>
              </w:rPr>
              <w:t>с</w:t>
            </w:r>
            <w:r w:rsidRPr="00545E36">
              <w:rPr>
                <w:bCs/>
                <w:color w:val="000000"/>
              </w:rPr>
              <w:t>лям;</w:t>
            </w:r>
          </w:p>
          <w:p w:rsidR="00545E36" w:rsidRPr="00545E36" w:rsidRDefault="00545E36" w:rsidP="00545E36">
            <w:pPr>
              <w:pStyle w:val="s162"/>
              <w:widowControl w:val="0"/>
              <w:jc w:val="both"/>
              <w:rPr>
                <w:b/>
              </w:rPr>
            </w:pPr>
            <w:r w:rsidRPr="00545E36">
              <w:rPr>
                <w:b/>
              </w:rPr>
              <w:t>иметь практический опыт:</w:t>
            </w:r>
          </w:p>
          <w:p w:rsidR="00545E36" w:rsidRPr="00545E36" w:rsidRDefault="00545E36" w:rsidP="00545E36">
            <w:pPr>
              <w:widowControl w:val="0"/>
              <w:numPr>
                <w:ilvl w:val="0"/>
                <w:numId w:val="3"/>
              </w:numPr>
              <w:tabs>
                <w:tab w:val="left" w:pos="270"/>
              </w:tabs>
              <w:ind w:left="0" w:firstLine="0"/>
              <w:jc w:val="both"/>
              <w:rPr>
                <w:bCs/>
                <w:color w:val="000000"/>
              </w:rPr>
            </w:pPr>
            <w:r w:rsidRPr="00545E36">
              <w:rPr>
                <w:bCs/>
                <w:color w:val="000000"/>
              </w:rPr>
              <w:t xml:space="preserve">составления электрических схем электроснабжения электротехнического и </w:t>
            </w:r>
            <w:proofErr w:type="spellStart"/>
            <w:r w:rsidRPr="00545E36">
              <w:rPr>
                <w:bCs/>
                <w:color w:val="000000"/>
              </w:rPr>
              <w:t>электротехнологического</w:t>
            </w:r>
            <w:proofErr w:type="spellEnd"/>
            <w:r w:rsidRPr="00545E36">
              <w:rPr>
                <w:bCs/>
                <w:color w:val="000000"/>
              </w:rPr>
              <w:t xml:space="preserve"> оборуд</w:t>
            </w:r>
            <w:r w:rsidRPr="00545E36">
              <w:rPr>
                <w:bCs/>
                <w:color w:val="000000"/>
              </w:rPr>
              <w:t>о</w:t>
            </w:r>
            <w:r w:rsidRPr="00545E36">
              <w:rPr>
                <w:bCs/>
                <w:color w:val="000000"/>
              </w:rPr>
              <w:t>вания по отраслям;</w:t>
            </w:r>
          </w:p>
          <w:p w:rsidR="00545E36" w:rsidRPr="00545E36" w:rsidRDefault="00545E36" w:rsidP="00545E36">
            <w:pPr>
              <w:widowControl w:val="0"/>
              <w:numPr>
                <w:ilvl w:val="0"/>
                <w:numId w:val="3"/>
              </w:numPr>
              <w:tabs>
                <w:tab w:val="left" w:pos="270"/>
              </w:tabs>
              <w:ind w:left="0" w:firstLine="0"/>
              <w:jc w:val="both"/>
              <w:rPr>
                <w:bCs/>
                <w:color w:val="000000"/>
              </w:rPr>
            </w:pPr>
            <w:r w:rsidRPr="00545E36">
              <w:rPr>
                <w:bCs/>
                <w:color w:val="000000"/>
              </w:rPr>
              <w:t>заполнения необходимой технической документ</w:t>
            </w:r>
            <w:r w:rsidRPr="00545E36">
              <w:rPr>
                <w:bCs/>
                <w:color w:val="000000"/>
              </w:rPr>
              <w:t>а</w:t>
            </w:r>
            <w:r w:rsidRPr="00545E36">
              <w:rPr>
                <w:bCs/>
                <w:color w:val="000000"/>
              </w:rPr>
              <w:t>ции;</w:t>
            </w:r>
          </w:p>
          <w:p w:rsidR="00545E36" w:rsidRPr="00545E36" w:rsidRDefault="00545E36" w:rsidP="00545E36">
            <w:pPr>
              <w:tabs>
                <w:tab w:val="left" w:pos="270"/>
              </w:tabs>
              <w:jc w:val="both"/>
              <w:rPr>
                <w:bCs/>
                <w:color w:val="000000"/>
              </w:rPr>
            </w:pPr>
            <w:r w:rsidRPr="00545E36">
              <w:rPr>
                <w:bCs/>
                <w:color w:val="000000"/>
              </w:rPr>
              <w:t>выполнения работ по чертежам, э</w:t>
            </w:r>
            <w:r w:rsidRPr="00545E36">
              <w:rPr>
                <w:bCs/>
                <w:color w:val="000000"/>
              </w:rPr>
              <w:t>с</w:t>
            </w:r>
            <w:r w:rsidRPr="00545E36">
              <w:rPr>
                <w:bCs/>
                <w:color w:val="000000"/>
              </w:rPr>
              <w:t>кизам с применением соответствующего такелажа, необходимых приспособл</w:t>
            </w:r>
            <w:r w:rsidRPr="00545E36">
              <w:rPr>
                <w:bCs/>
                <w:color w:val="000000"/>
              </w:rPr>
              <w:t>е</w:t>
            </w:r>
            <w:r w:rsidRPr="00545E36">
              <w:rPr>
                <w:bCs/>
                <w:color w:val="000000"/>
              </w:rPr>
              <w:t>ний, специальных инструментов и аппарат</w:t>
            </w:r>
            <w:r w:rsidRPr="00545E36">
              <w:rPr>
                <w:bCs/>
                <w:color w:val="000000"/>
              </w:rPr>
              <w:t>у</w:t>
            </w:r>
            <w:r w:rsidRPr="00545E36">
              <w:rPr>
                <w:bCs/>
                <w:color w:val="000000"/>
              </w:rPr>
              <w:t>ры;</w:t>
            </w:r>
          </w:p>
        </w:tc>
      </w:tr>
      <w:tr w:rsidR="00545E36" w:rsidTr="00545E36">
        <w:tc>
          <w:tcPr>
            <w:tcW w:w="3285" w:type="dxa"/>
          </w:tcPr>
          <w:p w:rsidR="00545E36" w:rsidRPr="00545E36" w:rsidRDefault="00545E36" w:rsidP="00524F36">
            <w:pPr>
              <w:jc w:val="both"/>
              <w:rPr>
                <w:i/>
              </w:rPr>
            </w:pPr>
            <w:r w:rsidRPr="00545E36">
              <w:rPr>
                <w:rStyle w:val="affc"/>
                <w:i w:val="0"/>
              </w:rPr>
              <w:t xml:space="preserve"> </w:t>
            </w:r>
            <w:r w:rsidRPr="00545E36">
              <w:rPr>
                <w:rStyle w:val="affc"/>
                <w:b/>
                <w:i w:val="0"/>
              </w:rPr>
              <w:t>ПК 1.2</w:t>
            </w:r>
            <w:proofErr w:type="gramStart"/>
            <w:r w:rsidRPr="00545E36">
              <w:rPr>
                <w:rStyle w:val="affc"/>
                <w:i w:val="0"/>
              </w:rPr>
              <w:t xml:space="preserve"> </w:t>
            </w:r>
            <w:r w:rsidRPr="00545E36">
              <w:rPr>
                <w:rStyle w:val="affc"/>
                <w:i w:val="0"/>
              </w:rPr>
              <w:t>Ч</w:t>
            </w:r>
            <w:proofErr w:type="gramEnd"/>
            <w:r w:rsidRPr="00545E36">
              <w:rPr>
                <w:rStyle w:val="affc"/>
                <w:i w:val="0"/>
              </w:rPr>
              <w:t>итать и составлять электрические схемы эле</w:t>
            </w:r>
            <w:r w:rsidRPr="00545E36">
              <w:rPr>
                <w:rStyle w:val="affc"/>
                <w:i w:val="0"/>
              </w:rPr>
              <w:t>к</w:t>
            </w:r>
            <w:r w:rsidRPr="00545E36">
              <w:rPr>
                <w:rStyle w:val="affc"/>
                <w:i w:val="0"/>
              </w:rPr>
              <w:t>троснабжения электротехн</w:t>
            </w:r>
            <w:r w:rsidRPr="00545E36">
              <w:rPr>
                <w:rStyle w:val="affc"/>
                <w:i w:val="0"/>
              </w:rPr>
              <w:t>и</w:t>
            </w:r>
            <w:r w:rsidRPr="00545E36">
              <w:rPr>
                <w:rStyle w:val="affc"/>
                <w:i w:val="0"/>
              </w:rPr>
              <w:t xml:space="preserve">ческого и </w:t>
            </w:r>
            <w:proofErr w:type="spellStart"/>
            <w:r w:rsidRPr="00545E36">
              <w:rPr>
                <w:rStyle w:val="affc"/>
                <w:i w:val="0"/>
              </w:rPr>
              <w:t>электротехнолог</w:t>
            </w:r>
            <w:r w:rsidRPr="00545E36">
              <w:rPr>
                <w:rStyle w:val="affc"/>
                <w:i w:val="0"/>
              </w:rPr>
              <w:t>и</w:t>
            </w:r>
            <w:r w:rsidRPr="00545E36">
              <w:rPr>
                <w:rStyle w:val="affc"/>
                <w:i w:val="0"/>
              </w:rPr>
              <w:t>ческого</w:t>
            </w:r>
            <w:proofErr w:type="spellEnd"/>
            <w:r w:rsidRPr="00545E36">
              <w:rPr>
                <w:rStyle w:val="affc"/>
                <w:i w:val="0"/>
              </w:rPr>
              <w:t xml:space="preserve"> оборудования</w:t>
            </w:r>
          </w:p>
        </w:tc>
        <w:tc>
          <w:tcPr>
            <w:tcW w:w="6321" w:type="dxa"/>
          </w:tcPr>
          <w:p w:rsidR="00545E36" w:rsidRPr="00545E36" w:rsidRDefault="00545E36" w:rsidP="00545E36">
            <w:pPr>
              <w:widowControl w:val="0"/>
              <w:autoSpaceDE w:val="0"/>
              <w:autoSpaceDN w:val="0"/>
              <w:ind w:right="-1"/>
              <w:outlineLvl w:val="0"/>
              <w:rPr>
                <w:rFonts w:eastAsiaTheme="minorEastAsia"/>
                <w:b/>
                <w:bCs/>
                <w:lang w:eastAsia="ru-RU" w:bidi="ru-RU"/>
              </w:rPr>
            </w:pPr>
            <w:r w:rsidRPr="00545E36">
              <w:rPr>
                <w:rFonts w:eastAsiaTheme="minorEastAsia"/>
                <w:b/>
                <w:bCs/>
                <w:lang w:eastAsia="ru-RU" w:bidi="ru-RU"/>
              </w:rPr>
              <w:t>знать:</w:t>
            </w:r>
          </w:p>
          <w:p w:rsidR="00545E36" w:rsidRPr="00545E36" w:rsidRDefault="00545E36" w:rsidP="00545E36">
            <w:pPr>
              <w:jc w:val="both"/>
              <w:rPr>
                <w:bCs/>
                <w:color w:val="000000"/>
              </w:rPr>
            </w:pPr>
            <w:r w:rsidRPr="00545E36">
              <w:rPr>
                <w:b/>
                <w:bCs/>
                <w:color w:val="000000"/>
              </w:rPr>
              <w:t>З</w:t>
            </w:r>
            <w:proofErr w:type="gramStart"/>
            <w:r w:rsidRPr="00545E36">
              <w:rPr>
                <w:b/>
                <w:bCs/>
                <w:color w:val="000000"/>
              </w:rPr>
              <w:t>1</w:t>
            </w:r>
            <w:proofErr w:type="gramEnd"/>
            <w:r w:rsidRPr="00545E36">
              <w:rPr>
                <w:bCs/>
                <w:color w:val="000000"/>
              </w:rPr>
              <w:t xml:space="preserve"> - устройство электротехнического и </w:t>
            </w:r>
            <w:proofErr w:type="spellStart"/>
            <w:r w:rsidRPr="00545E36">
              <w:rPr>
                <w:bCs/>
                <w:color w:val="000000"/>
              </w:rPr>
              <w:t>электротехнолог</w:t>
            </w:r>
            <w:r w:rsidRPr="00545E36">
              <w:rPr>
                <w:bCs/>
                <w:color w:val="000000"/>
              </w:rPr>
              <w:t>и</w:t>
            </w:r>
            <w:r w:rsidRPr="00545E36">
              <w:rPr>
                <w:bCs/>
                <w:color w:val="000000"/>
              </w:rPr>
              <w:t>ческого</w:t>
            </w:r>
            <w:proofErr w:type="spellEnd"/>
            <w:r w:rsidRPr="00545E36">
              <w:rPr>
                <w:bCs/>
                <w:color w:val="000000"/>
              </w:rPr>
              <w:t xml:space="preserve"> об</w:t>
            </w:r>
            <w:r w:rsidRPr="00545E36">
              <w:rPr>
                <w:bCs/>
                <w:color w:val="000000"/>
              </w:rPr>
              <w:t>о</w:t>
            </w:r>
            <w:r w:rsidRPr="00545E36">
              <w:rPr>
                <w:bCs/>
                <w:color w:val="000000"/>
              </w:rPr>
              <w:t>рудования по отраслям;</w:t>
            </w:r>
          </w:p>
          <w:p w:rsidR="00545E36" w:rsidRPr="00545E36" w:rsidRDefault="00545E36" w:rsidP="00545E36">
            <w:pPr>
              <w:jc w:val="both"/>
              <w:rPr>
                <w:bCs/>
                <w:color w:val="000000"/>
              </w:rPr>
            </w:pPr>
            <w:r w:rsidRPr="00545E36">
              <w:rPr>
                <w:b/>
                <w:bCs/>
                <w:color w:val="000000"/>
              </w:rPr>
              <w:t>З</w:t>
            </w:r>
            <w:proofErr w:type="gramStart"/>
            <w:r w:rsidRPr="00545E36">
              <w:rPr>
                <w:b/>
                <w:bCs/>
                <w:color w:val="000000"/>
              </w:rPr>
              <w:t>2</w:t>
            </w:r>
            <w:proofErr w:type="gramEnd"/>
            <w:r w:rsidRPr="00545E36">
              <w:rPr>
                <w:bCs/>
                <w:color w:val="000000"/>
              </w:rPr>
              <w:t xml:space="preserve"> - устройство и принцип действия трансформатора. Пр</w:t>
            </w:r>
            <w:r w:rsidRPr="00545E36">
              <w:rPr>
                <w:bCs/>
                <w:color w:val="000000"/>
              </w:rPr>
              <w:t>а</w:t>
            </w:r>
            <w:r w:rsidRPr="00545E36">
              <w:rPr>
                <w:bCs/>
                <w:color w:val="000000"/>
              </w:rPr>
              <w:t>вила устройства электроустановок;</w:t>
            </w:r>
          </w:p>
          <w:p w:rsidR="00545E36" w:rsidRPr="00545E36" w:rsidRDefault="00545E36" w:rsidP="00545E36">
            <w:pPr>
              <w:jc w:val="both"/>
              <w:rPr>
                <w:bCs/>
                <w:color w:val="000000"/>
              </w:rPr>
            </w:pPr>
            <w:r w:rsidRPr="00545E36">
              <w:rPr>
                <w:b/>
                <w:bCs/>
                <w:color w:val="000000"/>
              </w:rPr>
              <w:t>З3</w:t>
            </w:r>
            <w:r w:rsidRPr="00545E36">
              <w:rPr>
                <w:bCs/>
                <w:color w:val="000000"/>
              </w:rPr>
              <w:t xml:space="preserve"> -устройство и назначение неактивных (вспомогател</w:t>
            </w:r>
            <w:r w:rsidRPr="00545E36">
              <w:rPr>
                <w:bCs/>
                <w:color w:val="000000"/>
              </w:rPr>
              <w:t>ь</w:t>
            </w:r>
            <w:r w:rsidRPr="00545E36">
              <w:rPr>
                <w:bCs/>
                <w:color w:val="000000"/>
              </w:rPr>
              <w:t>ных) частей трансформат</w:t>
            </w:r>
            <w:r w:rsidRPr="00545E36">
              <w:rPr>
                <w:bCs/>
                <w:color w:val="000000"/>
              </w:rPr>
              <w:t>о</w:t>
            </w:r>
            <w:r w:rsidRPr="00545E36">
              <w:rPr>
                <w:bCs/>
                <w:color w:val="000000"/>
              </w:rPr>
              <w:t>ра;</w:t>
            </w:r>
          </w:p>
          <w:p w:rsidR="00545E36" w:rsidRPr="00545E36" w:rsidRDefault="00545E36" w:rsidP="00545E36">
            <w:pPr>
              <w:jc w:val="both"/>
              <w:rPr>
                <w:bCs/>
                <w:color w:val="000000"/>
              </w:rPr>
            </w:pPr>
            <w:r w:rsidRPr="00545E36">
              <w:rPr>
                <w:b/>
                <w:bCs/>
                <w:color w:val="000000"/>
              </w:rPr>
              <w:t>З</w:t>
            </w:r>
            <w:proofErr w:type="gramStart"/>
            <w:r w:rsidRPr="00545E36">
              <w:rPr>
                <w:b/>
                <w:bCs/>
                <w:color w:val="000000"/>
              </w:rPr>
              <w:t>4</w:t>
            </w:r>
            <w:proofErr w:type="gramEnd"/>
            <w:r w:rsidRPr="00545E36">
              <w:rPr>
                <w:bCs/>
                <w:color w:val="000000"/>
              </w:rPr>
              <w:t xml:space="preserve"> -  принцип работы основного и вспомогательного об</w:t>
            </w:r>
            <w:r w:rsidRPr="00545E36">
              <w:rPr>
                <w:bCs/>
                <w:color w:val="000000"/>
              </w:rPr>
              <w:t>о</w:t>
            </w:r>
            <w:r w:rsidRPr="00545E36">
              <w:rPr>
                <w:bCs/>
                <w:color w:val="000000"/>
              </w:rPr>
              <w:t>рудования распределительных устройств средней сложн</w:t>
            </w:r>
            <w:r w:rsidRPr="00545E36">
              <w:rPr>
                <w:bCs/>
                <w:color w:val="000000"/>
              </w:rPr>
              <w:t>о</w:t>
            </w:r>
            <w:r w:rsidRPr="00545E36">
              <w:rPr>
                <w:bCs/>
                <w:color w:val="000000"/>
              </w:rPr>
              <w:t>сти напр</w:t>
            </w:r>
            <w:r w:rsidRPr="00545E36">
              <w:rPr>
                <w:bCs/>
                <w:color w:val="000000"/>
              </w:rPr>
              <w:t>я</w:t>
            </w:r>
            <w:r w:rsidRPr="00545E36">
              <w:rPr>
                <w:bCs/>
                <w:color w:val="000000"/>
              </w:rPr>
              <w:t>жением до 35 кВ;</w:t>
            </w:r>
          </w:p>
          <w:p w:rsidR="00545E36" w:rsidRPr="00545E36" w:rsidRDefault="00545E36" w:rsidP="00545E36">
            <w:pPr>
              <w:jc w:val="both"/>
              <w:rPr>
                <w:bCs/>
                <w:color w:val="000000"/>
              </w:rPr>
            </w:pPr>
            <w:r w:rsidRPr="00545E36">
              <w:rPr>
                <w:b/>
                <w:bCs/>
                <w:color w:val="000000"/>
              </w:rPr>
              <w:t>З5</w:t>
            </w:r>
            <w:r w:rsidRPr="00545E36">
              <w:rPr>
                <w:bCs/>
                <w:color w:val="000000"/>
              </w:rPr>
              <w:t xml:space="preserve"> </w:t>
            </w:r>
            <w:r w:rsidRPr="00545E36">
              <w:rPr>
                <w:b/>
                <w:bCs/>
                <w:color w:val="000000"/>
              </w:rPr>
              <w:t xml:space="preserve">- </w:t>
            </w:r>
            <w:r w:rsidRPr="00545E36">
              <w:rPr>
                <w:bCs/>
                <w:color w:val="000000"/>
              </w:rPr>
              <w:t>конструктивное выполнение распределительных ус</w:t>
            </w:r>
            <w:r w:rsidRPr="00545E36">
              <w:rPr>
                <w:bCs/>
                <w:color w:val="000000"/>
              </w:rPr>
              <w:t>т</w:t>
            </w:r>
            <w:r w:rsidRPr="00545E36">
              <w:rPr>
                <w:bCs/>
                <w:color w:val="000000"/>
              </w:rPr>
              <w:t>ройств;</w:t>
            </w:r>
          </w:p>
          <w:p w:rsidR="00545E36" w:rsidRPr="00545E36" w:rsidRDefault="00545E36" w:rsidP="00545E36">
            <w:pPr>
              <w:jc w:val="both"/>
              <w:rPr>
                <w:bCs/>
                <w:color w:val="000000"/>
              </w:rPr>
            </w:pPr>
            <w:r w:rsidRPr="00545E36">
              <w:rPr>
                <w:b/>
                <w:bCs/>
                <w:color w:val="000000"/>
              </w:rPr>
              <w:t>З</w:t>
            </w:r>
            <w:proofErr w:type="gramStart"/>
            <w:r w:rsidRPr="00545E36">
              <w:rPr>
                <w:b/>
                <w:bCs/>
                <w:color w:val="000000"/>
              </w:rPr>
              <w:t>6</w:t>
            </w:r>
            <w:proofErr w:type="gramEnd"/>
            <w:r w:rsidRPr="00545E36">
              <w:rPr>
                <w:bCs/>
                <w:color w:val="000000"/>
              </w:rPr>
              <w:t xml:space="preserve"> - конструкция и принцип работы сухих, масляных, </w:t>
            </w:r>
            <w:proofErr w:type="spellStart"/>
            <w:r w:rsidRPr="00545E36">
              <w:rPr>
                <w:bCs/>
                <w:color w:val="000000"/>
              </w:rPr>
              <w:t>двухобмоточных</w:t>
            </w:r>
            <w:proofErr w:type="spellEnd"/>
            <w:r w:rsidRPr="00545E36">
              <w:rPr>
                <w:bCs/>
                <w:color w:val="000000"/>
              </w:rPr>
              <w:t xml:space="preserve"> силовых трансформаторов мощн</w:t>
            </w:r>
            <w:r w:rsidRPr="00545E36">
              <w:rPr>
                <w:bCs/>
                <w:color w:val="000000"/>
              </w:rPr>
              <w:t>о</w:t>
            </w:r>
            <w:r w:rsidRPr="00545E36">
              <w:rPr>
                <w:bCs/>
                <w:color w:val="000000"/>
              </w:rPr>
              <w:t xml:space="preserve">стью до 10 000 </w:t>
            </w:r>
            <w:proofErr w:type="spellStart"/>
            <w:r w:rsidRPr="00545E36">
              <w:rPr>
                <w:bCs/>
                <w:color w:val="000000"/>
              </w:rPr>
              <w:t>кВА</w:t>
            </w:r>
            <w:proofErr w:type="spellEnd"/>
            <w:r w:rsidRPr="00545E36">
              <w:rPr>
                <w:bCs/>
                <w:color w:val="000000"/>
              </w:rPr>
              <w:t xml:space="preserve"> напряж</w:t>
            </w:r>
            <w:r w:rsidRPr="00545E36">
              <w:rPr>
                <w:bCs/>
                <w:color w:val="000000"/>
              </w:rPr>
              <w:t>е</w:t>
            </w:r>
            <w:r w:rsidRPr="00545E36">
              <w:rPr>
                <w:bCs/>
                <w:color w:val="000000"/>
              </w:rPr>
              <w:t>нием до 35 кВ;</w:t>
            </w:r>
          </w:p>
          <w:p w:rsidR="00545E36" w:rsidRPr="00545E36" w:rsidRDefault="00545E36" w:rsidP="00545E36">
            <w:pPr>
              <w:jc w:val="both"/>
              <w:rPr>
                <w:bCs/>
                <w:color w:val="000000"/>
              </w:rPr>
            </w:pPr>
            <w:r w:rsidRPr="00545E36">
              <w:rPr>
                <w:b/>
                <w:bCs/>
                <w:color w:val="000000"/>
              </w:rPr>
              <w:t>З</w:t>
            </w:r>
            <w:proofErr w:type="gramStart"/>
            <w:r w:rsidRPr="00545E36">
              <w:rPr>
                <w:b/>
                <w:bCs/>
                <w:color w:val="000000"/>
              </w:rPr>
              <w:t>7</w:t>
            </w:r>
            <w:proofErr w:type="gramEnd"/>
            <w:r w:rsidRPr="00545E36">
              <w:rPr>
                <w:bCs/>
                <w:color w:val="000000"/>
              </w:rPr>
              <w:t xml:space="preserve"> - устройство, назначение различных типов оборудов</w:t>
            </w:r>
            <w:r w:rsidRPr="00545E36">
              <w:rPr>
                <w:bCs/>
                <w:color w:val="000000"/>
              </w:rPr>
              <w:t>а</w:t>
            </w:r>
            <w:r w:rsidRPr="00545E36">
              <w:rPr>
                <w:bCs/>
                <w:color w:val="000000"/>
              </w:rPr>
              <w:t xml:space="preserve">ния (подвесной, натяжной изоляции, </w:t>
            </w:r>
            <w:proofErr w:type="spellStart"/>
            <w:r w:rsidRPr="00545E36">
              <w:rPr>
                <w:bCs/>
                <w:color w:val="000000"/>
              </w:rPr>
              <w:t>шинопроводов</w:t>
            </w:r>
            <w:proofErr w:type="spellEnd"/>
            <w:r w:rsidRPr="00545E36">
              <w:rPr>
                <w:bCs/>
                <w:color w:val="000000"/>
              </w:rPr>
              <w:t xml:space="preserve">, </w:t>
            </w:r>
            <w:proofErr w:type="spellStart"/>
            <w:r w:rsidRPr="00545E36">
              <w:rPr>
                <w:bCs/>
                <w:color w:val="000000"/>
              </w:rPr>
              <w:t>мо</w:t>
            </w:r>
            <w:r w:rsidRPr="00545E36">
              <w:rPr>
                <w:bCs/>
                <w:color w:val="000000"/>
              </w:rPr>
              <w:t>л</w:t>
            </w:r>
            <w:r w:rsidRPr="00545E36">
              <w:rPr>
                <w:bCs/>
                <w:color w:val="000000"/>
              </w:rPr>
              <w:t>ниезащиты</w:t>
            </w:r>
            <w:proofErr w:type="spellEnd"/>
            <w:r w:rsidRPr="00545E36">
              <w:rPr>
                <w:bCs/>
                <w:color w:val="000000"/>
              </w:rPr>
              <w:t>, контуров заземляющих устройств), обла</w:t>
            </w:r>
            <w:r w:rsidRPr="00545E36">
              <w:rPr>
                <w:bCs/>
                <w:color w:val="000000"/>
              </w:rPr>
              <w:t>с</w:t>
            </w:r>
            <w:r w:rsidRPr="00545E36">
              <w:rPr>
                <w:bCs/>
                <w:color w:val="000000"/>
              </w:rPr>
              <w:t>ти их прим</w:t>
            </w:r>
            <w:r w:rsidRPr="00545E36">
              <w:rPr>
                <w:bCs/>
                <w:color w:val="000000"/>
              </w:rPr>
              <w:t>е</w:t>
            </w:r>
            <w:r w:rsidRPr="00545E36">
              <w:rPr>
                <w:bCs/>
                <w:color w:val="000000"/>
              </w:rPr>
              <w:t>нения;</w:t>
            </w:r>
          </w:p>
          <w:p w:rsidR="00545E36" w:rsidRPr="00545E36" w:rsidRDefault="00545E36" w:rsidP="00545E36">
            <w:pPr>
              <w:jc w:val="both"/>
              <w:rPr>
                <w:bCs/>
                <w:color w:val="000000"/>
              </w:rPr>
            </w:pPr>
            <w:r w:rsidRPr="00545E36">
              <w:rPr>
                <w:b/>
                <w:bCs/>
                <w:color w:val="000000"/>
              </w:rPr>
              <w:t>З8</w:t>
            </w:r>
            <w:r w:rsidRPr="00545E36">
              <w:rPr>
                <w:bCs/>
                <w:color w:val="000000"/>
              </w:rPr>
              <w:t xml:space="preserve"> - элементы конструкции закрытых и открытых распр</w:t>
            </w:r>
            <w:r w:rsidRPr="00545E36">
              <w:rPr>
                <w:bCs/>
                <w:color w:val="000000"/>
              </w:rPr>
              <w:t>е</w:t>
            </w:r>
            <w:r w:rsidRPr="00545E36">
              <w:rPr>
                <w:bCs/>
                <w:color w:val="000000"/>
              </w:rPr>
              <w:t>делительных устройств напряжением до 110 кВ, мин</w:t>
            </w:r>
            <w:r w:rsidRPr="00545E36">
              <w:rPr>
                <w:bCs/>
                <w:color w:val="000000"/>
              </w:rPr>
              <w:t>и</w:t>
            </w:r>
            <w:r w:rsidRPr="00545E36">
              <w:rPr>
                <w:bCs/>
                <w:color w:val="000000"/>
              </w:rPr>
              <w:t>мальные допускаемые расстояния между оборудов</w:t>
            </w:r>
            <w:r w:rsidRPr="00545E36">
              <w:rPr>
                <w:bCs/>
                <w:color w:val="000000"/>
              </w:rPr>
              <w:t>а</w:t>
            </w:r>
            <w:r w:rsidRPr="00545E36">
              <w:rPr>
                <w:bCs/>
                <w:color w:val="000000"/>
              </w:rPr>
              <w:t>нием;</w:t>
            </w:r>
          </w:p>
          <w:p w:rsidR="00545E36" w:rsidRPr="00545E36" w:rsidRDefault="00545E36" w:rsidP="00545E36">
            <w:pPr>
              <w:jc w:val="both"/>
              <w:rPr>
                <w:bCs/>
                <w:color w:val="000000"/>
              </w:rPr>
            </w:pPr>
            <w:r w:rsidRPr="00545E36">
              <w:rPr>
                <w:b/>
                <w:bCs/>
                <w:color w:val="000000"/>
              </w:rPr>
              <w:t>З</w:t>
            </w:r>
            <w:proofErr w:type="gramStart"/>
            <w:r w:rsidRPr="00545E36">
              <w:rPr>
                <w:b/>
                <w:bCs/>
                <w:color w:val="000000"/>
              </w:rPr>
              <w:t>9</w:t>
            </w:r>
            <w:proofErr w:type="gramEnd"/>
            <w:r w:rsidRPr="00545E36">
              <w:rPr>
                <w:b/>
                <w:bCs/>
                <w:color w:val="000000"/>
              </w:rPr>
              <w:t xml:space="preserve"> </w:t>
            </w:r>
            <w:r w:rsidRPr="00545E36">
              <w:rPr>
                <w:bCs/>
                <w:color w:val="000000"/>
              </w:rPr>
              <w:t xml:space="preserve"> - устройство проводок для прогрева к</w:t>
            </w:r>
            <w:r w:rsidRPr="00545E36">
              <w:rPr>
                <w:bCs/>
                <w:color w:val="000000"/>
              </w:rPr>
              <w:t>а</w:t>
            </w:r>
            <w:r w:rsidRPr="00545E36">
              <w:rPr>
                <w:bCs/>
                <w:color w:val="000000"/>
              </w:rPr>
              <w:t>беля;</w:t>
            </w:r>
          </w:p>
          <w:p w:rsidR="00545E36" w:rsidRPr="00545E36" w:rsidRDefault="00545E36" w:rsidP="00545E36">
            <w:pPr>
              <w:jc w:val="both"/>
              <w:rPr>
                <w:bCs/>
                <w:color w:val="000000"/>
              </w:rPr>
            </w:pPr>
            <w:r w:rsidRPr="00545E36">
              <w:rPr>
                <w:b/>
                <w:bCs/>
                <w:color w:val="000000"/>
              </w:rPr>
              <w:t xml:space="preserve">З10 </w:t>
            </w:r>
            <w:r w:rsidRPr="00545E36">
              <w:rPr>
                <w:bCs/>
                <w:color w:val="000000"/>
              </w:rPr>
              <w:t>- устройство освещения рабочего ме</w:t>
            </w:r>
            <w:r w:rsidRPr="00545E36">
              <w:rPr>
                <w:bCs/>
                <w:color w:val="000000"/>
              </w:rPr>
              <w:t>с</w:t>
            </w:r>
            <w:r w:rsidRPr="00545E36">
              <w:rPr>
                <w:bCs/>
                <w:color w:val="000000"/>
              </w:rPr>
              <w:t>та;</w:t>
            </w:r>
          </w:p>
          <w:p w:rsidR="00545E36" w:rsidRPr="00545E36" w:rsidRDefault="00545E36" w:rsidP="00545E36">
            <w:pPr>
              <w:jc w:val="both"/>
              <w:rPr>
                <w:bCs/>
                <w:color w:val="000000"/>
              </w:rPr>
            </w:pPr>
            <w:r w:rsidRPr="00545E36">
              <w:rPr>
                <w:b/>
                <w:bCs/>
                <w:color w:val="000000"/>
              </w:rPr>
              <w:t>З11</w:t>
            </w:r>
            <w:r w:rsidRPr="00545E36">
              <w:rPr>
                <w:bCs/>
                <w:color w:val="000000"/>
              </w:rPr>
              <w:t xml:space="preserve"> - назначение и устройство отдельных элементов ко</w:t>
            </w:r>
            <w:r w:rsidRPr="00545E36">
              <w:rPr>
                <w:bCs/>
                <w:color w:val="000000"/>
              </w:rPr>
              <w:t>н</w:t>
            </w:r>
            <w:r w:rsidRPr="00545E36">
              <w:rPr>
                <w:bCs/>
                <w:color w:val="000000"/>
              </w:rPr>
              <w:lastRenderedPageBreak/>
              <w:t>тактной сети и трансформ</w:t>
            </w:r>
            <w:r w:rsidRPr="00545E36">
              <w:rPr>
                <w:bCs/>
                <w:color w:val="000000"/>
              </w:rPr>
              <w:t>а</w:t>
            </w:r>
            <w:r w:rsidRPr="00545E36">
              <w:rPr>
                <w:bCs/>
                <w:color w:val="000000"/>
              </w:rPr>
              <w:t>торных подстанций;</w:t>
            </w:r>
          </w:p>
          <w:p w:rsidR="00545E36" w:rsidRPr="00545E36" w:rsidRDefault="00545E36" w:rsidP="00545E36">
            <w:pPr>
              <w:jc w:val="both"/>
              <w:rPr>
                <w:bCs/>
                <w:color w:val="000000"/>
              </w:rPr>
            </w:pPr>
            <w:r w:rsidRPr="00545E36">
              <w:rPr>
                <w:b/>
                <w:bCs/>
                <w:color w:val="000000"/>
              </w:rPr>
              <w:t>З12</w:t>
            </w:r>
            <w:r w:rsidRPr="00545E36">
              <w:rPr>
                <w:bCs/>
                <w:color w:val="000000"/>
              </w:rPr>
              <w:t xml:space="preserve"> - назначение устройств контактной сети, воздушных линий эле</w:t>
            </w:r>
            <w:r w:rsidRPr="00545E36">
              <w:rPr>
                <w:bCs/>
                <w:color w:val="000000"/>
              </w:rPr>
              <w:t>к</w:t>
            </w:r>
            <w:r w:rsidRPr="00545E36">
              <w:rPr>
                <w:bCs/>
                <w:color w:val="000000"/>
              </w:rPr>
              <w:t>тропередачи;</w:t>
            </w:r>
          </w:p>
          <w:p w:rsidR="00545E36" w:rsidRPr="00545E36" w:rsidRDefault="00545E36" w:rsidP="00545E36">
            <w:pPr>
              <w:jc w:val="both"/>
              <w:rPr>
                <w:bCs/>
                <w:color w:val="000000"/>
              </w:rPr>
            </w:pPr>
            <w:r w:rsidRPr="00545E36">
              <w:rPr>
                <w:b/>
                <w:bCs/>
                <w:color w:val="000000"/>
              </w:rPr>
              <w:t>З13</w:t>
            </w:r>
            <w:r w:rsidRPr="00545E36">
              <w:rPr>
                <w:bCs/>
                <w:color w:val="000000"/>
              </w:rPr>
              <w:t xml:space="preserve"> - назначение и расположение основного и вспомог</w:t>
            </w:r>
            <w:r w:rsidRPr="00545E36">
              <w:rPr>
                <w:bCs/>
                <w:color w:val="000000"/>
              </w:rPr>
              <w:t>а</w:t>
            </w:r>
            <w:r w:rsidRPr="00545E36">
              <w:rPr>
                <w:bCs/>
                <w:color w:val="000000"/>
              </w:rPr>
              <w:t>тельного оборудования на тяговых подстанциях и лине</w:t>
            </w:r>
            <w:r w:rsidRPr="00545E36">
              <w:rPr>
                <w:bCs/>
                <w:color w:val="000000"/>
              </w:rPr>
              <w:t>й</w:t>
            </w:r>
            <w:r w:rsidRPr="00545E36">
              <w:rPr>
                <w:bCs/>
                <w:color w:val="000000"/>
              </w:rPr>
              <w:t>ных устройствах тягового электр</w:t>
            </w:r>
            <w:r w:rsidRPr="00545E36">
              <w:rPr>
                <w:bCs/>
                <w:color w:val="000000"/>
              </w:rPr>
              <w:t>о</w:t>
            </w:r>
            <w:r w:rsidRPr="00545E36">
              <w:rPr>
                <w:bCs/>
                <w:color w:val="000000"/>
              </w:rPr>
              <w:t>снабжения;</w:t>
            </w:r>
          </w:p>
          <w:p w:rsidR="00545E36" w:rsidRPr="00545E36" w:rsidRDefault="00545E36" w:rsidP="00545E36">
            <w:pPr>
              <w:jc w:val="both"/>
              <w:rPr>
                <w:b/>
                <w:bCs/>
                <w:color w:val="000000"/>
              </w:rPr>
            </w:pPr>
            <w:r w:rsidRPr="00545E36">
              <w:rPr>
                <w:b/>
                <w:bCs/>
                <w:color w:val="000000"/>
              </w:rPr>
              <w:t xml:space="preserve">З15 </w:t>
            </w:r>
            <w:r w:rsidRPr="00545E36">
              <w:rPr>
                <w:bCs/>
                <w:color w:val="000000"/>
              </w:rPr>
              <w:t>- устройство и способы регулировки вакуумных в</w:t>
            </w:r>
            <w:r w:rsidRPr="00545E36">
              <w:rPr>
                <w:bCs/>
                <w:color w:val="000000"/>
              </w:rPr>
              <w:t>ы</w:t>
            </w:r>
            <w:r w:rsidRPr="00545E36">
              <w:rPr>
                <w:bCs/>
                <w:color w:val="000000"/>
              </w:rPr>
              <w:t xml:space="preserve">ключателей и </w:t>
            </w:r>
            <w:proofErr w:type="spellStart"/>
            <w:r w:rsidRPr="00545E36">
              <w:rPr>
                <w:bCs/>
                <w:color w:val="000000"/>
              </w:rPr>
              <w:t>эл</w:t>
            </w:r>
            <w:r w:rsidRPr="00545E36">
              <w:rPr>
                <w:bCs/>
                <w:color w:val="000000"/>
              </w:rPr>
              <w:t>е</w:t>
            </w:r>
            <w:r w:rsidRPr="00545E36">
              <w:rPr>
                <w:bCs/>
                <w:color w:val="000000"/>
              </w:rPr>
              <w:t>газового</w:t>
            </w:r>
            <w:proofErr w:type="spellEnd"/>
            <w:r w:rsidRPr="00545E36">
              <w:rPr>
                <w:bCs/>
                <w:color w:val="000000"/>
              </w:rPr>
              <w:t xml:space="preserve"> оборудования;</w:t>
            </w:r>
          </w:p>
          <w:p w:rsidR="00545E36" w:rsidRPr="00545E36" w:rsidRDefault="00545E36" w:rsidP="00454E36">
            <w:pPr>
              <w:widowControl w:val="0"/>
              <w:autoSpaceDE w:val="0"/>
              <w:autoSpaceDN w:val="0"/>
              <w:ind w:right="-1"/>
              <w:jc w:val="both"/>
              <w:outlineLvl w:val="0"/>
              <w:rPr>
                <w:rFonts w:eastAsiaTheme="minorEastAsia"/>
                <w:b/>
                <w:bCs/>
                <w:lang w:eastAsia="ru-RU" w:bidi="ru-RU"/>
              </w:rPr>
            </w:pPr>
            <w:r w:rsidRPr="00545E36">
              <w:rPr>
                <w:rFonts w:eastAsiaTheme="minorEastAsia"/>
                <w:b/>
                <w:bCs/>
                <w:lang w:eastAsia="ru-RU" w:bidi="ru-RU"/>
              </w:rPr>
              <w:t>уметь:</w:t>
            </w:r>
          </w:p>
          <w:p w:rsidR="00545E36" w:rsidRPr="00545E36" w:rsidRDefault="00545E36" w:rsidP="00454E36">
            <w:pPr>
              <w:jc w:val="both"/>
              <w:rPr>
                <w:bCs/>
                <w:color w:val="000000"/>
              </w:rPr>
            </w:pPr>
            <w:r w:rsidRPr="00545E36">
              <w:rPr>
                <w:b/>
                <w:bCs/>
                <w:color w:val="000000"/>
              </w:rPr>
              <w:t>У</w:t>
            </w:r>
            <w:proofErr w:type="gramStart"/>
            <w:r w:rsidRPr="00545E36">
              <w:rPr>
                <w:b/>
                <w:bCs/>
                <w:color w:val="000000"/>
              </w:rPr>
              <w:t>1</w:t>
            </w:r>
            <w:proofErr w:type="gramEnd"/>
            <w:r w:rsidRPr="00545E36">
              <w:rPr>
                <w:b/>
                <w:bCs/>
                <w:color w:val="000000"/>
              </w:rPr>
              <w:t xml:space="preserve"> </w:t>
            </w:r>
            <w:r w:rsidRPr="00545E36">
              <w:rPr>
                <w:bCs/>
                <w:color w:val="000000"/>
              </w:rPr>
              <w:t>- разрабатывать электрические схемы электроснабж</w:t>
            </w:r>
            <w:r w:rsidRPr="00545E36">
              <w:rPr>
                <w:bCs/>
                <w:color w:val="000000"/>
              </w:rPr>
              <w:t>е</w:t>
            </w:r>
            <w:r w:rsidRPr="00545E36">
              <w:rPr>
                <w:bCs/>
                <w:color w:val="000000"/>
              </w:rPr>
              <w:t xml:space="preserve">ния электротехнического и </w:t>
            </w:r>
            <w:proofErr w:type="spellStart"/>
            <w:r w:rsidRPr="00545E36">
              <w:rPr>
                <w:bCs/>
                <w:color w:val="000000"/>
              </w:rPr>
              <w:t>электротехнологического</w:t>
            </w:r>
            <w:proofErr w:type="spellEnd"/>
            <w:r w:rsidRPr="00545E36">
              <w:rPr>
                <w:bCs/>
                <w:color w:val="000000"/>
              </w:rPr>
              <w:t xml:space="preserve"> об</w:t>
            </w:r>
            <w:r w:rsidRPr="00545E36">
              <w:rPr>
                <w:bCs/>
                <w:color w:val="000000"/>
              </w:rPr>
              <w:t>о</w:t>
            </w:r>
            <w:r w:rsidRPr="00545E36">
              <w:rPr>
                <w:bCs/>
                <w:color w:val="000000"/>
              </w:rPr>
              <w:t>рудования по отра</w:t>
            </w:r>
            <w:r w:rsidRPr="00545E36">
              <w:rPr>
                <w:bCs/>
                <w:color w:val="000000"/>
              </w:rPr>
              <w:t>с</w:t>
            </w:r>
            <w:r w:rsidRPr="00545E36">
              <w:rPr>
                <w:bCs/>
                <w:color w:val="000000"/>
              </w:rPr>
              <w:t>лям;</w:t>
            </w:r>
          </w:p>
          <w:p w:rsidR="00545E36" w:rsidRPr="00545E36" w:rsidRDefault="00545E36" w:rsidP="00454E36">
            <w:pPr>
              <w:jc w:val="both"/>
              <w:rPr>
                <w:bCs/>
                <w:color w:val="000000"/>
              </w:rPr>
            </w:pPr>
            <w:r w:rsidRPr="00545E36">
              <w:rPr>
                <w:b/>
                <w:bCs/>
                <w:color w:val="000000"/>
              </w:rPr>
              <w:t>У3</w:t>
            </w:r>
            <w:r w:rsidRPr="00545E36">
              <w:rPr>
                <w:bCs/>
                <w:color w:val="000000"/>
              </w:rPr>
              <w:t xml:space="preserve"> - читать простые эскизы и схемы на несло</w:t>
            </w:r>
            <w:r w:rsidRPr="00545E36">
              <w:rPr>
                <w:bCs/>
                <w:color w:val="000000"/>
              </w:rPr>
              <w:t>ж</w:t>
            </w:r>
            <w:r w:rsidRPr="00545E36">
              <w:rPr>
                <w:bCs/>
                <w:color w:val="000000"/>
              </w:rPr>
              <w:t>ные детали и узлы;</w:t>
            </w:r>
          </w:p>
          <w:p w:rsidR="00545E36" w:rsidRPr="00545E36" w:rsidRDefault="00545E36" w:rsidP="00454E36">
            <w:pPr>
              <w:jc w:val="both"/>
              <w:rPr>
                <w:bCs/>
                <w:color w:val="000000"/>
              </w:rPr>
            </w:pPr>
            <w:r w:rsidRPr="00545E36">
              <w:rPr>
                <w:b/>
                <w:bCs/>
                <w:color w:val="000000"/>
              </w:rPr>
              <w:t>У</w:t>
            </w:r>
            <w:proofErr w:type="gramStart"/>
            <w:r w:rsidRPr="00545E36">
              <w:rPr>
                <w:b/>
                <w:bCs/>
                <w:color w:val="000000"/>
              </w:rPr>
              <w:t>4</w:t>
            </w:r>
            <w:proofErr w:type="gramEnd"/>
            <w:r w:rsidRPr="00545E36">
              <w:rPr>
                <w:bCs/>
                <w:color w:val="000000"/>
              </w:rPr>
              <w:t xml:space="preserve"> - пользоваться навыками чтения схем первичных с</w:t>
            </w:r>
            <w:r w:rsidRPr="00545E36">
              <w:rPr>
                <w:bCs/>
                <w:color w:val="000000"/>
              </w:rPr>
              <w:t>о</w:t>
            </w:r>
            <w:r w:rsidRPr="00545E36">
              <w:rPr>
                <w:bCs/>
                <w:color w:val="000000"/>
              </w:rPr>
              <w:t>единений электрооборудов</w:t>
            </w:r>
            <w:r w:rsidRPr="00545E36">
              <w:rPr>
                <w:bCs/>
                <w:color w:val="000000"/>
              </w:rPr>
              <w:t>а</w:t>
            </w:r>
            <w:r w:rsidRPr="00545E36">
              <w:rPr>
                <w:bCs/>
                <w:color w:val="000000"/>
              </w:rPr>
              <w:t>ния электрических станций и по</w:t>
            </w:r>
            <w:r w:rsidRPr="00545E36">
              <w:rPr>
                <w:bCs/>
                <w:color w:val="000000"/>
              </w:rPr>
              <w:t>д</w:t>
            </w:r>
            <w:r w:rsidRPr="00545E36">
              <w:rPr>
                <w:bCs/>
                <w:color w:val="000000"/>
              </w:rPr>
              <w:t>станций;</w:t>
            </w:r>
          </w:p>
          <w:p w:rsidR="00545E36" w:rsidRPr="00545E36" w:rsidRDefault="00545E36" w:rsidP="00454E36">
            <w:pPr>
              <w:jc w:val="both"/>
              <w:rPr>
                <w:bCs/>
                <w:color w:val="000000"/>
              </w:rPr>
            </w:pPr>
            <w:r w:rsidRPr="00545E36">
              <w:rPr>
                <w:b/>
                <w:bCs/>
                <w:color w:val="000000"/>
              </w:rPr>
              <w:t>У5</w:t>
            </w:r>
            <w:r w:rsidRPr="00545E36">
              <w:rPr>
                <w:bCs/>
                <w:color w:val="000000"/>
              </w:rPr>
              <w:t xml:space="preserve"> - читать схемы первичных соединений электрообор</w:t>
            </w:r>
            <w:r w:rsidRPr="00545E36">
              <w:rPr>
                <w:bCs/>
                <w:color w:val="000000"/>
              </w:rPr>
              <w:t>у</w:t>
            </w:r>
            <w:r w:rsidRPr="00545E36">
              <w:rPr>
                <w:bCs/>
                <w:color w:val="000000"/>
              </w:rPr>
              <w:t>дования электрических станций и подста</w:t>
            </w:r>
            <w:r w:rsidRPr="00545E36">
              <w:rPr>
                <w:bCs/>
                <w:color w:val="000000"/>
              </w:rPr>
              <w:t>н</w:t>
            </w:r>
            <w:r w:rsidRPr="00545E36">
              <w:rPr>
                <w:bCs/>
                <w:color w:val="000000"/>
              </w:rPr>
              <w:t>ций;</w:t>
            </w:r>
          </w:p>
          <w:p w:rsidR="00545E36" w:rsidRPr="00545E36" w:rsidRDefault="00545E36" w:rsidP="00454E36">
            <w:pPr>
              <w:jc w:val="both"/>
              <w:rPr>
                <w:bCs/>
                <w:color w:val="000000"/>
              </w:rPr>
            </w:pPr>
            <w:r w:rsidRPr="00545E36">
              <w:rPr>
                <w:b/>
                <w:bCs/>
                <w:color w:val="000000"/>
              </w:rPr>
              <w:t>У8</w:t>
            </w:r>
            <w:r w:rsidRPr="00545E36">
              <w:rPr>
                <w:bCs/>
                <w:color w:val="000000"/>
              </w:rPr>
              <w:t xml:space="preserve"> - читать схемы питания и секционир</w:t>
            </w:r>
            <w:r w:rsidRPr="00545E36">
              <w:rPr>
                <w:bCs/>
                <w:color w:val="000000"/>
              </w:rPr>
              <w:t>о</w:t>
            </w:r>
            <w:r w:rsidRPr="00545E36">
              <w:rPr>
                <w:bCs/>
                <w:color w:val="000000"/>
              </w:rPr>
              <w:t>вания контактной сети и воздушных линий электропередачи в объеме, нео</w:t>
            </w:r>
            <w:r w:rsidRPr="00545E36">
              <w:rPr>
                <w:bCs/>
                <w:color w:val="000000"/>
              </w:rPr>
              <w:t>б</w:t>
            </w:r>
            <w:r w:rsidRPr="00545E36">
              <w:rPr>
                <w:bCs/>
                <w:color w:val="000000"/>
              </w:rPr>
              <w:t>ходимом для выполнения простых работ по техн</w:t>
            </w:r>
            <w:r w:rsidRPr="00545E36">
              <w:rPr>
                <w:bCs/>
                <w:color w:val="000000"/>
              </w:rPr>
              <w:t>и</w:t>
            </w:r>
            <w:r w:rsidRPr="00545E36">
              <w:rPr>
                <w:bCs/>
                <w:color w:val="000000"/>
              </w:rPr>
              <w:t>ческому обслуживанию и текущему ремонту контактной сети, во</w:t>
            </w:r>
            <w:r w:rsidRPr="00545E36">
              <w:rPr>
                <w:bCs/>
                <w:color w:val="000000"/>
              </w:rPr>
              <w:t>з</w:t>
            </w:r>
            <w:r w:rsidRPr="00545E36">
              <w:rPr>
                <w:bCs/>
                <w:color w:val="000000"/>
              </w:rPr>
              <w:t>душных линий электропередачи под напряжением и вбл</w:t>
            </w:r>
            <w:r w:rsidRPr="00545E36">
              <w:rPr>
                <w:bCs/>
                <w:color w:val="000000"/>
              </w:rPr>
              <w:t>и</w:t>
            </w:r>
            <w:r w:rsidRPr="00545E36">
              <w:rPr>
                <w:bCs/>
                <w:color w:val="000000"/>
              </w:rPr>
              <w:t>зи частей, находящихся под напр</w:t>
            </w:r>
            <w:r w:rsidRPr="00545E36">
              <w:rPr>
                <w:bCs/>
                <w:color w:val="000000"/>
              </w:rPr>
              <w:t>я</w:t>
            </w:r>
            <w:r w:rsidRPr="00545E36">
              <w:rPr>
                <w:bCs/>
                <w:color w:val="000000"/>
              </w:rPr>
              <w:t>жением;</w:t>
            </w:r>
          </w:p>
          <w:p w:rsidR="00545E36" w:rsidRPr="00545E36" w:rsidRDefault="00545E36" w:rsidP="00454E36">
            <w:pPr>
              <w:jc w:val="both"/>
              <w:rPr>
                <w:bCs/>
                <w:color w:val="000000"/>
              </w:rPr>
            </w:pPr>
            <w:r w:rsidRPr="00545E36">
              <w:rPr>
                <w:b/>
                <w:bCs/>
                <w:color w:val="000000"/>
              </w:rPr>
              <w:t>У</w:t>
            </w:r>
            <w:proofErr w:type="gramStart"/>
            <w:r w:rsidRPr="00545E36">
              <w:rPr>
                <w:b/>
                <w:bCs/>
                <w:color w:val="000000"/>
              </w:rPr>
              <w:t>9</w:t>
            </w:r>
            <w:proofErr w:type="gramEnd"/>
            <w:r w:rsidRPr="00545E36">
              <w:rPr>
                <w:bCs/>
                <w:color w:val="000000"/>
              </w:rPr>
              <w:t xml:space="preserve"> - читать схемы питания и секционир</w:t>
            </w:r>
            <w:r w:rsidRPr="00545E36">
              <w:rPr>
                <w:bCs/>
                <w:color w:val="000000"/>
              </w:rPr>
              <w:t>о</w:t>
            </w:r>
            <w:r w:rsidRPr="00545E36">
              <w:rPr>
                <w:bCs/>
                <w:color w:val="000000"/>
              </w:rPr>
              <w:t>вания контактной сети в объеме, необходимом для выполнения работы в опасных местах на участках с высокоскоростным движ</w:t>
            </w:r>
            <w:r w:rsidRPr="00545E36">
              <w:rPr>
                <w:bCs/>
                <w:color w:val="000000"/>
              </w:rPr>
              <w:t>е</w:t>
            </w:r>
            <w:r w:rsidRPr="00545E36">
              <w:rPr>
                <w:bCs/>
                <w:color w:val="000000"/>
              </w:rPr>
              <w:t>нием;</w:t>
            </w:r>
          </w:p>
          <w:p w:rsidR="00545E36" w:rsidRPr="00545E36" w:rsidRDefault="00545E36" w:rsidP="00454E36">
            <w:pPr>
              <w:jc w:val="both"/>
              <w:rPr>
                <w:bCs/>
                <w:color w:val="000000"/>
              </w:rPr>
            </w:pPr>
            <w:r w:rsidRPr="00545E36">
              <w:rPr>
                <w:b/>
                <w:bCs/>
                <w:color w:val="000000"/>
              </w:rPr>
              <w:t>У10</w:t>
            </w:r>
            <w:r w:rsidRPr="00545E36">
              <w:rPr>
                <w:bCs/>
                <w:color w:val="000000"/>
              </w:rPr>
              <w:t xml:space="preserve"> - читать принципиальные схемы устройств и оборуд</w:t>
            </w:r>
            <w:r w:rsidRPr="00545E36">
              <w:rPr>
                <w:bCs/>
                <w:color w:val="000000"/>
              </w:rPr>
              <w:t>о</w:t>
            </w:r>
            <w:r w:rsidRPr="00545E36">
              <w:rPr>
                <w:bCs/>
                <w:color w:val="000000"/>
              </w:rPr>
              <w:t>вания электроснабжения в объеме, необходимом для ко</w:t>
            </w:r>
            <w:r w:rsidRPr="00545E36">
              <w:rPr>
                <w:bCs/>
                <w:color w:val="000000"/>
              </w:rPr>
              <w:t>н</w:t>
            </w:r>
            <w:r w:rsidRPr="00545E36">
              <w:rPr>
                <w:bCs/>
                <w:color w:val="000000"/>
              </w:rPr>
              <w:t>троля выполнения работ по техническому обслужив</w:t>
            </w:r>
            <w:r w:rsidRPr="00545E36">
              <w:rPr>
                <w:bCs/>
                <w:color w:val="000000"/>
              </w:rPr>
              <w:t>а</w:t>
            </w:r>
            <w:r w:rsidRPr="00545E36">
              <w:rPr>
                <w:bCs/>
                <w:color w:val="000000"/>
              </w:rPr>
              <w:t>нию и ремонту оборудования тяговых и трансформаторных по</w:t>
            </w:r>
            <w:r w:rsidRPr="00545E36">
              <w:rPr>
                <w:bCs/>
                <w:color w:val="000000"/>
              </w:rPr>
              <w:t>д</w:t>
            </w:r>
            <w:r w:rsidRPr="00545E36">
              <w:rPr>
                <w:bCs/>
                <w:color w:val="000000"/>
              </w:rPr>
              <w:t>станций, линейных устройств системы тягового электр</w:t>
            </w:r>
            <w:r w:rsidRPr="00545E36">
              <w:rPr>
                <w:bCs/>
                <w:color w:val="000000"/>
              </w:rPr>
              <w:t>о</w:t>
            </w:r>
            <w:r w:rsidRPr="00545E36">
              <w:rPr>
                <w:bCs/>
                <w:color w:val="000000"/>
              </w:rPr>
              <w:t>снабжения.</w:t>
            </w:r>
          </w:p>
          <w:p w:rsidR="00545E36" w:rsidRPr="00545E36" w:rsidRDefault="00545E36" w:rsidP="00545E36">
            <w:pPr>
              <w:widowControl w:val="0"/>
              <w:jc w:val="both"/>
              <w:rPr>
                <w:b/>
                <w:iCs/>
                <w:color w:val="000000"/>
              </w:rPr>
            </w:pPr>
            <w:r w:rsidRPr="00545E36">
              <w:rPr>
                <w:b/>
                <w:iCs/>
                <w:color w:val="000000"/>
              </w:rPr>
              <w:t>иметь практический опыт:</w:t>
            </w:r>
          </w:p>
          <w:p w:rsidR="00545E36" w:rsidRPr="00545E36" w:rsidRDefault="00545E36" w:rsidP="00545E36">
            <w:pPr>
              <w:widowControl w:val="0"/>
              <w:numPr>
                <w:ilvl w:val="0"/>
                <w:numId w:val="3"/>
              </w:numPr>
              <w:ind w:left="34" w:hanging="284"/>
              <w:jc w:val="both"/>
              <w:rPr>
                <w:bCs/>
                <w:color w:val="000000"/>
              </w:rPr>
            </w:pPr>
            <w:r w:rsidRPr="00545E36">
              <w:rPr>
                <w:bCs/>
                <w:color w:val="000000"/>
              </w:rPr>
              <w:t>- внесения на действующие планы изменений и дополн</w:t>
            </w:r>
            <w:r w:rsidRPr="00545E36">
              <w:rPr>
                <w:bCs/>
                <w:color w:val="000000"/>
              </w:rPr>
              <w:t>е</w:t>
            </w:r>
            <w:r w:rsidRPr="00545E36">
              <w:rPr>
                <w:bCs/>
                <w:color w:val="000000"/>
              </w:rPr>
              <w:t>ний, произошедших в эле</w:t>
            </w:r>
            <w:r w:rsidRPr="00545E36">
              <w:rPr>
                <w:bCs/>
                <w:color w:val="000000"/>
              </w:rPr>
              <w:t>к</w:t>
            </w:r>
            <w:r w:rsidRPr="00545E36">
              <w:rPr>
                <w:bCs/>
                <w:color w:val="000000"/>
              </w:rPr>
              <w:t xml:space="preserve">трических сетях; </w:t>
            </w:r>
          </w:p>
          <w:p w:rsidR="00545E36" w:rsidRPr="00545E36" w:rsidRDefault="00545E36" w:rsidP="00545E36">
            <w:pPr>
              <w:widowControl w:val="0"/>
              <w:numPr>
                <w:ilvl w:val="0"/>
                <w:numId w:val="3"/>
              </w:numPr>
              <w:ind w:left="34" w:hanging="284"/>
              <w:jc w:val="both"/>
              <w:rPr>
                <w:bCs/>
                <w:color w:val="000000"/>
              </w:rPr>
            </w:pPr>
            <w:r w:rsidRPr="00545E36">
              <w:rPr>
                <w:bCs/>
                <w:color w:val="000000"/>
              </w:rPr>
              <w:t>- разработке должностных и производственных инстру</w:t>
            </w:r>
            <w:r w:rsidRPr="00545E36">
              <w:rPr>
                <w:bCs/>
                <w:color w:val="000000"/>
              </w:rPr>
              <w:t>к</w:t>
            </w:r>
            <w:r w:rsidRPr="00545E36">
              <w:rPr>
                <w:bCs/>
                <w:color w:val="000000"/>
              </w:rPr>
              <w:t xml:space="preserve">ций, </w:t>
            </w:r>
            <w:proofErr w:type="gramStart"/>
            <w:r w:rsidRPr="00545E36">
              <w:rPr>
                <w:bCs/>
                <w:color w:val="000000"/>
              </w:rPr>
              <w:t>-т</w:t>
            </w:r>
            <w:proofErr w:type="gramEnd"/>
            <w:r w:rsidRPr="00545E36">
              <w:rPr>
                <w:bCs/>
                <w:color w:val="000000"/>
              </w:rPr>
              <w:t>ехнологических карт, положений и регламентов деятельн</w:t>
            </w:r>
            <w:r w:rsidRPr="00545E36">
              <w:rPr>
                <w:bCs/>
                <w:color w:val="000000"/>
              </w:rPr>
              <w:t>о</w:t>
            </w:r>
            <w:r w:rsidRPr="00545E36">
              <w:rPr>
                <w:bCs/>
                <w:color w:val="000000"/>
              </w:rPr>
              <w:t>сти в области эксплуатационно-технического обслуживания и ремонта кабельных линий электроперед</w:t>
            </w:r>
            <w:r w:rsidRPr="00545E36">
              <w:rPr>
                <w:bCs/>
                <w:color w:val="000000"/>
              </w:rPr>
              <w:t>а</w:t>
            </w:r>
            <w:r w:rsidRPr="00545E36">
              <w:rPr>
                <w:bCs/>
                <w:color w:val="000000"/>
              </w:rPr>
              <w:t>чи;</w:t>
            </w:r>
          </w:p>
          <w:p w:rsidR="00545E36" w:rsidRPr="00545E36" w:rsidRDefault="00545E36" w:rsidP="00545E36">
            <w:pPr>
              <w:widowControl w:val="0"/>
              <w:ind w:left="34"/>
              <w:jc w:val="both"/>
              <w:rPr>
                <w:b/>
                <w:iCs/>
                <w:color w:val="000000"/>
              </w:rPr>
            </w:pPr>
            <w:r w:rsidRPr="00545E36">
              <w:rPr>
                <w:bCs/>
                <w:color w:val="000000"/>
              </w:rPr>
              <w:t>разработке технических условий проектирования стро</w:t>
            </w:r>
            <w:r w:rsidRPr="00545E36">
              <w:rPr>
                <w:bCs/>
                <w:color w:val="000000"/>
              </w:rPr>
              <w:t>и</w:t>
            </w:r>
            <w:r w:rsidRPr="00545E36">
              <w:rPr>
                <w:bCs/>
                <w:color w:val="000000"/>
              </w:rPr>
              <w:t>тельства, реконструкции и модернизации кабельных л</w:t>
            </w:r>
            <w:r w:rsidRPr="00545E36">
              <w:rPr>
                <w:bCs/>
                <w:color w:val="000000"/>
              </w:rPr>
              <w:t>и</w:t>
            </w:r>
            <w:r w:rsidRPr="00545E36">
              <w:rPr>
                <w:bCs/>
                <w:color w:val="000000"/>
              </w:rPr>
              <w:t>ний электр</w:t>
            </w:r>
            <w:r w:rsidRPr="00545E36">
              <w:rPr>
                <w:bCs/>
                <w:color w:val="000000"/>
              </w:rPr>
              <w:t>о</w:t>
            </w:r>
            <w:r w:rsidRPr="00545E36">
              <w:rPr>
                <w:bCs/>
                <w:color w:val="000000"/>
              </w:rPr>
              <w:t>передачи</w:t>
            </w:r>
          </w:p>
        </w:tc>
      </w:tr>
    </w:tbl>
    <w:p w:rsidR="00B008D4" w:rsidRDefault="00B008D4" w:rsidP="00B008D4">
      <w:pPr>
        <w:jc w:val="center"/>
        <w:rPr>
          <w:b/>
          <w:sz w:val="28"/>
          <w:szCs w:val="28"/>
        </w:rPr>
      </w:pPr>
    </w:p>
    <w:p w:rsidR="00B008D4" w:rsidRDefault="00B008D4" w:rsidP="00B008D4">
      <w:pPr>
        <w:jc w:val="center"/>
        <w:rPr>
          <w:b/>
          <w:sz w:val="28"/>
          <w:szCs w:val="28"/>
        </w:rPr>
      </w:pPr>
    </w:p>
    <w:p w:rsidR="00B008D4" w:rsidRDefault="00B008D4" w:rsidP="00B008D4">
      <w:pPr>
        <w:jc w:val="center"/>
        <w:rPr>
          <w:b/>
          <w:sz w:val="28"/>
          <w:szCs w:val="28"/>
        </w:rPr>
      </w:pPr>
    </w:p>
    <w:p w:rsidR="00B008D4" w:rsidRPr="004C354A" w:rsidRDefault="00B008D4" w:rsidP="00B008D4">
      <w:pPr>
        <w:jc w:val="center"/>
        <w:rPr>
          <w:b/>
          <w:sz w:val="28"/>
          <w:szCs w:val="28"/>
        </w:rPr>
      </w:pPr>
    </w:p>
    <w:p w:rsidR="001A1A56" w:rsidRPr="004C354A" w:rsidRDefault="001A1A56" w:rsidP="00750502">
      <w:pPr>
        <w:pStyle w:val="Style11"/>
        <w:widowControl/>
        <w:spacing w:before="178" w:line="360" w:lineRule="auto"/>
        <w:rPr>
          <w:rStyle w:val="FontStyle50"/>
          <w:sz w:val="28"/>
          <w:szCs w:val="28"/>
        </w:rPr>
        <w:sectPr w:rsidR="001A1A56" w:rsidRPr="004C354A" w:rsidSect="0011388D">
          <w:pgSz w:w="11906" w:h="16838"/>
          <w:pgMar w:top="851" w:right="567" w:bottom="1134" w:left="1701" w:header="709" w:footer="709" w:gutter="0"/>
          <w:pgNumType w:start="1"/>
          <w:cols w:space="708"/>
          <w:titlePg/>
          <w:docGrid w:linePitch="360"/>
        </w:sectPr>
      </w:pPr>
    </w:p>
    <w:p w:rsidR="00296BD7" w:rsidRPr="004C354A" w:rsidRDefault="00B65125" w:rsidP="004A3517">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sz w:val="28"/>
          <w:szCs w:val="28"/>
        </w:rPr>
      </w:pPr>
      <w:r>
        <w:rPr>
          <w:b/>
          <w:sz w:val="28"/>
          <w:szCs w:val="28"/>
        </w:rPr>
        <w:lastRenderedPageBreak/>
        <w:t xml:space="preserve"> </w:t>
      </w:r>
      <w:r w:rsidR="00296BD7" w:rsidRPr="004C354A">
        <w:rPr>
          <w:b/>
          <w:sz w:val="28"/>
          <w:szCs w:val="28"/>
        </w:rPr>
        <w:t>Контроль и оценка освоения учебной дисциплины/междисциплинарного курса по разделам (темам)</w:t>
      </w:r>
    </w:p>
    <w:p w:rsidR="00296BD7" w:rsidRPr="004C354A" w:rsidRDefault="00296BD7" w:rsidP="003A1C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185"/>
        <w:rPr>
          <w:b/>
          <w:sz w:val="28"/>
          <w:szCs w:val="28"/>
        </w:rPr>
      </w:pPr>
    </w:p>
    <w:tbl>
      <w:tblP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6774"/>
        <w:gridCol w:w="2669"/>
        <w:gridCol w:w="3909"/>
        <w:gridCol w:w="6"/>
      </w:tblGrid>
      <w:tr w:rsidR="008763D6" w:rsidRPr="004C354A" w:rsidTr="00FD30C0">
        <w:trPr>
          <w:tblHeader/>
        </w:trPr>
        <w:tc>
          <w:tcPr>
            <w:tcW w:w="8158" w:type="dxa"/>
            <w:gridSpan w:val="2"/>
            <w:vMerge w:val="restart"/>
            <w:vAlign w:val="center"/>
          </w:tcPr>
          <w:p w:rsidR="008763D6" w:rsidRPr="004C354A" w:rsidRDefault="008763D6" w:rsidP="00D93CD2">
            <w:pPr>
              <w:tabs>
                <w:tab w:val="left" w:pos="916"/>
                <w:tab w:val="left" w:pos="1832"/>
                <w:tab w:val="left" w:pos="2748"/>
                <w:tab w:val="left" w:pos="3664"/>
                <w:tab w:val="left" w:pos="4580"/>
                <w:tab w:val="left" w:pos="5496"/>
                <w:tab w:val="left" w:pos="6412"/>
                <w:tab w:val="left" w:pos="7328"/>
                <w:tab w:val="left" w:pos="7797"/>
                <w:tab w:val="left" w:pos="9160"/>
                <w:tab w:val="left" w:pos="10076"/>
                <w:tab w:val="left" w:pos="10992"/>
                <w:tab w:val="left" w:pos="11908"/>
                <w:tab w:val="left" w:pos="12824"/>
                <w:tab w:val="left" w:pos="13740"/>
                <w:tab w:val="left" w:pos="14656"/>
              </w:tabs>
              <w:ind w:right="-185"/>
              <w:jc w:val="center"/>
              <w:rPr>
                <w:b/>
                <w:sz w:val="28"/>
                <w:szCs w:val="28"/>
              </w:rPr>
            </w:pPr>
            <w:r w:rsidRPr="004C354A">
              <w:rPr>
                <w:b/>
                <w:sz w:val="28"/>
                <w:szCs w:val="28"/>
              </w:rPr>
              <w:t>Элемент учебной дисциплины/междисциплинарного курса</w:t>
            </w:r>
          </w:p>
        </w:tc>
        <w:tc>
          <w:tcPr>
            <w:tcW w:w="6584" w:type="dxa"/>
            <w:gridSpan w:val="3"/>
            <w:vAlign w:val="center"/>
          </w:tcPr>
          <w:p w:rsidR="008763D6" w:rsidRPr="004C354A" w:rsidRDefault="009E19DB" w:rsidP="00D93CD2">
            <w:pPr>
              <w:ind w:right="139"/>
              <w:jc w:val="center"/>
              <w:rPr>
                <w:b/>
                <w:sz w:val="28"/>
                <w:szCs w:val="28"/>
              </w:rPr>
            </w:pPr>
            <w:r>
              <w:rPr>
                <w:b/>
                <w:sz w:val="28"/>
                <w:szCs w:val="28"/>
              </w:rPr>
              <w:t xml:space="preserve">Текущая </w:t>
            </w:r>
            <w:r w:rsidR="008763D6" w:rsidRPr="004C354A">
              <w:rPr>
                <w:b/>
                <w:sz w:val="28"/>
                <w:szCs w:val="28"/>
              </w:rPr>
              <w:t>аттестация</w:t>
            </w:r>
          </w:p>
          <w:p w:rsidR="008763D6" w:rsidRPr="004C354A" w:rsidRDefault="008763D6" w:rsidP="00D93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sz w:val="28"/>
                <w:szCs w:val="28"/>
              </w:rPr>
            </w:pPr>
            <w:r w:rsidRPr="004C354A">
              <w:rPr>
                <w:b/>
                <w:sz w:val="28"/>
                <w:szCs w:val="28"/>
              </w:rPr>
              <w:t>(текущий контроль успеваемости)</w:t>
            </w:r>
          </w:p>
        </w:tc>
      </w:tr>
      <w:tr w:rsidR="008763D6" w:rsidRPr="004C354A" w:rsidTr="00FD30C0">
        <w:trPr>
          <w:tblHeader/>
        </w:trPr>
        <w:tc>
          <w:tcPr>
            <w:tcW w:w="8158" w:type="dxa"/>
            <w:gridSpan w:val="2"/>
            <w:vMerge/>
            <w:vAlign w:val="center"/>
          </w:tcPr>
          <w:p w:rsidR="008763D6" w:rsidRPr="004C354A" w:rsidRDefault="008763D6" w:rsidP="00D93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p>
        </w:tc>
        <w:tc>
          <w:tcPr>
            <w:tcW w:w="2669" w:type="dxa"/>
            <w:vAlign w:val="center"/>
          </w:tcPr>
          <w:p w:rsidR="008763D6" w:rsidRPr="004C354A" w:rsidRDefault="00395D0F" w:rsidP="00D93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4C354A">
              <w:rPr>
                <w:b/>
                <w:sz w:val="28"/>
                <w:szCs w:val="28"/>
              </w:rPr>
              <w:t>Наименование оценочного сре</w:t>
            </w:r>
            <w:r w:rsidRPr="004C354A">
              <w:rPr>
                <w:b/>
                <w:sz w:val="28"/>
                <w:szCs w:val="28"/>
              </w:rPr>
              <w:t>д</w:t>
            </w:r>
            <w:r w:rsidRPr="004C354A">
              <w:rPr>
                <w:b/>
                <w:sz w:val="28"/>
                <w:szCs w:val="28"/>
              </w:rPr>
              <w:t>ства</w:t>
            </w:r>
          </w:p>
        </w:tc>
        <w:tc>
          <w:tcPr>
            <w:tcW w:w="3915" w:type="dxa"/>
            <w:gridSpan w:val="2"/>
            <w:vAlign w:val="center"/>
          </w:tcPr>
          <w:p w:rsidR="008763D6" w:rsidRPr="004C354A" w:rsidRDefault="008763D6" w:rsidP="00261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4C354A">
              <w:rPr>
                <w:b/>
                <w:sz w:val="28"/>
                <w:szCs w:val="28"/>
              </w:rPr>
              <w:t>Результаты освоения (зн</w:t>
            </w:r>
            <w:r w:rsidRPr="004C354A">
              <w:rPr>
                <w:b/>
                <w:sz w:val="28"/>
                <w:szCs w:val="28"/>
              </w:rPr>
              <w:t>а</w:t>
            </w:r>
            <w:r w:rsidRPr="004C354A">
              <w:rPr>
                <w:b/>
                <w:sz w:val="28"/>
                <w:szCs w:val="28"/>
              </w:rPr>
              <w:t>ния, умения, компетенции)</w:t>
            </w:r>
          </w:p>
        </w:tc>
      </w:tr>
      <w:tr w:rsidR="00545E36" w:rsidRPr="004C354A" w:rsidTr="00660659">
        <w:tc>
          <w:tcPr>
            <w:tcW w:w="14742" w:type="dxa"/>
            <w:gridSpan w:val="5"/>
          </w:tcPr>
          <w:p w:rsidR="00545E36" w:rsidRPr="004C354A" w:rsidRDefault="00545E36" w:rsidP="00545E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r w:rsidRPr="004C354A">
              <w:rPr>
                <w:b/>
                <w:sz w:val="28"/>
                <w:szCs w:val="28"/>
              </w:rPr>
              <w:t>Раздел 1</w:t>
            </w:r>
            <w:r>
              <w:rPr>
                <w:b/>
                <w:sz w:val="28"/>
                <w:szCs w:val="28"/>
              </w:rPr>
              <w:t xml:space="preserve">. </w:t>
            </w:r>
            <w:r w:rsidRPr="004C354A">
              <w:rPr>
                <w:b/>
                <w:bCs/>
                <w:color w:val="000000"/>
                <w:sz w:val="28"/>
                <w:szCs w:val="28"/>
              </w:rPr>
              <w:t>Устройство электротехнического оборудования по отраслям</w:t>
            </w:r>
          </w:p>
        </w:tc>
      </w:tr>
      <w:tr w:rsidR="00FD30C0" w:rsidRPr="004C354A" w:rsidTr="004E441C">
        <w:tc>
          <w:tcPr>
            <w:tcW w:w="1384" w:type="dxa"/>
          </w:tcPr>
          <w:p w:rsidR="00FD30C0" w:rsidRPr="004C354A" w:rsidRDefault="00FD30C0" w:rsidP="004270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8"/>
                <w:szCs w:val="28"/>
              </w:rPr>
            </w:pPr>
            <w:r w:rsidRPr="004C354A">
              <w:rPr>
                <w:b/>
                <w:sz w:val="28"/>
                <w:szCs w:val="28"/>
              </w:rPr>
              <w:t>Тема 1.1</w:t>
            </w:r>
          </w:p>
        </w:tc>
        <w:tc>
          <w:tcPr>
            <w:tcW w:w="6774" w:type="dxa"/>
          </w:tcPr>
          <w:p w:rsidR="00FD30C0" w:rsidRPr="004C354A" w:rsidRDefault="00FD30C0" w:rsidP="00F46299">
            <w:pPr>
              <w:rPr>
                <w:sz w:val="28"/>
                <w:szCs w:val="28"/>
              </w:rPr>
            </w:pPr>
            <w:r w:rsidRPr="004C354A">
              <w:rPr>
                <w:b/>
                <w:bCs/>
                <w:color w:val="000000"/>
                <w:sz w:val="28"/>
                <w:szCs w:val="28"/>
              </w:rPr>
              <w:t>Машины постоянного тока</w:t>
            </w:r>
          </w:p>
        </w:tc>
        <w:tc>
          <w:tcPr>
            <w:tcW w:w="2669" w:type="dxa"/>
          </w:tcPr>
          <w:p w:rsidR="00FD30C0" w:rsidRPr="004C354A" w:rsidRDefault="00FD30C0" w:rsidP="009E1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1"/>
              <w:jc w:val="center"/>
              <w:rPr>
                <w:sz w:val="28"/>
                <w:szCs w:val="28"/>
              </w:rPr>
            </w:pPr>
            <w:r w:rsidRPr="004C354A">
              <w:rPr>
                <w:sz w:val="28"/>
                <w:szCs w:val="28"/>
              </w:rPr>
              <w:t xml:space="preserve">НС; </w:t>
            </w:r>
            <w:r w:rsidR="008B37F7" w:rsidRPr="004C354A">
              <w:rPr>
                <w:sz w:val="28"/>
                <w:szCs w:val="28"/>
              </w:rPr>
              <w:t>ПЗ</w:t>
            </w:r>
            <w:r w:rsidR="00B658E2" w:rsidRPr="004C354A">
              <w:rPr>
                <w:sz w:val="28"/>
                <w:szCs w:val="28"/>
              </w:rPr>
              <w:t>; ЛЗ</w:t>
            </w:r>
          </w:p>
        </w:tc>
        <w:tc>
          <w:tcPr>
            <w:tcW w:w="3915" w:type="dxa"/>
            <w:gridSpan w:val="2"/>
          </w:tcPr>
          <w:p w:rsidR="00FD30C0" w:rsidRPr="004C354A" w:rsidRDefault="00D14BFA" w:rsidP="00B701F0">
            <w:pPr>
              <w:tabs>
                <w:tab w:val="left" w:pos="916"/>
                <w:tab w:val="left" w:pos="16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83"/>
              <w:jc w:val="center"/>
              <w:rPr>
                <w:sz w:val="28"/>
                <w:szCs w:val="28"/>
              </w:rPr>
            </w:pPr>
            <w:r w:rsidRPr="004C354A">
              <w:rPr>
                <w:rStyle w:val="FontStyle48"/>
                <w:sz w:val="28"/>
                <w:szCs w:val="28"/>
              </w:rPr>
              <w:t>З</w:t>
            </w:r>
            <w:proofErr w:type="gramStart"/>
            <w:r w:rsidRPr="004C354A">
              <w:rPr>
                <w:rStyle w:val="FontStyle48"/>
                <w:sz w:val="28"/>
                <w:szCs w:val="28"/>
              </w:rPr>
              <w:t>1</w:t>
            </w:r>
            <w:proofErr w:type="gramEnd"/>
            <w:r w:rsidRPr="004C354A">
              <w:rPr>
                <w:rStyle w:val="FontStyle48"/>
                <w:sz w:val="28"/>
                <w:szCs w:val="28"/>
              </w:rPr>
              <w:t>;</w:t>
            </w:r>
            <w:r w:rsidR="000B6DA4" w:rsidRPr="004C354A">
              <w:rPr>
                <w:rStyle w:val="FontStyle48"/>
                <w:sz w:val="28"/>
                <w:szCs w:val="28"/>
              </w:rPr>
              <w:t>У1</w:t>
            </w:r>
            <w:r w:rsidR="00A778FA" w:rsidRPr="004C354A">
              <w:rPr>
                <w:rStyle w:val="FontStyle48"/>
                <w:sz w:val="28"/>
                <w:szCs w:val="28"/>
              </w:rPr>
              <w:t>;У3;</w:t>
            </w:r>
            <w:r w:rsidR="00517331" w:rsidRPr="004C354A">
              <w:rPr>
                <w:rStyle w:val="FontStyle48"/>
                <w:sz w:val="28"/>
                <w:szCs w:val="28"/>
              </w:rPr>
              <w:t>ОК 02</w:t>
            </w:r>
          </w:p>
        </w:tc>
      </w:tr>
      <w:tr w:rsidR="00FD30C0" w:rsidRPr="004C354A" w:rsidTr="004E441C">
        <w:tc>
          <w:tcPr>
            <w:tcW w:w="1384" w:type="dxa"/>
          </w:tcPr>
          <w:p w:rsidR="00FD30C0" w:rsidRPr="004C354A" w:rsidRDefault="00FD30C0" w:rsidP="004270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8"/>
                <w:szCs w:val="28"/>
              </w:rPr>
            </w:pPr>
            <w:r w:rsidRPr="004C354A">
              <w:rPr>
                <w:b/>
                <w:sz w:val="28"/>
                <w:szCs w:val="28"/>
              </w:rPr>
              <w:t>Тема 1.2</w:t>
            </w:r>
          </w:p>
        </w:tc>
        <w:tc>
          <w:tcPr>
            <w:tcW w:w="6774" w:type="dxa"/>
          </w:tcPr>
          <w:p w:rsidR="00FD30C0" w:rsidRPr="004C354A" w:rsidRDefault="00E16CE5" w:rsidP="00F46299">
            <w:pPr>
              <w:rPr>
                <w:sz w:val="28"/>
                <w:szCs w:val="28"/>
              </w:rPr>
            </w:pPr>
            <w:r w:rsidRPr="004C354A">
              <w:rPr>
                <w:b/>
                <w:color w:val="000000"/>
                <w:sz w:val="28"/>
                <w:szCs w:val="28"/>
              </w:rPr>
              <w:t>Т</w:t>
            </w:r>
            <w:r w:rsidR="00FD30C0" w:rsidRPr="004C354A">
              <w:rPr>
                <w:b/>
                <w:color w:val="000000"/>
                <w:sz w:val="28"/>
                <w:szCs w:val="28"/>
              </w:rPr>
              <w:t>рансформаторы</w:t>
            </w:r>
          </w:p>
        </w:tc>
        <w:tc>
          <w:tcPr>
            <w:tcW w:w="2669" w:type="dxa"/>
          </w:tcPr>
          <w:p w:rsidR="00FD30C0" w:rsidRPr="004C354A" w:rsidRDefault="00FD30C0" w:rsidP="00B70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r w:rsidRPr="004C354A">
              <w:rPr>
                <w:sz w:val="28"/>
                <w:szCs w:val="28"/>
              </w:rPr>
              <w:t>НС; ПЗ</w:t>
            </w:r>
            <w:r w:rsidR="00B658E2" w:rsidRPr="004C354A">
              <w:rPr>
                <w:sz w:val="28"/>
                <w:szCs w:val="28"/>
              </w:rPr>
              <w:t>; ЛЗ</w:t>
            </w:r>
          </w:p>
        </w:tc>
        <w:tc>
          <w:tcPr>
            <w:tcW w:w="3915" w:type="dxa"/>
            <w:gridSpan w:val="2"/>
          </w:tcPr>
          <w:p w:rsidR="00FD30C0" w:rsidRPr="004C354A" w:rsidRDefault="00AE24D4" w:rsidP="00694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r w:rsidRPr="004C354A">
              <w:rPr>
                <w:sz w:val="28"/>
                <w:szCs w:val="28"/>
              </w:rPr>
              <w:t>З</w:t>
            </w:r>
            <w:proofErr w:type="gramStart"/>
            <w:r w:rsidRPr="004C354A">
              <w:rPr>
                <w:sz w:val="28"/>
                <w:szCs w:val="28"/>
              </w:rPr>
              <w:t>2</w:t>
            </w:r>
            <w:proofErr w:type="gramEnd"/>
            <w:r w:rsidRPr="004C354A">
              <w:rPr>
                <w:sz w:val="28"/>
                <w:szCs w:val="28"/>
              </w:rPr>
              <w:t>;З3;</w:t>
            </w:r>
            <w:r w:rsidR="00340562" w:rsidRPr="004C354A">
              <w:rPr>
                <w:sz w:val="28"/>
                <w:szCs w:val="28"/>
              </w:rPr>
              <w:t>З6;</w:t>
            </w:r>
            <w:r w:rsidR="000B6DA4" w:rsidRPr="004C354A">
              <w:rPr>
                <w:sz w:val="28"/>
                <w:szCs w:val="28"/>
              </w:rPr>
              <w:t>У1;У2</w:t>
            </w:r>
            <w:r w:rsidR="00A778FA" w:rsidRPr="004C354A">
              <w:rPr>
                <w:rStyle w:val="FontStyle48"/>
                <w:sz w:val="28"/>
                <w:szCs w:val="28"/>
              </w:rPr>
              <w:t>;</w:t>
            </w:r>
            <w:r w:rsidR="00F679FA" w:rsidRPr="004C354A">
              <w:rPr>
                <w:rStyle w:val="FontStyle48"/>
                <w:sz w:val="28"/>
                <w:szCs w:val="28"/>
              </w:rPr>
              <w:t>У4</w:t>
            </w:r>
            <w:r w:rsidR="005A1183" w:rsidRPr="004C354A">
              <w:rPr>
                <w:rStyle w:val="FontStyle48"/>
                <w:sz w:val="28"/>
                <w:szCs w:val="28"/>
              </w:rPr>
              <w:t>;У5</w:t>
            </w:r>
            <w:r w:rsidR="00517331" w:rsidRPr="004C354A">
              <w:rPr>
                <w:rStyle w:val="FontStyle48"/>
                <w:sz w:val="28"/>
                <w:szCs w:val="28"/>
              </w:rPr>
              <w:t>; ОК 02</w:t>
            </w:r>
            <w:r w:rsidR="00405A6A" w:rsidRPr="004C354A">
              <w:rPr>
                <w:rStyle w:val="FontStyle48"/>
                <w:sz w:val="28"/>
                <w:szCs w:val="28"/>
              </w:rPr>
              <w:t xml:space="preserve">; </w:t>
            </w:r>
          </w:p>
        </w:tc>
      </w:tr>
      <w:tr w:rsidR="00FD30C0" w:rsidRPr="004C354A" w:rsidTr="004E441C">
        <w:tc>
          <w:tcPr>
            <w:tcW w:w="1384" w:type="dxa"/>
          </w:tcPr>
          <w:p w:rsidR="00FD30C0" w:rsidRPr="004C354A" w:rsidRDefault="00FD30C0" w:rsidP="004270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8"/>
                <w:szCs w:val="28"/>
              </w:rPr>
            </w:pPr>
            <w:r w:rsidRPr="004C354A">
              <w:rPr>
                <w:b/>
                <w:sz w:val="28"/>
                <w:szCs w:val="28"/>
              </w:rPr>
              <w:t>Тема 1.3</w:t>
            </w:r>
          </w:p>
        </w:tc>
        <w:tc>
          <w:tcPr>
            <w:tcW w:w="6774" w:type="dxa"/>
          </w:tcPr>
          <w:p w:rsidR="00FD30C0" w:rsidRPr="004C354A" w:rsidRDefault="00E16CE5" w:rsidP="00F46299">
            <w:pPr>
              <w:rPr>
                <w:sz w:val="28"/>
                <w:szCs w:val="28"/>
              </w:rPr>
            </w:pPr>
            <w:r w:rsidRPr="004C354A">
              <w:rPr>
                <w:b/>
                <w:bCs/>
                <w:color w:val="000000"/>
                <w:sz w:val="28"/>
                <w:szCs w:val="28"/>
              </w:rPr>
              <w:t>Асинхронные двигатели</w:t>
            </w:r>
          </w:p>
        </w:tc>
        <w:tc>
          <w:tcPr>
            <w:tcW w:w="2669" w:type="dxa"/>
          </w:tcPr>
          <w:p w:rsidR="00FD30C0" w:rsidRPr="004C354A" w:rsidRDefault="00FD30C0" w:rsidP="00B70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r w:rsidRPr="004C354A">
              <w:rPr>
                <w:sz w:val="28"/>
                <w:szCs w:val="28"/>
              </w:rPr>
              <w:t>НС; ПЗ</w:t>
            </w:r>
            <w:r w:rsidR="00B658E2" w:rsidRPr="004C354A">
              <w:rPr>
                <w:sz w:val="28"/>
                <w:szCs w:val="28"/>
              </w:rPr>
              <w:t>; ЛЗ</w:t>
            </w:r>
          </w:p>
        </w:tc>
        <w:tc>
          <w:tcPr>
            <w:tcW w:w="3915" w:type="dxa"/>
            <w:gridSpan w:val="2"/>
          </w:tcPr>
          <w:p w:rsidR="00FD30C0" w:rsidRPr="004C354A" w:rsidRDefault="00830142" w:rsidP="00B70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r w:rsidRPr="004C354A">
              <w:rPr>
                <w:sz w:val="28"/>
                <w:szCs w:val="28"/>
              </w:rPr>
              <w:t>З</w:t>
            </w:r>
            <w:proofErr w:type="gramStart"/>
            <w:r w:rsidRPr="004C354A">
              <w:rPr>
                <w:sz w:val="28"/>
                <w:szCs w:val="28"/>
              </w:rPr>
              <w:t>1</w:t>
            </w:r>
            <w:proofErr w:type="gramEnd"/>
            <w:r w:rsidRPr="004C354A">
              <w:rPr>
                <w:sz w:val="28"/>
                <w:szCs w:val="28"/>
              </w:rPr>
              <w:t>;</w:t>
            </w:r>
            <w:r w:rsidR="000B6DA4" w:rsidRPr="004C354A">
              <w:rPr>
                <w:sz w:val="28"/>
                <w:szCs w:val="28"/>
              </w:rPr>
              <w:t xml:space="preserve"> У1</w:t>
            </w:r>
            <w:r w:rsidR="00A778FA" w:rsidRPr="004C354A">
              <w:rPr>
                <w:rStyle w:val="FontStyle48"/>
                <w:sz w:val="28"/>
                <w:szCs w:val="28"/>
              </w:rPr>
              <w:t>;У3;</w:t>
            </w:r>
            <w:r w:rsidR="00517331" w:rsidRPr="004C354A">
              <w:rPr>
                <w:rStyle w:val="FontStyle48"/>
                <w:sz w:val="28"/>
                <w:szCs w:val="28"/>
              </w:rPr>
              <w:t xml:space="preserve"> ОК 02</w:t>
            </w:r>
          </w:p>
        </w:tc>
      </w:tr>
      <w:tr w:rsidR="00FD30C0" w:rsidRPr="004C354A" w:rsidTr="004E441C">
        <w:tc>
          <w:tcPr>
            <w:tcW w:w="1384" w:type="dxa"/>
          </w:tcPr>
          <w:p w:rsidR="00FD30C0" w:rsidRPr="004C354A" w:rsidRDefault="00FD30C0" w:rsidP="004270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8"/>
                <w:szCs w:val="28"/>
              </w:rPr>
            </w:pPr>
            <w:r w:rsidRPr="004C354A">
              <w:rPr>
                <w:b/>
                <w:sz w:val="28"/>
                <w:szCs w:val="28"/>
              </w:rPr>
              <w:t>Тема 1.4</w:t>
            </w:r>
          </w:p>
        </w:tc>
        <w:tc>
          <w:tcPr>
            <w:tcW w:w="6774" w:type="dxa"/>
          </w:tcPr>
          <w:p w:rsidR="00FD30C0" w:rsidRPr="004C354A" w:rsidRDefault="00E16CE5" w:rsidP="00F46299">
            <w:pPr>
              <w:rPr>
                <w:sz w:val="28"/>
                <w:szCs w:val="28"/>
              </w:rPr>
            </w:pPr>
            <w:r w:rsidRPr="004C354A">
              <w:rPr>
                <w:b/>
                <w:bCs/>
                <w:color w:val="000000"/>
                <w:sz w:val="28"/>
                <w:szCs w:val="28"/>
              </w:rPr>
              <w:t>Синхронные машины</w:t>
            </w:r>
          </w:p>
        </w:tc>
        <w:tc>
          <w:tcPr>
            <w:tcW w:w="2669" w:type="dxa"/>
          </w:tcPr>
          <w:p w:rsidR="00FD30C0" w:rsidRPr="004C354A" w:rsidRDefault="00FD30C0" w:rsidP="00B70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r w:rsidRPr="004C354A">
              <w:rPr>
                <w:sz w:val="28"/>
                <w:szCs w:val="28"/>
              </w:rPr>
              <w:t>НС; ПЗ</w:t>
            </w:r>
            <w:r w:rsidR="00B658E2" w:rsidRPr="004C354A">
              <w:rPr>
                <w:sz w:val="28"/>
                <w:szCs w:val="28"/>
              </w:rPr>
              <w:t>; ЛЗ</w:t>
            </w:r>
          </w:p>
        </w:tc>
        <w:tc>
          <w:tcPr>
            <w:tcW w:w="3915" w:type="dxa"/>
            <w:gridSpan w:val="2"/>
          </w:tcPr>
          <w:p w:rsidR="00FD30C0" w:rsidRPr="004C354A" w:rsidRDefault="00830142" w:rsidP="00B70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r w:rsidRPr="004C354A">
              <w:rPr>
                <w:sz w:val="28"/>
                <w:szCs w:val="28"/>
              </w:rPr>
              <w:t>З</w:t>
            </w:r>
            <w:proofErr w:type="gramStart"/>
            <w:r w:rsidRPr="004C354A">
              <w:rPr>
                <w:sz w:val="28"/>
                <w:szCs w:val="28"/>
              </w:rPr>
              <w:t>1</w:t>
            </w:r>
            <w:proofErr w:type="gramEnd"/>
            <w:r w:rsidRPr="004C354A">
              <w:rPr>
                <w:sz w:val="28"/>
                <w:szCs w:val="28"/>
              </w:rPr>
              <w:t>;</w:t>
            </w:r>
            <w:r w:rsidR="000B6DA4" w:rsidRPr="004C354A">
              <w:rPr>
                <w:sz w:val="28"/>
                <w:szCs w:val="28"/>
              </w:rPr>
              <w:t xml:space="preserve"> У1</w:t>
            </w:r>
            <w:r w:rsidR="00A778FA" w:rsidRPr="004C354A">
              <w:rPr>
                <w:rStyle w:val="FontStyle48"/>
                <w:sz w:val="28"/>
                <w:szCs w:val="28"/>
              </w:rPr>
              <w:t>;У3;</w:t>
            </w:r>
            <w:r w:rsidR="00517331" w:rsidRPr="004C354A">
              <w:rPr>
                <w:rStyle w:val="FontStyle48"/>
                <w:sz w:val="28"/>
                <w:szCs w:val="28"/>
              </w:rPr>
              <w:t xml:space="preserve"> ОК 02</w:t>
            </w:r>
          </w:p>
        </w:tc>
      </w:tr>
      <w:tr w:rsidR="00FD30C0" w:rsidRPr="004C354A" w:rsidTr="004E441C">
        <w:tc>
          <w:tcPr>
            <w:tcW w:w="1384" w:type="dxa"/>
          </w:tcPr>
          <w:p w:rsidR="00FD30C0" w:rsidRPr="004C354A" w:rsidRDefault="00FD30C0" w:rsidP="004270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8"/>
                <w:szCs w:val="28"/>
              </w:rPr>
            </w:pPr>
            <w:r w:rsidRPr="004C354A">
              <w:rPr>
                <w:b/>
                <w:sz w:val="28"/>
                <w:szCs w:val="28"/>
              </w:rPr>
              <w:t>Тема 1.5</w:t>
            </w:r>
          </w:p>
        </w:tc>
        <w:tc>
          <w:tcPr>
            <w:tcW w:w="6774" w:type="dxa"/>
          </w:tcPr>
          <w:p w:rsidR="00FD30C0" w:rsidRPr="004C354A" w:rsidRDefault="00E16CE5" w:rsidP="00F46299">
            <w:pPr>
              <w:rPr>
                <w:sz w:val="28"/>
                <w:szCs w:val="28"/>
              </w:rPr>
            </w:pPr>
            <w:r w:rsidRPr="004C354A">
              <w:rPr>
                <w:b/>
                <w:bCs/>
                <w:color w:val="000000"/>
                <w:sz w:val="28"/>
                <w:szCs w:val="28"/>
              </w:rPr>
              <w:t>Силовые трансформаторы</w:t>
            </w:r>
          </w:p>
        </w:tc>
        <w:tc>
          <w:tcPr>
            <w:tcW w:w="2669" w:type="dxa"/>
          </w:tcPr>
          <w:p w:rsidR="00FD30C0" w:rsidRPr="004C354A" w:rsidRDefault="009E19DB" w:rsidP="00B70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r>
              <w:rPr>
                <w:sz w:val="28"/>
                <w:szCs w:val="28"/>
              </w:rPr>
              <w:t xml:space="preserve">НС; ПЗ; </w:t>
            </w:r>
          </w:p>
        </w:tc>
        <w:tc>
          <w:tcPr>
            <w:tcW w:w="3915" w:type="dxa"/>
            <w:gridSpan w:val="2"/>
          </w:tcPr>
          <w:p w:rsidR="00FD30C0" w:rsidRPr="004C354A" w:rsidRDefault="00E245A9" w:rsidP="00B70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r w:rsidRPr="004C354A">
              <w:rPr>
                <w:sz w:val="28"/>
                <w:szCs w:val="28"/>
              </w:rPr>
              <w:t>З</w:t>
            </w:r>
            <w:proofErr w:type="gramStart"/>
            <w:r w:rsidRPr="004C354A">
              <w:rPr>
                <w:sz w:val="28"/>
                <w:szCs w:val="28"/>
              </w:rPr>
              <w:t>1</w:t>
            </w:r>
            <w:proofErr w:type="gramEnd"/>
            <w:r w:rsidRPr="004C354A">
              <w:rPr>
                <w:sz w:val="28"/>
                <w:szCs w:val="28"/>
              </w:rPr>
              <w:t>;З2;</w:t>
            </w:r>
            <w:r w:rsidR="00C04F63" w:rsidRPr="004C354A">
              <w:rPr>
                <w:sz w:val="28"/>
                <w:szCs w:val="28"/>
              </w:rPr>
              <w:t>З3;З6;</w:t>
            </w:r>
            <w:r w:rsidR="000B6DA4" w:rsidRPr="004C354A">
              <w:rPr>
                <w:sz w:val="28"/>
                <w:szCs w:val="28"/>
              </w:rPr>
              <w:t xml:space="preserve"> У1</w:t>
            </w:r>
            <w:r w:rsidR="00A778FA" w:rsidRPr="004C354A">
              <w:rPr>
                <w:sz w:val="28"/>
                <w:szCs w:val="28"/>
              </w:rPr>
              <w:t>;У2</w:t>
            </w:r>
            <w:r w:rsidR="00F679FA" w:rsidRPr="004C354A">
              <w:rPr>
                <w:sz w:val="28"/>
                <w:szCs w:val="28"/>
              </w:rPr>
              <w:t>;</w:t>
            </w:r>
            <w:r w:rsidR="00F679FA" w:rsidRPr="004C354A">
              <w:rPr>
                <w:rStyle w:val="FontStyle48"/>
                <w:sz w:val="28"/>
                <w:szCs w:val="28"/>
              </w:rPr>
              <w:t>У4</w:t>
            </w:r>
            <w:r w:rsidR="005A1183" w:rsidRPr="004C354A">
              <w:rPr>
                <w:rStyle w:val="FontStyle48"/>
                <w:sz w:val="28"/>
                <w:szCs w:val="28"/>
              </w:rPr>
              <w:t>;У5</w:t>
            </w:r>
            <w:r w:rsidR="00517331" w:rsidRPr="004C354A">
              <w:rPr>
                <w:rStyle w:val="FontStyle48"/>
                <w:sz w:val="28"/>
                <w:szCs w:val="28"/>
              </w:rPr>
              <w:t>; ОК 02</w:t>
            </w:r>
          </w:p>
        </w:tc>
      </w:tr>
      <w:tr w:rsidR="00FD30C0" w:rsidRPr="004C354A" w:rsidTr="004E441C">
        <w:tc>
          <w:tcPr>
            <w:tcW w:w="1384" w:type="dxa"/>
          </w:tcPr>
          <w:p w:rsidR="00FD30C0" w:rsidRPr="004C354A" w:rsidRDefault="00FD30C0" w:rsidP="004270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8"/>
                <w:szCs w:val="28"/>
              </w:rPr>
            </w:pPr>
            <w:r w:rsidRPr="004C354A">
              <w:rPr>
                <w:b/>
                <w:sz w:val="28"/>
                <w:szCs w:val="28"/>
              </w:rPr>
              <w:t>Тема 1.6</w:t>
            </w:r>
          </w:p>
        </w:tc>
        <w:tc>
          <w:tcPr>
            <w:tcW w:w="6774" w:type="dxa"/>
          </w:tcPr>
          <w:p w:rsidR="00E16CE5" w:rsidRPr="004C354A" w:rsidRDefault="00E16CE5" w:rsidP="00E16CE5">
            <w:pPr>
              <w:autoSpaceDE w:val="0"/>
              <w:autoSpaceDN w:val="0"/>
              <w:adjustRightInd w:val="0"/>
              <w:rPr>
                <w:b/>
                <w:color w:val="000000"/>
                <w:sz w:val="28"/>
                <w:szCs w:val="28"/>
              </w:rPr>
            </w:pPr>
            <w:r w:rsidRPr="004C354A">
              <w:rPr>
                <w:b/>
                <w:color w:val="000000"/>
                <w:sz w:val="28"/>
                <w:szCs w:val="28"/>
              </w:rPr>
              <w:t>Правила устройства</w:t>
            </w:r>
          </w:p>
          <w:p w:rsidR="00FD30C0" w:rsidRPr="004C354A" w:rsidRDefault="00E16CE5" w:rsidP="00E16CE5">
            <w:pPr>
              <w:rPr>
                <w:sz w:val="28"/>
                <w:szCs w:val="28"/>
              </w:rPr>
            </w:pPr>
            <w:r w:rsidRPr="004C354A">
              <w:rPr>
                <w:b/>
                <w:color w:val="000000"/>
                <w:sz w:val="28"/>
                <w:szCs w:val="28"/>
              </w:rPr>
              <w:t>электроустановок</w:t>
            </w:r>
          </w:p>
        </w:tc>
        <w:tc>
          <w:tcPr>
            <w:tcW w:w="2669" w:type="dxa"/>
          </w:tcPr>
          <w:p w:rsidR="00FD30C0" w:rsidRPr="004C354A" w:rsidRDefault="00FD30C0" w:rsidP="00B70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r w:rsidRPr="004C354A">
              <w:rPr>
                <w:sz w:val="28"/>
                <w:szCs w:val="28"/>
              </w:rPr>
              <w:t>НС;</w:t>
            </w:r>
          </w:p>
        </w:tc>
        <w:tc>
          <w:tcPr>
            <w:tcW w:w="3915" w:type="dxa"/>
            <w:gridSpan w:val="2"/>
          </w:tcPr>
          <w:p w:rsidR="00FD30C0" w:rsidRPr="00B65125" w:rsidRDefault="00BB7E31" w:rsidP="00694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r w:rsidRPr="00B65125">
              <w:rPr>
                <w:sz w:val="28"/>
                <w:szCs w:val="28"/>
              </w:rPr>
              <w:t>З</w:t>
            </w:r>
            <w:proofErr w:type="gramStart"/>
            <w:r w:rsidRPr="00B65125">
              <w:rPr>
                <w:sz w:val="28"/>
                <w:szCs w:val="28"/>
              </w:rPr>
              <w:t>1</w:t>
            </w:r>
            <w:proofErr w:type="gramEnd"/>
            <w:r w:rsidRPr="00B65125">
              <w:rPr>
                <w:sz w:val="28"/>
                <w:szCs w:val="28"/>
              </w:rPr>
              <w:t>;</w:t>
            </w:r>
            <w:r w:rsidR="003673D0" w:rsidRPr="00B65125">
              <w:rPr>
                <w:sz w:val="28"/>
                <w:szCs w:val="28"/>
              </w:rPr>
              <w:t>У7;</w:t>
            </w:r>
            <w:r w:rsidR="006C5E81" w:rsidRPr="00B65125">
              <w:rPr>
                <w:sz w:val="28"/>
                <w:szCs w:val="28"/>
              </w:rPr>
              <w:t>ОК 01</w:t>
            </w:r>
            <w:r w:rsidR="002C392E" w:rsidRPr="00B65125">
              <w:rPr>
                <w:sz w:val="28"/>
                <w:szCs w:val="28"/>
              </w:rPr>
              <w:t>;ОК 04</w:t>
            </w:r>
            <w:r w:rsidR="00FC12D9" w:rsidRPr="00B65125">
              <w:rPr>
                <w:sz w:val="28"/>
                <w:szCs w:val="28"/>
              </w:rPr>
              <w:t xml:space="preserve">; </w:t>
            </w:r>
          </w:p>
        </w:tc>
      </w:tr>
      <w:tr w:rsidR="008763D6" w:rsidRPr="004C354A" w:rsidTr="004E441C">
        <w:tc>
          <w:tcPr>
            <w:tcW w:w="1384" w:type="dxa"/>
          </w:tcPr>
          <w:p w:rsidR="008763D6" w:rsidRPr="004C354A" w:rsidRDefault="008763D6" w:rsidP="004270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8"/>
                <w:szCs w:val="28"/>
              </w:rPr>
            </w:pPr>
            <w:r w:rsidRPr="004C354A">
              <w:rPr>
                <w:b/>
                <w:sz w:val="28"/>
                <w:szCs w:val="28"/>
              </w:rPr>
              <w:t>Тема 1.7</w:t>
            </w:r>
          </w:p>
        </w:tc>
        <w:tc>
          <w:tcPr>
            <w:tcW w:w="6774" w:type="dxa"/>
          </w:tcPr>
          <w:p w:rsidR="008763D6" w:rsidRPr="004C354A" w:rsidRDefault="00E16CE5" w:rsidP="004270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z w:val="28"/>
                <w:szCs w:val="28"/>
              </w:rPr>
            </w:pPr>
            <w:r w:rsidRPr="004C354A">
              <w:rPr>
                <w:b/>
                <w:bCs/>
                <w:color w:val="000000"/>
                <w:sz w:val="28"/>
                <w:szCs w:val="28"/>
              </w:rPr>
              <w:t xml:space="preserve">Схемы электрических соединений  подстанций и </w:t>
            </w:r>
            <w:proofErr w:type="spellStart"/>
            <w:r w:rsidRPr="004C354A">
              <w:rPr>
                <w:b/>
                <w:bCs/>
                <w:color w:val="000000"/>
                <w:sz w:val="28"/>
                <w:szCs w:val="28"/>
              </w:rPr>
              <w:t>распредустройств</w:t>
            </w:r>
            <w:proofErr w:type="spellEnd"/>
          </w:p>
        </w:tc>
        <w:tc>
          <w:tcPr>
            <w:tcW w:w="2669" w:type="dxa"/>
          </w:tcPr>
          <w:p w:rsidR="008763D6" w:rsidRPr="004C354A" w:rsidRDefault="008763D6" w:rsidP="00B70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r w:rsidRPr="004C354A">
              <w:rPr>
                <w:sz w:val="28"/>
                <w:szCs w:val="28"/>
              </w:rPr>
              <w:t>НС; ПЗ</w:t>
            </w:r>
          </w:p>
        </w:tc>
        <w:tc>
          <w:tcPr>
            <w:tcW w:w="3915" w:type="dxa"/>
            <w:gridSpan w:val="2"/>
          </w:tcPr>
          <w:p w:rsidR="008763D6" w:rsidRPr="00BF1595" w:rsidRDefault="00047CC3" w:rsidP="00B70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i/>
                <w:sz w:val="28"/>
                <w:szCs w:val="28"/>
              </w:rPr>
            </w:pPr>
            <w:r w:rsidRPr="00BF1595">
              <w:rPr>
                <w:sz w:val="28"/>
                <w:szCs w:val="28"/>
              </w:rPr>
              <w:t>З8;З5;</w:t>
            </w:r>
            <w:r w:rsidR="00F679FA" w:rsidRPr="00BF1595">
              <w:rPr>
                <w:rStyle w:val="FontStyle48"/>
                <w:sz w:val="28"/>
                <w:szCs w:val="28"/>
              </w:rPr>
              <w:t xml:space="preserve"> У</w:t>
            </w:r>
            <w:proofErr w:type="gramStart"/>
            <w:r w:rsidR="00F679FA" w:rsidRPr="00BF1595">
              <w:rPr>
                <w:rStyle w:val="FontStyle48"/>
                <w:sz w:val="28"/>
                <w:szCs w:val="28"/>
              </w:rPr>
              <w:t>4</w:t>
            </w:r>
            <w:proofErr w:type="gramEnd"/>
            <w:r w:rsidR="005A1183" w:rsidRPr="00BF1595">
              <w:rPr>
                <w:rStyle w:val="FontStyle48"/>
                <w:i w:val="0"/>
                <w:sz w:val="28"/>
                <w:szCs w:val="28"/>
              </w:rPr>
              <w:t>;У5</w:t>
            </w:r>
            <w:r w:rsidR="006C5E81" w:rsidRPr="00BF1595">
              <w:rPr>
                <w:rStyle w:val="FontStyle48"/>
                <w:i w:val="0"/>
                <w:sz w:val="28"/>
                <w:szCs w:val="28"/>
              </w:rPr>
              <w:t>;ОК 01</w:t>
            </w:r>
            <w:r w:rsidR="009D77D0" w:rsidRPr="00BF1595">
              <w:rPr>
                <w:rStyle w:val="FontStyle48"/>
                <w:i w:val="0"/>
                <w:sz w:val="28"/>
                <w:szCs w:val="28"/>
              </w:rPr>
              <w:t>; ОК 02</w:t>
            </w:r>
            <w:r w:rsidR="005E727C" w:rsidRPr="00BF1595">
              <w:rPr>
                <w:rStyle w:val="FontStyle48"/>
                <w:i w:val="0"/>
                <w:sz w:val="28"/>
                <w:szCs w:val="28"/>
              </w:rPr>
              <w:t>; ОК 09;</w:t>
            </w:r>
            <w:r w:rsidR="008C4587" w:rsidRPr="00BF1595">
              <w:rPr>
                <w:rStyle w:val="FontStyle48"/>
                <w:i w:val="0"/>
                <w:sz w:val="28"/>
                <w:szCs w:val="28"/>
              </w:rPr>
              <w:t>ВД 1</w:t>
            </w:r>
            <w:r w:rsidR="002C6CF9" w:rsidRPr="00BF1595">
              <w:rPr>
                <w:rStyle w:val="FontStyle48"/>
                <w:i w:val="0"/>
                <w:sz w:val="28"/>
                <w:szCs w:val="28"/>
              </w:rPr>
              <w:t>;ПК 1.1; ПК 1.2</w:t>
            </w:r>
          </w:p>
        </w:tc>
      </w:tr>
      <w:tr w:rsidR="00545E36" w:rsidRPr="004C354A" w:rsidTr="006B35C8">
        <w:tc>
          <w:tcPr>
            <w:tcW w:w="14742" w:type="dxa"/>
            <w:gridSpan w:val="5"/>
          </w:tcPr>
          <w:p w:rsidR="00545E36" w:rsidRPr="004C354A" w:rsidRDefault="00545E36" w:rsidP="00545E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Style w:val="FontStyle48"/>
                <w:i w:val="0"/>
                <w:sz w:val="28"/>
                <w:szCs w:val="28"/>
              </w:rPr>
            </w:pPr>
            <w:r w:rsidRPr="004C354A">
              <w:rPr>
                <w:b/>
                <w:bCs/>
                <w:color w:val="000000"/>
                <w:sz w:val="28"/>
                <w:szCs w:val="28"/>
              </w:rPr>
              <w:t xml:space="preserve">Раздел </w:t>
            </w:r>
            <w:r>
              <w:rPr>
                <w:b/>
                <w:bCs/>
                <w:color w:val="000000"/>
                <w:sz w:val="28"/>
                <w:szCs w:val="28"/>
              </w:rPr>
              <w:t>2.</w:t>
            </w:r>
            <w:r w:rsidRPr="004C354A">
              <w:rPr>
                <w:b/>
                <w:bCs/>
                <w:color w:val="000000"/>
                <w:sz w:val="28"/>
                <w:szCs w:val="28"/>
              </w:rPr>
              <w:t>Электрические проводники и аппараты</w:t>
            </w:r>
          </w:p>
        </w:tc>
      </w:tr>
      <w:tr w:rsidR="002702EE" w:rsidRPr="004C354A" w:rsidTr="004E441C">
        <w:tc>
          <w:tcPr>
            <w:tcW w:w="1384" w:type="dxa"/>
          </w:tcPr>
          <w:p w:rsidR="002702EE" w:rsidRPr="004C354A" w:rsidRDefault="002702EE" w:rsidP="00F46299">
            <w:pPr>
              <w:rPr>
                <w:sz w:val="28"/>
                <w:szCs w:val="28"/>
              </w:rPr>
            </w:pPr>
            <w:r w:rsidRPr="004C354A">
              <w:rPr>
                <w:b/>
                <w:bCs/>
                <w:color w:val="000000"/>
                <w:sz w:val="28"/>
                <w:szCs w:val="28"/>
              </w:rPr>
              <w:t xml:space="preserve">Тема 2.1 </w:t>
            </w:r>
          </w:p>
        </w:tc>
        <w:tc>
          <w:tcPr>
            <w:tcW w:w="6774" w:type="dxa"/>
          </w:tcPr>
          <w:p w:rsidR="002702EE" w:rsidRPr="004C354A" w:rsidRDefault="002702EE" w:rsidP="00F46299">
            <w:pPr>
              <w:rPr>
                <w:sz w:val="28"/>
                <w:szCs w:val="28"/>
              </w:rPr>
            </w:pPr>
            <w:r w:rsidRPr="004C354A">
              <w:rPr>
                <w:b/>
                <w:bCs/>
                <w:color w:val="000000"/>
                <w:sz w:val="28"/>
                <w:szCs w:val="28"/>
              </w:rPr>
              <w:t>Проводники распределительных устройств.  Из</w:t>
            </w:r>
            <w:r w:rsidRPr="004C354A">
              <w:rPr>
                <w:b/>
                <w:bCs/>
                <w:color w:val="000000"/>
                <w:sz w:val="28"/>
                <w:szCs w:val="28"/>
              </w:rPr>
              <w:t>о</w:t>
            </w:r>
            <w:r w:rsidRPr="004C354A">
              <w:rPr>
                <w:b/>
                <w:bCs/>
                <w:color w:val="000000"/>
                <w:sz w:val="28"/>
                <w:szCs w:val="28"/>
              </w:rPr>
              <w:t>ляторы</w:t>
            </w:r>
          </w:p>
        </w:tc>
        <w:tc>
          <w:tcPr>
            <w:tcW w:w="2669" w:type="dxa"/>
          </w:tcPr>
          <w:p w:rsidR="002702EE" w:rsidRPr="004C354A" w:rsidRDefault="002702EE" w:rsidP="00B701F0">
            <w:pPr>
              <w:jc w:val="center"/>
              <w:rPr>
                <w:sz w:val="28"/>
                <w:szCs w:val="28"/>
              </w:rPr>
            </w:pPr>
            <w:r w:rsidRPr="004C354A">
              <w:rPr>
                <w:sz w:val="28"/>
                <w:szCs w:val="28"/>
              </w:rPr>
              <w:t>НС</w:t>
            </w:r>
            <w:r w:rsidR="004C344C" w:rsidRPr="004C354A">
              <w:rPr>
                <w:sz w:val="28"/>
                <w:szCs w:val="28"/>
              </w:rPr>
              <w:t>; ПЗ</w:t>
            </w:r>
          </w:p>
        </w:tc>
        <w:tc>
          <w:tcPr>
            <w:tcW w:w="3915" w:type="dxa"/>
            <w:gridSpan w:val="2"/>
          </w:tcPr>
          <w:p w:rsidR="002702EE" w:rsidRPr="004C354A" w:rsidRDefault="000C40D4" w:rsidP="00694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Style w:val="FontStyle48"/>
                <w:i w:val="0"/>
                <w:sz w:val="28"/>
                <w:szCs w:val="28"/>
              </w:rPr>
            </w:pPr>
            <w:r w:rsidRPr="004C354A">
              <w:rPr>
                <w:rStyle w:val="FontStyle48"/>
                <w:i w:val="0"/>
                <w:sz w:val="28"/>
                <w:szCs w:val="28"/>
              </w:rPr>
              <w:t>З</w:t>
            </w:r>
            <w:proofErr w:type="gramStart"/>
            <w:r w:rsidRPr="004C354A">
              <w:rPr>
                <w:rStyle w:val="FontStyle48"/>
                <w:i w:val="0"/>
                <w:sz w:val="28"/>
                <w:szCs w:val="28"/>
              </w:rPr>
              <w:t>4</w:t>
            </w:r>
            <w:proofErr w:type="gramEnd"/>
            <w:r w:rsidRPr="004C354A">
              <w:rPr>
                <w:rStyle w:val="FontStyle48"/>
                <w:i w:val="0"/>
                <w:sz w:val="28"/>
                <w:szCs w:val="28"/>
              </w:rPr>
              <w:t>;</w:t>
            </w:r>
            <w:r w:rsidR="00E52FE2" w:rsidRPr="004C354A">
              <w:rPr>
                <w:rStyle w:val="FontStyle48"/>
                <w:i w:val="0"/>
                <w:sz w:val="28"/>
                <w:szCs w:val="28"/>
              </w:rPr>
              <w:t>З7;</w:t>
            </w:r>
          </w:p>
        </w:tc>
      </w:tr>
      <w:tr w:rsidR="002702EE" w:rsidRPr="004C354A" w:rsidTr="004E441C">
        <w:tc>
          <w:tcPr>
            <w:tcW w:w="1384" w:type="dxa"/>
          </w:tcPr>
          <w:p w:rsidR="002702EE" w:rsidRPr="004C354A" w:rsidRDefault="002702EE" w:rsidP="00F46299">
            <w:pPr>
              <w:rPr>
                <w:sz w:val="28"/>
                <w:szCs w:val="28"/>
              </w:rPr>
            </w:pPr>
            <w:r w:rsidRPr="004C354A">
              <w:rPr>
                <w:b/>
                <w:bCs/>
                <w:color w:val="000000"/>
                <w:sz w:val="28"/>
                <w:szCs w:val="28"/>
              </w:rPr>
              <w:t xml:space="preserve">Тема 2.2 </w:t>
            </w:r>
          </w:p>
        </w:tc>
        <w:tc>
          <w:tcPr>
            <w:tcW w:w="6774" w:type="dxa"/>
          </w:tcPr>
          <w:p w:rsidR="002702EE" w:rsidRPr="004C354A" w:rsidRDefault="002702EE" w:rsidP="00F46299">
            <w:pPr>
              <w:rPr>
                <w:sz w:val="28"/>
                <w:szCs w:val="28"/>
              </w:rPr>
            </w:pPr>
            <w:r w:rsidRPr="004C354A">
              <w:rPr>
                <w:b/>
                <w:bCs/>
                <w:color w:val="000000"/>
                <w:sz w:val="28"/>
                <w:szCs w:val="28"/>
              </w:rPr>
              <w:t>Электрические аппараты напряжением до 1000</w:t>
            </w:r>
            <w:proofErr w:type="gramStart"/>
            <w:r w:rsidRPr="004C354A">
              <w:rPr>
                <w:b/>
                <w:bCs/>
                <w:color w:val="000000"/>
                <w:sz w:val="28"/>
                <w:szCs w:val="28"/>
              </w:rPr>
              <w:t xml:space="preserve"> В</w:t>
            </w:r>
            <w:proofErr w:type="gramEnd"/>
          </w:p>
        </w:tc>
        <w:tc>
          <w:tcPr>
            <w:tcW w:w="2669" w:type="dxa"/>
          </w:tcPr>
          <w:p w:rsidR="002702EE" w:rsidRPr="004C354A" w:rsidRDefault="002702EE" w:rsidP="00B701F0">
            <w:pPr>
              <w:jc w:val="center"/>
              <w:rPr>
                <w:sz w:val="28"/>
                <w:szCs w:val="28"/>
              </w:rPr>
            </w:pPr>
            <w:r w:rsidRPr="004C354A">
              <w:rPr>
                <w:sz w:val="28"/>
                <w:szCs w:val="28"/>
              </w:rPr>
              <w:t>НС</w:t>
            </w:r>
            <w:r w:rsidR="0035543A" w:rsidRPr="004C354A">
              <w:rPr>
                <w:sz w:val="28"/>
                <w:szCs w:val="28"/>
              </w:rPr>
              <w:t>; ЛЗ</w:t>
            </w:r>
          </w:p>
        </w:tc>
        <w:tc>
          <w:tcPr>
            <w:tcW w:w="3915" w:type="dxa"/>
            <w:gridSpan w:val="2"/>
          </w:tcPr>
          <w:p w:rsidR="002702EE" w:rsidRPr="004C354A" w:rsidRDefault="00E52FE2" w:rsidP="00B70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Style w:val="FontStyle48"/>
                <w:i w:val="0"/>
                <w:sz w:val="28"/>
                <w:szCs w:val="28"/>
              </w:rPr>
            </w:pPr>
            <w:r w:rsidRPr="004C354A">
              <w:rPr>
                <w:rStyle w:val="FontStyle48"/>
                <w:i w:val="0"/>
                <w:sz w:val="28"/>
                <w:szCs w:val="28"/>
              </w:rPr>
              <w:t>З</w:t>
            </w:r>
            <w:proofErr w:type="gramStart"/>
            <w:r w:rsidRPr="004C354A">
              <w:rPr>
                <w:rStyle w:val="FontStyle48"/>
                <w:i w:val="0"/>
                <w:sz w:val="28"/>
                <w:szCs w:val="28"/>
              </w:rPr>
              <w:t>1</w:t>
            </w:r>
            <w:proofErr w:type="gramEnd"/>
            <w:r w:rsidRPr="004C354A">
              <w:rPr>
                <w:rStyle w:val="FontStyle48"/>
                <w:i w:val="0"/>
                <w:sz w:val="28"/>
                <w:szCs w:val="28"/>
              </w:rPr>
              <w:t>;З5;</w:t>
            </w:r>
            <w:r w:rsidR="00656E17" w:rsidRPr="004C354A">
              <w:rPr>
                <w:rStyle w:val="FontStyle48"/>
                <w:i w:val="0"/>
                <w:sz w:val="28"/>
                <w:szCs w:val="28"/>
              </w:rPr>
              <w:t>З4;З6;</w:t>
            </w:r>
            <w:r w:rsidR="000B6DA4" w:rsidRPr="004C354A">
              <w:rPr>
                <w:sz w:val="28"/>
                <w:szCs w:val="28"/>
              </w:rPr>
              <w:t xml:space="preserve"> У1</w:t>
            </w:r>
            <w:r w:rsidR="00A778FA" w:rsidRPr="004C354A">
              <w:rPr>
                <w:sz w:val="28"/>
                <w:szCs w:val="28"/>
              </w:rPr>
              <w:t>;У2</w:t>
            </w:r>
            <w:r w:rsidR="00F679FA" w:rsidRPr="004C354A">
              <w:rPr>
                <w:rStyle w:val="FontStyle48"/>
                <w:sz w:val="28"/>
                <w:szCs w:val="28"/>
              </w:rPr>
              <w:t>;У3;</w:t>
            </w:r>
            <w:r w:rsidR="009D77D0" w:rsidRPr="004C354A">
              <w:rPr>
                <w:rStyle w:val="FontStyle48"/>
                <w:sz w:val="28"/>
                <w:szCs w:val="28"/>
              </w:rPr>
              <w:t xml:space="preserve"> ОК 02</w:t>
            </w:r>
            <w:r w:rsidR="008C4587" w:rsidRPr="004C354A">
              <w:rPr>
                <w:rStyle w:val="FontStyle48"/>
                <w:sz w:val="28"/>
                <w:szCs w:val="28"/>
              </w:rPr>
              <w:t>; ВД1</w:t>
            </w:r>
          </w:p>
        </w:tc>
      </w:tr>
      <w:tr w:rsidR="002702EE" w:rsidRPr="004C354A" w:rsidTr="004E441C">
        <w:tc>
          <w:tcPr>
            <w:tcW w:w="1384" w:type="dxa"/>
          </w:tcPr>
          <w:p w:rsidR="002702EE" w:rsidRPr="004C354A" w:rsidRDefault="002702EE" w:rsidP="00F46299">
            <w:pPr>
              <w:rPr>
                <w:sz w:val="28"/>
                <w:szCs w:val="28"/>
              </w:rPr>
            </w:pPr>
            <w:r w:rsidRPr="004C354A">
              <w:rPr>
                <w:b/>
                <w:bCs/>
                <w:color w:val="000000"/>
                <w:sz w:val="28"/>
                <w:szCs w:val="28"/>
              </w:rPr>
              <w:t xml:space="preserve">Тема 2.3 </w:t>
            </w:r>
          </w:p>
        </w:tc>
        <w:tc>
          <w:tcPr>
            <w:tcW w:w="6774" w:type="dxa"/>
          </w:tcPr>
          <w:p w:rsidR="002702EE" w:rsidRPr="004C354A" w:rsidRDefault="002702EE" w:rsidP="00F46299">
            <w:pPr>
              <w:rPr>
                <w:sz w:val="28"/>
                <w:szCs w:val="28"/>
              </w:rPr>
            </w:pPr>
            <w:r w:rsidRPr="004C354A">
              <w:rPr>
                <w:b/>
                <w:bCs/>
                <w:color w:val="000000"/>
                <w:sz w:val="28"/>
                <w:szCs w:val="28"/>
              </w:rPr>
              <w:t>Освещение производственных помещений</w:t>
            </w:r>
          </w:p>
        </w:tc>
        <w:tc>
          <w:tcPr>
            <w:tcW w:w="2669" w:type="dxa"/>
          </w:tcPr>
          <w:p w:rsidR="002702EE" w:rsidRPr="004C354A" w:rsidRDefault="002702EE" w:rsidP="00B701F0">
            <w:pPr>
              <w:jc w:val="center"/>
              <w:rPr>
                <w:sz w:val="28"/>
                <w:szCs w:val="28"/>
              </w:rPr>
            </w:pPr>
            <w:r w:rsidRPr="004C354A">
              <w:rPr>
                <w:sz w:val="28"/>
                <w:szCs w:val="28"/>
              </w:rPr>
              <w:t>НС</w:t>
            </w:r>
            <w:r w:rsidR="004C344C" w:rsidRPr="004C354A">
              <w:rPr>
                <w:sz w:val="28"/>
                <w:szCs w:val="28"/>
              </w:rPr>
              <w:t>; ПЗ</w:t>
            </w:r>
          </w:p>
        </w:tc>
        <w:tc>
          <w:tcPr>
            <w:tcW w:w="3915" w:type="dxa"/>
            <w:gridSpan w:val="2"/>
          </w:tcPr>
          <w:p w:rsidR="002702EE" w:rsidRPr="004C354A" w:rsidRDefault="00656E17" w:rsidP="00694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Style w:val="FontStyle48"/>
                <w:i w:val="0"/>
                <w:sz w:val="28"/>
                <w:szCs w:val="28"/>
              </w:rPr>
            </w:pPr>
            <w:r w:rsidRPr="004C354A">
              <w:rPr>
                <w:rStyle w:val="FontStyle48"/>
                <w:i w:val="0"/>
                <w:sz w:val="28"/>
                <w:szCs w:val="28"/>
              </w:rPr>
              <w:t>З10;</w:t>
            </w:r>
            <w:r w:rsidR="003673D0" w:rsidRPr="004C354A">
              <w:rPr>
                <w:rStyle w:val="FontStyle48"/>
                <w:i w:val="0"/>
                <w:sz w:val="28"/>
                <w:szCs w:val="28"/>
              </w:rPr>
              <w:t>У8;У</w:t>
            </w:r>
            <w:proofErr w:type="gramStart"/>
            <w:r w:rsidR="003673D0" w:rsidRPr="004C354A">
              <w:rPr>
                <w:rStyle w:val="FontStyle48"/>
                <w:i w:val="0"/>
                <w:sz w:val="28"/>
                <w:szCs w:val="28"/>
              </w:rPr>
              <w:t>1</w:t>
            </w:r>
            <w:proofErr w:type="gramEnd"/>
            <w:r w:rsidR="003673D0" w:rsidRPr="004C354A">
              <w:rPr>
                <w:rStyle w:val="FontStyle48"/>
                <w:i w:val="0"/>
                <w:sz w:val="28"/>
                <w:szCs w:val="28"/>
              </w:rPr>
              <w:t>;</w:t>
            </w:r>
            <w:r w:rsidR="00662A03" w:rsidRPr="004C354A">
              <w:rPr>
                <w:rStyle w:val="FontStyle48"/>
                <w:i w:val="0"/>
                <w:sz w:val="28"/>
                <w:szCs w:val="28"/>
              </w:rPr>
              <w:t>У7</w:t>
            </w:r>
            <w:r w:rsidR="00FC12D9" w:rsidRPr="004C354A">
              <w:rPr>
                <w:rStyle w:val="FontStyle48"/>
                <w:i w:val="0"/>
                <w:sz w:val="28"/>
                <w:szCs w:val="28"/>
              </w:rPr>
              <w:t>;</w:t>
            </w:r>
          </w:p>
        </w:tc>
      </w:tr>
      <w:tr w:rsidR="002702EE" w:rsidRPr="004C354A" w:rsidTr="004E441C">
        <w:tc>
          <w:tcPr>
            <w:tcW w:w="1384" w:type="dxa"/>
          </w:tcPr>
          <w:p w:rsidR="002702EE" w:rsidRPr="004C354A" w:rsidRDefault="002702EE" w:rsidP="00F46299">
            <w:pPr>
              <w:rPr>
                <w:sz w:val="28"/>
                <w:szCs w:val="28"/>
              </w:rPr>
            </w:pPr>
            <w:r w:rsidRPr="004C354A">
              <w:rPr>
                <w:b/>
                <w:bCs/>
                <w:color w:val="000000"/>
                <w:sz w:val="28"/>
                <w:szCs w:val="28"/>
              </w:rPr>
              <w:t xml:space="preserve">Тема 2.4 </w:t>
            </w:r>
          </w:p>
        </w:tc>
        <w:tc>
          <w:tcPr>
            <w:tcW w:w="6774" w:type="dxa"/>
          </w:tcPr>
          <w:p w:rsidR="002702EE" w:rsidRPr="004C354A" w:rsidRDefault="002702EE" w:rsidP="00F46299">
            <w:pPr>
              <w:rPr>
                <w:sz w:val="28"/>
                <w:szCs w:val="28"/>
              </w:rPr>
            </w:pPr>
            <w:r w:rsidRPr="004C354A">
              <w:rPr>
                <w:b/>
                <w:bCs/>
                <w:color w:val="000000"/>
                <w:sz w:val="28"/>
                <w:szCs w:val="28"/>
              </w:rPr>
              <w:t>Электрические аппараты напряжением выше 1000 В.</w:t>
            </w:r>
          </w:p>
        </w:tc>
        <w:tc>
          <w:tcPr>
            <w:tcW w:w="2669" w:type="dxa"/>
          </w:tcPr>
          <w:p w:rsidR="002702EE" w:rsidRPr="004C354A" w:rsidRDefault="002702EE" w:rsidP="00B701F0">
            <w:pPr>
              <w:jc w:val="center"/>
              <w:rPr>
                <w:sz w:val="28"/>
                <w:szCs w:val="28"/>
              </w:rPr>
            </w:pPr>
            <w:r w:rsidRPr="004C354A">
              <w:rPr>
                <w:sz w:val="28"/>
                <w:szCs w:val="28"/>
              </w:rPr>
              <w:t>НС</w:t>
            </w:r>
            <w:r w:rsidR="004C344C" w:rsidRPr="004C354A">
              <w:rPr>
                <w:sz w:val="28"/>
                <w:szCs w:val="28"/>
              </w:rPr>
              <w:t>; ПЗ</w:t>
            </w:r>
            <w:r w:rsidR="0035543A" w:rsidRPr="004C354A">
              <w:rPr>
                <w:sz w:val="28"/>
                <w:szCs w:val="28"/>
              </w:rPr>
              <w:t>; ЛЗ</w:t>
            </w:r>
            <w:r w:rsidR="009E19DB">
              <w:rPr>
                <w:sz w:val="28"/>
                <w:szCs w:val="28"/>
              </w:rPr>
              <w:t>; ВСР</w:t>
            </w:r>
          </w:p>
        </w:tc>
        <w:tc>
          <w:tcPr>
            <w:tcW w:w="3915" w:type="dxa"/>
            <w:gridSpan w:val="2"/>
          </w:tcPr>
          <w:p w:rsidR="002702EE" w:rsidRPr="004C354A" w:rsidRDefault="00656E17" w:rsidP="00694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Style w:val="FontStyle48"/>
                <w:i w:val="0"/>
                <w:sz w:val="28"/>
                <w:szCs w:val="28"/>
              </w:rPr>
            </w:pPr>
            <w:r w:rsidRPr="004C354A">
              <w:rPr>
                <w:rStyle w:val="FontStyle48"/>
                <w:i w:val="0"/>
                <w:sz w:val="28"/>
                <w:szCs w:val="28"/>
              </w:rPr>
              <w:t>З</w:t>
            </w:r>
            <w:proofErr w:type="gramStart"/>
            <w:r w:rsidRPr="004C354A">
              <w:rPr>
                <w:rStyle w:val="FontStyle48"/>
                <w:i w:val="0"/>
                <w:sz w:val="28"/>
                <w:szCs w:val="28"/>
              </w:rPr>
              <w:t>1</w:t>
            </w:r>
            <w:proofErr w:type="gramEnd"/>
            <w:r w:rsidRPr="004C354A">
              <w:rPr>
                <w:rStyle w:val="FontStyle48"/>
                <w:i w:val="0"/>
                <w:sz w:val="28"/>
                <w:szCs w:val="28"/>
              </w:rPr>
              <w:t>;З13;</w:t>
            </w:r>
            <w:r w:rsidR="008673A8" w:rsidRPr="004C354A">
              <w:rPr>
                <w:rStyle w:val="FontStyle48"/>
                <w:i w:val="0"/>
                <w:sz w:val="28"/>
                <w:szCs w:val="28"/>
              </w:rPr>
              <w:t>З15;</w:t>
            </w:r>
            <w:r w:rsidR="000B6DA4" w:rsidRPr="004C354A">
              <w:rPr>
                <w:sz w:val="28"/>
                <w:szCs w:val="28"/>
              </w:rPr>
              <w:t xml:space="preserve"> У1</w:t>
            </w:r>
            <w:r w:rsidR="00A778FA" w:rsidRPr="004C354A">
              <w:rPr>
                <w:sz w:val="28"/>
                <w:szCs w:val="28"/>
              </w:rPr>
              <w:t>;У2</w:t>
            </w:r>
            <w:r w:rsidR="009D77D0" w:rsidRPr="004C354A">
              <w:rPr>
                <w:sz w:val="28"/>
                <w:szCs w:val="28"/>
              </w:rPr>
              <w:t>;</w:t>
            </w:r>
            <w:r w:rsidR="009D77D0" w:rsidRPr="004C354A">
              <w:rPr>
                <w:rStyle w:val="FontStyle48"/>
                <w:sz w:val="28"/>
                <w:szCs w:val="28"/>
              </w:rPr>
              <w:t xml:space="preserve"> ОК 02</w:t>
            </w:r>
            <w:r w:rsidR="00405A6A" w:rsidRPr="004C354A">
              <w:rPr>
                <w:rStyle w:val="FontStyle48"/>
                <w:sz w:val="28"/>
                <w:szCs w:val="28"/>
              </w:rPr>
              <w:t xml:space="preserve">; </w:t>
            </w:r>
          </w:p>
        </w:tc>
      </w:tr>
      <w:tr w:rsidR="00545E36" w:rsidRPr="00545E36" w:rsidTr="003A3D8B">
        <w:tc>
          <w:tcPr>
            <w:tcW w:w="14742" w:type="dxa"/>
            <w:gridSpan w:val="5"/>
          </w:tcPr>
          <w:p w:rsidR="00545E36" w:rsidRPr="00545E36" w:rsidRDefault="00545E36" w:rsidP="00545E36">
            <w:pPr>
              <w:jc w:val="center"/>
              <w:rPr>
                <w:rStyle w:val="FontStyle48"/>
                <w:b/>
                <w:i w:val="0"/>
                <w:sz w:val="28"/>
                <w:szCs w:val="28"/>
              </w:rPr>
            </w:pPr>
            <w:r w:rsidRPr="00545E36">
              <w:rPr>
                <w:b/>
                <w:color w:val="000000"/>
                <w:sz w:val="28"/>
                <w:szCs w:val="28"/>
              </w:rPr>
              <w:t>Раздел 3. Конструкции  распределительных устройств</w:t>
            </w:r>
          </w:p>
        </w:tc>
      </w:tr>
      <w:tr w:rsidR="002702EE" w:rsidRPr="004C354A" w:rsidTr="004E441C">
        <w:tc>
          <w:tcPr>
            <w:tcW w:w="1384" w:type="dxa"/>
          </w:tcPr>
          <w:p w:rsidR="002702EE" w:rsidRPr="004C354A" w:rsidRDefault="002702EE" w:rsidP="00F46299">
            <w:pPr>
              <w:rPr>
                <w:sz w:val="28"/>
                <w:szCs w:val="28"/>
              </w:rPr>
            </w:pPr>
            <w:r w:rsidRPr="004C354A">
              <w:rPr>
                <w:b/>
                <w:bCs/>
                <w:color w:val="000000"/>
                <w:sz w:val="28"/>
                <w:szCs w:val="28"/>
              </w:rPr>
              <w:t xml:space="preserve">Тема 3.1 </w:t>
            </w:r>
          </w:p>
        </w:tc>
        <w:tc>
          <w:tcPr>
            <w:tcW w:w="6774" w:type="dxa"/>
          </w:tcPr>
          <w:p w:rsidR="002702EE" w:rsidRPr="004C354A" w:rsidRDefault="002702EE" w:rsidP="00F46299">
            <w:pPr>
              <w:rPr>
                <w:sz w:val="28"/>
                <w:szCs w:val="28"/>
              </w:rPr>
            </w:pPr>
            <w:r w:rsidRPr="004C354A">
              <w:rPr>
                <w:b/>
                <w:color w:val="000000"/>
                <w:sz w:val="28"/>
                <w:szCs w:val="28"/>
              </w:rPr>
              <w:t>Конструкции  распределительных устройств</w:t>
            </w:r>
          </w:p>
        </w:tc>
        <w:tc>
          <w:tcPr>
            <w:tcW w:w="2669" w:type="dxa"/>
          </w:tcPr>
          <w:p w:rsidR="002702EE" w:rsidRPr="004C354A" w:rsidRDefault="002702EE" w:rsidP="00B701F0">
            <w:pPr>
              <w:jc w:val="center"/>
              <w:rPr>
                <w:sz w:val="28"/>
                <w:szCs w:val="28"/>
              </w:rPr>
            </w:pPr>
            <w:r w:rsidRPr="004C354A">
              <w:rPr>
                <w:sz w:val="28"/>
                <w:szCs w:val="28"/>
              </w:rPr>
              <w:t>НС</w:t>
            </w:r>
            <w:r w:rsidR="007E7D79" w:rsidRPr="004C354A">
              <w:rPr>
                <w:sz w:val="28"/>
                <w:szCs w:val="28"/>
              </w:rPr>
              <w:t>; ПЗ</w:t>
            </w:r>
          </w:p>
        </w:tc>
        <w:tc>
          <w:tcPr>
            <w:tcW w:w="3915" w:type="dxa"/>
            <w:gridSpan w:val="2"/>
          </w:tcPr>
          <w:p w:rsidR="002702EE" w:rsidRPr="004C354A" w:rsidRDefault="00656E17" w:rsidP="00694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Style w:val="FontStyle48"/>
                <w:i w:val="0"/>
                <w:sz w:val="28"/>
                <w:szCs w:val="28"/>
              </w:rPr>
            </w:pPr>
            <w:r w:rsidRPr="004C354A">
              <w:rPr>
                <w:rStyle w:val="FontStyle48"/>
                <w:i w:val="0"/>
                <w:sz w:val="28"/>
                <w:szCs w:val="28"/>
              </w:rPr>
              <w:t>З5;</w:t>
            </w:r>
            <w:r w:rsidR="005A1183" w:rsidRPr="004C354A">
              <w:rPr>
                <w:rStyle w:val="FontStyle48"/>
                <w:i w:val="0"/>
                <w:sz w:val="28"/>
                <w:szCs w:val="28"/>
              </w:rPr>
              <w:t>У</w:t>
            </w:r>
            <w:proofErr w:type="gramStart"/>
            <w:r w:rsidR="005A1183" w:rsidRPr="004C354A">
              <w:rPr>
                <w:rStyle w:val="FontStyle48"/>
                <w:i w:val="0"/>
                <w:sz w:val="28"/>
                <w:szCs w:val="28"/>
              </w:rPr>
              <w:t>2</w:t>
            </w:r>
            <w:proofErr w:type="gramEnd"/>
            <w:r w:rsidR="005A1183" w:rsidRPr="004C354A">
              <w:rPr>
                <w:rStyle w:val="FontStyle48"/>
                <w:i w:val="0"/>
                <w:sz w:val="28"/>
                <w:szCs w:val="28"/>
              </w:rPr>
              <w:t>;</w:t>
            </w:r>
            <w:r w:rsidR="002F60BD" w:rsidRPr="004C354A">
              <w:rPr>
                <w:rStyle w:val="FontStyle48"/>
                <w:i w:val="0"/>
                <w:sz w:val="28"/>
                <w:szCs w:val="28"/>
              </w:rPr>
              <w:t>У6;</w:t>
            </w:r>
            <w:r w:rsidR="006C5E81" w:rsidRPr="004C354A">
              <w:rPr>
                <w:rStyle w:val="FontStyle48"/>
                <w:i w:val="0"/>
                <w:sz w:val="28"/>
                <w:szCs w:val="28"/>
              </w:rPr>
              <w:t>ОК 01</w:t>
            </w:r>
            <w:r w:rsidR="000A5F12" w:rsidRPr="004C354A">
              <w:rPr>
                <w:rStyle w:val="FontStyle48"/>
                <w:i w:val="0"/>
                <w:sz w:val="28"/>
                <w:szCs w:val="28"/>
              </w:rPr>
              <w:t>;;</w:t>
            </w:r>
            <w:r w:rsidR="008C4587" w:rsidRPr="004C354A">
              <w:rPr>
                <w:rStyle w:val="FontStyle48"/>
                <w:i w:val="0"/>
                <w:sz w:val="28"/>
                <w:szCs w:val="28"/>
              </w:rPr>
              <w:t>ВД1</w:t>
            </w:r>
            <w:r w:rsidR="008314EA" w:rsidRPr="004C354A">
              <w:rPr>
                <w:rStyle w:val="FontStyle48"/>
                <w:i w:val="0"/>
                <w:sz w:val="28"/>
                <w:szCs w:val="28"/>
              </w:rPr>
              <w:t>;ПК 1.1;ПК 1.2</w:t>
            </w:r>
          </w:p>
        </w:tc>
      </w:tr>
      <w:tr w:rsidR="00545E36" w:rsidRPr="004C354A" w:rsidTr="00815AF7">
        <w:tc>
          <w:tcPr>
            <w:tcW w:w="14742" w:type="dxa"/>
            <w:gridSpan w:val="5"/>
          </w:tcPr>
          <w:p w:rsidR="00545E36" w:rsidRPr="004C354A" w:rsidRDefault="00545E36" w:rsidP="00545E36">
            <w:pPr>
              <w:jc w:val="center"/>
              <w:rPr>
                <w:rStyle w:val="FontStyle48"/>
                <w:i w:val="0"/>
                <w:sz w:val="28"/>
                <w:szCs w:val="28"/>
              </w:rPr>
            </w:pPr>
            <w:r w:rsidRPr="004C354A">
              <w:rPr>
                <w:b/>
                <w:color w:val="000000"/>
                <w:sz w:val="28"/>
                <w:szCs w:val="28"/>
              </w:rPr>
              <w:t xml:space="preserve">Раздел </w:t>
            </w:r>
            <w:r>
              <w:rPr>
                <w:b/>
                <w:color w:val="000000"/>
                <w:sz w:val="28"/>
                <w:szCs w:val="28"/>
              </w:rPr>
              <w:t xml:space="preserve">4. </w:t>
            </w:r>
            <w:r w:rsidRPr="004C354A">
              <w:rPr>
                <w:b/>
                <w:color w:val="000000"/>
                <w:sz w:val="28"/>
                <w:szCs w:val="28"/>
              </w:rPr>
              <w:t>Источники  оперативного тока. Заземление</w:t>
            </w:r>
          </w:p>
        </w:tc>
      </w:tr>
      <w:tr w:rsidR="002702EE" w:rsidRPr="004C354A" w:rsidTr="004E441C">
        <w:tc>
          <w:tcPr>
            <w:tcW w:w="1384" w:type="dxa"/>
          </w:tcPr>
          <w:p w:rsidR="002702EE" w:rsidRPr="004C354A" w:rsidRDefault="002702EE" w:rsidP="00F46299">
            <w:pPr>
              <w:rPr>
                <w:sz w:val="28"/>
                <w:szCs w:val="28"/>
              </w:rPr>
            </w:pPr>
            <w:r w:rsidRPr="004C354A">
              <w:rPr>
                <w:b/>
                <w:bCs/>
                <w:color w:val="000000"/>
                <w:sz w:val="28"/>
                <w:szCs w:val="28"/>
              </w:rPr>
              <w:lastRenderedPageBreak/>
              <w:t xml:space="preserve">Тема 4.1 </w:t>
            </w:r>
          </w:p>
        </w:tc>
        <w:tc>
          <w:tcPr>
            <w:tcW w:w="6774" w:type="dxa"/>
          </w:tcPr>
          <w:p w:rsidR="002702EE" w:rsidRPr="004C354A" w:rsidRDefault="002702EE" w:rsidP="00F46299">
            <w:pPr>
              <w:rPr>
                <w:sz w:val="28"/>
                <w:szCs w:val="28"/>
              </w:rPr>
            </w:pPr>
            <w:r w:rsidRPr="004C354A">
              <w:rPr>
                <w:b/>
                <w:color w:val="000000"/>
                <w:sz w:val="28"/>
                <w:szCs w:val="28"/>
              </w:rPr>
              <w:t>Источники  оперативного тока. Заземление</w:t>
            </w:r>
          </w:p>
        </w:tc>
        <w:tc>
          <w:tcPr>
            <w:tcW w:w="2669" w:type="dxa"/>
          </w:tcPr>
          <w:p w:rsidR="002702EE" w:rsidRPr="004C354A" w:rsidRDefault="002702EE" w:rsidP="00B701F0">
            <w:pPr>
              <w:jc w:val="center"/>
              <w:rPr>
                <w:sz w:val="28"/>
                <w:szCs w:val="28"/>
              </w:rPr>
            </w:pPr>
            <w:r w:rsidRPr="004C354A">
              <w:rPr>
                <w:sz w:val="28"/>
                <w:szCs w:val="28"/>
              </w:rPr>
              <w:t>НС</w:t>
            </w:r>
            <w:r w:rsidR="007E7D79" w:rsidRPr="004C354A">
              <w:rPr>
                <w:sz w:val="28"/>
                <w:szCs w:val="28"/>
              </w:rPr>
              <w:t>; ПЗ</w:t>
            </w:r>
          </w:p>
        </w:tc>
        <w:tc>
          <w:tcPr>
            <w:tcW w:w="3915" w:type="dxa"/>
            <w:gridSpan w:val="2"/>
          </w:tcPr>
          <w:p w:rsidR="002702EE" w:rsidRPr="004C354A" w:rsidRDefault="00417ADB" w:rsidP="006948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Style w:val="FontStyle48"/>
                <w:i w:val="0"/>
                <w:sz w:val="28"/>
                <w:szCs w:val="28"/>
              </w:rPr>
            </w:pPr>
            <w:r w:rsidRPr="004C354A">
              <w:rPr>
                <w:rStyle w:val="FontStyle48"/>
                <w:i w:val="0"/>
                <w:sz w:val="28"/>
                <w:szCs w:val="28"/>
              </w:rPr>
              <w:t>З</w:t>
            </w:r>
            <w:proofErr w:type="gramStart"/>
            <w:r w:rsidRPr="004C354A">
              <w:rPr>
                <w:rStyle w:val="FontStyle48"/>
                <w:i w:val="0"/>
                <w:sz w:val="28"/>
                <w:szCs w:val="28"/>
              </w:rPr>
              <w:t>7</w:t>
            </w:r>
            <w:proofErr w:type="gramEnd"/>
            <w:r w:rsidRPr="004C354A">
              <w:rPr>
                <w:rStyle w:val="FontStyle48"/>
                <w:i w:val="0"/>
                <w:sz w:val="28"/>
                <w:szCs w:val="28"/>
              </w:rPr>
              <w:t>;</w:t>
            </w:r>
            <w:r w:rsidR="002F60BD" w:rsidRPr="004C354A">
              <w:rPr>
                <w:rStyle w:val="FontStyle48"/>
                <w:i w:val="0"/>
                <w:sz w:val="28"/>
                <w:szCs w:val="28"/>
              </w:rPr>
              <w:t>У6;</w:t>
            </w:r>
          </w:p>
        </w:tc>
      </w:tr>
      <w:tr w:rsidR="002702EE" w:rsidRPr="004C354A" w:rsidTr="004E441C">
        <w:tc>
          <w:tcPr>
            <w:tcW w:w="1384" w:type="dxa"/>
          </w:tcPr>
          <w:p w:rsidR="002702EE" w:rsidRPr="004C354A" w:rsidRDefault="002702EE" w:rsidP="00F46299">
            <w:pPr>
              <w:rPr>
                <w:sz w:val="28"/>
                <w:szCs w:val="28"/>
              </w:rPr>
            </w:pPr>
            <w:r w:rsidRPr="004C354A">
              <w:rPr>
                <w:b/>
                <w:bCs/>
                <w:color w:val="000000"/>
                <w:sz w:val="28"/>
                <w:szCs w:val="28"/>
              </w:rPr>
              <w:t xml:space="preserve">Раздел </w:t>
            </w:r>
            <w:r w:rsidRPr="004C354A">
              <w:rPr>
                <w:b/>
                <w:bCs/>
                <w:color w:val="000000"/>
                <w:sz w:val="28"/>
                <w:szCs w:val="28"/>
                <w:lang w:val="en-US"/>
              </w:rPr>
              <w:t>V</w:t>
            </w:r>
          </w:p>
        </w:tc>
        <w:tc>
          <w:tcPr>
            <w:tcW w:w="6774" w:type="dxa"/>
          </w:tcPr>
          <w:p w:rsidR="002702EE" w:rsidRPr="004C354A" w:rsidRDefault="002702EE" w:rsidP="00F46299">
            <w:pPr>
              <w:rPr>
                <w:sz w:val="28"/>
                <w:szCs w:val="28"/>
              </w:rPr>
            </w:pPr>
            <w:r w:rsidRPr="004C354A">
              <w:rPr>
                <w:b/>
                <w:bCs/>
                <w:color w:val="000000"/>
                <w:sz w:val="28"/>
                <w:szCs w:val="28"/>
              </w:rPr>
              <w:t>Система электроснабжения железных дорог</w:t>
            </w:r>
          </w:p>
        </w:tc>
        <w:tc>
          <w:tcPr>
            <w:tcW w:w="2669" w:type="dxa"/>
          </w:tcPr>
          <w:p w:rsidR="002702EE" w:rsidRPr="004C354A" w:rsidRDefault="002702EE" w:rsidP="00B701F0">
            <w:pPr>
              <w:jc w:val="center"/>
              <w:rPr>
                <w:sz w:val="28"/>
                <w:szCs w:val="28"/>
              </w:rPr>
            </w:pPr>
          </w:p>
        </w:tc>
        <w:tc>
          <w:tcPr>
            <w:tcW w:w="3915" w:type="dxa"/>
            <w:gridSpan w:val="2"/>
          </w:tcPr>
          <w:p w:rsidR="002702EE" w:rsidRPr="004C354A" w:rsidRDefault="002702EE" w:rsidP="00B70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Style w:val="FontStyle48"/>
                <w:i w:val="0"/>
                <w:sz w:val="28"/>
                <w:szCs w:val="28"/>
              </w:rPr>
            </w:pPr>
          </w:p>
        </w:tc>
      </w:tr>
      <w:tr w:rsidR="002702EE" w:rsidRPr="004C354A" w:rsidTr="004E441C">
        <w:tc>
          <w:tcPr>
            <w:tcW w:w="1384" w:type="dxa"/>
          </w:tcPr>
          <w:p w:rsidR="002702EE" w:rsidRPr="004C354A" w:rsidRDefault="002702EE" w:rsidP="00F46299">
            <w:pPr>
              <w:rPr>
                <w:sz w:val="28"/>
                <w:szCs w:val="28"/>
              </w:rPr>
            </w:pPr>
            <w:r w:rsidRPr="004C354A">
              <w:rPr>
                <w:b/>
                <w:color w:val="000000"/>
                <w:sz w:val="28"/>
                <w:szCs w:val="28"/>
              </w:rPr>
              <w:t xml:space="preserve">Тема 5.1 </w:t>
            </w:r>
          </w:p>
        </w:tc>
        <w:tc>
          <w:tcPr>
            <w:tcW w:w="6774" w:type="dxa"/>
          </w:tcPr>
          <w:p w:rsidR="002702EE" w:rsidRPr="004C354A" w:rsidRDefault="002702EE" w:rsidP="00F46299">
            <w:pPr>
              <w:rPr>
                <w:sz w:val="28"/>
                <w:szCs w:val="28"/>
              </w:rPr>
            </w:pPr>
            <w:r w:rsidRPr="004C354A">
              <w:rPr>
                <w:b/>
                <w:color w:val="000000"/>
                <w:sz w:val="28"/>
                <w:szCs w:val="28"/>
              </w:rPr>
              <w:t xml:space="preserve">Внешнее электроснабжение </w:t>
            </w:r>
            <w:r w:rsidRPr="004C354A">
              <w:rPr>
                <w:b/>
                <w:bCs/>
                <w:color w:val="000000"/>
                <w:sz w:val="28"/>
                <w:szCs w:val="28"/>
              </w:rPr>
              <w:t>железных дорог</w:t>
            </w:r>
          </w:p>
        </w:tc>
        <w:tc>
          <w:tcPr>
            <w:tcW w:w="2669" w:type="dxa"/>
          </w:tcPr>
          <w:p w:rsidR="002702EE" w:rsidRPr="004C354A" w:rsidRDefault="002702EE" w:rsidP="00B701F0">
            <w:pPr>
              <w:jc w:val="center"/>
              <w:rPr>
                <w:sz w:val="28"/>
                <w:szCs w:val="28"/>
              </w:rPr>
            </w:pPr>
            <w:r w:rsidRPr="004C354A">
              <w:rPr>
                <w:sz w:val="28"/>
                <w:szCs w:val="28"/>
              </w:rPr>
              <w:t>НС</w:t>
            </w:r>
          </w:p>
        </w:tc>
        <w:tc>
          <w:tcPr>
            <w:tcW w:w="3915" w:type="dxa"/>
            <w:gridSpan w:val="2"/>
          </w:tcPr>
          <w:p w:rsidR="002702EE" w:rsidRPr="004C354A" w:rsidRDefault="00417ADB" w:rsidP="00B70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Style w:val="FontStyle48"/>
                <w:i w:val="0"/>
                <w:sz w:val="28"/>
                <w:szCs w:val="28"/>
              </w:rPr>
            </w:pPr>
            <w:r w:rsidRPr="004C354A">
              <w:rPr>
                <w:rStyle w:val="FontStyle48"/>
                <w:i w:val="0"/>
                <w:sz w:val="28"/>
                <w:szCs w:val="28"/>
              </w:rPr>
              <w:t>З13;З11;</w:t>
            </w:r>
            <w:r w:rsidR="008673A8" w:rsidRPr="004C354A">
              <w:rPr>
                <w:rStyle w:val="FontStyle48"/>
                <w:i w:val="0"/>
                <w:sz w:val="28"/>
                <w:szCs w:val="28"/>
              </w:rPr>
              <w:t>З13</w:t>
            </w:r>
            <w:r w:rsidR="00A778FA" w:rsidRPr="004C354A">
              <w:rPr>
                <w:rStyle w:val="FontStyle48"/>
                <w:i w:val="0"/>
                <w:sz w:val="28"/>
                <w:szCs w:val="28"/>
              </w:rPr>
              <w:t>;У</w:t>
            </w:r>
            <w:proofErr w:type="gramStart"/>
            <w:r w:rsidR="00A778FA" w:rsidRPr="004C354A">
              <w:rPr>
                <w:rStyle w:val="FontStyle48"/>
                <w:i w:val="0"/>
                <w:sz w:val="28"/>
                <w:szCs w:val="28"/>
              </w:rPr>
              <w:t>2</w:t>
            </w:r>
            <w:proofErr w:type="gramEnd"/>
            <w:r w:rsidR="00A778FA" w:rsidRPr="004C354A">
              <w:rPr>
                <w:rStyle w:val="FontStyle48"/>
                <w:i w:val="0"/>
                <w:sz w:val="28"/>
                <w:szCs w:val="28"/>
              </w:rPr>
              <w:t>;У1;</w:t>
            </w:r>
            <w:r w:rsidR="005A1183" w:rsidRPr="004C354A">
              <w:rPr>
                <w:rStyle w:val="FontStyle48"/>
                <w:sz w:val="28"/>
                <w:szCs w:val="28"/>
              </w:rPr>
              <w:t xml:space="preserve"> У4;У5</w:t>
            </w:r>
            <w:r w:rsidR="003673D0" w:rsidRPr="004C354A">
              <w:rPr>
                <w:rStyle w:val="FontStyle48"/>
                <w:sz w:val="28"/>
                <w:szCs w:val="28"/>
              </w:rPr>
              <w:t>;У8;</w:t>
            </w:r>
            <w:r w:rsidR="00517331" w:rsidRPr="004C354A">
              <w:rPr>
                <w:rStyle w:val="FontStyle48"/>
                <w:sz w:val="28"/>
                <w:szCs w:val="28"/>
              </w:rPr>
              <w:t>ОК 01;</w:t>
            </w:r>
            <w:r w:rsidR="009D77D0" w:rsidRPr="004C354A">
              <w:rPr>
                <w:rStyle w:val="FontStyle48"/>
                <w:sz w:val="28"/>
                <w:szCs w:val="28"/>
              </w:rPr>
              <w:t xml:space="preserve"> ОК 02;</w:t>
            </w:r>
            <w:r w:rsidR="002C392E" w:rsidRPr="004C354A">
              <w:rPr>
                <w:rStyle w:val="FontStyle48"/>
                <w:sz w:val="28"/>
                <w:szCs w:val="28"/>
              </w:rPr>
              <w:t>ОК 04</w:t>
            </w:r>
            <w:r w:rsidR="005E727C" w:rsidRPr="004C354A">
              <w:rPr>
                <w:rStyle w:val="FontStyle48"/>
                <w:sz w:val="28"/>
                <w:szCs w:val="28"/>
              </w:rPr>
              <w:t>;ОК 09</w:t>
            </w:r>
            <w:r w:rsidR="002C392E" w:rsidRPr="004C354A">
              <w:rPr>
                <w:rStyle w:val="FontStyle48"/>
                <w:sz w:val="28"/>
                <w:szCs w:val="28"/>
              </w:rPr>
              <w:t>;</w:t>
            </w:r>
            <w:r w:rsidR="009D40EA" w:rsidRPr="004C354A">
              <w:rPr>
                <w:rStyle w:val="FontStyle48"/>
                <w:sz w:val="28"/>
                <w:szCs w:val="28"/>
              </w:rPr>
              <w:t>ВД1; ПК1.1;</w:t>
            </w:r>
            <w:r w:rsidR="008314EA" w:rsidRPr="004C354A">
              <w:rPr>
                <w:rStyle w:val="FontStyle48"/>
                <w:sz w:val="28"/>
                <w:szCs w:val="28"/>
              </w:rPr>
              <w:t>ПК 1.2</w:t>
            </w:r>
          </w:p>
        </w:tc>
      </w:tr>
      <w:tr w:rsidR="002702EE" w:rsidRPr="004C354A" w:rsidTr="004E441C">
        <w:tc>
          <w:tcPr>
            <w:tcW w:w="1384" w:type="dxa"/>
          </w:tcPr>
          <w:p w:rsidR="002702EE" w:rsidRPr="004C354A" w:rsidRDefault="002702EE" w:rsidP="00F46299">
            <w:pPr>
              <w:rPr>
                <w:sz w:val="28"/>
                <w:szCs w:val="28"/>
              </w:rPr>
            </w:pPr>
            <w:r w:rsidRPr="004C354A">
              <w:rPr>
                <w:b/>
                <w:color w:val="000000"/>
                <w:sz w:val="28"/>
                <w:szCs w:val="28"/>
              </w:rPr>
              <w:t xml:space="preserve">Тема 5.2 </w:t>
            </w:r>
          </w:p>
        </w:tc>
        <w:tc>
          <w:tcPr>
            <w:tcW w:w="6774" w:type="dxa"/>
          </w:tcPr>
          <w:p w:rsidR="002702EE" w:rsidRPr="004C354A" w:rsidRDefault="002702EE" w:rsidP="00F46299">
            <w:pPr>
              <w:rPr>
                <w:sz w:val="28"/>
                <w:szCs w:val="28"/>
              </w:rPr>
            </w:pPr>
            <w:r w:rsidRPr="004C354A">
              <w:rPr>
                <w:b/>
                <w:color w:val="000000"/>
                <w:sz w:val="28"/>
                <w:szCs w:val="28"/>
              </w:rPr>
              <w:t xml:space="preserve">Тяговое электроснабжение </w:t>
            </w:r>
            <w:r w:rsidRPr="004C354A">
              <w:rPr>
                <w:b/>
                <w:bCs/>
                <w:color w:val="000000"/>
                <w:sz w:val="28"/>
                <w:szCs w:val="28"/>
              </w:rPr>
              <w:t>железных дорог</w:t>
            </w:r>
          </w:p>
        </w:tc>
        <w:tc>
          <w:tcPr>
            <w:tcW w:w="2669" w:type="dxa"/>
          </w:tcPr>
          <w:p w:rsidR="002702EE" w:rsidRPr="004C354A" w:rsidRDefault="002702EE" w:rsidP="00B701F0">
            <w:pPr>
              <w:jc w:val="center"/>
              <w:rPr>
                <w:sz w:val="28"/>
                <w:szCs w:val="28"/>
              </w:rPr>
            </w:pPr>
            <w:r w:rsidRPr="004C354A">
              <w:rPr>
                <w:sz w:val="28"/>
                <w:szCs w:val="28"/>
              </w:rPr>
              <w:t>НС</w:t>
            </w:r>
            <w:r w:rsidR="007E7D79" w:rsidRPr="004C354A">
              <w:rPr>
                <w:sz w:val="28"/>
                <w:szCs w:val="28"/>
              </w:rPr>
              <w:t>; ПЗ</w:t>
            </w:r>
            <w:proofErr w:type="gramStart"/>
            <w:r w:rsidR="00175D96">
              <w:rPr>
                <w:sz w:val="28"/>
                <w:szCs w:val="28"/>
              </w:rPr>
              <w:t>;В</w:t>
            </w:r>
            <w:proofErr w:type="gramEnd"/>
            <w:r w:rsidR="00175D96">
              <w:rPr>
                <w:sz w:val="28"/>
                <w:szCs w:val="28"/>
              </w:rPr>
              <w:t>СР</w:t>
            </w:r>
          </w:p>
        </w:tc>
        <w:tc>
          <w:tcPr>
            <w:tcW w:w="3915" w:type="dxa"/>
            <w:gridSpan w:val="2"/>
          </w:tcPr>
          <w:p w:rsidR="002702EE" w:rsidRPr="004C354A" w:rsidRDefault="00417ADB" w:rsidP="00B701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Style w:val="FontStyle48"/>
                <w:i w:val="0"/>
                <w:sz w:val="28"/>
                <w:szCs w:val="28"/>
              </w:rPr>
            </w:pPr>
            <w:r w:rsidRPr="004C354A">
              <w:rPr>
                <w:rStyle w:val="FontStyle48"/>
                <w:i w:val="0"/>
                <w:sz w:val="28"/>
                <w:szCs w:val="28"/>
              </w:rPr>
              <w:t>З13;</w:t>
            </w:r>
            <w:r w:rsidR="00A778FA" w:rsidRPr="004C354A">
              <w:rPr>
                <w:rStyle w:val="FontStyle48"/>
                <w:i w:val="0"/>
                <w:sz w:val="28"/>
                <w:szCs w:val="28"/>
              </w:rPr>
              <w:t>У</w:t>
            </w:r>
            <w:proofErr w:type="gramStart"/>
            <w:r w:rsidR="00A778FA" w:rsidRPr="004C354A">
              <w:rPr>
                <w:rStyle w:val="FontStyle48"/>
                <w:i w:val="0"/>
                <w:sz w:val="28"/>
                <w:szCs w:val="28"/>
              </w:rPr>
              <w:t>2</w:t>
            </w:r>
            <w:proofErr w:type="gramEnd"/>
            <w:r w:rsidR="00A778FA" w:rsidRPr="004C354A">
              <w:rPr>
                <w:rStyle w:val="FontStyle48"/>
                <w:i w:val="0"/>
                <w:sz w:val="28"/>
                <w:szCs w:val="28"/>
              </w:rPr>
              <w:t>;У1;</w:t>
            </w:r>
            <w:r w:rsidR="00F679FA" w:rsidRPr="004C354A">
              <w:rPr>
                <w:rStyle w:val="FontStyle48"/>
                <w:sz w:val="28"/>
                <w:szCs w:val="28"/>
              </w:rPr>
              <w:t xml:space="preserve"> У4</w:t>
            </w:r>
            <w:r w:rsidR="005A1183" w:rsidRPr="004C354A">
              <w:rPr>
                <w:rStyle w:val="FontStyle48"/>
                <w:sz w:val="28"/>
                <w:szCs w:val="28"/>
              </w:rPr>
              <w:t>;У5</w:t>
            </w:r>
            <w:r w:rsidR="00662A03" w:rsidRPr="004C354A">
              <w:rPr>
                <w:rStyle w:val="FontStyle48"/>
                <w:sz w:val="28"/>
                <w:szCs w:val="28"/>
              </w:rPr>
              <w:t>;У9;</w:t>
            </w:r>
            <w:r w:rsidR="00517331" w:rsidRPr="004C354A">
              <w:rPr>
                <w:rStyle w:val="FontStyle48"/>
                <w:sz w:val="28"/>
                <w:szCs w:val="28"/>
              </w:rPr>
              <w:t>ОК 01</w:t>
            </w:r>
            <w:r w:rsidR="009D77D0" w:rsidRPr="004C354A">
              <w:rPr>
                <w:rStyle w:val="FontStyle48"/>
                <w:sz w:val="28"/>
                <w:szCs w:val="28"/>
              </w:rPr>
              <w:t>; ОК 02</w:t>
            </w:r>
            <w:r w:rsidR="00517331" w:rsidRPr="004C354A">
              <w:rPr>
                <w:rStyle w:val="FontStyle48"/>
                <w:sz w:val="28"/>
                <w:szCs w:val="28"/>
              </w:rPr>
              <w:t>;</w:t>
            </w:r>
            <w:r w:rsidR="002C392E" w:rsidRPr="004C354A">
              <w:rPr>
                <w:rStyle w:val="FontStyle48"/>
                <w:sz w:val="28"/>
                <w:szCs w:val="28"/>
              </w:rPr>
              <w:t>ОК 04;</w:t>
            </w:r>
            <w:r w:rsidR="005E727C" w:rsidRPr="004C354A">
              <w:rPr>
                <w:rStyle w:val="FontStyle48"/>
                <w:sz w:val="28"/>
                <w:szCs w:val="28"/>
              </w:rPr>
              <w:t>ОК 09;</w:t>
            </w:r>
            <w:r w:rsidR="009D40EA" w:rsidRPr="004C354A">
              <w:rPr>
                <w:rStyle w:val="FontStyle48"/>
                <w:sz w:val="28"/>
                <w:szCs w:val="28"/>
              </w:rPr>
              <w:t>ВД1</w:t>
            </w:r>
            <w:r w:rsidR="008314EA" w:rsidRPr="004C354A">
              <w:rPr>
                <w:rStyle w:val="FontStyle48"/>
                <w:sz w:val="28"/>
                <w:szCs w:val="28"/>
              </w:rPr>
              <w:t>;ПК 1.1;ПК 1.2</w:t>
            </w:r>
          </w:p>
        </w:tc>
      </w:tr>
      <w:tr w:rsidR="008763D6" w:rsidRPr="004C354A" w:rsidTr="00B35040">
        <w:trPr>
          <w:gridAfter w:val="1"/>
          <w:wAfter w:w="6" w:type="dxa"/>
          <w:trHeight w:val="255"/>
        </w:trPr>
        <w:tc>
          <w:tcPr>
            <w:tcW w:w="8158" w:type="dxa"/>
            <w:gridSpan w:val="2"/>
          </w:tcPr>
          <w:p w:rsidR="008763D6" w:rsidRPr="00BF1595" w:rsidRDefault="00BF1595" w:rsidP="004A48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b/>
                <w:sz w:val="28"/>
                <w:szCs w:val="28"/>
              </w:rPr>
            </w:pPr>
            <w:r w:rsidRPr="00BF1595">
              <w:rPr>
                <w:b/>
                <w:sz w:val="28"/>
                <w:szCs w:val="28"/>
              </w:rPr>
              <w:t>Промежуточная аттестация</w:t>
            </w:r>
            <w:r>
              <w:rPr>
                <w:b/>
                <w:sz w:val="28"/>
                <w:szCs w:val="28"/>
              </w:rPr>
              <w:t>:</w:t>
            </w:r>
          </w:p>
        </w:tc>
        <w:tc>
          <w:tcPr>
            <w:tcW w:w="6578" w:type="dxa"/>
            <w:gridSpan w:val="2"/>
          </w:tcPr>
          <w:p w:rsidR="008763D6" w:rsidRPr="00BF1595" w:rsidRDefault="00BF1595" w:rsidP="00876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sz w:val="28"/>
                <w:szCs w:val="28"/>
              </w:rPr>
            </w:pPr>
            <w:r w:rsidRPr="00BF1595">
              <w:rPr>
                <w:b/>
                <w:sz w:val="28"/>
                <w:szCs w:val="28"/>
              </w:rPr>
              <w:t>Э</w:t>
            </w:r>
          </w:p>
        </w:tc>
      </w:tr>
    </w:tbl>
    <w:p w:rsidR="008C0BA0" w:rsidRPr="004C354A" w:rsidRDefault="00D93CD2" w:rsidP="00D93CD2">
      <w:pPr>
        <w:rPr>
          <w:sz w:val="28"/>
          <w:szCs w:val="28"/>
        </w:rPr>
      </w:pPr>
      <w:r w:rsidRPr="004C354A">
        <w:rPr>
          <w:sz w:val="28"/>
          <w:szCs w:val="28"/>
        </w:rPr>
        <w:t xml:space="preserve">Принятые сокращения, </w:t>
      </w:r>
      <w:proofErr w:type="gramStart"/>
      <w:r w:rsidRPr="004C354A">
        <w:rPr>
          <w:sz w:val="28"/>
          <w:szCs w:val="28"/>
        </w:rPr>
        <w:t>З</w:t>
      </w:r>
      <w:proofErr w:type="gramEnd"/>
      <w:r w:rsidRPr="004C354A">
        <w:rPr>
          <w:sz w:val="28"/>
          <w:szCs w:val="28"/>
        </w:rPr>
        <w:t xml:space="preserve"> – зачет, ДЗ – дифференцированный зачет, НС – накопительная система оценивания, Э – экз</w:t>
      </w:r>
      <w:r w:rsidRPr="004C354A">
        <w:rPr>
          <w:sz w:val="28"/>
          <w:szCs w:val="28"/>
        </w:rPr>
        <w:t>а</w:t>
      </w:r>
      <w:r w:rsidRPr="004C354A">
        <w:rPr>
          <w:sz w:val="28"/>
          <w:szCs w:val="28"/>
        </w:rPr>
        <w:t>мен</w:t>
      </w:r>
      <w:r w:rsidR="008C0BA0" w:rsidRPr="004C354A">
        <w:rPr>
          <w:sz w:val="28"/>
          <w:szCs w:val="28"/>
        </w:rPr>
        <w:t xml:space="preserve">, РЗ – решение задач, </w:t>
      </w:r>
      <w:r w:rsidR="00395D0F" w:rsidRPr="004C354A">
        <w:rPr>
          <w:sz w:val="28"/>
          <w:szCs w:val="28"/>
        </w:rPr>
        <w:t>ТР – написание и защита творческих работ(устно или с применением информационных техн</w:t>
      </w:r>
      <w:r w:rsidR="00395D0F" w:rsidRPr="004C354A">
        <w:rPr>
          <w:sz w:val="28"/>
          <w:szCs w:val="28"/>
        </w:rPr>
        <w:t>о</w:t>
      </w:r>
      <w:r w:rsidR="00395D0F" w:rsidRPr="004C354A">
        <w:rPr>
          <w:sz w:val="28"/>
          <w:szCs w:val="28"/>
        </w:rPr>
        <w:t xml:space="preserve">логий) </w:t>
      </w:r>
      <w:r w:rsidR="008C0BA0" w:rsidRPr="004C354A">
        <w:rPr>
          <w:sz w:val="28"/>
          <w:szCs w:val="28"/>
        </w:rPr>
        <w:t xml:space="preserve">ЛЗ – итоги выполнения и защита лабораторных работ, ПЗ – итоги выполнения и защита практических работ, ПР – проверочная работа,  ВСР – выполнение </w:t>
      </w:r>
      <w:proofErr w:type="spellStart"/>
      <w:r w:rsidR="008C0BA0" w:rsidRPr="004C354A">
        <w:rPr>
          <w:sz w:val="28"/>
          <w:szCs w:val="28"/>
        </w:rPr>
        <w:t>внеаудиторно</w:t>
      </w:r>
      <w:proofErr w:type="spellEnd"/>
      <w:r w:rsidR="008C0BA0" w:rsidRPr="004C354A">
        <w:rPr>
          <w:sz w:val="28"/>
          <w:szCs w:val="28"/>
        </w:rPr>
        <w:t xml:space="preserve"> самостоятельной работы (домашние работы и другие виды работ или заданий), РЗ – решение задач, ЗАЧ – </w:t>
      </w:r>
      <w:proofErr w:type="gramStart"/>
      <w:r w:rsidR="008C0BA0" w:rsidRPr="004C354A">
        <w:rPr>
          <w:sz w:val="28"/>
          <w:szCs w:val="28"/>
        </w:rPr>
        <w:t>устные</w:t>
      </w:r>
      <w:proofErr w:type="gramEnd"/>
      <w:r w:rsidR="008C0BA0" w:rsidRPr="004C354A">
        <w:rPr>
          <w:sz w:val="28"/>
          <w:szCs w:val="28"/>
        </w:rPr>
        <w:t xml:space="preserve"> или письменный зачет, КПР – выполнение и защита курсового проекта</w:t>
      </w:r>
      <w:r w:rsidR="001A0B34" w:rsidRPr="004C354A">
        <w:rPr>
          <w:sz w:val="28"/>
          <w:szCs w:val="28"/>
        </w:rPr>
        <w:t xml:space="preserve">.  </w:t>
      </w:r>
      <w:r w:rsidR="00045F9F" w:rsidRPr="004C354A">
        <w:rPr>
          <w:sz w:val="28"/>
          <w:szCs w:val="28"/>
        </w:rPr>
        <w:t xml:space="preserve">Для результатов </w:t>
      </w:r>
      <w:r w:rsidR="001A0B34" w:rsidRPr="004C354A">
        <w:rPr>
          <w:sz w:val="28"/>
          <w:szCs w:val="28"/>
        </w:rPr>
        <w:t>освоения</w:t>
      </w:r>
      <w:r w:rsidR="00045F9F" w:rsidRPr="004C354A">
        <w:rPr>
          <w:sz w:val="28"/>
          <w:szCs w:val="28"/>
        </w:rPr>
        <w:t xml:space="preserve"> указывают только коды знаний, умений и компетенций</w:t>
      </w:r>
    </w:p>
    <w:p w:rsidR="00045F9F" w:rsidRPr="004C354A" w:rsidRDefault="00045F9F" w:rsidP="00EC13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8"/>
          <w:szCs w:val="28"/>
        </w:rPr>
        <w:sectPr w:rsidR="00045F9F" w:rsidRPr="004C354A" w:rsidSect="0011388D">
          <w:pgSz w:w="16838" w:h="11906" w:orient="landscape"/>
          <w:pgMar w:top="851" w:right="567" w:bottom="1134" w:left="1701" w:header="709" w:footer="709" w:gutter="0"/>
          <w:pgNumType w:start="1"/>
          <w:cols w:space="708"/>
          <w:titlePg/>
          <w:docGrid w:linePitch="360"/>
        </w:sectPr>
      </w:pPr>
    </w:p>
    <w:p w:rsidR="00B75496" w:rsidRPr="004C354A" w:rsidRDefault="00395D0F" w:rsidP="00545E36">
      <w:pPr>
        <w:ind w:firstLine="709"/>
        <w:jc w:val="center"/>
        <w:rPr>
          <w:b/>
          <w:sz w:val="28"/>
          <w:szCs w:val="28"/>
        </w:rPr>
      </w:pPr>
      <w:r w:rsidRPr="004C354A">
        <w:rPr>
          <w:b/>
          <w:sz w:val="28"/>
          <w:szCs w:val="28"/>
        </w:rPr>
        <w:lastRenderedPageBreak/>
        <w:t xml:space="preserve">3. </w:t>
      </w:r>
      <w:r w:rsidR="008C0BA0" w:rsidRPr="004C354A">
        <w:rPr>
          <w:b/>
          <w:sz w:val="28"/>
          <w:szCs w:val="28"/>
        </w:rPr>
        <w:t xml:space="preserve">Текущая аттестация </w:t>
      </w:r>
      <w:r w:rsidR="008763D6" w:rsidRPr="004C354A">
        <w:rPr>
          <w:b/>
          <w:sz w:val="28"/>
          <w:szCs w:val="28"/>
        </w:rPr>
        <w:t>студентов.</w:t>
      </w:r>
    </w:p>
    <w:p w:rsidR="008763D6" w:rsidRPr="004C354A" w:rsidRDefault="008763D6" w:rsidP="00545E36">
      <w:pPr>
        <w:widowControl w:val="0"/>
        <w:tabs>
          <w:tab w:val="num" w:pos="720"/>
        </w:tabs>
        <w:ind w:firstLine="709"/>
        <w:jc w:val="both"/>
        <w:rPr>
          <w:sz w:val="28"/>
          <w:szCs w:val="28"/>
        </w:rPr>
      </w:pPr>
      <w:r w:rsidRPr="004C354A">
        <w:rPr>
          <w:sz w:val="28"/>
          <w:szCs w:val="28"/>
        </w:rPr>
        <w:t xml:space="preserve">Текущая аттестация по </w:t>
      </w:r>
      <w:r w:rsidR="00175D96">
        <w:rPr>
          <w:sz w:val="28"/>
          <w:szCs w:val="28"/>
          <w:lang w:eastAsia="ru-RU"/>
        </w:rPr>
        <w:t>междисциплинарному курсу</w:t>
      </w:r>
      <w:r w:rsidRPr="004C354A">
        <w:rPr>
          <w:sz w:val="28"/>
          <w:szCs w:val="28"/>
        </w:rPr>
        <w:t xml:space="preserve"> </w:t>
      </w:r>
      <w:r w:rsidRPr="004C354A">
        <w:rPr>
          <w:bCs/>
          <w:sz w:val="28"/>
          <w:szCs w:val="28"/>
        </w:rPr>
        <w:t>«</w:t>
      </w:r>
      <w:r w:rsidR="004C5405" w:rsidRPr="004C354A">
        <w:rPr>
          <w:color w:val="000000"/>
          <w:sz w:val="28"/>
          <w:szCs w:val="28"/>
          <w:lang w:eastAsia="en-US"/>
        </w:rPr>
        <w:t>Электроснабжение эле</w:t>
      </w:r>
      <w:r w:rsidR="004C5405" w:rsidRPr="004C354A">
        <w:rPr>
          <w:color w:val="000000"/>
          <w:sz w:val="28"/>
          <w:szCs w:val="28"/>
          <w:lang w:eastAsia="en-US"/>
        </w:rPr>
        <w:t>к</w:t>
      </w:r>
      <w:r w:rsidR="004C5405" w:rsidRPr="004C354A">
        <w:rPr>
          <w:color w:val="000000"/>
          <w:sz w:val="28"/>
          <w:szCs w:val="28"/>
          <w:lang w:eastAsia="en-US"/>
        </w:rPr>
        <w:t>тротехнического оборудования</w:t>
      </w:r>
      <w:r w:rsidRPr="004C354A">
        <w:rPr>
          <w:color w:val="000000"/>
          <w:sz w:val="28"/>
          <w:szCs w:val="28"/>
        </w:rPr>
        <w:t xml:space="preserve">» </w:t>
      </w:r>
      <w:r w:rsidRPr="004C354A">
        <w:rPr>
          <w:sz w:val="28"/>
          <w:szCs w:val="28"/>
        </w:rPr>
        <w:t>проводится в форме контрольных мероприятий (</w:t>
      </w:r>
      <w:r w:rsidRPr="004C354A">
        <w:rPr>
          <w:iCs/>
          <w:sz w:val="28"/>
          <w:szCs w:val="28"/>
        </w:rPr>
        <w:t>устный опрос, оценка творческих работ в виде докладов, рефератов и презентаций на семинарских занятиях, защита практических работ  и пр.</w:t>
      </w:r>
      <w:r w:rsidRPr="004C354A">
        <w:rPr>
          <w:sz w:val="28"/>
          <w:szCs w:val="28"/>
        </w:rPr>
        <w:t>), оценивание фактич</w:t>
      </w:r>
      <w:r w:rsidRPr="004C354A">
        <w:rPr>
          <w:sz w:val="28"/>
          <w:szCs w:val="28"/>
        </w:rPr>
        <w:t>е</w:t>
      </w:r>
      <w:r w:rsidRPr="004C354A">
        <w:rPr>
          <w:sz w:val="28"/>
          <w:szCs w:val="28"/>
        </w:rPr>
        <w:t>ских</w:t>
      </w:r>
      <w:r w:rsidR="00175D96">
        <w:rPr>
          <w:sz w:val="28"/>
          <w:szCs w:val="28"/>
        </w:rPr>
        <w:t xml:space="preserve"> результатов обучения студентов</w:t>
      </w:r>
      <w:r w:rsidRPr="004C354A">
        <w:rPr>
          <w:sz w:val="28"/>
          <w:szCs w:val="28"/>
        </w:rPr>
        <w:t xml:space="preserve">, осуществляется преподавателем. </w:t>
      </w:r>
    </w:p>
    <w:p w:rsidR="008763D6" w:rsidRPr="004C354A" w:rsidRDefault="008763D6" w:rsidP="00545E36">
      <w:pPr>
        <w:widowControl w:val="0"/>
        <w:tabs>
          <w:tab w:val="num" w:pos="720"/>
        </w:tabs>
        <w:ind w:firstLine="709"/>
        <w:jc w:val="both"/>
        <w:rPr>
          <w:sz w:val="28"/>
          <w:szCs w:val="28"/>
        </w:rPr>
      </w:pPr>
      <w:r w:rsidRPr="004C354A">
        <w:rPr>
          <w:sz w:val="28"/>
          <w:szCs w:val="28"/>
        </w:rPr>
        <w:t>Объектами оценивания выступают:</w:t>
      </w:r>
    </w:p>
    <w:p w:rsidR="008763D6" w:rsidRPr="004C354A" w:rsidRDefault="008763D6" w:rsidP="00545E36">
      <w:pPr>
        <w:widowControl w:val="0"/>
        <w:numPr>
          <w:ilvl w:val="1"/>
          <w:numId w:val="2"/>
        </w:numPr>
        <w:tabs>
          <w:tab w:val="clear" w:pos="3030"/>
        </w:tabs>
        <w:ind w:left="0" w:firstLine="709"/>
        <w:jc w:val="both"/>
        <w:rPr>
          <w:sz w:val="28"/>
          <w:szCs w:val="28"/>
        </w:rPr>
      </w:pPr>
      <w:r w:rsidRPr="004C354A">
        <w:rPr>
          <w:sz w:val="28"/>
          <w:szCs w:val="28"/>
        </w:rPr>
        <w:t>учебная дисциплина (активность на занятиях, своевременность выпо</w:t>
      </w:r>
      <w:r w:rsidRPr="004C354A">
        <w:rPr>
          <w:sz w:val="28"/>
          <w:szCs w:val="28"/>
        </w:rPr>
        <w:t>л</w:t>
      </w:r>
      <w:r w:rsidRPr="004C354A">
        <w:rPr>
          <w:sz w:val="28"/>
          <w:szCs w:val="28"/>
        </w:rPr>
        <w:t>нения различных видов заданий, посещаемость всех видов занятий по аттестуемой дисциплине);</w:t>
      </w:r>
    </w:p>
    <w:p w:rsidR="008763D6" w:rsidRPr="004C354A" w:rsidRDefault="008763D6" w:rsidP="00545E36">
      <w:pPr>
        <w:widowControl w:val="0"/>
        <w:numPr>
          <w:ilvl w:val="1"/>
          <w:numId w:val="2"/>
        </w:numPr>
        <w:tabs>
          <w:tab w:val="clear" w:pos="3030"/>
        </w:tabs>
        <w:ind w:left="0" w:firstLine="709"/>
        <w:jc w:val="both"/>
        <w:rPr>
          <w:sz w:val="28"/>
          <w:szCs w:val="28"/>
        </w:rPr>
      </w:pPr>
      <w:r w:rsidRPr="004C354A">
        <w:rPr>
          <w:sz w:val="28"/>
          <w:szCs w:val="28"/>
        </w:rPr>
        <w:t>степень усвоения теоретических знаний;</w:t>
      </w:r>
    </w:p>
    <w:p w:rsidR="008763D6" w:rsidRPr="004C354A" w:rsidRDefault="008763D6" w:rsidP="00545E36">
      <w:pPr>
        <w:widowControl w:val="0"/>
        <w:numPr>
          <w:ilvl w:val="1"/>
          <w:numId w:val="2"/>
        </w:numPr>
        <w:tabs>
          <w:tab w:val="clear" w:pos="3030"/>
        </w:tabs>
        <w:ind w:left="0" w:firstLine="709"/>
        <w:jc w:val="both"/>
        <w:rPr>
          <w:sz w:val="28"/>
          <w:szCs w:val="28"/>
        </w:rPr>
      </w:pPr>
      <w:r w:rsidRPr="004C354A">
        <w:rPr>
          <w:sz w:val="28"/>
          <w:szCs w:val="28"/>
        </w:rPr>
        <w:t>уровень овладения практическими умениями и навыками по всем видам учебной работы;</w:t>
      </w:r>
    </w:p>
    <w:p w:rsidR="008763D6" w:rsidRPr="004C354A" w:rsidRDefault="008763D6" w:rsidP="00545E36">
      <w:pPr>
        <w:widowControl w:val="0"/>
        <w:numPr>
          <w:ilvl w:val="1"/>
          <w:numId w:val="2"/>
        </w:numPr>
        <w:tabs>
          <w:tab w:val="clear" w:pos="3030"/>
        </w:tabs>
        <w:ind w:left="0" w:firstLine="709"/>
        <w:jc w:val="both"/>
        <w:rPr>
          <w:sz w:val="28"/>
          <w:szCs w:val="28"/>
        </w:rPr>
      </w:pPr>
      <w:r w:rsidRPr="004C354A">
        <w:rPr>
          <w:sz w:val="28"/>
          <w:szCs w:val="28"/>
        </w:rPr>
        <w:t>результаты самостоятельной работы.</w:t>
      </w:r>
    </w:p>
    <w:p w:rsidR="008763D6" w:rsidRPr="004C354A" w:rsidRDefault="008763D6" w:rsidP="00545E36">
      <w:pPr>
        <w:widowControl w:val="0"/>
        <w:tabs>
          <w:tab w:val="num" w:pos="720"/>
        </w:tabs>
        <w:ind w:firstLine="709"/>
        <w:jc w:val="both"/>
        <w:rPr>
          <w:sz w:val="28"/>
          <w:szCs w:val="28"/>
        </w:rPr>
      </w:pPr>
      <w:r w:rsidRPr="004C354A">
        <w:rPr>
          <w:sz w:val="28"/>
          <w:szCs w:val="28"/>
        </w:rPr>
        <w:t>Активность студента на занятиях оценивается на основе выполненных студе</w:t>
      </w:r>
      <w:r w:rsidRPr="004C354A">
        <w:rPr>
          <w:sz w:val="28"/>
          <w:szCs w:val="28"/>
        </w:rPr>
        <w:t>н</w:t>
      </w:r>
      <w:r w:rsidRPr="004C354A">
        <w:rPr>
          <w:sz w:val="28"/>
          <w:szCs w:val="28"/>
        </w:rPr>
        <w:t>том работ и заданий, предусмотренных данной рабочей программой междисципл</w:t>
      </w:r>
      <w:r w:rsidRPr="004C354A">
        <w:rPr>
          <w:sz w:val="28"/>
          <w:szCs w:val="28"/>
        </w:rPr>
        <w:t>и</w:t>
      </w:r>
      <w:r w:rsidRPr="004C354A">
        <w:rPr>
          <w:sz w:val="28"/>
          <w:szCs w:val="28"/>
        </w:rPr>
        <w:t xml:space="preserve">нарного курса. </w:t>
      </w:r>
    </w:p>
    <w:p w:rsidR="008763D6" w:rsidRPr="000D137A" w:rsidRDefault="00395D0F" w:rsidP="00545E36">
      <w:pPr>
        <w:ind w:firstLine="709"/>
        <w:jc w:val="center"/>
        <w:rPr>
          <w:b/>
          <w:iCs/>
          <w:sz w:val="28"/>
          <w:szCs w:val="28"/>
        </w:rPr>
      </w:pPr>
      <w:r w:rsidRPr="000D137A">
        <w:rPr>
          <w:b/>
          <w:iCs/>
          <w:sz w:val="28"/>
          <w:szCs w:val="28"/>
        </w:rPr>
        <w:t>З</w:t>
      </w:r>
      <w:r w:rsidR="008763D6" w:rsidRPr="000D137A">
        <w:rPr>
          <w:b/>
          <w:iCs/>
          <w:sz w:val="28"/>
          <w:szCs w:val="28"/>
        </w:rPr>
        <w:t>адания для текущей аттестации.</w:t>
      </w:r>
    </w:p>
    <w:p w:rsidR="008763D6" w:rsidRPr="004C354A" w:rsidRDefault="005D3FDE" w:rsidP="00545E36">
      <w:pPr>
        <w:ind w:firstLine="709"/>
        <w:jc w:val="center"/>
        <w:rPr>
          <w:b/>
          <w:bCs/>
          <w:color w:val="000000"/>
          <w:sz w:val="28"/>
          <w:szCs w:val="28"/>
        </w:rPr>
      </w:pPr>
      <w:r w:rsidRPr="004C354A">
        <w:rPr>
          <w:b/>
          <w:bCs/>
          <w:color w:val="000000"/>
          <w:sz w:val="28"/>
          <w:szCs w:val="28"/>
        </w:rPr>
        <w:t xml:space="preserve">Раздел </w:t>
      </w:r>
      <w:r w:rsidRPr="004C354A">
        <w:rPr>
          <w:b/>
          <w:color w:val="000000"/>
          <w:sz w:val="28"/>
          <w:szCs w:val="28"/>
          <w:lang w:val="en-US"/>
        </w:rPr>
        <w:t>I</w:t>
      </w:r>
      <w:r w:rsidRPr="004C354A">
        <w:rPr>
          <w:b/>
          <w:bCs/>
          <w:color w:val="000000"/>
          <w:sz w:val="28"/>
          <w:szCs w:val="28"/>
        </w:rPr>
        <w:t xml:space="preserve"> Устройство электротехнического оборудования по отраслям</w:t>
      </w:r>
      <w:r w:rsidR="006D4261" w:rsidRPr="004C354A">
        <w:rPr>
          <w:b/>
          <w:bCs/>
          <w:color w:val="000000"/>
          <w:sz w:val="28"/>
          <w:szCs w:val="28"/>
        </w:rPr>
        <w:t>:</w:t>
      </w:r>
    </w:p>
    <w:p w:rsidR="006D4261" w:rsidRPr="004C354A" w:rsidRDefault="006D4261" w:rsidP="00545E36">
      <w:pPr>
        <w:ind w:firstLine="709"/>
        <w:jc w:val="center"/>
        <w:rPr>
          <w:b/>
          <w:bCs/>
          <w:color w:val="000000"/>
          <w:sz w:val="28"/>
          <w:szCs w:val="28"/>
        </w:rPr>
      </w:pPr>
      <w:r w:rsidRPr="004C354A">
        <w:rPr>
          <w:b/>
          <w:bCs/>
          <w:color w:val="000000"/>
          <w:sz w:val="28"/>
          <w:szCs w:val="28"/>
        </w:rPr>
        <w:t>Тема 1.1 Машины постоянного тока:</w:t>
      </w:r>
    </w:p>
    <w:p w:rsidR="006D4261" w:rsidRPr="004C354A" w:rsidRDefault="006D4261" w:rsidP="00545E36">
      <w:pPr>
        <w:shd w:val="clear" w:color="auto" w:fill="FFFFFF"/>
        <w:ind w:firstLine="709"/>
        <w:jc w:val="both"/>
        <w:rPr>
          <w:b/>
          <w:sz w:val="28"/>
          <w:szCs w:val="28"/>
        </w:rPr>
      </w:pPr>
      <w:r w:rsidRPr="004C354A">
        <w:rPr>
          <w:b/>
          <w:sz w:val="28"/>
          <w:szCs w:val="28"/>
        </w:rPr>
        <w:t>Вопросы для устных опросов</w:t>
      </w:r>
      <w:proofErr w:type="gramStart"/>
      <w:r w:rsidRPr="004C354A">
        <w:rPr>
          <w:b/>
          <w:sz w:val="28"/>
          <w:szCs w:val="28"/>
        </w:rPr>
        <w:t xml:space="preserve"> :</w:t>
      </w:r>
      <w:proofErr w:type="gramEnd"/>
    </w:p>
    <w:p w:rsidR="00C137FA" w:rsidRPr="004C354A" w:rsidRDefault="00C137FA" w:rsidP="00545E36">
      <w:pPr>
        <w:pStyle w:val="aff0"/>
        <w:numPr>
          <w:ilvl w:val="0"/>
          <w:numId w:val="6"/>
        </w:numPr>
        <w:ind w:left="0" w:firstLine="709"/>
        <w:jc w:val="both"/>
        <w:rPr>
          <w:rFonts w:ascii="Times New Roman" w:hAnsi="Times New Roman"/>
          <w:color w:val="000000"/>
          <w:sz w:val="28"/>
          <w:szCs w:val="28"/>
        </w:rPr>
      </w:pPr>
      <w:r w:rsidRPr="004C354A">
        <w:rPr>
          <w:rFonts w:ascii="Times New Roman" w:hAnsi="Times New Roman"/>
          <w:color w:val="000000"/>
          <w:sz w:val="28"/>
          <w:szCs w:val="28"/>
        </w:rPr>
        <w:t xml:space="preserve">Принцип действия и конструкция машин постоянного тока. </w:t>
      </w:r>
    </w:p>
    <w:p w:rsidR="00C137FA" w:rsidRPr="004C354A" w:rsidRDefault="00C137FA" w:rsidP="00545E36">
      <w:pPr>
        <w:pStyle w:val="aff0"/>
        <w:numPr>
          <w:ilvl w:val="0"/>
          <w:numId w:val="6"/>
        </w:numPr>
        <w:ind w:left="0" w:firstLine="709"/>
        <w:jc w:val="both"/>
        <w:rPr>
          <w:rFonts w:ascii="Times New Roman" w:hAnsi="Times New Roman"/>
          <w:color w:val="000000"/>
          <w:sz w:val="28"/>
          <w:szCs w:val="28"/>
        </w:rPr>
      </w:pPr>
      <w:r w:rsidRPr="004C354A">
        <w:rPr>
          <w:rFonts w:ascii="Times New Roman" w:hAnsi="Times New Roman"/>
          <w:color w:val="000000"/>
          <w:sz w:val="28"/>
          <w:szCs w:val="28"/>
        </w:rPr>
        <w:t xml:space="preserve">Устройство якорных обмоток. </w:t>
      </w:r>
    </w:p>
    <w:p w:rsidR="00C137FA" w:rsidRPr="004C354A" w:rsidRDefault="00C137FA" w:rsidP="00545E36">
      <w:pPr>
        <w:pStyle w:val="aff0"/>
        <w:numPr>
          <w:ilvl w:val="0"/>
          <w:numId w:val="6"/>
        </w:numPr>
        <w:ind w:left="0" w:firstLine="709"/>
        <w:jc w:val="both"/>
        <w:rPr>
          <w:rFonts w:ascii="Times New Roman" w:hAnsi="Times New Roman"/>
          <w:color w:val="000000"/>
          <w:sz w:val="28"/>
          <w:szCs w:val="28"/>
        </w:rPr>
      </w:pPr>
      <w:r w:rsidRPr="004C354A">
        <w:rPr>
          <w:rFonts w:ascii="Times New Roman" w:hAnsi="Times New Roman"/>
          <w:color w:val="000000"/>
          <w:sz w:val="28"/>
          <w:szCs w:val="28"/>
        </w:rPr>
        <w:t>Маг</w:t>
      </w:r>
      <w:r w:rsidR="00510A69" w:rsidRPr="004C354A">
        <w:rPr>
          <w:rFonts w:ascii="Times New Roman" w:hAnsi="Times New Roman"/>
          <w:color w:val="000000"/>
          <w:sz w:val="28"/>
          <w:szCs w:val="28"/>
        </w:rPr>
        <w:t>нитная система.</w:t>
      </w:r>
    </w:p>
    <w:p w:rsidR="00C137FA" w:rsidRPr="004C354A" w:rsidRDefault="00C137FA" w:rsidP="00545E36">
      <w:pPr>
        <w:pStyle w:val="aff0"/>
        <w:numPr>
          <w:ilvl w:val="0"/>
          <w:numId w:val="6"/>
        </w:numPr>
        <w:ind w:left="0" w:firstLine="709"/>
        <w:jc w:val="both"/>
        <w:rPr>
          <w:rFonts w:ascii="Times New Roman" w:hAnsi="Times New Roman"/>
          <w:color w:val="000000"/>
          <w:sz w:val="28"/>
          <w:szCs w:val="28"/>
        </w:rPr>
      </w:pPr>
      <w:r w:rsidRPr="004C354A">
        <w:rPr>
          <w:rFonts w:ascii="Times New Roman" w:hAnsi="Times New Roman"/>
          <w:color w:val="000000"/>
          <w:sz w:val="28"/>
          <w:szCs w:val="28"/>
        </w:rPr>
        <w:t>Коммутация в машинах постоянного тока</w:t>
      </w:r>
      <w:r w:rsidR="00510A69" w:rsidRPr="004C354A">
        <w:rPr>
          <w:rFonts w:ascii="Times New Roman" w:hAnsi="Times New Roman"/>
          <w:color w:val="000000"/>
          <w:sz w:val="28"/>
          <w:szCs w:val="28"/>
        </w:rPr>
        <w:t>.</w:t>
      </w:r>
      <w:r w:rsidRPr="004C354A">
        <w:rPr>
          <w:rFonts w:ascii="Times New Roman" w:hAnsi="Times New Roman"/>
          <w:color w:val="000000"/>
          <w:sz w:val="28"/>
          <w:szCs w:val="28"/>
        </w:rPr>
        <w:t xml:space="preserve"> </w:t>
      </w:r>
    </w:p>
    <w:p w:rsidR="006D4261" w:rsidRPr="004C354A" w:rsidRDefault="00C137FA" w:rsidP="00545E36">
      <w:pPr>
        <w:pStyle w:val="aff0"/>
        <w:numPr>
          <w:ilvl w:val="0"/>
          <w:numId w:val="6"/>
        </w:numPr>
        <w:ind w:left="0" w:firstLine="709"/>
        <w:jc w:val="both"/>
        <w:rPr>
          <w:rFonts w:ascii="Times New Roman" w:hAnsi="Times New Roman"/>
          <w:sz w:val="28"/>
          <w:szCs w:val="28"/>
        </w:rPr>
      </w:pPr>
      <w:r w:rsidRPr="004C354A">
        <w:rPr>
          <w:rFonts w:ascii="Times New Roman" w:hAnsi="Times New Roman"/>
          <w:color w:val="000000"/>
          <w:sz w:val="28"/>
          <w:szCs w:val="28"/>
        </w:rPr>
        <w:t>Генераторы постоянного тока</w:t>
      </w:r>
      <w:r w:rsidR="00510A69" w:rsidRPr="004C354A">
        <w:rPr>
          <w:rFonts w:ascii="Times New Roman" w:hAnsi="Times New Roman"/>
          <w:color w:val="000000"/>
          <w:sz w:val="28"/>
          <w:szCs w:val="28"/>
        </w:rPr>
        <w:t>.</w:t>
      </w:r>
    </w:p>
    <w:p w:rsidR="004C354A" w:rsidRPr="004C354A" w:rsidRDefault="004C354A" w:rsidP="00545E36">
      <w:pPr>
        <w:pStyle w:val="aff0"/>
        <w:numPr>
          <w:ilvl w:val="0"/>
          <w:numId w:val="6"/>
        </w:numPr>
        <w:ind w:left="0" w:firstLine="709"/>
        <w:jc w:val="both"/>
        <w:rPr>
          <w:rFonts w:ascii="Times New Roman" w:hAnsi="Times New Roman"/>
          <w:sz w:val="28"/>
          <w:szCs w:val="28"/>
        </w:rPr>
      </w:pPr>
    </w:p>
    <w:p w:rsidR="00444541" w:rsidRPr="004C354A" w:rsidRDefault="006D4261" w:rsidP="00545E36">
      <w:pPr>
        <w:ind w:firstLine="709"/>
        <w:jc w:val="center"/>
        <w:rPr>
          <w:b/>
          <w:color w:val="000000"/>
          <w:sz w:val="28"/>
          <w:szCs w:val="28"/>
        </w:rPr>
      </w:pPr>
      <w:r w:rsidRPr="004C354A">
        <w:rPr>
          <w:b/>
          <w:color w:val="000000"/>
          <w:sz w:val="28"/>
          <w:szCs w:val="28"/>
        </w:rPr>
        <w:t>Тема 1.2 Трансформаторы</w:t>
      </w:r>
      <w:r w:rsidR="000B749F" w:rsidRPr="004C354A">
        <w:rPr>
          <w:b/>
          <w:color w:val="000000"/>
          <w:sz w:val="28"/>
          <w:szCs w:val="28"/>
        </w:rPr>
        <w:t>:</w:t>
      </w:r>
    </w:p>
    <w:p w:rsidR="000B749F" w:rsidRPr="004C354A" w:rsidRDefault="000D137A" w:rsidP="00545E36">
      <w:pPr>
        <w:shd w:val="clear" w:color="auto" w:fill="FFFFFF"/>
        <w:ind w:firstLine="709"/>
        <w:jc w:val="both"/>
        <w:rPr>
          <w:b/>
          <w:sz w:val="28"/>
          <w:szCs w:val="28"/>
        </w:rPr>
      </w:pPr>
      <w:r>
        <w:rPr>
          <w:b/>
          <w:sz w:val="28"/>
          <w:szCs w:val="28"/>
        </w:rPr>
        <w:t>Вопросы для устных опросов</w:t>
      </w:r>
      <w:r w:rsidR="000B749F" w:rsidRPr="004C354A">
        <w:rPr>
          <w:b/>
          <w:sz w:val="28"/>
          <w:szCs w:val="28"/>
        </w:rPr>
        <w:t>:</w:t>
      </w:r>
    </w:p>
    <w:p w:rsidR="00510A69" w:rsidRPr="004C354A" w:rsidRDefault="00510A69" w:rsidP="00545E36">
      <w:pPr>
        <w:pStyle w:val="aff0"/>
        <w:numPr>
          <w:ilvl w:val="0"/>
          <w:numId w:val="7"/>
        </w:numPr>
        <w:ind w:left="0" w:firstLine="709"/>
        <w:jc w:val="both"/>
        <w:rPr>
          <w:rFonts w:ascii="Times New Roman" w:hAnsi="Times New Roman"/>
          <w:color w:val="000000"/>
          <w:sz w:val="28"/>
          <w:szCs w:val="28"/>
        </w:rPr>
      </w:pPr>
      <w:r w:rsidRPr="004C354A">
        <w:rPr>
          <w:rFonts w:ascii="Times New Roman" w:hAnsi="Times New Roman"/>
          <w:color w:val="000000"/>
          <w:sz w:val="28"/>
          <w:szCs w:val="28"/>
        </w:rPr>
        <w:t xml:space="preserve">Устройство и принцип действия однофазного трансформатора. </w:t>
      </w:r>
    </w:p>
    <w:p w:rsidR="00510A69" w:rsidRPr="004C354A" w:rsidRDefault="00510A69" w:rsidP="00545E36">
      <w:pPr>
        <w:pStyle w:val="aff0"/>
        <w:numPr>
          <w:ilvl w:val="0"/>
          <w:numId w:val="7"/>
        </w:numPr>
        <w:ind w:left="0" w:firstLine="709"/>
        <w:jc w:val="both"/>
        <w:rPr>
          <w:rFonts w:ascii="Times New Roman" w:hAnsi="Times New Roman"/>
          <w:color w:val="000000"/>
          <w:sz w:val="28"/>
          <w:szCs w:val="28"/>
        </w:rPr>
      </w:pPr>
      <w:r w:rsidRPr="004C354A">
        <w:rPr>
          <w:rFonts w:ascii="Times New Roman" w:hAnsi="Times New Roman"/>
          <w:color w:val="000000"/>
          <w:sz w:val="28"/>
          <w:szCs w:val="28"/>
        </w:rPr>
        <w:t xml:space="preserve">Коэффициент трансформации напряжений </w:t>
      </w:r>
    </w:p>
    <w:p w:rsidR="00510A69" w:rsidRPr="004C354A" w:rsidRDefault="00510A69" w:rsidP="00545E36">
      <w:pPr>
        <w:pStyle w:val="aff0"/>
        <w:numPr>
          <w:ilvl w:val="0"/>
          <w:numId w:val="7"/>
        </w:numPr>
        <w:ind w:left="0" w:firstLine="709"/>
        <w:jc w:val="both"/>
        <w:rPr>
          <w:rFonts w:ascii="Times New Roman" w:hAnsi="Times New Roman"/>
          <w:color w:val="000000"/>
          <w:sz w:val="28"/>
          <w:szCs w:val="28"/>
        </w:rPr>
      </w:pPr>
      <w:r w:rsidRPr="004C354A">
        <w:rPr>
          <w:rFonts w:ascii="Times New Roman" w:hAnsi="Times New Roman"/>
          <w:color w:val="000000"/>
          <w:sz w:val="28"/>
          <w:szCs w:val="28"/>
        </w:rPr>
        <w:t xml:space="preserve">Работа однофазного трансформатора под нагрузкой. </w:t>
      </w:r>
    </w:p>
    <w:p w:rsidR="00510A69" w:rsidRPr="004C354A" w:rsidRDefault="00510A69" w:rsidP="00545E36">
      <w:pPr>
        <w:pStyle w:val="aff0"/>
        <w:numPr>
          <w:ilvl w:val="0"/>
          <w:numId w:val="7"/>
        </w:numPr>
        <w:ind w:left="0" w:firstLine="709"/>
        <w:jc w:val="both"/>
        <w:rPr>
          <w:rFonts w:ascii="Times New Roman" w:hAnsi="Times New Roman"/>
          <w:color w:val="000000"/>
          <w:sz w:val="28"/>
          <w:szCs w:val="28"/>
        </w:rPr>
      </w:pPr>
      <w:r w:rsidRPr="004C354A">
        <w:rPr>
          <w:rFonts w:ascii="Times New Roman" w:hAnsi="Times New Roman"/>
          <w:color w:val="000000"/>
          <w:sz w:val="28"/>
          <w:szCs w:val="28"/>
        </w:rPr>
        <w:t xml:space="preserve">Трансформация токов. </w:t>
      </w:r>
    </w:p>
    <w:p w:rsidR="00412B36" w:rsidRPr="004C354A" w:rsidRDefault="007B5AEC" w:rsidP="00545E36">
      <w:pPr>
        <w:pStyle w:val="aff0"/>
        <w:numPr>
          <w:ilvl w:val="0"/>
          <w:numId w:val="7"/>
        </w:numPr>
        <w:ind w:left="0" w:firstLine="709"/>
        <w:jc w:val="both"/>
        <w:rPr>
          <w:rFonts w:ascii="Times New Roman" w:hAnsi="Times New Roman"/>
          <w:color w:val="000000"/>
          <w:sz w:val="28"/>
          <w:szCs w:val="28"/>
        </w:rPr>
      </w:pPr>
      <w:r w:rsidRPr="004C354A">
        <w:rPr>
          <w:rFonts w:ascii="Times New Roman" w:hAnsi="Times New Roman"/>
          <w:color w:val="000000"/>
          <w:sz w:val="28"/>
          <w:szCs w:val="28"/>
        </w:rPr>
        <w:t>Опыты холостого хода и короткого замыкания однофазного трансфо</w:t>
      </w:r>
      <w:r w:rsidRPr="004C354A">
        <w:rPr>
          <w:rFonts w:ascii="Times New Roman" w:hAnsi="Times New Roman"/>
          <w:color w:val="000000"/>
          <w:sz w:val="28"/>
          <w:szCs w:val="28"/>
        </w:rPr>
        <w:t>р</w:t>
      </w:r>
      <w:r w:rsidRPr="004C354A">
        <w:rPr>
          <w:rFonts w:ascii="Times New Roman" w:hAnsi="Times New Roman"/>
          <w:color w:val="000000"/>
          <w:sz w:val="28"/>
          <w:szCs w:val="28"/>
        </w:rPr>
        <w:t xml:space="preserve">матора. </w:t>
      </w:r>
    </w:p>
    <w:p w:rsidR="00412B36" w:rsidRPr="004C354A" w:rsidRDefault="007B5AEC" w:rsidP="00545E36">
      <w:pPr>
        <w:pStyle w:val="aff0"/>
        <w:numPr>
          <w:ilvl w:val="0"/>
          <w:numId w:val="7"/>
        </w:numPr>
        <w:ind w:left="0" w:firstLine="709"/>
        <w:jc w:val="both"/>
        <w:rPr>
          <w:rFonts w:ascii="Times New Roman" w:hAnsi="Times New Roman"/>
          <w:color w:val="000000"/>
          <w:sz w:val="28"/>
          <w:szCs w:val="28"/>
        </w:rPr>
      </w:pPr>
      <w:r w:rsidRPr="004C354A">
        <w:rPr>
          <w:rFonts w:ascii="Times New Roman" w:hAnsi="Times New Roman"/>
          <w:color w:val="000000"/>
          <w:sz w:val="28"/>
          <w:szCs w:val="28"/>
        </w:rPr>
        <w:t xml:space="preserve">Уравнения однофазного трансформатора. </w:t>
      </w:r>
    </w:p>
    <w:p w:rsidR="00412B36" w:rsidRPr="004C354A" w:rsidRDefault="007B5AEC" w:rsidP="00545E36">
      <w:pPr>
        <w:pStyle w:val="aff0"/>
        <w:numPr>
          <w:ilvl w:val="0"/>
          <w:numId w:val="7"/>
        </w:numPr>
        <w:ind w:left="0" w:firstLine="709"/>
        <w:jc w:val="both"/>
        <w:rPr>
          <w:rFonts w:ascii="Times New Roman" w:hAnsi="Times New Roman"/>
          <w:color w:val="000000"/>
          <w:sz w:val="28"/>
          <w:szCs w:val="28"/>
        </w:rPr>
      </w:pPr>
      <w:r w:rsidRPr="004C354A">
        <w:rPr>
          <w:rFonts w:ascii="Times New Roman" w:hAnsi="Times New Roman"/>
          <w:color w:val="000000"/>
          <w:sz w:val="28"/>
          <w:szCs w:val="28"/>
        </w:rPr>
        <w:t xml:space="preserve">Векторная диаграмма нагруженного трансформатора. </w:t>
      </w:r>
    </w:p>
    <w:p w:rsidR="00412B36" w:rsidRPr="004C354A" w:rsidRDefault="007B5AEC" w:rsidP="00545E36">
      <w:pPr>
        <w:pStyle w:val="aff0"/>
        <w:numPr>
          <w:ilvl w:val="0"/>
          <w:numId w:val="7"/>
        </w:numPr>
        <w:ind w:left="0" w:firstLine="709"/>
        <w:jc w:val="both"/>
        <w:rPr>
          <w:rFonts w:ascii="Times New Roman" w:hAnsi="Times New Roman"/>
          <w:color w:val="000000"/>
          <w:sz w:val="28"/>
          <w:szCs w:val="28"/>
        </w:rPr>
      </w:pPr>
      <w:r w:rsidRPr="004C354A">
        <w:rPr>
          <w:rFonts w:ascii="Times New Roman" w:hAnsi="Times New Roman"/>
          <w:color w:val="000000"/>
          <w:sz w:val="28"/>
          <w:szCs w:val="28"/>
        </w:rPr>
        <w:t xml:space="preserve">Внешняя характеристика однофазного трансформатора. </w:t>
      </w:r>
    </w:p>
    <w:p w:rsidR="007B5AEC" w:rsidRPr="004C354A" w:rsidRDefault="007B5AEC" w:rsidP="00545E36">
      <w:pPr>
        <w:pStyle w:val="aff0"/>
        <w:numPr>
          <w:ilvl w:val="0"/>
          <w:numId w:val="7"/>
        </w:numPr>
        <w:ind w:left="0" w:firstLine="709"/>
        <w:jc w:val="both"/>
        <w:rPr>
          <w:rFonts w:ascii="Times New Roman" w:hAnsi="Times New Roman"/>
          <w:color w:val="000000"/>
          <w:sz w:val="28"/>
          <w:szCs w:val="28"/>
        </w:rPr>
      </w:pPr>
      <w:r w:rsidRPr="004C354A">
        <w:rPr>
          <w:rFonts w:ascii="Times New Roman" w:hAnsi="Times New Roman"/>
          <w:color w:val="000000"/>
          <w:sz w:val="28"/>
          <w:szCs w:val="28"/>
        </w:rPr>
        <w:t>Расчет потерь напряжения.</w:t>
      </w:r>
    </w:p>
    <w:p w:rsidR="00412B36" w:rsidRPr="004C354A" w:rsidRDefault="00412B36" w:rsidP="00545E36">
      <w:pPr>
        <w:pStyle w:val="aff0"/>
        <w:numPr>
          <w:ilvl w:val="0"/>
          <w:numId w:val="7"/>
        </w:numPr>
        <w:tabs>
          <w:tab w:val="left" w:pos="-426"/>
        </w:tabs>
        <w:ind w:left="0" w:firstLine="709"/>
        <w:jc w:val="both"/>
        <w:rPr>
          <w:rFonts w:ascii="Times New Roman" w:hAnsi="Times New Roman"/>
          <w:color w:val="000000"/>
          <w:sz w:val="28"/>
          <w:szCs w:val="28"/>
        </w:rPr>
      </w:pPr>
      <w:r w:rsidRPr="004C354A">
        <w:rPr>
          <w:rFonts w:ascii="Times New Roman" w:hAnsi="Times New Roman"/>
          <w:color w:val="000000"/>
          <w:sz w:val="28"/>
          <w:szCs w:val="28"/>
        </w:rPr>
        <w:t>Автотрансформатор, устройство, принцип действия, основные характ</w:t>
      </w:r>
      <w:r w:rsidRPr="004C354A">
        <w:rPr>
          <w:rFonts w:ascii="Times New Roman" w:hAnsi="Times New Roman"/>
          <w:color w:val="000000"/>
          <w:sz w:val="28"/>
          <w:szCs w:val="28"/>
        </w:rPr>
        <w:t>е</w:t>
      </w:r>
      <w:r w:rsidRPr="004C354A">
        <w:rPr>
          <w:rFonts w:ascii="Times New Roman" w:hAnsi="Times New Roman"/>
          <w:color w:val="000000"/>
          <w:sz w:val="28"/>
          <w:szCs w:val="28"/>
        </w:rPr>
        <w:t xml:space="preserve">ристики  </w:t>
      </w:r>
    </w:p>
    <w:p w:rsidR="00412B36" w:rsidRPr="004C354A" w:rsidRDefault="00412B36" w:rsidP="00545E36">
      <w:pPr>
        <w:pStyle w:val="aff0"/>
        <w:numPr>
          <w:ilvl w:val="0"/>
          <w:numId w:val="7"/>
        </w:numPr>
        <w:tabs>
          <w:tab w:val="left" w:pos="-426"/>
        </w:tabs>
        <w:ind w:left="0" w:firstLine="709"/>
        <w:jc w:val="both"/>
        <w:rPr>
          <w:rFonts w:ascii="Times New Roman" w:hAnsi="Times New Roman"/>
          <w:color w:val="000000"/>
          <w:sz w:val="28"/>
          <w:szCs w:val="28"/>
        </w:rPr>
      </w:pPr>
      <w:r w:rsidRPr="004C354A">
        <w:rPr>
          <w:rFonts w:ascii="Times New Roman" w:hAnsi="Times New Roman"/>
          <w:color w:val="000000"/>
          <w:sz w:val="28"/>
          <w:szCs w:val="28"/>
        </w:rPr>
        <w:t>Сварочные трансформаторы, устройство, принцип действия, основные характеристики</w:t>
      </w:r>
    </w:p>
    <w:p w:rsidR="00412B36" w:rsidRPr="004C354A" w:rsidRDefault="00412B36" w:rsidP="00545E36">
      <w:pPr>
        <w:pStyle w:val="aff0"/>
        <w:numPr>
          <w:ilvl w:val="0"/>
          <w:numId w:val="7"/>
        </w:numPr>
        <w:tabs>
          <w:tab w:val="left" w:pos="-426"/>
        </w:tabs>
        <w:ind w:left="0" w:firstLine="709"/>
        <w:jc w:val="both"/>
        <w:rPr>
          <w:rFonts w:ascii="Times New Roman" w:hAnsi="Times New Roman"/>
          <w:color w:val="000000"/>
          <w:sz w:val="28"/>
          <w:szCs w:val="28"/>
        </w:rPr>
      </w:pPr>
      <w:r w:rsidRPr="004C354A">
        <w:rPr>
          <w:rFonts w:ascii="Times New Roman" w:hAnsi="Times New Roman"/>
          <w:color w:val="000000"/>
          <w:sz w:val="28"/>
          <w:szCs w:val="28"/>
        </w:rPr>
        <w:t xml:space="preserve">  Измерительные трансформаторы напряжения и тока</w:t>
      </w:r>
    </w:p>
    <w:p w:rsidR="004C354A" w:rsidRPr="004C354A" w:rsidRDefault="004C354A" w:rsidP="00545E36">
      <w:pPr>
        <w:pStyle w:val="aff0"/>
        <w:numPr>
          <w:ilvl w:val="0"/>
          <w:numId w:val="7"/>
        </w:numPr>
        <w:tabs>
          <w:tab w:val="left" w:pos="-426"/>
        </w:tabs>
        <w:ind w:left="0" w:firstLine="709"/>
        <w:jc w:val="both"/>
        <w:rPr>
          <w:rFonts w:ascii="Times New Roman" w:hAnsi="Times New Roman"/>
          <w:color w:val="000000"/>
          <w:sz w:val="28"/>
          <w:szCs w:val="28"/>
        </w:rPr>
      </w:pPr>
    </w:p>
    <w:p w:rsidR="006D4261" w:rsidRPr="004C354A" w:rsidRDefault="006D4261" w:rsidP="00545E36">
      <w:pPr>
        <w:ind w:firstLine="709"/>
        <w:jc w:val="center"/>
        <w:rPr>
          <w:b/>
          <w:bCs/>
          <w:color w:val="000000"/>
          <w:sz w:val="28"/>
          <w:szCs w:val="28"/>
        </w:rPr>
      </w:pPr>
      <w:r w:rsidRPr="004C354A">
        <w:rPr>
          <w:b/>
          <w:bCs/>
          <w:color w:val="000000"/>
          <w:sz w:val="28"/>
          <w:szCs w:val="28"/>
        </w:rPr>
        <w:t>Тема 1.3 Асинхронные двигатели</w:t>
      </w:r>
      <w:r w:rsidR="000B749F" w:rsidRPr="004C354A">
        <w:rPr>
          <w:b/>
          <w:bCs/>
          <w:color w:val="000000"/>
          <w:sz w:val="28"/>
          <w:szCs w:val="28"/>
        </w:rPr>
        <w:t>:</w:t>
      </w:r>
    </w:p>
    <w:p w:rsidR="000B749F" w:rsidRPr="004C354A" w:rsidRDefault="00175D96" w:rsidP="00545E36">
      <w:pPr>
        <w:shd w:val="clear" w:color="auto" w:fill="FFFFFF"/>
        <w:ind w:firstLine="709"/>
        <w:jc w:val="both"/>
        <w:rPr>
          <w:b/>
          <w:sz w:val="28"/>
          <w:szCs w:val="28"/>
        </w:rPr>
      </w:pPr>
      <w:r>
        <w:rPr>
          <w:b/>
          <w:sz w:val="28"/>
          <w:szCs w:val="28"/>
        </w:rPr>
        <w:t>Вопросы для устных опросов</w:t>
      </w:r>
      <w:r w:rsidR="000B749F" w:rsidRPr="004C354A">
        <w:rPr>
          <w:b/>
          <w:sz w:val="28"/>
          <w:szCs w:val="28"/>
        </w:rPr>
        <w:t>:</w:t>
      </w:r>
    </w:p>
    <w:p w:rsidR="00295D43" w:rsidRPr="004C354A" w:rsidRDefault="00295D43" w:rsidP="00545E36">
      <w:pPr>
        <w:pStyle w:val="aff0"/>
        <w:widowControl w:val="0"/>
        <w:numPr>
          <w:ilvl w:val="0"/>
          <w:numId w:val="8"/>
        </w:numPr>
        <w:ind w:left="0" w:firstLine="709"/>
        <w:jc w:val="both"/>
        <w:rPr>
          <w:rFonts w:ascii="Times New Roman" w:hAnsi="Times New Roman"/>
          <w:color w:val="000000"/>
          <w:sz w:val="28"/>
          <w:szCs w:val="28"/>
        </w:rPr>
      </w:pPr>
      <w:r w:rsidRPr="004C354A">
        <w:rPr>
          <w:rFonts w:ascii="Times New Roman" w:hAnsi="Times New Roman"/>
          <w:color w:val="000000"/>
          <w:sz w:val="28"/>
          <w:szCs w:val="28"/>
        </w:rPr>
        <w:lastRenderedPageBreak/>
        <w:t xml:space="preserve">Принципы действия машин переменного тока. </w:t>
      </w:r>
    </w:p>
    <w:p w:rsidR="00295D43" w:rsidRPr="004C354A" w:rsidRDefault="00295D43" w:rsidP="00545E36">
      <w:pPr>
        <w:pStyle w:val="aff0"/>
        <w:widowControl w:val="0"/>
        <w:numPr>
          <w:ilvl w:val="0"/>
          <w:numId w:val="8"/>
        </w:numPr>
        <w:ind w:left="0" w:firstLine="709"/>
        <w:jc w:val="both"/>
        <w:rPr>
          <w:rFonts w:ascii="Times New Roman" w:hAnsi="Times New Roman"/>
          <w:color w:val="000000"/>
          <w:sz w:val="28"/>
          <w:szCs w:val="28"/>
        </w:rPr>
      </w:pPr>
      <w:r w:rsidRPr="004C354A">
        <w:rPr>
          <w:rFonts w:ascii="Times New Roman" w:hAnsi="Times New Roman"/>
          <w:color w:val="000000"/>
          <w:sz w:val="28"/>
          <w:szCs w:val="28"/>
        </w:rPr>
        <w:t xml:space="preserve">Статорные обмотки. </w:t>
      </w:r>
    </w:p>
    <w:p w:rsidR="00295D43" w:rsidRPr="004C354A" w:rsidRDefault="00295D43" w:rsidP="00545E36">
      <w:pPr>
        <w:pStyle w:val="aff0"/>
        <w:widowControl w:val="0"/>
        <w:numPr>
          <w:ilvl w:val="0"/>
          <w:numId w:val="8"/>
        </w:numPr>
        <w:ind w:left="0" w:firstLine="709"/>
        <w:jc w:val="both"/>
        <w:rPr>
          <w:rFonts w:ascii="Times New Roman" w:hAnsi="Times New Roman"/>
          <w:color w:val="000000"/>
          <w:sz w:val="28"/>
          <w:szCs w:val="28"/>
        </w:rPr>
      </w:pPr>
      <w:r w:rsidRPr="004C354A">
        <w:rPr>
          <w:rFonts w:ascii="Times New Roman" w:hAnsi="Times New Roman"/>
          <w:color w:val="000000"/>
          <w:sz w:val="28"/>
          <w:szCs w:val="28"/>
        </w:rPr>
        <w:t>ЭДС и МДС обмоток статора</w:t>
      </w:r>
    </w:p>
    <w:p w:rsidR="00295D43" w:rsidRPr="004C354A" w:rsidRDefault="00295D43" w:rsidP="00545E36">
      <w:pPr>
        <w:pStyle w:val="aff0"/>
        <w:numPr>
          <w:ilvl w:val="0"/>
          <w:numId w:val="8"/>
        </w:numPr>
        <w:ind w:left="0" w:firstLine="709"/>
        <w:jc w:val="both"/>
        <w:rPr>
          <w:rFonts w:ascii="Times New Roman" w:hAnsi="Times New Roman"/>
          <w:color w:val="000000"/>
          <w:sz w:val="28"/>
          <w:szCs w:val="28"/>
        </w:rPr>
      </w:pPr>
      <w:r w:rsidRPr="004C354A">
        <w:rPr>
          <w:rFonts w:ascii="Times New Roman" w:hAnsi="Times New Roman"/>
          <w:color w:val="000000"/>
          <w:sz w:val="28"/>
          <w:szCs w:val="28"/>
        </w:rPr>
        <w:t xml:space="preserve">Конструкция асинхронных двигателей. </w:t>
      </w:r>
    </w:p>
    <w:p w:rsidR="004D504F" w:rsidRPr="004C354A" w:rsidRDefault="00295D43" w:rsidP="00545E36">
      <w:pPr>
        <w:pStyle w:val="aff0"/>
        <w:numPr>
          <w:ilvl w:val="0"/>
          <w:numId w:val="8"/>
        </w:numPr>
        <w:ind w:left="0" w:firstLine="709"/>
        <w:jc w:val="both"/>
        <w:rPr>
          <w:rFonts w:ascii="Times New Roman" w:hAnsi="Times New Roman"/>
          <w:color w:val="000000"/>
          <w:sz w:val="28"/>
          <w:szCs w:val="28"/>
        </w:rPr>
      </w:pPr>
      <w:r w:rsidRPr="004C354A">
        <w:rPr>
          <w:rFonts w:ascii="Times New Roman" w:hAnsi="Times New Roman"/>
          <w:color w:val="000000"/>
          <w:sz w:val="28"/>
          <w:szCs w:val="28"/>
        </w:rPr>
        <w:t xml:space="preserve">Режимы работы и основные характеристики асинхронных двигателей. </w:t>
      </w:r>
    </w:p>
    <w:p w:rsidR="004D504F" w:rsidRPr="004C354A" w:rsidRDefault="00295D43" w:rsidP="00545E36">
      <w:pPr>
        <w:pStyle w:val="aff0"/>
        <w:numPr>
          <w:ilvl w:val="0"/>
          <w:numId w:val="8"/>
        </w:numPr>
        <w:ind w:left="0" w:firstLine="709"/>
        <w:jc w:val="both"/>
        <w:rPr>
          <w:rFonts w:ascii="Times New Roman" w:hAnsi="Times New Roman"/>
          <w:color w:val="000000"/>
          <w:sz w:val="28"/>
          <w:szCs w:val="28"/>
        </w:rPr>
      </w:pPr>
      <w:r w:rsidRPr="004C354A">
        <w:rPr>
          <w:rFonts w:ascii="Times New Roman" w:hAnsi="Times New Roman"/>
          <w:color w:val="000000"/>
          <w:sz w:val="28"/>
          <w:szCs w:val="28"/>
        </w:rPr>
        <w:t xml:space="preserve">Однофазные асинхронные двигатели. </w:t>
      </w:r>
    </w:p>
    <w:p w:rsidR="000B749F" w:rsidRPr="004C354A" w:rsidRDefault="00295D43" w:rsidP="00545E36">
      <w:pPr>
        <w:pStyle w:val="aff0"/>
        <w:numPr>
          <w:ilvl w:val="0"/>
          <w:numId w:val="8"/>
        </w:numPr>
        <w:ind w:left="0" w:firstLine="709"/>
        <w:jc w:val="both"/>
        <w:rPr>
          <w:rFonts w:ascii="Times New Roman" w:hAnsi="Times New Roman"/>
          <w:color w:val="000000"/>
          <w:sz w:val="28"/>
          <w:szCs w:val="28"/>
        </w:rPr>
      </w:pPr>
      <w:r w:rsidRPr="004C354A">
        <w:rPr>
          <w:rFonts w:ascii="Times New Roman" w:hAnsi="Times New Roman"/>
          <w:color w:val="000000"/>
          <w:sz w:val="28"/>
          <w:szCs w:val="28"/>
        </w:rPr>
        <w:t>Асинхронные машины специального назначения.</w:t>
      </w:r>
    </w:p>
    <w:p w:rsidR="004C354A" w:rsidRPr="004C354A" w:rsidRDefault="004C354A" w:rsidP="00545E36">
      <w:pPr>
        <w:pStyle w:val="aff0"/>
        <w:numPr>
          <w:ilvl w:val="0"/>
          <w:numId w:val="8"/>
        </w:numPr>
        <w:ind w:left="0" w:firstLine="709"/>
        <w:jc w:val="both"/>
        <w:rPr>
          <w:rFonts w:ascii="Times New Roman" w:hAnsi="Times New Roman"/>
          <w:color w:val="000000"/>
          <w:sz w:val="28"/>
          <w:szCs w:val="28"/>
        </w:rPr>
      </w:pPr>
    </w:p>
    <w:p w:rsidR="006D4261" w:rsidRPr="004C354A" w:rsidRDefault="006D4261" w:rsidP="00545E36">
      <w:pPr>
        <w:ind w:firstLine="709"/>
        <w:jc w:val="center"/>
        <w:rPr>
          <w:b/>
          <w:bCs/>
          <w:color w:val="000000"/>
          <w:sz w:val="28"/>
          <w:szCs w:val="28"/>
        </w:rPr>
      </w:pPr>
      <w:r w:rsidRPr="004C354A">
        <w:rPr>
          <w:b/>
          <w:bCs/>
          <w:color w:val="000000"/>
          <w:sz w:val="28"/>
          <w:szCs w:val="28"/>
        </w:rPr>
        <w:t>Тема 1.4 Синхронные машины</w:t>
      </w:r>
      <w:r w:rsidR="000B749F" w:rsidRPr="004C354A">
        <w:rPr>
          <w:b/>
          <w:bCs/>
          <w:color w:val="000000"/>
          <w:sz w:val="28"/>
          <w:szCs w:val="28"/>
        </w:rPr>
        <w:t>:</w:t>
      </w:r>
    </w:p>
    <w:p w:rsidR="000B749F" w:rsidRPr="004C354A" w:rsidRDefault="000B749F" w:rsidP="00545E36">
      <w:pPr>
        <w:shd w:val="clear" w:color="auto" w:fill="FFFFFF"/>
        <w:ind w:firstLine="709"/>
        <w:jc w:val="both"/>
        <w:rPr>
          <w:b/>
          <w:sz w:val="28"/>
          <w:szCs w:val="28"/>
        </w:rPr>
      </w:pPr>
      <w:r w:rsidRPr="004C354A">
        <w:rPr>
          <w:b/>
          <w:sz w:val="28"/>
          <w:szCs w:val="28"/>
        </w:rPr>
        <w:t>Вопросы для устных опросов</w:t>
      </w:r>
      <w:proofErr w:type="gramStart"/>
      <w:r w:rsidRPr="004C354A">
        <w:rPr>
          <w:b/>
          <w:sz w:val="28"/>
          <w:szCs w:val="28"/>
        </w:rPr>
        <w:t xml:space="preserve"> :</w:t>
      </w:r>
      <w:proofErr w:type="gramEnd"/>
    </w:p>
    <w:p w:rsidR="00C05DE2" w:rsidRPr="004C354A" w:rsidRDefault="00C05DE2" w:rsidP="00545E36">
      <w:pPr>
        <w:pStyle w:val="aff0"/>
        <w:numPr>
          <w:ilvl w:val="0"/>
          <w:numId w:val="9"/>
        </w:numPr>
        <w:ind w:left="0" w:firstLine="709"/>
        <w:jc w:val="both"/>
        <w:rPr>
          <w:rFonts w:ascii="Times New Roman" w:hAnsi="Times New Roman"/>
          <w:color w:val="000000"/>
          <w:sz w:val="28"/>
          <w:szCs w:val="28"/>
        </w:rPr>
      </w:pPr>
      <w:r w:rsidRPr="004C354A">
        <w:rPr>
          <w:rFonts w:ascii="Times New Roman" w:hAnsi="Times New Roman"/>
          <w:color w:val="000000"/>
          <w:sz w:val="28"/>
          <w:szCs w:val="28"/>
        </w:rPr>
        <w:t xml:space="preserve">Конструкция синхронных генераторов. </w:t>
      </w:r>
    </w:p>
    <w:p w:rsidR="00C05DE2" w:rsidRPr="004C354A" w:rsidRDefault="00C05DE2" w:rsidP="00545E36">
      <w:pPr>
        <w:pStyle w:val="aff0"/>
        <w:numPr>
          <w:ilvl w:val="0"/>
          <w:numId w:val="9"/>
        </w:numPr>
        <w:ind w:left="0" w:firstLine="709"/>
        <w:jc w:val="both"/>
        <w:rPr>
          <w:rFonts w:ascii="Times New Roman" w:hAnsi="Times New Roman"/>
          <w:color w:val="000000"/>
          <w:sz w:val="28"/>
          <w:szCs w:val="28"/>
        </w:rPr>
      </w:pPr>
      <w:r w:rsidRPr="004C354A">
        <w:rPr>
          <w:rFonts w:ascii="Times New Roman" w:hAnsi="Times New Roman"/>
          <w:color w:val="000000"/>
          <w:sz w:val="28"/>
          <w:szCs w:val="28"/>
        </w:rPr>
        <w:t xml:space="preserve">Работа синхронного генератора в режиме нагрузки. </w:t>
      </w:r>
    </w:p>
    <w:p w:rsidR="00C05DE2" w:rsidRPr="004C354A" w:rsidRDefault="00C05DE2" w:rsidP="00545E36">
      <w:pPr>
        <w:pStyle w:val="aff0"/>
        <w:numPr>
          <w:ilvl w:val="0"/>
          <w:numId w:val="9"/>
        </w:numPr>
        <w:ind w:left="0" w:firstLine="709"/>
        <w:jc w:val="both"/>
        <w:rPr>
          <w:rFonts w:ascii="Times New Roman" w:hAnsi="Times New Roman"/>
          <w:color w:val="000000"/>
          <w:sz w:val="28"/>
          <w:szCs w:val="28"/>
        </w:rPr>
      </w:pPr>
      <w:r w:rsidRPr="004C354A">
        <w:rPr>
          <w:rFonts w:ascii="Times New Roman" w:hAnsi="Times New Roman"/>
          <w:color w:val="000000"/>
          <w:sz w:val="28"/>
          <w:szCs w:val="28"/>
        </w:rPr>
        <w:t xml:space="preserve">Параллельная работа синхронных генераторов. </w:t>
      </w:r>
    </w:p>
    <w:p w:rsidR="00C05DE2" w:rsidRPr="004C354A" w:rsidRDefault="00C05DE2" w:rsidP="00545E36">
      <w:pPr>
        <w:pStyle w:val="aff0"/>
        <w:numPr>
          <w:ilvl w:val="0"/>
          <w:numId w:val="9"/>
        </w:numPr>
        <w:ind w:left="0" w:firstLine="709"/>
        <w:jc w:val="both"/>
        <w:rPr>
          <w:rFonts w:ascii="Times New Roman" w:hAnsi="Times New Roman"/>
          <w:color w:val="000000"/>
          <w:sz w:val="28"/>
          <w:szCs w:val="28"/>
        </w:rPr>
      </w:pPr>
      <w:r w:rsidRPr="004C354A">
        <w:rPr>
          <w:rFonts w:ascii="Times New Roman" w:hAnsi="Times New Roman"/>
          <w:color w:val="000000"/>
          <w:sz w:val="28"/>
          <w:szCs w:val="28"/>
        </w:rPr>
        <w:t xml:space="preserve">Синхронные двигатели и компенсаторы </w:t>
      </w:r>
    </w:p>
    <w:p w:rsidR="000B749F" w:rsidRPr="004C354A" w:rsidRDefault="00C05DE2" w:rsidP="00545E36">
      <w:pPr>
        <w:pStyle w:val="aff0"/>
        <w:numPr>
          <w:ilvl w:val="0"/>
          <w:numId w:val="9"/>
        </w:numPr>
        <w:ind w:left="0" w:firstLine="709"/>
        <w:jc w:val="both"/>
        <w:rPr>
          <w:rFonts w:ascii="Times New Roman" w:hAnsi="Times New Roman"/>
          <w:color w:val="000000"/>
          <w:sz w:val="28"/>
          <w:szCs w:val="28"/>
        </w:rPr>
      </w:pPr>
      <w:r w:rsidRPr="004C354A">
        <w:rPr>
          <w:rFonts w:ascii="Times New Roman" w:hAnsi="Times New Roman"/>
          <w:color w:val="000000"/>
          <w:sz w:val="28"/>
          <w:szCs w:val="28"/>
        </w:rPr>
        <w:t>Специальные синхронные машины.</w:t>
      </w:r>
    </w:p>
    <w:p w:rsidR="004C354A" w:rsidRDefault="004C354A" w:rsidP="00545E36">
      <w:pPr>
        <w:ind w:firstLine="709"/>
        <w:jc w:val="both"/>
        <w:rPr>
          <w:color w:val="000000"/>
          <w:sz w:val="28"/>
          <w:szCs w:val="28"/>
          <w:lang w:val="en-US"/>
        </w:rPr>
      </w:pPr>
    </w:p>
    <w:p w:rsidR="004C354A" w:rsidRPr="004C354A" w:rsidRDefault="004C354A" w:rsidP="00545E36">
      <w:pPr>
        <w:ind w:firstLine="709"/>
        <w:jc w:val="both"/>
        <w:rPr>
          <w:color w:val="000000"/>
          <w:sz w:val="28"/>
          <w:szCs w:val="28"/>
          <w:lang w:val="en-US"/>
        </w:rPr>
      </w:pPr>
    </w:p>
    <w:p w:rsidR="006D4261" w:rsidRPr="004C354A" w:rsidRDefault="006D4261" w:rsidP="00545E36">
      <w:pPr>
        <w:ind w:firstLine="709"/>
        <w:jc w:val="center"/>
        <w:rPr>
          <w:b/>
          <w:bCs/>
          <w:color w:val="000000"/>
          <w:sz w:val="28"/>
          <w:szCs w:val="28"/>
        </w:rPr>
      </w:pPr>
      <w:r w:rsidRPr="004C354A">
        <w:rPr>
          <w:b/>
          <w:bCs/>
          <w:color w:val="000000"/>
          <w:sz w:val="28"/>
          <w:szCs w:val="28"/>
        </w:rPr>
        <w:t>Тема 1.5 Силовые трансформаторы</w:t>
      </w:r>
      <w:r w:rsidR="000B749F" w:rsidRPr="004C354A">
        <w:rPr>
          <w:b/>
          <w:bCs/>
          <w:color w:val="000000"/>
          <w:sz w:val="28"/>
          <w:szCs w:val="28"/>
        </w:rPr>
        <w:t>:</w:t>
      </w:r>
    </w:p>
    <w:p w:rsidR="000B749F" w:rsidRPr="004C354A" w:rsidRDefault="000B749F" w:rsidP="00545E36">
      <w:pPr>
        <w:shd w:val="clear" w:color="auto" w:fill="FFFFFF"/>
        <w:ind w:firstLine="709"/>
        <w:jc w:val="both"/>
        <w:rPr>
          <w:b/>
          <w:sz w:val="28"/>
          <w:szCs w:val="28"/>
        </w:rPr>
      </w:pPr>
      <w:r w:rsidRPr="004C354A">
        <w:rPr>
          <w:b/>
          <w:sz w:val="28"/>
          <w:szCs w:val="28"/>
        </w:rPr>
        <w:t>Вопросы для устных опросов</w:t>
      </w:r>
      <w:proofErr w:type="gramStart"/>
      <w:r w:rsidRPr="004C354A">
        <w:rPr>
          <w:b/>
          <w:sz w:val="28"/>
          <w:szCs w:val="28"/>
        </w:rPr>
        <w:t xml:space="preserve"> :</w:t>
      </w:r>
      <w:proofErr w:type="gramEnd"/>
    </w:p>
    <w:p w:rsidR="00C05DE2" w:rsidRPr="004C354A" w:rsidRDefault="00C05DE2" w:rsidP="00545E36">
      <w:pPr>
        <w:pStyle w:val="aff0"/>
        <w:numPr>
          <w:ilvl w:val="0"/>
          <w:numId w:val="10"/>
        </w:numPr>
        <w:ind w:left="0" w:firstLine="709"/>
        <w:jc w:val="both"/>
        <w:rPr>
          <w:rFonts w:ascii="Times New Roman" w:hAnsi="Times New Roman"/>
          <w:color w:val="000000"/>
          <w:sz w:val="28"/>
          <w:szCs w:val="28"/>
        </w:rPr>
      </w:pPr>
      <w:r w:rsidRPr="004C354A">
        <w:rPr>
          <w:rFonts w:ascii="Times New Roman" w:hAnsi="Times New Roman"/>
          <w:color w:val="000000"/>
          <w:sz w:val="28"/>
          <w:szCs w:val="28"/>
        </w:rPr>
        <w:t xml:space="preserve">Технические характеристики трансформаторов и автотрансформаторов различных типов, особенности их конструкций. </w:t>
      </w:r>
    </w:p>
    <w:p w:rsidR="00C05DE2" w:rsidRPr="004C354A" w:rsidRDefault="00C05DE2" w:rsidP="00545E36">
      <w:pPr>
        <w:pStyle w:val="aff0"/>
        <w:numPr>
          <w:ilvl w:val="0"/>
          <w:numId w:val="10"/>
        </w:numPr>
        <w:ind w:left="0" w:firstLine="709"/>
        <w:jc w:val="both"/>
        <w:rPr>
          <w:rFonts w:ascii="Times New Roman" w:hAnsi="Times New Roman"/>
          <w:color w:val="000000"/>
          <w:sz w:val="28"/>
          <w:szCs w:val="28"/>
        </w:rPr>
      </w:pPr>
      <w:r w:rsidRPr="004C354A">
        <w:rPr>
          <w:rFonts w:ascii="Times New Roman" w:hAnsi="Times New Roman"/>
          <w:color w:val="000000"/>
          <w:sz w:val="28"/>
          <w:szCs w:val="28"/>
        </w:rPr>
        <w:t xml:space="preserve">Системы охлаждения трансформаторов и автотрансформаторов. </w:t>
      </w:r>
    </w:p>
    <w:p w:rsidR="00C44CFE" w:rsidRPr="004C354A" w:rsidRDefault="00C05DE2" w:rsidP="00545E36">
      <w:pPr>
        <w:pStyle w:val="aff0"/>
        <w:numPr>
          <w:ilvl w:val="0"/>
          <w:numId w:val="10"/>
        </w:numPr>
        <w:ind w:left="0" w:firstLine="709"/>
        <w:jc w:val="both"/>
        <w:rPr>
          <w:rFonts w:ascii="Times New Roman" w:hAnsi="Times New Roman"/>
          <w:color w:val="000000"/>
          <w:sz w:val="28"/>
          <w:szCs w:val="28"/>
        </w:rPr>
      </w:pPr>
      <w:r w:rsidRPr="004C354A">
        <w:rPr>
          <w:rFonts w:ascii="Times New Roman" w:hAnsi="Times New Roman"/>
          <w:color w:val="000000"/>
          <w:sz w:val="28"/>
          <w:szCs w:val="28"/>
        </w:rPr>
        <w:t xml:space="preserve">Режимы работы  автотрансформаторов, обслуживание. </w:t>
      </w:r>
    </w:p>
    <w:p w:rsidR="00C05DE2" w:rsidRPr="004C354A" w:rsidRDefault="00C05DE2" w:rsidP="00545E36">
      <w:pPr>
        <w:pStyle w:val="aff0"/>
        <w:numPr>
          <w:ilvl w:val="0"/>
          <w:numId w:val="10"/>
        </w:numPr>
        <w:ind w:left="0" w:firstLine="709"/>
        <w:jc w:val="both"/>
        <w:rPr>
          <w:rFonts w:ascii="Times New Roman" w:hAnsi="Times New Roman"/>
          <w:color w:val="000000"/>
          <w:sz w:val="28"/>
          <w:szCs w:val="28"/>
        </w:rPr>
      </w:pPr>
      <w:r w:rsidRPr="004C354A">
        <w:rPr>
          <w:rFonts w:ascii="Times New Roman" w:hAnsi="Times New Roman"/>
          <w:color w:val="000000"/>
          <w:sz w:val="28"/>
          <w:szCs w:val="28"/>
        </w:rPr>
        <w:t>Типы, принцип действия и конструкции устрой</w:t>
      </w:r>
      <w:proofErr w:type="gramStart"/>
      <w:r w:rsidRPr="004C354A">
        <w:rPr>
          <w:rFonts w:ascii="Times New Roman" w:hAnsi="Times New Roman"/>
          <w:color w:val="000000"/>
          <w:sz w:val="28"/>
          <w:szCs w:val="28"/>
        </w:rPr>
        <w:t>ств дл</w:t>
      </w:r>
      <w:proofErr w:type="gramEnd"/>
      <w:r w:rsidRPr="004C354A">
        <w:rPr>
          <w:rFonts w:ascii="Times New Roman" w:hAnsi="Times New Roman"/>
          <w:color w:val="000000"/>
          <w:sz w:val="28"/>
          <w:szCs w:val="28"/>
        </w:rPr>
        <w:t>я регулирования напряжения трансформаторов и автотрансформаторов.</w:t>
      </w:r>
    </w:p>
    <w:p w:rsidR="004C354A" w:rsidRPr="004C354A" w:rsidRDefault="004C354A" w:rsidP="00545E36">
      <w:pPr>
        <w:pStyle w:val="aff0"/>
        <w:numPr>
          <w:ilvl w:val="0"/>
          <w:numId w:val="10"/>
        </w:numPr>
        <w:ind w:left="0" w:firstLine="709"/>
        <w:jc w:val="both"/>
        <w:rPr>
          <w:rFonts w:ascii="Times New Roman" w:hAnsi="Times New Roman"/>
          <w:color w:val="000000"/>
          <w:sz w:val="28"/>
          <w:szCs w:val="28"/>
        </w:rPr>
      </w:pPr>
    </w:p>
    <w:p w:rsidR="000B749F" w:rsidRPr="004C354A" w:rsidRDefault="006D4261" w:rsidP="00545E36">
      <w:pPr>
        <w:autoSpaceDE w:val="0"/>
        <w:autoSpaceDN w:val="0"/>
        <w:adjustRightInd w:val="0"/>
        <w:ind w:firstLine="709"/>
        <w:jc w:val="center"/>
        <w:rPr>
          <w:b/>
          <w:color w:val="000000"/>
          <w:sz w:val="28"/>
          <w:szCs w:val="28"/>
        </w:rPr>
      </w:pPr>
      <w:r w:rsidRPr="004C354A">
        <w:rPr>
          <w:b/>
          <w:bCs/>
          <w:color w:val="000000"/>
          <w:sz w:val="28"/>
          <w:szCs w:val="28"/>
        </w:rPr>
        <w:t xml:space="preserve">Тема 1.6 </w:t>
      </w:r>
      <w:r w:rsidR="000B749F" w:rsidRPr="004C354A">
        <w:rPr>
          <w:b/>
          <w:color w:val="000000"/>
          <w:sz w:val="28"/>
          <w:szCs w:val="28"/>
        </w:rPr>
        <w:t xml:space="preserve">Правила устройства </w:t>
      </w:r>
      <w:r w:rsidRPr="004C354A">
        <w:rPr>
          <w:b/>
          <w:color w:val="000000"/>
          <w:sz w:val="28"/>
          <w:szCs w:val="28"/>
        </w:rPr>
        <w:t>электроустановок</w:t>
      </w:r>
      <w:r w:rsidR="000B749F" w:rsidRPr="004C354A">
        <w:rPr>
          <w:b/>
          <w:color w:val="000000"/>
          <w:sz w:val="28"/>
          <w:szCs w:val="28"/>
        </w:rPr>
        <w:t>:</w:t>
      </w:r>
    </w:p>
    <w:p w:rsidR="000B749F" w:rsidRPr="004C354A" w:rsidRDefault="000B749F" w:rsidP="00545E36">
      <w:pPr>
        <w:shd w:val="clear" w:color="auto" w:fill="FFFFFF"/>
        <w:ind w:firstLine="709"/>
        <w:jc w:val="both"/>
        <w:rPr>
          <w:b/>
          <w:sz w:val="28"/>
          <w:szCs w:val="28"/>
        </w:rPr>
      </w:pPr>
      <w:r w:rsidRPr="004C354A">
        <w:rPr>
          <w:b/>
          <w:sz w:val="28"/>
          <w:szCs w:val="28"/>
        </w:rPr>
        <w:t>Вопросы для устных опросов</w:t>
      </w:r>
      <w:proofErr w:type="gramStart"/>
      <w:r w:rsidRPr="004C354A">
        <w:rPr>
          <w:b/>
          <w:sz w:val="28"/>
          <w:szCs w:val="28"/>
        </w:rPr>
        <w:t xml:space="preserve"> :</w:t>
      </w:r>
      <w:proofErr w:type="gramEnd"/>
    </w:p>
    <w:p w:rsidR="000B749F" w:rsidRPr="004C354A" w:rsidRDefault="00C44CFE" w:rsidP="00545E36">
      <w:pPr>
        <w:pStyle w:val="aff0"/>
        <w:numPr>
          <w:ilvl w:val="0"/>
          <w:numId w:val="11"/>
        </w:numPr>
        <w:autoSpaceDE w:val="0"/>
        <w:autoSpaceDN w:val="0"/>
        <w:adjustRightInd w:val="0"/>
        <w:ind w:left="0" w:firstLine="709"/>
        <w:jc w:val="both"/>
        <w:rPr>
          <w:rFonts w:ascii="Times New Roman" w:hAnsi="Times New Roman"/>
          <w:color w:val="000000"/>
          <w:sz w:val="28"/>
          <w:szCs w:val="28"/>
        </w:rPr>
      </w:pPr>
      <w:r w:rsidRPr="004C354A">
        <w:rPr>
          <w:rFonts w:ascii="Times New Roman" w:hAnsi="Times New Roman"/>
          <w:color w:val="000000"/>
          <w:sz w:val="28"/>
          <w:szCs w:val="28"/>
        </w:rPr>
        <w:t>Область применения ПУЭ</w:t>
      </w:r>
    </w:p>
    <w:p w:rsidR="00C44CFE" w:rsidRPr="004C354A" w:rsidRDefault="00C44CFE" w:rsidP="00545E36">
      <w:pPr>
        <w:pStyle w:val="aff0"/>
        <w:numPr>
          <w:ilvl w:val="0"/>
          <w:numId w:val="11"/>
        </w:numPr>
        <w:autoSpaceDE w:val="0"/>
        <w:autoSpaceDN w:val="0"/>
        <w:adjustRightInd w:val="0"/>
        <w:ind w:left="0" w:firstLine="709"/>
        <w:jc w:val="both"/>
        <w:rPr>
          <w:rFonts w:ascii="Times New Roman" w:hAnsi="Times New Roman"/>
          <w:color w:val="000000"/>
          <w:sz w:val="28"/>
          <w:szCs w:val="28"/>
        </w:rPr>
      </w:pPr>
      <w:r w:rsidRPr="004C354A">
        <w:rPr>
          <w:rFonts w:ascii="Times New Roman" w:hAnsi="Times New Roman"/>
          <w:color w:val="000000"/>
          <w:sz w:val="28"/>
          <w:szCs w:val="28"/>
        </w:rPr>
        <w:t xml:space="preserve">Категории </w:t>
      </w:r>
      <w:proofErr w:type="spellStart"/>
      <w:r w:rsidRPr="004C354A">
        <w:rPr>
          <w:rFonts w:ascii="Times New Roman" w:hAnsi="Times New Roman"/>
          <w:color w:val="000000"/>
          <w:sz w:val="28"/>
          <w:szCs w:val="28"/>
        </w:rPr>
        <w:t>электроприемников</w:t>
      </w:r>
      <w:proofErr w:type="spellEnd"/>
      <w:r w:rsidRPr="004C354A">
        <w:rPr>
          <w:rFonts w:ascii="Times New Roman" w:hAnsi="Times New Roman"/>
          <w:color w:val="000000"/>
          <w:sz w:val="28"/>
          <w:szCs w:val="28"/>
        </w:rPr>
        <w:t xml:space="preserve"> и обеспечение надежности электросна</w:t>
      </w:r>
      <w:r w:rsidRPr="004C354A">
        <w:rPr>
          <w:rFonts w:ascii="Times New Roman" w:hAnsi="Times New Roman"/>
          <w:color w:val="000000"/>
          <w:sz w:val="28"/>
          <w:szCs w:val="28"/>
        </w:rPr>
        <w:t>б</w:t>
      </w:r>
      <w:r w:rsidRPr="004C354A">
        <w:rPr>
          <w:rFonts w:ascii="Times New Roman" w:hAnsi="Times New Roman"/>
          <w:color w:val="000000"/>
          <w:sz w:val="28"/>
          <w:szCs w:val="28"/>
        </w:rPr>
        <w:t>жения</w:t>
      </w:r>
    </w:p>
    <w:p w:rsidR="004C354A" w:rsidRPr="00450BEE" w:rsidRDefault="004C354A" w:rsidP="00545E36">
      <w:pPr>
        <w:ind w:firstLine="709"/>
        <w:jc w:val="center"/>
        <w:rPr>
          <w:b/>
          <w:bCs/>
          <w:color w:val="000000"/>
          <w:sz w:val="28"/>
          <w:szCs w:val="28"/>
        </w:rPr>
      </w:pPr>
    </w:p>
    <w:p w:rsidR="006D4261" w:rsidRPr="004C354A" w:rsidRDefault="006D4261" w:rsidP="00545E36">
      <w:pPr>
        <w:ind w:firstLine="709"/>
        <w:jc w:val="center"/>
        <w:rPr>
          <w:b/>
          <w:bCs/>
          <w:color w:val="000000"/>
          <w:sz w:val="28"/>
          <w:szCs w:val="28"/>
        </w:rPr>
      </w:pPr>
      <w:r w:rsidRPr="004C354A">
        <w:rPr>
          <w:b/>
          <w:bCs/>
          <w:color w:val="000000"/>
          <w:sz w:val="28"/>
          <w:szCs w:val="28"/>
        </w:rPr>
        <w:t xml:space="preserve">Тема 1.7 Схемы электрических </w:t>
      </w:r>
      <w:r w:rsidR="00D71E99" w:rsidRPr="004C354A">
        <w:rPr>
          <w:b/>
          <w:bCs/>
          <w:color w:val="000000"/>
          <w:sz w:val="28"/>
          <w:szCs w:val="28"/>
        </w:rPr>
        <w:t xml:space="preserve">соединений  подстанций и </w:t>
      </w:r>
      <w:proofErr w:type="spellStart"/>
      <w:r w:rsidR="00D71E99" w:rsidRPr="004C354A">
        <w:rPr>
          <w:b/>
          <w:bCs/>
          <w:color w:val="000000"/>
          <w:sz w:val="28"/>
          <w:szCs w:val="28"/>
        </w:rPr>
        <w:t>распредус</w:t>
      </w:r>
      <w:r w:rsidR="00D71E99" w:rsidRPr="004C354A">
        <w:rPr>
          <w:b/>
          <w:bCs/>
          <w:color w:val="000000"/>
          <w:sz w:val="28"/>
          <w:szCs w:val="28"/>
        </w:rPr>
        <w:t>т</w:t>
      </w:r>
      <w:r w:rsidR="00D71E99" w:rsidRPr="004C354A">
        <w:rPr>
          <w:b/>
          <w:bCs/>
          <w:color w:val="000000"/>
          <w:sz w:val="28"/>
          <w:szCs w:val="28"/>
        </w:rPr>
        <w:t>ройств</w:t>
      </w:r>
      <w:proofErr w:type="spellEnd"/>
      <w:r w:rsidR="00D71E99" w:rsidRPr="004C354A">
        <w:rPr>
          <w:b/>
          <w:bCs/>
          <w:color w:val="000000"/>
          <w:sz w:val="28"/>
          <w:szCs w:val="28"/>
        </w:rPr>
        <w:t>:</w:t>
      </w:r>
    </w:p>
    <w:p w:rsidR="000B749F" w:rsidRPr="004C354A" w:rsidRDefault="000B749F" w:rsidP="00545E36">
      <w:pPr>
        <w:shd w:val="clear" w:color="auto" w:fill="FFFFFF"/>
        <w:ind w:firstLine="709"/>
        <w:jc w:val="both"/>
        <w:rPr>
          <w:b/>
          <w:sz w:val="28"/>
          <w:szCs w:val="28"/>
        </w:rPr>
      </w:pPr>
      <w:r w:rsidRPr="004C354A">
        <w:rPr>
          <w:b/>
          <w:sz w:val="28"/>
          <w:szCs w:val="28"/>
        </w:rPr>
        <w:t>Вопросы для устных опросов</w:t>
      </w:r>
      <w:proofErr w:type="gramStart"/>
      <w:r w:rsidRPr="004C354A">
        <w:rPr>
          <w:b/>
          <w:sz w:val="28"/>
          <w:szCs w:val="28"/>
        </w:rPr>
        <w:t xml:space="preserve"> :</w:t>
      </w:r>
      <w:proofErr w:type="gramEnd"/>
    </w:p>
    <w:p w:rsidR="00C44CFE" w:rsidRPr="004C354A" w:rsidRDefault="00C44CFE" w:rsidP="00545E36">
      <w:pPr>
        <w:pStyle w:val="aff0"/>
        <w:numPr>
          <w:ilvl w:val="0"/>
          <w:numId w:val="12"/>
        </w:numPr>
        <w:ind w:left="0" w:firstLine="709"/>
        <w:jc w:val="both"/>
        <w:rPr>
          <w:rFonts w:ascii="Times New Roman" w:hAnsi="Times New Roman"/>
          <w:sz w:val="28"/>
          <w:szCs w:val="28"/>
        </w:rPr>
      </w:pPr>
      <w:r w:rsidRPr="004C354A">
        <w:rPr>
          <w:rFonts w:ascii="Times New Roman" w:hAnsi="Times New Roman"/>
          <w:color w:val="000000"/>
          <w:sz w:val="28"/>
          <w:szCs w:val="28"/>
        </w:rPr>
        <w:t>Назначение и схемы электрических соединений подстанций</w:t>
      </w:r>
    </w:p>
    <w:p w:rsidR="00C44CFE" w:rsidRPr="004C354A" w:rsidRDefault="00C44CFE" w:rsidP="00545E36">
      <w:pPr>
        <w:pStyle w:val="aff0"/>
        <w:numPr>
          <w:ilvl w:val="0"/>
          <w:numId w:val="12"/>
        </w:numPr>
        <w:ind w:left="0" w:firstLine="709"/>
        <w:jc w:val="both"/>
        <w:rPr>
          <w:rFonts w:ascii="Times New Roman" w:hAnsi="Times New Roman"/>
          <w:sz w:val="28"/>
          <w:szCs w:val="28"/>
        </w:rPr>
      </w:pPr>
      <w:r w:rsidRPr="004C354A">
        <w:rPr>
          <w:rFonts w:ascii="Times New Roman" w:hAnsi="Times New Roman"/>
          <w:color w:val="000000"/>
          <w:sz w:val="28"/>
          <w:szCs w:val="28"/>
        </w:rPr>
        <w:t xml:space="preserve">Конструктивное выполнение </w:t>
      </w:r>
      <w:proofErr w:type="spellStart"/>
      <w:r w:rsidRPr="004C354A">
        <w:rPr>
          <w:rFonts w:ascii="Times New Roman" w:hAnsi="Times New Roman"/>
          <w:color w:val="000000"/>
          <w:sz w:val="28"/>
          <w:szCs w:val="28"/>
        </w:rPr>
        <w:t>распредустройств</w:t>
      </w:r>
      <w:proofErr w:type="spellEnd"/>
      <w:r w:rsidRPr="004C354A">
        <w:rPr>
          <w:rFonts w:ascii="Times New Roman" w:hAnsi="Times New Roman"/>
          <w:color w:val="000000"/>
          <w:sz w:val="28"/>
          <w:szCs w:val="28"/>
        </w:rPr>
        <w:t xml:space="preserve"> заводских и цеховых подстанций</w:t>
      </w:r>
    </w:p>
    <w:p w:rsidR="00C44CFE" w:rsidRPr="004C354A" w:rsidRDefault="00C44CFE" w:rsidP="00545E36">
      <w:pPr>
        <w:pStyle w:val="aff0"/>
        <w:numPr>
          <w:ilvl w:val="0"/>
          <w:numId w:val="12"/>
        </w:numPr>
        <w:ind w:left="0" w:firstLine="709"/>
        <w:jc w:val="both"/>
        <w:rPr>
          <w:rFonts w:ascii="Times New Roman" w:hAnsi="Times New Roman"/>
          <w:sz w:val="28"/>
          <w:szCs w:val="28"/>
        </w:rPr>
      </w:pPr>
      <w:r w:rsidRPr="004C354A">
        <w:rPr>
          <w:rFonts w:ascii="Times New Roman" w:hAnsi="Times New Roman"/>
          <w:color w:val="000000"/>
          <w:sz w:val="28"/>
          <w:szCs w:val="28"/>
        </w:rPr>
        <w:t>Выбор числа и мощности трансформаторов и типа подстанции</w:t>
      </w:r>
    </w:p>
    <w:p w:rsidR="006D4261" w:rsidRPr="004C354A" w:rsidRDefault="000B749F" w:rsidP="00545E36">
      <w:pPr>
        <w:ind w:firstLine="709"/>
        <w:jc w:val="both"/>
        <w:rPr>
          <w:bCs/>
          <w:color w:val="000000"/>
          <w:sz w:val="28"/>
          <w:szCs w:val="28"/>
        </w:rPr>
      </w:pPr>
      <w:r w:rsidRPr="004C354A">
        <w:rPr>
          <w:bCs/>
          <w:color w:val="000000"/>
          <w:sz w:val="28"/>
          <w:szCs w:val="28"/>
        </w:rPr>
        <w:t xml:space="preserve">Раздел </w:t>
      </w:r>
      <w:r w:rsidRPr="004C354A">
        <w:rPr>
          <w:bCs/>
          <w:color w:val="000000"/>
          <w:sz w:val="28"/>
          <w:szCs w:val="28"/>
          <w:lang w:val="en-US"/>
        </w:rPr>
        <w:t>II</w:t>
      </w:r>
      <w:r w:rsidRPr="004C354A">
        <w:rPr>
          <w:bCs/>
          <w:color w:val="000000"/>
          <w:sz w:val="28"/>
          <w:szCs w:val="28"/>
        </w:rPr>
        <w:t xml:space="preserve"> Электрические проводники и аппараты</w:t>
      </w:r>
      <w:r w:rsidR="009E4207" w:rsidRPr="004C354A">
        <w:rPr>
          <w:bCs/>
          <w:color w:val="000000"/>
          <w:sz w:val="28"/>
          <w:szCs w:val="28"/>
        </w:rPr>
        <w:t>:</w:t>
      </w:r>
    </w:p>
    <w:p w:rsidR="004C354A" w:rsidRPr="00450BEE" w:rsidRDefault="004C354A" w:rsidP="00545E36">
      <w:pPr>
        <w:ind w:firstLine="709"/>
        <w:jc w:val="center"/>
        <w:rPr>
          <w:b/>
          <w:bCs/>
          <w:color w:val="000000"/>
          <w:sz w:val="28"/>
          <w:szCs w:val="28"/>
        </w:rPr>
      </w:pPr>
    </w:p>
    <w:p w:rsidR="0082567E" w:rsidRPr="004C354A" w:rsidRDefault="0082567E" w:rsidP="00545E36">
      <w:pPr>
        <w:ind w:firstLine="709"/>
        <w:jc w:val="center"/>
        <w:rPr>
          <w:b/>
          <w:bCs/>
          <w:color w:val="000000"/>
          <w:sz w:val="28"/>
          <w:szCs w:val="28"/>
        </w:rPr>
      </w:pPr>
      <w:r w:rsidRPr="004C354A">
        <w:rPr>
          <w:b/>
          <w:bCs/>
          <w:color w:val="000000"/>
          <w:sz w:val="28"/>
          <w:szCs w:val="28"/>
        </w:rPr>
        <w:t>Тема 2.1 Проводники распределительных устройств.  Изоляторы:</w:t>
      </w:r>
    </w:p>
    <w:p w:rsidR="0082567E" w:rsidRPr="004C354A" w:rsidRDefault="0082567E" w:rsidP="00545E36">
      <w:pPr>
        <w:shd w:val="clear" w:color="auto" w:fill="FFFFFF"/>
        <w:ind w:firstLine="709"/>
        <w:jc w:val="both"/>
        <w:rPr>
          <w:b/>
          <w:sz w:val="28"/>
          <w:szCs w:val="28"/>
        </w:rPr>
      </w:pPr>
      <w:r w:rsidRPr="004C354A">
        <w:rPr>
          <w:b/>
          <w:sz w:val="28"/>
          <w:szCs w:val="28"/>
        </w:rPr>
        <w:t>Вопросы для устных опросов</w:t>
      </w:r>
      <w:proofErr w:type="gramStart"/>
      <w:r w:rsidRPr="004C354A">
        <w:rPr>
          <w:b/>
          <w:sz w:val="28"/>
          <w:szCs w:val="28"/>
        </w:rPr>
        <w:t xml:space="preserve"> :</w:t>
      </w:r>
      <w:proofErr w:type="gramEnd"/>
    </w:p>
    <w:p w:rsidR="003C5BA0" w:rsidRPr="004C354A" w:rsidRDefault="003C5BA0" w:rsidP="00545E36">
      <w:pPr>
        <w:pStyle w:val="aff0"/>
        <w:numPr>
          <w:ilvl w:val="0"/>
          <w:numId w:val="13"/>
        </w:numPr>
        <w:ind w:left="0" w:firstLine="709"/>
        <w:jc w:val="both"/>
        <w:rPr>
          <w:rFonts w:ascii="Times New Roman" w:hAnsi="Times New Roman"/>
          <w:color w:val="000000"/>
          <w:sz w:val="28"/>
          <w:szCs w:val="28"/>
        </w:rPr>
      </w:pPr>
      <w:r w:rsidRPr="004C354A">
        <w:rPr>
          <w:rFonts w:ascii="Times New Roman" w:hAnsi="Times New Roman"/>
          <w:color w:val="000000"/>
          <w:sz w:val="28"/>
          <w:szCs w:val="28"/>
        </w:rPr>
        <w:t xml:space="preserve">Типы проводников, применяемых на подстанциях. </w:t>
      </w:r>
    </w:p>
    <w:p w:rsidR="003C5BA0" w:rsidRPr="004C354A" w:rsidRDefault="003C5BA0" w:rsidP="00545E36">
      <w:pPr>
        <w:pStyle w:val="aff0"/>
        <w:numPr>
          <w:ilvl w:val="0"/>
          <w:numId w:val="13"/>
        </w:numPr>
        <w:ind w:left="0" w:firstLine="709"/>
        <w:jc w:val="both"/>
        <w:rPr>
          <w:rFonts w:ascii="Times New Roman" w:hAnsi="Times New Roman"/>
          <w:sz w:val="28"/>
          <w:szCs w:val="28"/>
        </w:rPr>
      </w:pPr>
      <w:r w:rsidRPr="004C354A">
        <w:rPr>
          <w:rFonts w:ascii="Times New Roman" w:hAnsi="Times New Roman"/>
          <w:color w:val="000000"/>
          <w:sz w:val="28"/>
          <w:szCs w:val="28"/>
        </w:rPr>
        <w:t>Выбор сечения проводников</w:t>
      </w:r>
    </w:p>
    <w:p w:rsidR="00B053E5" w:rsidRPr="004C354A" w:rsidRDefault="003C5BA0" w:rsidP="00545E36">
      <w:pPr>
        <w:pStyle w:val="aff0"/>
        <w:numPr>
          <w:ilvl w:val="0"/>
          <w:numId w:val="13"/>
        </w:numPr>
        <w:ind w:left="0" w:firstLine="709"/>
        <w:jc w:val="both"/>
        <w:rPr>
          <w:rFonts w:ascii="Times New Roman" w:hAnsi="Times New Roman"/>
          <w:color w:val="000000"/>
          <w:sz w:val="28"/>
          <w:szCs w:val="28"/>
        </w:rPr>
      </w:pPr>
      <w:r w:rsidRPr="004C354A">
        <w:rPr>
          <w:rFonts w:ascii="Times New Roman" w:hAnsi="Times New Roman"/>
          <w:color w:val="000000"/>
          <w:sz w:val="28"/>
          <w:szCs w:val="28"/>
        </w:rPr>
        <w:t>Назначение и типы проходных и опорных изоляторов для внутренней и наружной установки.</w:t>
      </w:r>
    </w:p>
    <w:p w:rsidR="003C5BA0" w:rsidRPr="004C354A" w:rsidRDefault="003C5BA0" w:rsidP="00545E36">
      <w:pPr>
        <w:pStyle w:val="aff0"/>
        <w:numPr>
          <w:ilvl w:val="0"/>
          <w:numId w:val="13"/>
        </w:numPr>
        <w:ind w:left="0" w:firstLine="709"/>
        <w:jc w:val="both"/>
        <w:rPr>
          <w:rFonts w:ascii="Times New Roman" w:hAnsi="Times New Roman"/>
          <w:sz w:val="28"/>
          <w:szCs w:val="28"/>
        </w:rPr>
      </w:pPr>
      <w:r w:rsidRPr="004C354A">
        <w:rPr>
          <w:rFonts w:ascii="Times New Roman" w:hAnsi="Times New Roman"/>
          <w:color w:val="000000"/>
          <w:sz w:val="28"/>
          <w:szCs w:val="28"/>
        </w:rPr>
        <w:lastRenderedPageBreak/>
        <w:t>Выбор изоляторов.</w:t>
      </w:r>
    </w:p>
    <w:p w:rsidR="003C5BA0" w:rsidRPr="004C354A" w:rsidRDefault="003C5BA0" w:rsidP="00545E36">
      <w:pPr>
        <w:pStyle w:val="aff0"/>
        <w:numPr>
          <w:ilvl w:val="0"/>
          <w:numId w:val="13"/>
        </w:numPr>
        <w:ind w:left="0" w:firstLine="709"/>
        <w:jc w:val="both"/>
        <w:rPr>
          <w:rFonts w:ascii="Times New Roman" w:hAnsi="Times New Roman"/>
          <w:sz w:val="28"/>
          <w:szCs w:val="28"/>
        </w:rPr>
      </w:pPr>
      <w:r w:rsidRPr="004C354A">
        <w:rPr>
          <w:rFonts w:ascii="Times New Roman" w:hAnsi="Times New Roman"/>
          <w:color w:val="000000"/>
          <w:sz w:val="28"/>
          <w:szCs w:val="28"/>
        </w:rPr>
        <w:t xml:space="preserve">Проверка проводников по условиям короны. </w:t>
      </w:r>
    </w:p>
    <w:p w:rsidR="003C5BA0" w:rsidRPr="004C354A" w:rsidRDefault="003C5BA0" w:rsidP="00545E36">
      <w:pPr>
        <w:pStyle w:val="aff0"/>
        <w:numPr>
          <w:ilvl w:val="0"/>
          <w:numId w:val="13"/>
        </w:numPr>
        <w:ind w:left="0" w:firstLine="709"/>
        <w:jc w:val="both"/>
        <w:rPr>
          <w:rFonts w:ascii="Times New Roman" w:hAnsi="Times New Roman"/>
          <w:sz w:val="28"/>
          <w:szCs w:val="28"/>
        </w:rPr>
      </w:pPr>
      <w:r w:rsidRPr="004C354A">
        <w:rPr>
          <w:rFonts w:ascii="Times New Roman" w:hAnsi="Times New Roman"/>
          <w:color w:val="000000"/>
          <w:sz w:val="28"/>
          <w:szCs w:val="28"/>
        </w:rPr>
        <w:t xml:space="preserve">Выбор жестких шин и изоляторов. </w:t>
      </w:r>
    </w:p>
    <w:p w:rsidR="00B053E5" w:rsidRPr="004C354A" w:rsidRDefault="003C5BA0" w:rsidP="00545E36">
      <w:pPr>
        <w:pStyle w:val="aff0"/>
        <w:numPr>
          <w:ilvl w:val="0"/>
          <w:numId w:val="13"/>
        </w:numPr>
        <w:ind w:left="0" w:firstLine="709"/>
        <w:jc w:val="both"/>
        <w:rPr>
          <w:rFonts w:ascii="Times New Roman" w:hAnsi="Times New Roman"/>
          <w:color w:val="000000"/>
          <w:sz w:val="28"/>
          <w:szCs w:val="28"/>
        </w:rPr>
      </w:pPr>
      <w:r w:rsidRPr="004C354A">
        <w:rPr>
          <w:rFonts w:ascii="Times New Roman" w:hAnsi="Times New Roman"/>
          <w:color w:val="000000"/>
          <w:sz w:val="28"/>
          <w:szCs w:val="28"/>
        </w:rPr>
        <w:t xml:space="preserve">Выбор проводов воздушных электрических линий. </w:t>
      </w:r>
    </w:p>
    <w:p w:rsidR="003C5BA0" w:rsidRPr="004C354A" w:rsidRDefault="003C5BA0" w:rsidP="00545E36">
      <w:pPr>
        <w:pStyle w:val="aff0"/>
        <w:numPr>
          <w:ilvl w:val="0"/>
          <w:numId w:val="13"/>
        </w:numPr>
        <w:ind w:left="0" w:firstLine="709"/>
        <w:jc w:val="both"/>
        <w:rPr>
          <w:rFonts w:ascii="Times New Roman" w:hAnsi="Times New Roman"/>
          <w:sz w:val="28"/>
          <w:szCs w:val="28"/>
        </w:rPr>
      </w:pPr>
      <w:r w:rsidRPr="004C354A">
        <w:rPr>
          <w:rFonts w:ascii="Times New Roman" w:hAnsi="Times New Roman"/>
          <w:color w:val="000000"/>
          <w:sz w:val="28"/>
          <w:szCs w:val="28"/>
        </w:rPr>
        <w:t>Выбор силовых кабелей.</w:t>
      </w:r>
    </w:p>
    <w:p w:rsidR="004C354A" w:rsidRDefault="004C354A" w:rsidP="00545E36">
      <w:pPr>
        <w:ind w:firstLine="709"/>
        <w:jc w:val="center"/>
        <w:rPr>
          <w:b/>
          <w:bCs/>
          <w:color w:val="000000"/>
          <w:sz w:val="28"/>
          <w:szCs w:val="28"/>
          <w:lang w:val="en-US"/>
        </w:rPr>
      </w:pPr>
    </w:p>
    <w:p w:rsidR="0082567E" w:rsidRPr="004C354A" w:rsidRDefault="0082567E" w:rsidP="00545E36">
      <w:pPr>
        <w:ind w:firstLine="709"/>
        <w:jc w:val="center"/>
        <w:rPr>
          <w:b/>
          <w:bCs/>
          <w:color w:val="000000"/>
          <w:sz w:val="28"/>
          <w:szCs w:val="28"/>
        </w:rPr>
      </w:pPr>
      <w:r w:rsidRPr="004C354A">
        <w:rPr>
          <w:b/>
          <w:bCs/>
          <w:color w:val="000000"/>
          <w:sz w:val="28"/>
          <w:szCs w:val="28"/>
        </w:rPr>
        <w:t>Тема 2.2 Электрические аппараты напряжением до 1000</w:t>
      </w:r>
      <w:proofErr w:type="gramStart"/>
      <w:r w:rsidRPr="004C354A">
        <w:rPr>
          <w:b/>
          <w:bCs/>
          <w:color w:val="000000"/>
          <w:sz w:val="28"/>
          <w:szCs w:val="28"/>
        </w:rPr>
        <w:t xml:space="preserve"> В</w:t>
      </w:r>
      <w:proofErr w:type="gramEnd"/>
      <w:r w:rsidRPr="004C354A">
        <w:rPr>
          <w:b/>
          <w:bCs/>
          <w:color w:val="000000"/>
          <w:sz w:val="28"/>
          <w:szCs w:val="28"/>
        </w:rPr>
        <w:t>:</w:t>
      </w:r>
    </w:p>
    <w:p w:rsidR="0082567E" w:rsidRPr="004C354A" w:rsidRDefault="0082567E" w:rsidP="00545E36">
      <w:pPr>
        <w:shd w:val="clear" w:color="auto" w:fill="FFFFFF"/>
        <w:ind w:firstLine="709"/>
        <w:jc w:val="both"/>
        <w:rPr>
          <w:b/>
          <w:sz w:val="28"/>
          <w:szCs w:val="28"/>
        </w:rPr>
      </w:pPr>
      <w:r w:rsidRPr="004C354A">
        <w:rPr>
          <w:b/>
          <w:sz w:val="28"/>
          <w:szCs w:val="28"/>
        </w:rPr>
        <w:t>Вопросы для устных опросов</w:t>
      </w:r>
      <w:proofErr w:type="gramStart"/>
      <w:r w:rsidRPr="004C354A">
        <w:rPr>
          <w:b/>
          <w:sz w:val="28"/>
          <w:szCs w:val="28"/>
        </w:rPr>
        <w:t xml:space="preserve"> :</w:t>
      </w:r>
      <w:proofErr w:type="gramEnd"/>
    </w:p>
    <w:p w:rsidR="00E45D37" w:rsidRPr="004C354A" w:rsidRDefault="00B053E5" w:rsidP="00545E36">
      <w:pPr>
        <w:pStyle w:val="aff0"/>
        <w:numPr>
          <w:ilvl w:val="0"/>
          <w:numId w:val="14"/>
        </w:numPr>
        <w:ind w:left="0" w:firstLine="709"/>
        <w:jc w:val="both"/>
        <w:rPr>
          <w:rFonts w:ascii="Times New Roman" w:hAnsi="Times New Roman"/>
          <w:color w:val="000000"/>
          <w:sz w:val="28"/>
          <w:szCs w:val="28"/>
        </w:rPr>
      </w:pPr>
      <w:r w:rsidRPr="004C354A">
        <w:rPr>
          <w:rFonts w:ascii="Times New Roman" w:hAnsi="Times New Roman"/>
          <w:color w:val="000000"/>
          <w:sz w:val="28"/>
          <w:szCs w:val="28"/>
        </w:rPr>
        <w:t>Типы, конструктивные особенности, технические данные рубильников</w:t>
      </w:r>
    </w:p>
    <w:p w:rsidR="00E45D37" w:rsidRPr="004C354A" w:rsidRDefault="00E45D37" w:rsidP="00545E36">
      <w:pPr>
        <w:pStyle w:val="aff0"/>
        <w:numPr>
          <w:ilvl w:val="0"/>
          <w:numId w:val="14"/>
        </w:numPr>
        <w:ind w:left="0" w:firstLine="709"/>
        <w:jc w:val="both"/>
        <w:rPr>
          <w:rFonts w:ascii="Times New Roman" w:hAnsi="Times New Roman"/>
          <w:color w:val="000000"/>
          <w:sz w:val="28"/>
          <w:szCs w:val="28"/>
        </w:rPr>
      </w:pPr>
      <w:r w:rsidRPr="004C354A">
        <w:rPr>
          <w:rFonts w:ascii="Times New Roman" w:hAnsi="Times New Roman"/>
          <w:color w:val="000000"/>
          <w:sz w:val="28"/>
          <w:szCs w:val="28"/>
        </w:rPr>
        <w:t>Типы, конструктивные особенности, технические данные Переключат</w:t>
      </w:r>
      <w:r w:rsidRPr="004C354A">
        <w:rPr>
          <w:rFonts w:ascii="Times New Roman" w:hAnsi="Times New Roman"/>
          <w:color w:val="000000"/>
          <w:sz w:val="28"/>
          <w:szCs w:val="28"/>
        </w:rPr>
        <w:t>е</w:t>
      </w:r>
      <w:r w:rsidRPr="004C354A">
        <w:rPr>
          <w:rFonts w:ascii="Times New Roman" w:hAnsi="Times New Roman"/>
          <w:color w:val="000000"/>
          <w:sz w:val="28"/>
          <w:szCs w:val="28"/>
        </w:rPr>
        <w:t>лей</w:t>
      </w:r>
    </w:p>
    <w:p w:rsidR="00E45D37" w:rsidRPr="004C354A" w:rsidRDefault="00E45D37" w:rsidP="00545E36">
      <w:pPr>
        <w:pStyle w:val="aff0"/>
        <w:numPr>
          <w:ilvl w:val="0"/>
          <w:numId w:val="14"/>
        </w:numPr>
        <w:ind w:left="0" w:firstLine="709"/>
        <w:jc w:val="both"/>
        <w:rPr>
          <w:rFonts w:ascii="Times New Roman" w:hAnsi="Times New Roman"/>
          <w:color w:val="000000"/>
          <w:sz w:val="28"/>
          <w:szCs w:val="28"/>
        </w:rPr>
      </w:pPr>
      <w:r w:rsidRPr="004C354A">
        <w:rPr>
          <w:rFonts w:ascii="Times New Roman" w:hAnsi="Times New Roman"/>
          <w:color w:val="000000"/>
          <w:sz w:val="28"/>
          <w:szCs w:val="28"/>
        </w:rPr>
        <w:t>Типы, конструктивные особенности, технические данные П</w:t>
      </w:r>
      <w:r w:rsidR="00B053E5" w:rsidRPr="004C354A">
        <w:rPr>
          <w:rFonts w:ascii="Times New Roman" w:hAnsi="Times New Roman"/>
          <w:color w:val="000000"/>
          <w:sz w:val="28"/>
          <w:szCs w:val="28"/>
        </w:rPr>
        <w:t>редохран</w:t>
      </w:r>
      <w:r w:rsidR="00B053E5" w:rsidRPr="004C354A">
        <w:rPr>
          <w:rFonts w:ascii="Times New Roman" w:hAnsi="Times New Roman"/>
          <w:color w:val="000000"/>
          <w:sz w:val="28"/>
          <w:szCs w:val="28"/>
        </w:rPr>
        <w:t>и</w:t>
      </w:r>
      <w:r w:rsidR="00B053E5" w:rsidRPr="004C354A">
        <w:rPr>
          <w:rFonts w:ascii="Times New Roman" w:hAnsi="Times New Roman"/>
          <w:color w:val="000000"/>
          <w:sz w:val="28"/>
          <w:szCs w:val="28"/>
        </w:rPr>
        <w:t>телей</w:t>
      </w:r>
    </w:p>
    <w:p w:rsidR="00E45D37" w:rsidRPr="004C354A" w:rsidRDefault="00E45D37" w:rsidP="00545E36">
      <w:pPr>
        <w:pStyle w:val="aff0"/>
        <w:numPr>
          <w:ilvl w:val="0"/>
          <w:numId w:val="14"/>
        </w:numPr>
        <w:ind w:left="0" w:firstLine="709"/>
        <w:jc w:val="both"/>
        <w:rPr>
          <w:rFonts w:ascii="Times New Roman" w:hAnsi="Times New Roman"/>
          <w:color w:val="000000"/>
          <w:sz w:val="28"/>
          <w:szCs w:val="28"/>
        </w:rPr>
      </w:pPr>
      <w:r w:rsidRPr="004C354A">
        <w:rPr>
          <w:rFonts w:ascii="Times New Roman" w:hAnsi="Times New Roman"/>
          <w:color w:val="000000"/>
          <w:sz w:val="28"/>
          <w:szCs w:val="28"/>
        </w:rPr>
        <w:t>Типы, конструктивные особенности, технические данные К</w:t>
      </w:r>
      <w:r w:rsidR="00B053E5" w:rsidRPr="004C354A">
        <w:rPr>
          <w:rFonts w:ascii="Times New Roman" w:hAnsi="Times New Roman"/>
          <w:color w:val="000000"/>
          <w:sz w:val="28"/>
          <w:szCs w:val="28"/>
        </w:rPr>
        <w:t>онтакторов</w:t>
      </w:r>
    </w:p>
    <w:p w:rsidR="00E45D37" w:rsidRPr="004C354A" w:rsidRDefault="00E45D37" w:rsidP="00545E36">
      <w:pPr>
        <w:pStyle w:val="aff0"/>
        <w:numPr>
          <w:ilvl w:val="0"/>
          <w:numId w:val="14"/>
        </w:numPr>
        <w:ind w:left="0" w:firstLine="709"/>
        <w:jc w:val="both"/>
        <w:rPr>
          <w:rFonts w:ascii="Times New Roman" w:hAnsi="Times New Roman"/>
          <w:color w:val="000000"/>
          <w:sz w:val="28"/>
          <w:szCs w:val="28"/>
        </w:rPr>
      </w:pPr>
      <w:r w:rsidRPr="004C354A">
        <w:rPr>
          <w:rFonts w:ascii="Times New Roman" w:hAnsi="Times New Roman"/>
          <w:color w:val="000000"/>
          <w:sz w:val="28"/>
          <w:szCs w:val="28"/>
        </w:rPr>
        <w:t xml:space="preserve">Типы, конструктивные особенности, технические данные </w:t>
      </w:r>
      <w:r w:rsidR="00B053E5" w:rsidRPr="004C354A">
        <w:rPr>
          <w:rFonts w:ascii="Times New Roman" w:hAnsi="Times New Roman"/>
          <w:color w:val="000000"/>
          <w:sz w:val="28"/>
          <w:szCs w:val="28"/>
        </w:rPr>
        <w:t>автоматич</w:t>
      </w:r>
      <w:r w:rsidR="00B053E5" w:rsidRPr="004C354A">
        <w:rPr>
          <w:rFonts w:ascii="Times New Roman" w:hAnsi="Times New Roman"/>
          <w:color w:val="000000"/>
          <w:sz w:val="28"/>
          <w:szCs w:val="28"/>
        </w:rPr>
        <w:t>е</w:t>
      </w:r>
      <w:r w:rsidR="00B053E5" w:rsidRPr="004C354A">
        <w:rPr>
          <w:rFonts w:ascii="Times New Roman" w:hAnsi="Times New Roman"/>
          <w:color w:val="000000"/>
          <w:sz w:val="28"/>
          <w:szCs w:val="28"/>
        </w:rPr>
        <w:t>ских выключателей</w:t>
      </w:r>
    </w:p>
    <w:p w:rsidR="00E45D37" w:rsidRPr="004C354A" w:rsidRDefault="00E45D37" w:rsidP="00545E36">
      <w:pPr>
        <w:pStyle w:val="aff0"/>
        <w:numPr>
          <w:ilvl w:val="0"/>
          <w:numId w:val="14"/>
        </w:numPr>
        <w:ind w:left="0" w:firstLine="709"/>
        <w:jc w:val="both"/>
        <w:rPr>
          <w:rFonts w:ascii="Times New Roman" w:hAnsi="Times New Roman"/>
          <w:color w:val="000000"/>
          <w:sz w:val="28"/>
          <w:szCs w:val="28"/>
        </w:rPr>
      </w:pPr>
      <w:r w:rsidRPr="004C354A">
        <w:rPr>
          <w:rFonts w:ascii="Times New Roman" w:hAnsi="Times New Roman"/>
          <w:color w:val="000000"/>
          <w:sz w:val="28"/>
          <w:szCs w:val="28"/>
        </w:rPr>
        <w:t xml:space="preserve">Типы, конструктивные особенности, технические данные </w:t>
      </w:r>
      <w:r w:rsidR="00B053E5" w:rsidRPr="004C354A">
        <w:rPr>
          <w:rFonts w:ascii="Times New Roman" w:hAnsi="Times New Roman"/>
          <w:color w:val="000000"/>
          <w:sz w:val="28"/>
          <w:szCs w:val="28"/>
        </w:rPr>
        <w:t>магнитных пускателей</w:t>
      </w:r>
    </w:p>
    <w:p w:rsidR="00E45D37" w:rsidRPr="004C354A" w:rsidRDefault="006512B0" w:rsidP="00545E36">
      <w:pPr>
        <w:pStyle w:val="aff0"/>
        <w:numPr>
          <w:ilvl w:val="0"/>
          <w:numId w:val="14"/>
        </w:numPr>
        <w:ind w:left="0" w:firstLine="709"/>
        <w:jc w:val="both"/>
        <w:rPr>
          <w:rFonts w:ascii="Times New Roman" w:hAnsi="Times New Roman"/>
          <w:color w:val="000000"/>
          <w:sz w:val="28"/>
          <w:szCs w:val="28"/>
        </w:rPr>
      </w:pPr>
      <w:r w:rsidRPr="004C354A">
        <w:rPr>
          <w:rFonts w:ascii="Times New Roman" w:hAnsi="Times New Roman"/>
          <w:color w:val="000000"/>
          <w:sz w:val="28"/>
          <w:szCs w:val="28"/>
        </w:rPr>
        <w:t xml:space="preserve">Типы, конструктивные особенности, технические данные </w:t>
      </w:r>
      <w:r w:rsidR="00B053E5" w:rsidRPr="004C354A">
        <w:rPr>
          <w:rFonts w:ascii="Times New Roman" w:hAnsi="Times New Roman"/>
          <w:color w:val="000000"/>
          <w:sz w:val="28"/>
          <w:szCs w:val="28"/>
        </w:rPr>
        <w:t>реле</w:t>
      </w:r>
    </w:p>
    <w:p w:rsidR="0082567E" w:rsidRPr="004C354A" w:rsidRDefault="006512B0" w:rsidP="00545E36">
      <w:pPr>
        <w:pStyle w:val="aff0"/>
        <w:numPr>
          <w:ilvl w:val="0"/>
          <w:numId w:val="14"/>
        </w:numPr>
        <w:ind w:left="0" w:firstLine="709"/>
        <w:jc w:val="both"/>
        <w:rPr>
          <w:rFonts w:ascii="Times New Roman" w:hAnsi="Times New Roman"/>
          <w:sz w:val="28"/>
          <w:szCs w:val="28"/>
        </w:rPr>
      </w:pPr>
      <w:r w:rsidRPr="004C354A">
        <w:rPr>
          <w:rFonts w:ascii="Times New Roman" w:hAnsi="Times New Roman"/>
          <w:color w:val="000000"/>
          <w:sz w:val="28"/>
          <w:szCs w:val="28"/>
        </w:rPr>
        <w:t xml:space="preserve">Типы, конструктивные особенности, технические данные </w:t>
      </w:r>
      <w:r w:rsidR="00B053E5" w:rsidRPr="004C354A">
        <w:rPr>
          <w:rFonts w:ascii="Times New Roman" w:hAnsi="Times New Roman"/>
          <w:color w:val="000000"/>
          <w:sz w:val="28"/>
          <w:szCs w:val="28"/>
        </w:rPr>
        <w:t>программ</w:t>
      </w:r>
      <w:r w:rsidR="00B053E5" w:rsidRPr="004C354A">
        <w:rPr>
          <w:rFonts w:ascii="Times New Roman" w:hAnsi="Times New Roman"/>
          <w:color w:val="000000"/>
          <w:sz w:val="28"/>
          <w:szCs w:val="28"/>
        </w:rPr>
        <w:t>и</w:t>
      </w:r>
      <w:r w:rsidR="00B053E5" w:rsidRPr="004C354A">
        <w:rPr>
          <w:rFonts w:ascii="Times New Roman" w:hAnsi="Times New Roman"/>
          <w:color w:val="000000"/>
          <w:sz w:val="28"/>
          <w:szCs w:val="28"/>
        </w:rPr>
        <w:t>руемых реле.</w:t>
      </w:r>
    </w:p>
    <w:p w:rsidR="004C354A" w:rsidRPr="00450BEE" w:rsidRDefault="004C354A" w:rsidP="00545E36">
      <w:pPr>
        <w:ind w:firstLine="709"/>
        <w:jc w:val="both"/>
        <w:rPr>
          <w:b/>
          <w:bCs/>
          <w:color w:val="000000"/>
          <w:sz w:val="28"/>
          <w:szCs w:val="28"/>
        </w:rPr>
      </w:pPr>
    </w:p>
    <w:p w:rsidR="0082567E" w:rsidRPr="004C354A" w:rsidRDefault="0082567E" w:rsidP="00545E36">
      <w:pPr>
        <w:ind w:firstLine="709"/>
        <w:jc w:val="center"/>
        <w:rPr>
          <w:b/>
          <w:bCs/>
          <w:color w:val="000000"/>
          <w:sz w:val="28"/>
          <w:szCs w:val="28"/>
        </w:rPr>
      </w:pPr>
      <w:r w:rsidRPr="004C354A">
        <w:rPr>
          <w:b/>
          <w:bCs/>
          <w:color w:val="000000"/>
          <w:sz w:val="28"/>
          <w:szCs w:val="28"/>
        </w:rPr>
        <w:t>Тема 2.3 Освещение производственных помещений:</w:t>
      </w:r>
    </w:p>
    <w:p w:rsidR="0082567E" w:rsidRPr="004C354A" w:rsidRDefault="0082567E" w:rsidP="00545E36">
      <w:pPr>
        <w:shd w:val="clear" w:color="auto" w:fill="FFFFFF"/>
        <w:ind w:firstLine="709"/>
        <w:jc w:val="both"/>
        <w:rPr>
          <w:b/>
          <w:sz w:val="28"/>
          <w:szCs w:val="28"/>
        </w:rPr>
      </w:pPr>
      <w:r w:rsidRPr="004C354A">
        <w:rPr>
          <w:b/>
          <w:sz w:val="28"/>
          <w:szCs w:val="28"/>
        </w:rPr>
        <w:t>Вопросы для устных опросов</w:t>
      </w:r>
      <w:proofErr w:type="gramStart"/>
      <w:r w:rsidRPr="004C354A">
        <w:rPr>
          <w:b/>
          <w:sz w:val="28"/>
          <w:szCs w:val="28"/>
        </w:rPr>
        <w:t xml:space="preserve"> :</w:t>
      </w:r>
      <w:proofErr w:type="gramEnd"/>
    </w:p>
    <w:p w:rsidR="006512B0" w:rsidRPr="004C354A" w:rsidRDefault="006512B0" w:rsidP="00545E36">
      <w:pPr>
        <w:pStyle w:val="aff0"/>
        <w:numPr>
          <w:ilvl w:val="0"/>
          <w:numId w:val="15"/>
        </w:numPr>
        <w:ind w:left="0" w:firstLine="709"/>
        <w:jc w:val="both"/>
        <w:rPr>
          <w:rFonts w:ascii="Times New Roman" w:hAnsi="Times New Roman"/>
          <w:sz w:val="28"/>
          <w:szCs w:val="28"/>
        </w:rPr>
      </w:pPr>
      <w:r w:rsidRPr="004C354A">
        <w:rPr>
          <w:rFonts w:ascii="Times New Roman" w:hAnsi="Times New Roman"/>
          <w:color w:val="000000"/>
          <w:sz w:val="28"/>
          <w:szCs w:val="28"/>
        </w:rPr>
        <w:t>Нормы освещения рабочего места</w:t>
      </w:r>
    </w:p>
    <w:p w:rsidR="006512B0" w:rsidRPr="004C354A" w:rsidRDefault="006512B0" w:rsidP="00545E36">
      <w:pPr>
        <w:pStyle w:val="aff0"/>
        <w:numPr>
          <w:ilvl w:val="0"/>
          <w:numId w:val="15"/>
        </w:numPr>
        <w:ind w:left="0" w:firstLine="709"/>
        <w:jc w:val="both"/>
        <w:rPr>
          <w:rFonts w:ascii="Times New Roman" w:hAnsi="Times New Roman"/>
          <w:bCs/>
          <w:color w:val="000000"/>
          <w:sz w:val="28"/>
          <w:szCs w:val="28"/>
        </w:rPr>
      </w:pPr>
      <w:r w:rsidRPr="004C354A">
        <w:rPr>
          <w:rFonts w:ascii="Times New Roman" w:hAnsi="Times New Roman"/>
          <w:bCs/>
          <w:color w:val="000000"/>
          <w:sz w:val="28"/>
          <w:szCs w:val="28"/>
        </w:rPr>
        <w:t xml:space="preserve">Рабочее освещение. </w:t>
      </w:r>
    </w:p>
    <w:p w:rsidR="006512B0" w:rsidRPr="004C354A" w:rsidRDefault="006512B0" w:rsidP="00545E36">
      <w:pPr>
        <w:pStyle w:val="aff0"/>
        <w:numPr>
          <w:ilvl w:val="0"/>
          <w:numId w:val="15"/>
        </w:numPr>
        <w:ind w:left="0" w:firstLine="709"/>
        <w:jc w:val="both"/>
        <w:rPr>
          <w:rFonts w:ascii="Times New Roman" w:hAnsi="Times New Roman"/>
          <w:bCs/>
          <w:color w:val="000000"/>
          <w:sz w:val="28"/>
          <w:szCs w:val="28"/>
        </w:rPr>
      </w:pPr>
      <w:r w:rsidRPr="004C354A">
        <w:rPr>
          <w:rFonts w:ascii="Times New Roman" w:hAnsi="Times New Roman"/>
          <w:bCs/>
          <w:color w:val="000000"/>
          <w:sz w:val="28"/>
          <w:szCs w:val="28"/>
        </w:rPr>
        <w:t xml:space="preserve">Аварийное освещение. </w:t>
      </w:r>
    </w:p>
    <w:p w:rsidR="006512B0" w:rsidRPr="004C354A" w:rsidRDefault="006512B0" w:rsidP="00545E36">
      <w:pPr>
        <w:pStyle w:val="aff0"/>
        <w:numPr>
          <w:ilvl w:val="0"/>
          <w:numId w:val="15"/>
        </w:numPr>
        <w:ind w:left="0" w:firstLine="709"/>
        <w:jc w:val="both"/>
        <w:rPr>
          <w:rFonts w:ascii="Times New Roman" w:hAnsi="Times New Roman"/>
          <w:bCs/>
          <w:color w:val="000000"/>
          <w:sz w:val="28"/>
          <w:szCs w:val="28"/>
        </w:rPr>
      </w:pPr>
      <w:r w:rsidRPr="004C354A">
        <w:rPr>
          <w:rFonts w:ascii="Times New Roman" w:hAnsi="Times New Roman"/>
          <w:bCs/>
          <w:color w:val="000000"/>
          <w:sz w:val="28"/>
          <w:szCs w:val="28"/>
        </w:rPr>
        <w:t>Эвакуационное освещение</w:t>
      </w:r>
    </w:p>
    <w:p w:rsidR="006512B0" w:rsidRPr="004C354A" w:rsidRDefault="006512B0" w:rsidP="00545E36">
      <w:pPr>
        <w:pStyle w:val="aff0"/>
        <w:numPr>
          <w:ilvl w:val="0"/>
          <w:numId w:val="15"/>
        </w:numPr>
        <w:ind w:left="0" w:firstLine="709"/>
        <w:jc w:val="both"/>
        <w:rPr>
          <w:rFonts w:ascii="Times New Roman" w:hAnsi="Times New Roman"/>
          <w:sz w:val="28"/>
          <w:szCs w:val="28"/>
        </w:rPr>
      </w:pPr>
      <w:r w:rsidRPr="004C354A">
        <w:rPr>
          <w:rFonts w:ascii="Times New Roman" w:hAnsi="Times New Roman"/>
          <w:color w:val="000000"/>
          <w:sz w:val="28"/>
          <w:szCs w:val="28"/>
        </w:rPr>
        <w:t>Организация рабочего места для создания комфортных зрительных у</w:t>
      </w:r>
      <w:r w:rsidRPr="004C354A">
        <w:rPr>
          <w:rFonts w:ascii="Times New Roman" w:hAnsi="Times New Roman"/>
          <w:color w:val="000000"/>
          <w:sz w:val="28"/>
          <w:szCs w:val="28"/>
        </w:rPr>
        <w:t>с</w:t>
      </w:r>
      <w:r w:rsidRPr="004C354A">
        <w:rPr>
          <w:rFonts w:ascii="Times New Roman" w:hAnsi="Times New Roman"/>
          <w:color w:val="000000"/>
          <w:sz w:val="28"/>
          <w:szCs w:val="28"/>
        </w:rPr>
        <w:t>ловий</w:t>
      </w:r>
    </w:p>
    <w:p w:rsidR="0082567E" w:rsidRPr="004C354A" w:rsidRDefault="0082567E" w:rsidP="00545E36">
      <w:pPr>
        <w:ind w:firstLine="709"/>
        <w:jc w:val="center"/>
        <w:rPr>
          <w:b/>
          <w:bCs/>
          <w:color w:val="000000"/>
          <w:sz w:val="28"/>
          <w:szCs w:val="28"/>
        </w:rPr>
      </w:pPr>
      <w:r w:rsidRPr="004C354A">
        <w:rPr>
          <w:b/>
          <w:bCs/>
          <w:color w:val="000000"/>
          <w:sz w:val="28"/>
          <w:szCs w:val="28"/>
        </w:rPr>
        <w:t>Тема 2.4 Электрические аппараты напряжением выше 1000 В.</w:t>
      </w:r>
      <w:proofErr w:type="gramStart"/>
      <w:r w:rsidRPr="004C354A">
        <w:rPr>
          <w:b/>
          <w:bCs/>
          <w:color w:val="000000"/>
          <w:sz w:val="28"/>
          <w:szCs w:val="28"/>
        </w:rPr>
        <w:t xml:space="preserve"> :</w:t>
      </w:r>
      <w:proofErr w:type="gramEnd"/>
    </w:p>
    <w:p w:rsidR="0082567E" w:rsidRPr="004C354A" w:rsidRDefault="0082567E" w:rsidP="00545E36">
      <w:pPr>
        <w:shd w:val="clear" w:color="auto" w:fill="FFFFFF"/>
        <w:ind w:firstLine="709"/>
        <w:jc w:val="both"/>
        <w:rPr>
          <w:b/>
          <w:sz w:val="28"/>
          <w:szCs w:val="28"/>
        </w:rPr>
      </w:pPr>
      <w:r w:rsidRPr="004C354A">
        <w:rPr>
          <w:b/>
          <w:sz w:val="28"/>
          <w:szCs w:val="28"/>
        </w:rPr>
        <w:t>Вопросы для устных опросов</w:t>
      </w:r>
      <w:proofErr w:type="gramStart"/>
      <w:r w:rsidRPr="004C354A">
        <w:rPr>
          <w:b/>
          <w:sz w:val="28"/>
          <w:szCs w:val="28"/>
        </w:rPr>
        <w:t xml:space="preserve"> :</w:t>
      </w:r>
      <w:proofErr w:type="gramEnd"/>
    </w:p>
    <w:p w:rsidR="00775EAA" w:rsidRPr="004C354A" w:rsidRDefault="006512B0" w:rsidP="00545E36">
      <w:pPr>
        <w:pStyle w:val="aff0"/>
        <w:numPr>
          <w:ilvl w:val="0"/>
          <w:numId w:val="16"/>
        </w:numPr>
        <w:ind w:left="0" w:firstLine="709"/>
        <w:jc w:val="both"/>
        <w:rPr>
          <w:rFonts w:ascii="Times New Roman" w:hAnsi="Times New Roman"/>
          <w:color w:val="000000"/>
          <w:sz w:val="28"/>
          <w:szCs w:val="28"/>
        </w:rPr>
      </w:pPr>
      <w:r w:rsidRPr="004C354A">
        <w:rPr>
          <w:rFonts w:ascii="Times New Roman" w:hAnsi="Times New Roman"/>
          <w:color w:val="000000"/>
          <w:sz w:val="28"/>
          <w:szCs w:val="28"/>
        </w:rPr>
        <w:t>Назначение, типы и конструкции разъединителей для наружной и вну</w:t>
      </w:r>
      <w:r w:rsidRPr="004C354A">
        <w:rPr>
          <w:rFonts w:ascii="Times New Roman" w:hAnsi="Times New Roman"/>
          <w:color w:val="000000"/>
          <w:sz w:val="28"/>
          <w:szCs w:val="28"/>
        </w:rPr>
        <w:t>т</w:t>
      </w:r>
      <w:r w:rsidRPr="004C354A">
        <w:rPr>
          <w:rFonts w:ascii="Times New Roman" w:hAnsi="Times New Roman"/>
          <w:color w:val="000000"/>
          <w:sz w:val="28"/>
          <w:szCs w:val="28"/>
        </w:rPr>
        <w:t>ренней установки.</w:t>
      </w:r>
    </w:p>
    <w:p w:rsidR="00775EAA" w:rsidRPr="004C354A" w:rsidRDefault="006512B0" w:rsidP="00545E36">
      <w:pPr>
        <w:pStyle w:val="aff0"/>
        <w:numPr>
          <w:ilvl w:val="0"/>
          <w:numId w:val="16"/>
        </w:numPr>
        <w:ind w:left="0" w:firstLine="709"/>
        <w:jc w:val="both"/>
        <w:rPr>
          <w:rFonts w:ascii="Times New Roman" w:hAnsi="Times New Roman"/>
          <w:color w:val="000000"/>
          <w:sz w:val="28"/>
          <w:szCs w:val="28"/>
        </w:rPr>
      </w:pPr>
      <w:r w:rsidRPr="004C354A">
        <w:rPr>
          <w:rFonts w:ascii="Times New Roman" w:hAnsi="Times New Roman"/>
          <w:color w:val="000000"/>
          <w:sz w:val="28"/>
          <w:szCs w:val="28"/>
        </w:rPr>
        <w:t xml:space="preserve">Назначение, типы и конструкции отделителей и короткозамыкателей. </w:t>
      </w:r>
    </w:p>
    <w:p w:rsidR="00775EAA" w:rsidRPr="004C354A" w:rsidRDefault="006512B0" w:rsidP="00545E36">
      <w:pPr>
        <w:pStyle w:val="aff0"/>
        <w:numPr>
          <w:ilvl w:val="0"/>
          <w:numId w:val="16"/>
        </w:numPr>
        <w:ind w:left="0" w:firstLine="709"/>
        <w:jc w:val="both"/>
        <w:rPr>
          <w:rFonts w:ascii="Times New Roman" w:hAnsi="Times New Roman"/>
          <w:color w:val="000000"/>
          <w:sz w:val="28"/>
          <w:szCs w:val="28"/>
        </w:rPr>
      </w:pPr>
      <w:r w:rsidRPr="004C354A">
        <w:rPr>
          <w:rFonts w:ascii="Times New Roman" w:hAnsi="Times New Roman"/>
          <w:color w:val="000000"/>
          <w:sz w:val="28"/>
          <w:szCs w:val="28"/>
        </w:rPr>
        <w:t xml:space="preserve">Выключатели нагрузки, их назначение, типы и конструкции. </w:t>
      </w:r>
    </w:p>
    <w:p w:rsidR="00775EAA" w:rsidRPr="004C354A" w:rsidRDefault="006512B0" w:rsidP="00545E36">
      <w:pPr>
        <w:pStyle w:val="aff0"/>
        <w:numPr>
          <w:ilvl w:val="0"/>
          <w:numId w:val="16"/>
        </w:numPr>
        <w:ind w:left="0" w:firstLine="709"/>
        <w:jc w:val="both"/>
        <w:rPr>
          <w:rFonts w:ascii="Times New Roman" w:hAnsi="Times New Roman"/>
          <w:color w:val="000000"/>
          <w:sz w:val="28"/>
          <w:szCs w:val="28"/>
        </w:rPr>
      </w:pPr>
      <w:r w:rsidRPr="004C354A">
        <w:rPr>
          <w:rFonts w:ascii="Times New Roman" w:hAnsi="Times New Roman"/>
          <w:color w:val="000000"/>
          <w:sz w:val="28"/>
          <w:szCs w:val="28"/>
        </w:rPr>
        <w:t xml:space="preserve">Типы, конструктивные особенности, принцип действия и применение предохранителей напряжением выше 1000 В. </w:t>
      </w:r>
    </w:p>
    <w:p w:rsidR="0082567E" w:rsidRPr="004C354A" w:rsidRDefault="006512B0" w:rsidP="00545E36">
      <w:pPr>
        <w:pStyle w:val="aff0"/>
        <w:numPr>
          <w:ilvl w:val="0"/>
          <w:numId w:val="16"/>
        </w:numPr>
        <w:ind w:left="0" w:firstLine="709"/>
        <w:jc w:val="both"/>
        <w:rPr>
          <w:rFonts w:ascii="Times New Roman" w:hAnsi="Times New Roman"/>
          <w:sz w:val="28"/>
          <w:szCs w:val="28"/>
        </w:rPr>
      </w:pPr>
      <w:r w:rsidRPr="004C354A">
        <w:rPr>
          <w:rFonts w:ascii="Times New Roman" w:hAnsi="Times New Roman"/>
          <w:color w:val="000000"/>
          <w:sz w:val="28"/>
          <w:szCs w:val="28"/>
        </w:rPr>
        <w:t>Выбор разъединителей, отделителей, короткозамыкателей, выключат</w:t>
      </w:r>
      <w:r w:rsidRPr="004C354A">
        <w:rPr>
          <w:rFonts w:ascii="Times New Roman" w:hAnsi="Times New Roman"/>
          <w:color w:val="000000"/>
          <w:sz w:val="28"/>
          <w:szCs w:val="28"/>
        </w:rPr>
        <w:t>е</w:t>
      </w:r>
      <w:r w:rsidRPr="004C354A">
        <w:rPr>
          <w:rFonts w:ascii="Times New Roman" w:hAnsi="Times New Roman"/>
          <w:color w:val="000000"/>
          <w:sz w:val="28"/>
          <w:szCs w:val="28"/>
        </w:rPr>
        <w:t>лей нагрузки.</w:t>
      </w:r>
    </w:p>
    <w:p w:rsidR="0082567E" w:rsidRPr="004C354A" w:rsidRDefault="0082567E" w:rsidP="00545E36">
      <w:pPr>
        <w:ind w:firstLine="709"/>
        <w:jc w:val="center"/>
        <w:rPr>
          <w:b/>
          <w:bCs/>
          <w:color w:val="000000"/>
          <w:sz w:val="28"/>
          <w:szCs w:val="28"/>
        </w:rPr>
      </w:pPr>
      <w:r w:rsidRPr="004C354A">
        <w:rPr>
          <w:b/>
          <w:color w:val="000000"/>
          <w:sz w:val="28"/>
          <w:szCs w:val="28"/>
        </w:rPr>
        <w:t xml:space="preserve">Раздел </w:t>
      </w:r>
      <w:r w:rsidRPr="004C354A">
        <w:rPr>
          <w:b/>
          <w:color w:val="000000"/>
          <w:sz w:val="28"/>
          <w:szCs w:val="28"/>
          <w:lang w:val="en-US"/>
        </w:rPr>
        <w:t>III</w:t>
      </w:r>
      <w:r w:rsidRPr="004C354A">
        <w:rPr>
          <w:b/>
          <w:color w:val="000000"/>
          <w:sz w:val="28"/>
          <w:szCs w:val="28"/>
        </w:rPr>
        <w:t xml:space="preserve"> Конструкции  распределительных устройств</w:t>
      </w:r>
      <w:r w:rsidRPr="004C354A">
        <w:rPr>
          <w:b/>
          <w:bCs/>
          <w:color w:val="000000"/>
          <w:sz w:val="28"/>
          <w:szCs w:val="28"/>
        </w:rPr>
        <w:t>:</w:t>
      </w:r>
    </w:p>
    <w:p w:rsidR="0082567E" w:rsidRPr="004C354A" w:rsidRDefault="0082567E" w:rsidP="00545E36">
      <w:pPr>
        <w:ind w:firstLine="709"/>
        <w:jc w:val="center"/>
        <w:rPr>
          <w:b/>
          <w:bCs/>
          <w:color w:val="000000"/>
          <w:sz w:val="28"/>
          <w:szCs w:val="28"/>
        </w:rPr>
      </w:pPr>
      <w:r w:rsidRPr="004C354A">
        <w:rPr>
          <w:b/>
          <w:bCs/>
          <w:color w:val="000000"/>
          <w:sz w:val="28"/>
          <w:szCs w:val="28"/>
        </w:rPr>
        <w:t xml:space="preserve">Тема 3.1 </w:t>
      </w:r>
      <w:r w:rsidRPr="004C354A">
        <w:rPr>
          <w:b/>
          <w:color w:val="000000"/>
          <w:sz w:val="28"/>
          <w:szCs w:val="28"/>
        </w:rPr>
        <w:t>Конструкции  распределительных устройств</w:t>
      </w:r>
      <w:r w:rsidRPr="004C354A">
        <w:rPr>
          <w:b/>
          <w:bCs/>
          <w:color w:val="000000"/>
          <w:sz w:val="28"/>
          <w:szCs w:val="28"/>
        </w:rPr>
        <w:t>:</w:t>
      </w:r>
    </w:p>
    <w:p w:rsidR="0082567E" w:rsidRPr="004C354A" w:rsidRDefault="0082567E" w:rsidP="00545E36">
      <w:pPr>
        <w:shd w:val="clear" w:color="auto" w:fill="FFFFFF"/>
        <w:ind w:firstLine="709"/>
        <w:jc w:val="both"/>
        <w:rPr>
          <w:b/>
          <w:sz w:val="28"/>
          <w:szCs w:val="28"/>
        </w:rPr>
      </w:pPr>
      <w:r w:rsidRPr="004C354A">
        <w:rPr>
          <w:b/>
          <w:sz w:val="28"/>
          <w:szCs w:val="28"/>
        </w:rPr>
        <w:t>Вопросы для устных опросов</w:t>
      </w:r>
      <w:proofErr w:type="gramStart"/>
      <w:r w:rsidRPr="004C354A">
        <w:rPr>
          <w:b/>
          <w:sz w:val="28"/>
          <w:szCs w:val="28"/>
        </w:rPr>
        <w:t xml:space="preserve"> :</w:t>
      </w:r>
      <w:proofErr w:type="gramEnd"/>
    </w:p>
    <w:p w:rsidR="00775EAA" w:rsidRPr="004C354A" w:rsidRDefault="00775EAA" w:rsidP="00545E36">
      <w:pPr>
        <w:pStyle w:val="aff0"/>
        <w:numPr>
          <w:ilvl w:val="0"/>
          <w:numId w:val="17"/>
        </w:numPr>
        <w:ind w:left="0" w:firstLine="709"/>
        <w:jc w:val="both"/>
        <w:rPr>
          <w:rFonts w:ascii="Times New Roman" w:hAnsi="Times New Roman"/>
          <w:sz w:val="28"/>
          <w:szCs w:val="28"/>
        </w:rPr>
      </w:pPr>
      <w:r w:rsidRPr="004C354A">
        <w:rPr>
          <w:rFonts w:ascii="Times New Roman" w:hAnsi="Times New Roman"/>
          <w:color w:val="000000"/>
          <w:sz w:val="28"/>
          <w:szCs w:val="28"/>
        </w:rPr>
        <w:t>Конструкции закрытых распределительных устройств (ЗРУ).</w:t>
      </w:r>
    </w:p>
    <w:p w:rsidR="00775EAA" w:rsidRPr="004C354A" w:rsidRDefault="00775EAA" w:rsidP="00545E36">
      <w:pPr>
        <w:pStyle w:val="aff0"/>
        <w:numPr>
          <w:ilvl w:val="0"/>
          <w:numId w:val="17"/>
        </w:numPr>
        <w:ind w:left="0" w:firstLine="709"/>
        <w:jc w:val="both"/>
        <w:rPr>
          <w:rFonts w:ascii="Times New Roman" w:hAnsi="Times New Roman"/>
          <w:sz w:val="28"/>
          <w:szCs w:val="28"/>
        </w:rPr>
      </w:pPr>
      <w:r w:rsidRPr="004C354A">
        <w:rPr>
          <w:rFonts w:ascii="Times New Roman" w:hAnsi="Times New Roman"/>
          <w:color w:val="000000"/>
          <w:sz w:val="28"/>
          <w:szCs w:val="28"/>
        </w:rPr>
        <w:t>Конструкции комплектных распределительных устройств наружной и внутренней установки (КРУ,  КРУН).</w:t>
      </w:r>
    </w:p>
    <w:p w:rsidR="00775EAA" w:rsidRPr="004C354A" w:rsidRDefault="00775EAA" w:rsidP="00545E36">
      <w:pPr>
        <w:pStyle w:val="aff0"/>
        <w:numPr>
          <w:ilvl w:val="0"/>
          <w:numId w:val="17"/>
        </w:numPr>
        <w:ind w:left="0" w:firstLine="709"/>
        <w:jc w:val="both"/>
        <w:rPr>
          <w:rFonts w:ascii="Times New Roman" w:hAnsi="Times New Roman"/>
          <w:sz w:val="28"/>
          <w:szCs w:val="28"/>
        </w:rPr>
      </w:pPr>
      <w:r w:rsidRPr="004C354A">
        <w:rPr>
          <w:rFonts w:ascii="Times New Roman" w:hAnsi="Times New Roman"/>
          <w:color w:val="000000"/>
          <w:sz w:val="28"/>
          <w:szCs w:val="28"/>
        </w:rPr>
        <w:t>Конструкции открытых распределительных устройств  (ОРУ).</w:t>
      </w:r>
    </w:p>
    <w:p w:rsidR="0082567E" w:rsidRPr="004C354A" w:rsidRDefault="0082567E" w:rsidP="00545E36">
      <w:pPr>
        <w:ind w:firstLine="709"/>
        <w:jc w:val="both"/>
        <w:rPr>
          <w:sz w:val="28"/>
          <w:szCs w:val="28"/>
        </w:rPr>
      </w:pPr>
    </w:p>
    <w:p w:rsidR="0082567E" w:rsidRPr="004C354A" w:rsidRDefault="0082567E" w:rsidP="00545E36">
      <w:pPr>
        <w:ind w:firstLine="709"/>
        <w:jc w:val="center"/>
        <w:rPr>
          <w:b/>
          <w:bCs/>
          <w:color w:val="000000"/>
          <w:sz w:val="28"/>
          <w:szCs w:val="28"/>
        </w:rPr>
      </w:pPr>
      <w:r w:rsidRPr="004C354A">
        <w:rPr>
          <w:b/>
          <w:color w:val="000000"/>
          <w:sz w:val="28"/>
          <w:szCs w:val="28"/>
        </w:rPr>
        <w:t xml:space="preserve">Раздел </w:t>
      </w:r>
      <w:r w:rsidRPr="004C354A">
        <w:rPr>
          <w:b/>
          <w:color w:val="000000"/>
          <w:sz w:val="28"/>
          <w:szCs w:val="28"/>
          <w:lang w:val="en-US"/>
        </w:rPr>
        <w:t>IV</w:t>
      </w:r>
      <w:r w:rsidRPr="004C354A">
        <w:rPr>
          <w:b/>
          <w:color w:val="000000"/>
          <w:sz w:val="28"/>
          <w:szCs w:val="28"/>
        </w:rPr>
        <w:t xml:space="preserve"> Источники  оперативного тока. Заземление</w:t>
      </w:r>
      <w:r w:rsidRPr="004C354A">
        <w:rPr>
          <w:b/>
          <w:bCs/>
          <w:color w:val="000000"/>
          <w:sz w:val="28"/>
          <w:szCs w:val="28"/>
        </w:rPr>
        <w:t>:</w:t>
      </w:r>
    </w:p>
    <w:p w:rsidR="0082567E" w:rsidRPr="004C354A" w:rsidRDefault="0082567E" w:rsidP="00545E36">
      <w:pPr>
        <w:shd w:val="clear" w:color="auto" w:fill="FFFFFF"/>
        <w:ind w:firstLine="709"/>
        <w:jc w:val="center"/>
        <w:rPr>
          <w:b/>
          <w:sz w:val="28"/>
          <w:szCs w:val="28"/>
        </w:rPr>
      </w:pPr>
      <w:r w:rsidRPr="004C354A">
        <w:rPr>
          <w:b/>
          <w:bCs/>
          <w:color w:val="000000"/>
          <w:sz w:val="28"/>
          <w:szCs w:val="28"/>
        </w:rPr>
        <w:t xml:space="preserve">Тема 4.1 </w:t>
      </w:r>
      <w:r w:rsidRPr="004C354A">
        <w:rPr>
          <w:b/>
          <w:color w:val="000000"/>
          <w:sz w:val="28"/>
          <w:szCs w:val="28"/>
        </w:rPr>
        <w:t>Источники  оперативного тока. Заземление</w:t>
      </w:r>
      <w:r w:rsidRPr="004C354A">
        <w:rPr>
          <w:b/>
          <w:bCs/>
          <w:color w:val="000000"/>
          <w:sz w:val="28"/>
          <w:szCs w:val="28"/>
        </w:rPr>
        <w:t>:</w:t>
      </w:r>
    </w:p>
    <w:p w:rsidR="0082567E" w:rsidRPr="004C354A" w:rsidRDefault="0082567E" w:rsidP="00545E36">
      <w:pPr>
        <w:shd w:val="clear" w:color="auto" w:fill="FFFFFF"/>
        <w:ind w:firstLine="709"/>
        <w:jc w:val="both"/>
        <w:rPr>
          <w:b/>
          <w:sz w:val="28"/>
          <w:szCs w:val="28"/>
        </w:rPr>
      </w:pPr>
      <w:r w:rsidRPr="004C354A">
        <w:rPr>
          <w:b/>
          <w:sz w:val="28"/>
          <w:szCs w:val="28"/>
        </w:rPr>
        <w:t>Вопросы для устных опросов</w:t>
      </w:r>
      <w:proofErr w:type="gramStart"/>
      <w:r w:rsidRPr="004C354A">
        <w:rPr>
          <w:b/>
          <w:sz w:val="28"/>
          <w:szCs w:val="28"/>
        </w:rPr>
        <w:t xml:space="preserve"> :</w:t>
      </w:r>
      <w:proofErr w:type="gramEnd"/>
    </w:p>
    <w:p w:rsidR="00F90C6A" w:rsidRPr="004C354A" w:rsidRDefault="00F90C6A" w:rsidP="00545E36">
      <w:pPr>
        <w:pStyle w:val="aff0"/>
        <w:numPr>
          <w:ilvl w:val="0"/>
          <w:numId w:val="18"/>
        </w:numPr>
        <w:ind w:left="0" w:firstLine="709"/>
        <w:jc w:val="both"/>
        <w:rPr>
          <w:rFonts w:ascii="Times New Roman" w:hAnsi="Times New Roman"/>
          <w:color w:val="000000"/>
          <w:sz w:val="28"/>
          <w:szCs w:val="28"/>
        </w:rPr>
      </w:pPr>
      <w:r w:rsidRPr="004C354A">
        <w:rPr>
          <w:rFonts w:ascii="Times New Roman" w:hAnsi="Times New Roman"/>
          <w:color w:val="000000"/>
          <w:sz w:val="28"/>
          <w:szCs w:val="28"/>
        </w:rPr>
        <w:t xml:space="preserve">Источники постоянного и переменного оперативного тока. </w:t>
      </w:r>
    </w:p>
    <w:p w:rsidR="00F90C6A" w:rsidRPr="004C354A" w:rsidRDefault="00F90C6A" w:rsidP="00545E36">
      <w:pPr>
        <w:pStyle w:val="aff0"/>
        <w:numPr>
          <w:ilvl w:val="0"/>
          <w:numId w:val="18"/>
        </w:numPr>
        <w:ind w:left="0" w:firstLine="709"/>
        <w:jc w:val="both"/>
        <w:rPr>
          <w:rFonts w:ascii="Times New Roman" w:hAnsi="Times New Roman"/>
          <w:sz w:val="28"/>
          <w:szCs w:val="28"/>
        </w:rPr>
      </w:pPr>
      <w:r w:rsidRPr="004C354A">
        <w:rPr>
          <w:rFonts w:ascii="Times New Roman" w:hAnsi="Times New Roman"/>
          <w:color w:val="000000"/>
          <w:sz w:val="28"/>
          <w:szCs w:val="28"/>
        </w:rPr>
        <w:t>Устройство  АКБ.</w:t>
      </w:r>
    </w:p>
    <w:p w:rsidR="00F90C6A" w:rsidRPr="004C354A" w:rsidRDefault="00F90C6A" w:rsidP="00545E36">
      <w:pPr>
        <w:pStyle w:val="aff0"/>
        <w:numPr>
          <w:ilvl w:val="0"/>
          <w:numId w:val="18"/>
        </w:numPr>
        <w:ind w:left="0" w:firstLine="709"/>
        <w:jc w:val="both"/>
        <w:rPr>
          <w:rFonts w:ascii="Times New Roman" w:hAnsi="Times New Roman"/>
          <w:color w:val="000000"/>
          <w:sz w:val="28"/>
          <w:szCs w:val="28"/>
        </w:rPr>
      </w:pPr>
      <w:r w:rsidRPr="004C354A">
        <w:rPr>
          <w:rFonts w:ascii="Times New Roman" w:hAnsi="Times New Roman"/>
          <w:color w:val="000000"/>
          <w:sz w:val="28"/>
          <w:szCs w:val="28"/>
        </w:rPr>
        <w:t xml:space="preserve">Режимы работы АКБ. </w:t>
      </w:r>
    </w:p>
    <w:p w:rsidR="00F90C6A" w:rsidRPr="004C354A" w:rsidRDefault="00F90C6A" w:rsidP="00545E36">
      <w:pPr>
        <w:pStyle w:val="aff0"/>
        <w:numPr>
          <w:ilvl w:val="0"/>
          <w:numId w:val="18"/>
        </w:numPr>
        <w:ind w:left="0" w:firstLine="709"/>
        <w:jc w:val="both"/>
        <w:rPr>
          <w:rFonts w:ascii="Times New Roman" w:hAnsi="Times New Roman"/>
          <w:sz w:val="28"/>
          <w:szCs w:val="28"/>
        </w:rPr>
      </w:pPr>
      <w:r w:rsidRPr="004C354A">
        <w:rPr>
          <w:rFonts w:ascii="Times New Roman" w:hAnsi="Times New Roman"/>
          <w:color w:val="000000"/>
          <w:sz w:val="28"/>
          <w:szCs w:val="28"/>
        </w:rPr>
        <w:t>Требование к выбору АКБ на подстанциях.</w:t>
      </w:r>
    </w:p>
    <w:p w:rsidR="00F90C6A" w:rsidRPr="004C354A" w:rsidRDefault="00F90C6A" w:rsidP="00545E36">
      <w:pPr>
        <w:pStyle w:val="aff0"/>
        <w:numPr>
          <w:ilvl w:val="0"/>
          <w:numId w:val="18"/>
        </w:numPr>
        <w:ind w:left="0" w:firstLine="709"/>
        <w:jc w:val="both"/>
        <w:rPr>
          <w:rFonts w:ascii="Times New Roman" w:hAnsi="Times New Roman"/>
          <w:sz w:val="28"/>
          <w:szCs w:val="28"/>
        </w:rPr>
      </w:pPr>
      <w:r w:rsidRPr="004C354A">
        <w:rPr>
          <w:rFonts w:ascii="Times New Roman" w:hAnsi="Times New Roman"/>
          <w:color w:val="000000"/>
          <w:sz w:val="28"/>
          <w:szCs w:val="28"/>
        </w:rPr>
        <w:t>Назначение и конструкции заземляющих устройств.</w:t>
      </w:r>
    </w:p>
    <w:p w:rsidR="0082567E" w:rsidRPr="004C354A" w:rsidRDefault="0082567E" w:rsidP="00545E36">
      <w:pPr>
        <w:ind w:firstLine="709"/>
        <w:jc w:val="both"/>
        <w:rPr>
          <w:sz w:val="28"/>
          <w:szCs w:val="28"/>
        </w:rPr>
      </w:pPr>
    </w:p>
    <w:p w:rsidR="0082567E" w:rsidRPr="004C354A" w:rsidRDefault="0082567E" w:rsidP="00545E36">
      <w:pPr>
        <w:ind w:firstLine="709"/>
        <w:jc w:val="center"/>
        <w:rPr>
          <w:b/>
          <w:bCs/>
          <w:color w:val="000000"/>
          <w:sz w:val="28"/>
          <w:szCs w:val="28"/>
        </w:rPr>
      </w:pPr>
      <w:r w:rsidRPr="004C354A">
        <w:rPr>
          <w:b/>
          <w:bCs/>
          <w:color w:val="000000"/>
          <w:sz w:val="28"/>
          <w:szCs w:val="28"/>
        </w:rPr>
        <w:t xml:space="preserve">Раздел </w:t>
      </w:r>
      <w:r w:rsidRPr="004C354A">
        <w:rPr>
          <w:b/>
          <w:bCs/>
          <w:color w:val="000000"/>
          <w:sz w:val="28"/>
          <w:szCs w:val="28"/>
          <w:lang w:val="en-US"/>
        </w:rPr>
        <w:t>V</w:t>
      </w:r>
      <w:r w:rsidRPr="004C354A">
        <w:rPr>
          <w:b/>
          <w:bCs/>
          <w:color w:val="000000"/>
          <w:sz w:val="28"/>
          <w:szCs w:val="28"/>
        </w:rPr>
        <w:t xml:space="preserve"> Система электроснабжения железных дорог:</w:t>
      </w:r>
    </w:p>
    <w:p w:rsidR="0082567E" w:rsidRPr="004C354A" w:rsidRDefault="0082567E" w:rsidP="00545E36">
      <w:pPr>
        <w:ind w:firstLine="709"/>
        <w:jc w:val="center"/>
        <w:rPr>
          <w:b/>
          <w:bCs/>
          <w:color w:val="000000"/>
          <w:sz w:val="28"/>
          <w:szCs w:val="28"/>
        </w:rPr>
      </w:pPr>
      <w:r w:rsidRPr="004C354A">
        <w:rPr>
          <w:b/>
          <w:color w:val="000000"/>
          <w:sz w:val="28"/>
          <w:szCs w:val="28"/>
        </w:rPr>
        <w:t xml:space="preserve">Тема 5.1 Внешнее электроснабжение </w:t>
      </w:r>
      <w:r w:rsidRPr="004C354A">
        <w:rPr>
          <w:b/>
          <w:bCs/>
          <w:color w:val="000000"/>
          <w:sz w:val="28"/>
          <w:szCs w:val="28"/>
        </w:rPr>
        <w:t>железных дорог:</w:t>
      </w:r>
    </w:p>
    <w:p w:rsidR="0082567E" w:rsidRPr="004C354A" w:rsidRDefault="0082567E" w:rsidP="00545E36">
      <w:pPr>
        <w:shd w:val="clear" w:color="auto" w:fill="FFFFFF"/>
        <w:ind w:firstLine="709"/>
        <w:jc w:val="both"/>
        <w:rPr>
          <w:b/>
          <w:sz w:val="28"/>
          <w:szCs w:val="28"/>
        </w:rPr>
      </w:pPr>
      <w:r w:rsidRPr="004C354A">
        <w:rPr>
          <w:b/>
          <w:sz w:val="28"/>
          <w:szCs w:val="28"/>
        </w:rPr>
        <w:t>Вопросы для устных опросов</w:t>
      </w:r>
      <w:proofErr w:type="gramStart"/>
      <w:r w:rsidRPr="004C354A">
        <w:rPr>
          <w:b/>
          <w:sz w:val="28"/>
          <w:szCs w:val="28"/>
        </w:rPr>
        <w:t xml:space="preserve"> :</w:t>
      </w:r>
      <w:proofErr w:type="gramEnd"/>
    </w:p>
    <w:p w:rsidR="00F90C6A" w:rsidRPr="004C354A" w:rsidRDefault="00F90C6A" w:rsidP="00545E36">
      <w:pPr>
        <w:pStyle w:val="aff0"/>
        <w:numPr>
          <w:ilvl w:val="0"/>
          <w:numId w:val="20"/>
        </w:numPr>
        <w:ind w:left="0" w:firstLine="709"/>
        <w:jc w:val="both"/>
        <w:rPr>
          <w:rFonts w:ascii="Times New Roman" w:hAnsi="Times New Roman"/>
          <w:sz w:val="28"/>
          <w:szCs w:val="28"/>
        </w:rPr>
      </w:pPr>
      <w:r w:rsidRPr="004C354A">
        <w:rPr>
          <w:rFonts w:ascii="Times New Roman" w:hAnsi="Times New Roman"/>
          <w:color w:val="000000"/>
          <w:sz w:val="28"/>
          <w:szCs w:val="28"/>
        </w:rPr>
        <w:t>Система электроснабжения железных  дорог</w:t>
      </w:r>
    </w:p>
    <w:p w:rsidR="00F90C6A" w:rsidRPr="004C354A" w:rsidRDefault="00F90C6A" w:rsidP="00545E36">
      <w:pPr>
        <w:pStyle w:val="aff0"/>
        <w:numPr>
          <w:ilvl w:val="0"/>
          <w:numId w:val="20"/>
        </w:numPr>
        <w:ind w:left="0" w:firstLine="709"/>
        <w:jc w:val="both"/>
        <w:rPr>
          <w:rFonts w:ascii="Times New Roman" w:hAnsi="Times New Roman"/>
          <w:sz w:val="28"/>
          <w:szCs w:val="28"/>
        </w:rPr>
      </w:pPr>
      <w:r w:rsidRPr="004C354A">
        <w:rPr>
          <w:rFonts w:ascii="Times New Roman" w:hAnsi="Times New Roman"/>
          <w:color w:val="000000"/>
          <w:sz w:val="28"/>
          <w:szCs w:val="28"/>
        </w:rPr>
        <w:t>Принципиальная схема электроснабжения.</w:t>
      </w:r>
    </w:p>
    <w:p w:rsidR="0082567E" w:rsidRPr="004C354A" w:rsidRDefault="0082567E" w:rsidP="00545E36">
      <w:pPr>
        <w:ind w:firstLine="709"/>
        <w:jc w:val="both"/>
        <w:rPr>
          <w:sz w:val="28"/>
          <w:szCs w:val="28"/>
        </w:rPr>
      </w:pPr>
    </w:p>
    <w:p w:rsidR="0082567E" w:rsidRPr="004C354A" w:rsidRDefault="0082567E" w:rsidP="00545E36">
      <w:pPr>
        <w:ind w:firstLine="709"/>
        <w:jc w:val="center"/>
        <w:rPr>
          <w:b/>
          <w:bCs/>
          <w:color w:val="000000"/>
          <w:sz w:val="28"/>
          <w:szCs w:val="28"/>
        </w:rPr>
      </w:pPr>
      <w:r w:rsidRPr="004C354A">
        <w:rPr>
          <w:b/>
          <w:color w:val="000000"/>
          <w:sz w:val="28"/>
          <w:szCs w:val="28"/>
        </w:rPr>
        <w:t xml:space="preserve">Тема 5.2 Тяговое электроснабжение </w:t>
      </w:r>
      <w:r w:rsidRPr="004C354A">
        <w:rPr>
          <w:b/>
          <w:bCs/>
          <w:color w:val="000000"/>
          <w:sz w:val="28"/>
          <w:szCs w:val="28"/>
        </w:rPr>
        <w:t>железных дорог:</w:t>
      </w:r>
    </w:p>
    <w:p w:rsidR="0082567E" w:rsidRPr="004C354A" w:rsidRDefault="0082567E" w:rsidP="00545E36">
      <w:pPr>
        <w:shd w:val="clear" w:color="auto" w:fill="FFFFFF"/>
        <w:ind w:firstLine="709"/>
        <w:jc w:val="both"/>
        <w:rPr>
          <w:b/>
          <w:sz w:val="28"/>
          <w:szCs w:val="28"/>
        </w:rPr>
      </w:pPr>
      <w:r w:rsidRPr="004C354A">
        <w:rPr>
          <w:b/>
          <w:sz w:val="28"/>
          <w:szCs w:val="28"/>
        </w:rPr>
        <w:t>Вопросы для устных опросов</w:t>
      </w:r>
      <w:proofErr w:type="gramStart"/>
      <w:r w:rsidRPr="004C354A">
        <w:rPr>
          <w:b/>
          <w:sz w:val="28"/>
          <w:szCs w:val="28"/>
        </w:rPr>
        <w:t xml:space="preserve"> :</w:t>
      </w:r>
      <w:proofErr w:type="gramEnd"/>
    </w:p>
    <w:p w:rsidR="00F90C6A" w:rsidRPr="004C354A" w:rsidRDefault="00F90C6A" w:rsidP="00545E36">
      <w:pPr>
        <w:pStyle w:val="aff0"/>
        <w:numPr>
          <w:ilvl w:val="0"/>
          <w:numId w:val="19"/>
        </w:numPr>
        <w:ind w:left="0" w:firstLine="709"/>
        <w:jc w:val="both"/>
        <w:rPr>
          <w:rFonts w:ascii="Times New Roman" w:hAnsi="Times New Roman"/>
          <w:sz w:val="28"/>
          <w:szCs w:val="28"/>
        </w:rPr>
      </w:pPr>
      <w:r w:rsidRPr="004C354A">
        <w:rPr>
          <w:rFonts w:ascii="Times New Roman" w:hAnsi="Times New Roman"/>
          <w:color w:val="000000"/>
          <w:sz w:val="28"/>
          <w:szCs w:val="28"/>
        </w:rPr>
        <w:t>Общие сведения о тяговом электроснабжении.</w:t>
      </w:r>
    </w:p>
    <w:p w:rsidR="00F90C6A" w:rsidRPr="004C354A" w:rsidRDefault="00F90C6A" w:rsidP="00545E36">
      <w:pPr>
        <w:pStyle w:val="aff0"/>
        <w:numPr>
          <w:ilvl w:val="0"/>
          <w:numId w:val="19"/>
        </w:numPr>
        <w:ind w:left="0" w:firstLine="709"/>
        <w:jc w:val="both"/>
        <w:rPr>
          <w:rFonts w:ascii="Times New Roman" w:hAnsi="Times New Roman"/>
          <w:sz w:val="28"/>
          <w:szCs w:val="28"/>
        </w:rPr>
      </w:pPr>
      <w:r w:rsidRPr="004C354A">
        <w:rPr>
          <w:rFonts w:ascii="Times New Roman" w:hAnsi="Times New Roman"/>
          <w:color w:val="000000"/>
          <w:sz w:val="28"/>
          <w:szCs w:val="28"/>
        </w:rPr>
        <w:t>Схемы тягового электроснабжения.</w:t>
      </w:r>
    </w:p>
    <w:p w:rsidR="00F90C6A" w:rsidRPr="004C354A" w:rsidRDefault="00F90C6A" w:rsidP="00545E36">
      <w:pPr>
        <w:pStyle w:val="aff0"/>
        <w:numPr>
          <w:ilvl w:val="0"/>
          <w:numId w:val="19"/>
        </w:numPr>
        <w:ind w:left="0" w:firstLine="709"/>
        <w:jc w:val="both"/>
        <w:rPr>
          <w:rFonts w:ascii="Times New Roman" w:hAnsi="Times New Roman"/>
          <w:sz w:val="28"/>
          <w:szCs w:val="28"/>
        </w:rPr>
      </w:pPr>
      <w:r w:rsidRPr="004C354A">
        <w:rPr>
          <w:rFonts w:ascii="Times New Roman" w:hAnsi="Times New Roman"/>
          <w:color w:val="000000"/>
          <w:sz w:val="28"/>
          <w:szCs w:val="28"/>
        </w:rPr>
        <w:t>Система постоянного тока.</w:t>
      </w:r>
    </w:p>
    <w:p w:rsidR="00F90C6A" w:rsidRPr="004C354A" w:rsidRDefault="00F90C6A" w:rsidP="00545E36">
      <w:pPr>
        <w:pStyle w:val="aff0"/>
        <w:numPr>
          <w:ilvl w:val="0"/>
          <w:numId w:val="19"/>
        </w:numPr>
        <w:ind w:left="0" w:firstLine="709"/>
        <w:jc w:val="both"/>
        <w:rPr>
          <w:rFonts w:ascii="Times New Roman" w:hAnsi="Times New Roman"/>
          <w:sz w:val="28"/>
          <w:szCs w:val="28"/>
        </w:rPr>
      </w:pPr>
      <w:r w:rsidRPr="004C354A">
        <w:rPr>
          <w:rFonts w:ascii="Times New Roman" w:hAnsi="Times New Roman"/>
          <w:color w:val="000000"/>
          <w:sz w:val="28"/>
          <w:szCs w:val="28"/>
        </w:rPr>
        <w:t>Система переменного тока.</w:t>
      </w:r>
    </w:p>
    <w:p w:rsidR="00F90C6A" w:rsidRPr="004C354A" w:rsidRDefault="00F90C6A" w:rsidP="00545E36">
      <w:pPr>
        <w:pStyle w:val="aff0"/>
        <w:numPr>
          <w:ilvl w:val="0"/>
          <w:numId w:val="19"/>
        </w:numPr>
        <w:ind w:left="0" w:firstLine="709"/>
        <w:jc w:val="both"/>
        <w:rPr>
          <w:rFonts w:ascii="Times New Roman" w:hAnsi="Times New Roman"/>
          <w:sz w:val="28"/>
          <w:szCs w:val="28"/>
        </w:rPr>
      </w:pPr>
      <w:r w:rsidRPr="004C354A">
        <w:rPr>
          <w:rFonts w:ascii="Times New Roman" w:hAnsi="Times New Roman"/>
          <w:color w:val="000000"/>
          <w:sz w:val="28"/>
          <w:szCs w:val="28"/>
        </w:rPr>
        <w:t>Общие сведения о конструкции контактной сети.</w:t>
      </w:r>
    </w:p>
    <w:p w:rsidR="00F90C6A" w:rsidRPr="004C354A" w:rsidRDefault="00F90C6A" w:rsidP="00545E36">
      <w:pPr>
        <w:pStyle w:val="aff0"/>
        <w:numPr>
          <w:ilvl w:val="0"/>
          <w:numId w:val="19"/>
        </w:numPr>
        <w:ind w:left="0" w:firstLine="709"/>
        <w:jc w:val="both"/>
        <w:rPr>
          <w:rFonts w:ascii="Times New Roman" w:hAnsi="Times New Roman"/>
          <w:sz w:val="28"/>
          <w:szCs w:val="28"/>
        </w:rPr>
      </w:pPr>
      <w:r w:rsidRPr="004C354A">
        <w:rPr>
          <w:rFonts w:ascii="Times New Roman" w:hAnsi="Times New Roman"/>
          <w:color w:val="000000"/>
          <w:sz w:val="28"/>
          <w:szCs w:val="28"/>
        </w:rPr>
        <w:t>Виды контактных подвесок.</w:t>
      </w:r>
    </w:p>
    <w:p w:rsidR="00F90C6A" w:rsidRPr="004C354A" w:rsidRDefault="00F90C6A" w:rsidP="00545E36">
      <w:pPr>
        <w:pStyle w:val="aff0"/>
        <w:numPr>
          <w:ilvl w:val="0"/>
          <w:numId w:val="19"/>
        </w:numPr>
        <w:ind w:left="0" w:firstLine="709"/>
        <w:jc w:val="both"/>
        <w:rPr>
          <w:rFonts w:ascii="Times New Roman" w:hAnsi="Times New Roman"/>
          <w:sz w:val="28"/>
          <w:szCs w:val="28"/>
        </w:rPr>
      </w:pPr>
      <w:r w:rsidRPr="004C354A">
        <w:rPr>
          <w:rFonts w:ascii="Times New Roman" w:hAnsi="Times New Roman"/>
          <w:color w:val="000000"/>
          <w:sz w:val="28"/>
          <w:szCs w:val="28"/>
        </w:rPr>
        <w:t>Секционирование контактной сети.</w:t>
      </w:r>
    </w:p>
    <w:p w:rsidR="00F90C6A" w:rsidRPr="004C354A" w:rsidRDefault="00F90C6A" w:rsidP="00545E36">
      <w:pPr>
        <w:pStyle w:val="aff0"/>
        <w:numPr>
          <w:ilvl w:val="0"/>
          <w:numId w:val="19"/>
        </w:numPr>
        <w:ind w:left="0" w:firstLine="709"/>
        <w:jc w:val="both"/>
        <w:rPr>
          <w:rFonts w:ascii="Times New Roman" w:hAnsi="Times New Roman"/>
          <w:sz w:val="28"/>
          <w:szCs w:val="28"/>
        </w:rPr>
      </w:pPr>
      <w:r w:rsidRPr="004C354A">
        <w:rPr>
          <w:rFonts w:ascii="Times New Roman" w:hAnsi="Times New Roman"/>
          <w:color w:val="000000"/>
          <w:sz w:val="28"/>
          <w:szCs w:val="28"/>
        </w:rPr>
        <w:t>Опоры контактной сети.</w:t>
      </w:r>
    </w:p>
    <w:p w:rsidR="00F90C6A" w:rsidRPr="004C354A" w:rsidRDefault="00F90C6A" w:rsidP="00545E36">
      <w:pPr>
        <w:pStyle w:val="aff0"/>
        <w:numPr>
          <w:ilvl w:val="0"/>
          <w:numId w:val="19"/>
        </w:numPr>
        <w:ind w:left="0" w:firstLine="709"/>
        <w:jc w:val="both"/>
        <w:rPr>
          <w:rFonts w:ascii="Times New Roman" w:hAnsi="Times New Roman"/>
          <w:sz w:val="28"/>
          <w:szCs w:val="28"/>
        </w:rPr>
      </w:pPr>
      <w:r w:rsidRPr="004C354A">
        <w:rPr>
          <w:rFonts w:ascii="Times New Roman" w:hAnsi="Times New Roman"/>
          <w:color w:val="000000"/>
          <w:sz w:val="28"/>
          <w:szCs w:val="28"/>
        </w:rPr>
        <w:t>Провода контактной сети.</w:t>
      </w:r>
    </w:p>
    <w:p w:rsidR="00F90C6A" w:rsidRPr="004C354A" w:rsidRDefault="00F90C6A" w:rsidP="00545E36">
      <w:pPr>
        <w:pStyle w:val="aff0"/>
        <w:numPr>
          <w:ilvl w:val="0"/>
          <w:numId w:val="19"/>
        </w:numPr>
        <w:ind w:left="0" w:firstLine="709"/>
        <w:jc w:val="both"/>
        <w:rPr>
          <w:rFonts w:ascii="Times New Roman" w:hAnsi="Times New Roman"/>
          <w:sz w:val="28"/>
          <w:szCs w:val="28"/>
        </w:rPr>
      </w:pPr>
      <w:r w:rsidRPr="004C354A">
        <w:rPr>
          <w:rFonts w:ascii="Times New Roman" w:hAnsi="Times New Roman"/>
          <w:color w:val="000000"/>
          <w:sz w:val="28"/>
          <w:szCs w:val="28"/>
        </w:rPr>
        <w:t>Изоляторы. Рельсовая цепь.</w:t>
      </w:r>
    </w:p>
    <w:p w:rsidR="0082567E" w:rsidRPr="004C354A" w:rsidRDefault="0082567E" w:rsidP="00545E36">
      <w:pPr>
        <w:ind w:firstLine="709"/>
        <w:jc w:val="both"/>
        <w:rPr>
          <w:sz w:val="28"/>
          <w:szCs w:val="28"/>
        </w:rPr>
      </w:pPr>
    </w:p>
    <w:p w:rsidR="0073379F" w:rsidRPr="004C354A" w:rsidRDefault="0073379F" w:rsidP="00545E36">
      <w:pPr>
        <w:ind w:firstLine="709"/>
        <w:jc w:val="both"/>
        <w:rPr>
          <w:b/>
          <w:sz w:val="28"/>
          <w:szCs w:val="28"/>
        </w:rPr>
      </w:pPr>
      <w:r w:rsidRPr="004C354A">
        <w:rPr>
          <w:b/>
          <w:sz w:val="28"/>
          <w:szCs w:val="28"/>
        </w:rPr>
        <w:t>Критерии оценки</w:t>
      </w:r>
    </w:p>
    <w:p w:rsidR="0073379F" w:rsidRPr="004C354A" w:rsidRDefault="0073379F" w:rsidP="00545E36">
      <w:pPr>
        <w:shd w:val="clear" w:color="auto" w:fill="FFFFFF"/>
        <w:suppressAutoHyphens/>
        <w:ind w:firstLine="709"/>
        <w:jc w:val="both"/>
        <w:rPr>
          <w:spacing w:val="-4"/>
          <w:sz w:val="28"/>
          <w:szCs w:val="28"/>
        </w:rPr>
      </w:pPr>
      <w:r w:rsidRPr="004C354A">
        <w:rPr>
          <w:b/>
          <w:spacing w:val="-4"/>
          <w:sz w:val="28"/>
          <w:szCs w:val="28"/>
        </w:rPr>
        <w:t>«отлично»</w:t>
      </w:r>
      <w:r w:rsidRPr="004C354A">
        <w:rPr>
          <w:spacing w:val="-4"/>
          <w:sz w:val="28"/>
          <w:szCs w:val="28"/>
        </w:rPr>
        <w:t xml:space="preserve"> - ставится за такие знания, когда:</w:t>
      </w:r>
    </w:p>
    <w:p w:rsidR="0073379F" w:rsidRPr="004C354A" w:rsidRDefault="0073379F" w:rsidP="00545E36">
      <w:pPr>
        <w:shd w:val="clear" w:color="auto" w:fill="FFFFFF"/>
        <w:suppressAutoHyphens/>
        <w:ind w:firstLine="709"/>
        <w:jc w:val="both"/>
        <w:rPr>
          <w:spacing w:val="-4"/>
          <w:sz w:val="28"/>
          <w:szCs w:val="28"/>
        </w:rPr>
      </w:pPr>
      <w:r w:rsidRPr="004C354A">
        <w:rPr>
          <w:spacing w:val="-4"/>
          <w:sz w:val="28"/>
          <w:szCs w:val="28"/>
        </w:rPr>
        <w:t>- студент обнаруживает усвоение всего объема программного материала;</w:t>
      </w:r>
    </w:p>
    <w:p w:rsidR="0073379F" w:rsidRPr="004C354A" w:rsidRDefault="0073379F" w:rsidP="00545E36">
      <w:pPr>
        <w:shd w:val="clear" w:color="auto" w:fill="FFFFFF"/>
        <w:suppressAutoHyphens/>
        <w:ind w:firstLine="709"/>
        <w:jc w:val="both"/>
        <w:rPr>
          <w:spacing w:val="-4"/>
          <w:sz w:val="28"/>
          <w:szCs w:val="28"/>
        </w:rPr>
      </w:pPr>
      <w:r w:rsidRPr="004C354A">
        <w:rPr>
          <w:spacing w:val="-4"/>
          <w:sz w:val="28"/>
          <w:szCs w:val="28"/>
        </w:rPr>
        <w:t>- выделяет главные положения в изученном материале и не затрудняется при ответах на видоизмененные вопросы;</w:t>
      </w:r>
    </w:p>
    <w:p w:rsidR="0073379F" w:rsidRPr="004C354A" w:rsidRDefault="0073379F" w:rsidP="00545E36">
      <w:pPr>
        <w:shd w:val="clear" w:color="auto" w:fill="FFFFFF"/>
        <w:suppressAutoHyphens/>
        <w:ind w:firstLine="709"/>
        <w:jc w:val="both"/>
        <w:rPr>
          <w:spacing w:val="-4"/>
          <w:sz w:val="28"/>
          <w:szCs w:val="28"/>
        </w:rPr>
      </w:pPr>
      <w:r w:rsidRPr="004C354A">
        <w:rPr>
          <w:spacing w:val="-4"/>
          <w:sz w:val="28"/>
          <w:szCs w:val="28"/>
        </w:rPr>
        <w:t>- не допускает ошибок в воспроизведении изученного материала.</w:t>
      </w:r>
    </w:p>
    <w:p w:rsidR="0073379F" w:rsidRPr="004C354A" w:rsidRDefault="0073379F" w:rsidP="00545E36">
      <w:pPr>
        <w:shd w:val="clear" w:color="auto" w:fill="FFFFFF"/>
        <w:suppressAutoHyphens/>
        <w:ind w:firstLine="709"/>
        <w:jc w:val="both"/>
        <w:rPr>
          <w:spacing w:val="-4"/>
          <w:sz w:val="28"/>
          <w:szCs w:val="28"/>
        </w:rPr>
      </w:pPr>
      <w:r w:rsidRPr="004C354A">
        <w:rPr>
          <w:b/>
          <w:spacing w:val="-4"/>
          <w:sz w:val="28"/>
          <w:szCs w:val="28"/>
        </w:rPr>
        <w:t>«хорошо»</w:t>
      </w:r>
      <w:r w:rsidRPr="004C354A">
        <w:rPr>
          <w:spacing w:val="-4"/>
          <w:sz w:val="28"/>
          <w:szCs w:val="28"/>
        </w:rPr>
        <w:t xml:space="preserve"> - ставится, когда:</w:t>
      </w:r>
    </w:p>
    <w:p w:rsidR="0073379F" w:rsidRPr="004C354A" w:rsidRDefault="0073379F" w:rsidP="00545E36">
      <w:pPr>
        <w:shd w:val="clear" w:color="auto" w:fill="FFFFFF"/>
        <w:suppressAutoHyphens/>
        <w:ind w:firstLine="709"/>
        <w:jc w:val="both"/>
        <w:rPr>
          <w:spacing w:val="-4"/>
          <w:sz w:val="28"/>
          <w:szCs w:val="28"/>
        </w:rPr>
      </w:pPr>
      <w:r w:rsidRPr="004C354A">
        <w:rPr>
          <w:spacing w:val="-4"/>
          <w:sz w:val="28"/>
          <w:szCs w:val="28"/>
        </w:rPr>
        <w:t>- студент знает весь изученный материал;</w:t>
      </w:r>
    </w:p>
    <w:p w:rsidR="0073379F" w:rsidRPr="004C354A" w:rsidRDefault="0073379F" w:rsidP="00545E36">
      <w:pPr>
        <w:shd w:val="clear" w:color="auto" w:fill="FFFFFF"/>
        <w:suppressAutoHyphens/>
        <w:ind w:firstLine="709"/>
        <w:jc w:val="both"/>
        <w:rPr>
          <w:spacing w:val="-4"/>
          <w:sz w:val="28"/>
          <w:szCs w:val="28"/>
        </w:rPr>
      </w:pPr>
      <w:r w:rsidRPr="004C354A">
        <w:rPr>
          <w:spacing w:val="-4"/>
          <w:sz w:val="28"/>
          <w:szCs w:val="28"/>
        </w:rPr>
        <w:t>- отвечает без особых затруднений на вопросы преподавателя;</w:t>
      </w:r>
    </w:p>
    <w:p w:rsidR="0073379F" w:rsidRPr="004C354A" w:rsidRDefault="0073379F" w:rsidP="00545E36">
      <w:pPr>
        <w:shd w:val="clear" w:color="auto" w:fill="FFFFFF"/>
        <w:suppressAutoHyphens/>
        <w:ind w:firstLine="709"/>
        <w:jc w:val="both"/>
        <w:rPr>
          <w:spacing w:val="-4"/>
          <w:sz w:val="28"/>
          <w:szCs w:val="28"/>
        </w:rPr>
      </w:pPr>
      <w:r w:rsidRPr="004C354A">
        <w:rPr>
          <w:spacing w:val="-4"/>
          <w:sz w:val="28"/>
          <w:szCs w:val="28"/>
        </w:rPr>
        <w:t>- в устных ответах не допускает серьезных ошибок, легко устраняет отдельные неточности с помощью дополнительных вопросов преподавателя.</w:t>
      </w:r>
    </w:p>
    <w:p w:rsidR="0073379F" w:rsidRPr="004C354A" w:rsidRDefault="0073379F" w:rsidP="00545E36">
      <w:pPr>
        <w:shd w:val="clear" w:color="auto" w:fill="FFFFFF"/>
        <w:suppressAutoHyphens/>
        <w:ind w:firstLine="709"/>
        <w:jc w:val="both"/>
        <w:rPr>
          <w:spacing w:val="-4"/>
          <w:sz w:val="28"/>
          <w:szCs w:val="28"/>
        </w:rPr>
      </w:pPr>
      <w:r w:rsidRPr="004C354A">
        <w:rPr>
          <w:b/>
          <w:spacing w:val="-4"/>
          <w:sz w:val="28"/>
          <w:szCs w:val="28"/>
        </w:rPr>
        <w:t>«удовлетворительно»</w:t>
      </w:r>
      <w:r w:rsidRPr="004C354A">
        <w:rPr>
          <w:spacing w:val="-4"/>
          <w:sz w:val="28"/>
          <w:szCs w:val="28"/>
        </w:rPr>
        <w:t xml:space="preserve"> - ставится за знания, когда:</w:t>
      </w:r>
    </w:p>
    <w:p w:rsidR="0073379F" w:rsidRPr="004C354A" w:rsidRDefault="0073379F" w:rsidP="00545E36">
      <w:pPr>
        <w:shd w:val="clear" w:color="auto" w:fill="FFFFFF"/>
        <w:suppressAutoHyphens/>
        <w:ind w:firstLine="709"/>
        <w:jc w:val="both"/>
        <w:rPr>
          <w:spacing w:val="-4"/>
          <w:sz w:val="28"/>
          <w:szCs w:val="28"/>
        </w:rPr>
      </w:pPr>
      <w:r w:rsidRPr="004C354A">
        <w:rPr>
          <w:spacing w:val="-4"/>
          <w:sz w:val="28"/>
          <w:szCs w:val="28"/>
        </w:rPr>
        <w:t>- студент обнаруживает усвоение основного материала, но испытывает затруднение при его самостоятельном воспроизведении и требует дополнительных и уточняющих вопросов преподавателя,</w:t>
      </w:r>
    </w:p>
    <w:p w:rsidR="0073379F" w:rsidRPr="004C354A" w:rsidRDefault="0073379F" w:rsidP="00545E36">
      <w:pPr>
        <w:shd w:val="clear" w:color="auto" w:fill="FFFFFF"/>
        <w:suppressAutoHyphens/>
        <w:ind w:firstLine="709"/>
        <w:jc w:val="both"/>
        <w:rPr>
          <w:spacing w:val="-4"/>
          <w:sz w:val="28"/>
          <w:szCs w:val="28"/>
        </w:rPr>
      </w:pPr>
      <w:r w:rsidRPr="004C354A">
        <w:rPr>
          <w:spacing w:val="-4"/>
          <w:sz w:val="28"/>
          <w:szCs w:val="28"/>
        </w:rPr>
        <w:t>- предпочитает отвечать на вопросы, воспроизводящего характера и испытывает затруднение при ответах на видоизмененные вопросы,</w:t>
      </w:r>
    </w:p>
    <w:p w:rsidR="0073379F" w:rsidRPr="004C354A" w:rsidRDefault="0073379F" w:rsidP="00545E36">
      <w:pPr>
        <w:shd w:val="clear" w:color="auto" w:fill="FFFFFF"/>
        <w:suppressAutoHyphens/>
        <w:ind w:firstLine="709"/>
        <w:jc w:val="both"/>
        <w:rPr>
          <w:spacing w:val="-4"/>
          <w:sz w:val="28"/>
          <w:szCs w:val="28"/>
        </w:rPr>
      </w:pPr>
      <w:r w:rsidRPr="004C354A">
        <w:rPr>
          <w:b/>
          <w:spacing w:val="-4"/>
          <w:sz w:val="28"/>
          <w:szCs w:val="28"/>
        </w:rPr>
        <w:lastRenderedPageBreak/>
        <w:t>«неудовлетворительно»</w:t>
      </w:r>
      <w:r w:rsidRPr="004C354A">
        <w:rPr>
          <w:spacing w:val="-4"/>
          <w:sz w:val="28"/>
          <w:szCs w:val="28"/>
        </w:rPr>
        <w:t xml:space="preserve"> -  ставится, когда у студента имеются отдельные представления об изученном материале, но все же большая часть материала не усвоена.</w:t>
      </w:r>
    </w:p>
    <w:p w:rsidR="0073379F" w:rsidRPr="004C354A" w:rsidRDefault="0073379F" w:rsidP="00545E36">
      <w:pPr>
        <w:ind w:firstLine="709"/>
        <w:jc w:val="both"/>
        <w:rPr>
          <w:bCs/>
          <w:iCs/>
          <w:sz w:val="28"/>
          <w:szCs w:val="28"/>
        </w:rPr>
      </w:pPr>
    </w:p>
    <w:p w:rsidR="005D61E3" w:rsidRPr="004C354A" w:rsidRDefault="005D61E3" w:rsidP="00545E36">
      <w:pPr>
        <w:ind w:firstLine="709"/>
        <w:jc w:val="both"/>
        <w:rPr>
          <w:b/>
          <w:bCs/>
          <w:iCs/>
          <w:sz w:val="28"/>
          <w:szCs w:val="28"/>
        </w:rPr>
      </w:pPr>
    </w:p>
    <w:p w:rsidR="00FC4EFE" w:rsidRPr="004C354A" w:rsidRDefault="00FC4EFE" w:rsidP="00545E36">
      <w:pPr>
        <w:ind w:firstLine="709"/>
        <w:jc w:val="both"/>
        <w:rPr>
          <w:b/>
          <w:bCs/>
          <w:iCs/>
          <w:sz w:val="28"/>
          <w:szCs w:val="28"/>
        </w:rPr>
      </w:pPr>
    </w:p>
    <w:p w:rsidR="00E852A0" w:rsidRPr="004C354A" w:rsidRDefault="00395D0F" w:rsidP="00545E36">
      <w:pPr>
        <w:ind w:firstLine="709"/>
        <w:jc w:val="center"/>
        <w:rPr>
          <w:b/>
          <w:bCs/>
          <w:iCs/>
          <w:sz w:val="28"/>
          <w:szCs w:val="28"/>
        </w:rPr>
      </w:pPr>
      <w:r w:rsidRPr="004C354A">
        <w:rPr>
          <w:b/>
          <w:bCs/>
          <w:iCs/>
          <w:sz w:val="28"/>
          <w:szCs w:val="28"/>
        </w:rPr>
        <w:t>4. Самостоятельная работа студентов.</w:t>
      </w:r>
    </w:p>
    <w:p w:rsidR="00395D0F" w:rsidRPr="004C354A" w:rsidRDefault="00395D0F" w:rsidP="00545E36">
      <w:pPr>
        <w:pStyle w:val="Style39"/>
        <w:widowControl/>
        <w:spacing w:line="240" w:lineRule="auto"/>
        <w:ind w:firstLine="709"/>
        <w:jc w:val="center"/>
        <w:rPr>
          <w:b/>
          <w:sz w:val="28"/>
          <w:szCs w:val="28"/>
        </w:rPr>
      </w:pPr>
      <w:r w:rsidRPr="004C354A">
        <w:rPr>
          <w:b/>
          <w:sz w:val="28"/>
          <w:szCs w:val="28"/>
        </w:rPr>
        <w:t>Раздел 1.</w:t>
      </w:r>
      <w:r w:rsidRPr="004C354A">
        <w:rPr>
          <w:rStyle w:val="FontStyle46"/>
          <w:b/>
          <w:sz w:val="28"/>
          <w:szCs w:val="28"/>
        </w:rPr>
        <w:t xml:space="preserve"> Устройство электрических подстанций и составление их схем.</w:t>
      </w:r>
    </w:p>
    <w:p w:rsidR="00395D0F" w:rsidRPr="004C354A" w:rsidRDefault="00395D0F" w:rsidP="00545E36">
      <w:pPr>
        <w:pStyle w:val="Style39"/>
        <w:widowControl/>
        <w:spacing w:line="240" w:lineRule="auto"/>
        <w:ind w:firstLine="709"/>
        <w:jc w:val="center"/>
        <w:rPr>
          <w:rStyle w:val="FontStyle48"/>
          <w:b/>
          <w:sz w:val="28"/>
          <w:szCs w:val="28"/>
        </w:rPr>
      </w:pPr>
      <w:r w:rsidRPr="004C354A">
        <w:rPr>
          <w:b/>
          <w:sz w:val="28"/>
          <w:szCs w:val="28"/>
        </w:rPr>
        <w:t>Тема 1.1.</w:t>
      </w:r>
      <w:r w:rsidRPr="004C354A">
        <w:rPr>
          <w:rStyle w:val="FontStyle48"/>
          <w:b/>
          <w:sz w:val="28"/>
          <w:szCs w:val="28"/>
        </w:rPr>
        <w:t xml:space="preserve"> </w:t>
      </w:r>
      <w:r w:rsidRPr="004C354A">
        <w:rPr>
          <w:rStyle w:val="FontStyle46"/>
          <w:b/>
          <w:sz w:val="28"/>
          <w:szCs w:val="28"/>
        </w:rPr>
        <w:t>Общие сведения об электроэнергетических системах, электрич</w:t>
      </w:r>
      <w:r w:rsidRPr="004C354A">
        <w:rPr>
          <w:rStyle w:val="FontStyle46"/>
          <w:b/>
          <w:sz w:val="28"/>
          <w:szCs w:val="28"/>
        </w:rPr>
        <w:t>е</w:t>
      </w:r>
      <w:r w:rsidRPr="004C354A">
        <w:rPr>
          <w:rStyle w:val="FontStyle46"/>
          <w:b/>
          <w:sz w:val="28"/>
          <w:szCs w:val="28"/>
        </w:rPr>
        <w:t>ских станциях и подстанциях.</w:t>
      </w:r>
    </w:p>
    <w:p w:rsidR="00395D0F" w:rsidRPr="004C354A" w:rsidRDefault="00395D0F" w:rsidP="00545E36">
      <w:pPr>
        <w:pStyle w:val="Style39"/>
        <w:widowControl/>
        <w:spacing w:line="240" w:lineRule="auto"/>
        <w:ind w:firstLine="709"/>
        <w:jc w:val="both"/>
        <w:rPr>
          <w:rStyle w:val="FontStyle47"/>
          <w:sz w:val="28"/>
          <w:szCs w:val="28"/>
        </w:rPr>
      </w:pPr>
      <w:r w:rsidRPr="004C354A">
        <w:rPr>
          <w:b/>
          <w:sz w:val="28"/>
          <w:szCs w:val="28"/>
        </w:rPr>
        <w:t>Темы докладов и презентаций:</w:t>
      </w:r>
      <w:r w:rsidRPr="004C354A">
        <w:rPr>
          <w:rStyle w:val="FontStyle47"/>
          <w:sz w:val="28"/>
          <w:szCs w:val="28"/>
        </w:rPr>
        <w:t xml:space="preserve"> </w:t>
      </w:r>
    </w:p>
    <w:p w:rsidR="00395D0F" w:rsidRPr="004C354A" w:rsidRDefault="00395D0F" w:rsidP="00545E36">
      <w:pPr>
        <w:pStyle w:val="Style39"/>
        <w:widowControl/>
        <w:spacing w:line="240" w:lineRule="auto"/>
        <w:ind w:firstLine="709"/>
        <w:jc w:val="both"/>
        <w:rPr>
          <w:rStyle w:val="FontStyle47"/>
          <w:sz w:val="28"/>
          <w:szCs w:val="28"/>
        </w:rPr>
      </w:pPr>
      <w:r w:rsidRPr="004C354A">
        <w:rPr>
          <w:rStyle w:val="FontStyle47"/>
          <w:sz w:val="28"/>
          <w:szCs w:val="28"/>
        </w:rPr>
        <w:t>Виды электрических станций.</w:t>
      </w:r>
    </w:p>
    <w:p w:rsidR="00395D0F" w:rsidRPr="004C354A" w:rsidRDefault="00395D0F" w:rsidP="00545E36">
      <w:pPr>
        <w:pStyle w:val="Style39"/>
        <w:widowControl/>
        <w:spacing w:line="240" w:lineRule="auto"/>
        <w:ind w:firstLine="709"/>
        <w:jc w:val="both"/>
        <w:rPr>
          <w:rStyle w:val="FontStyle47"/>
          <w:sz w:val="28"/>
          <w:szCs w:val="28"/>
        </w:rPr>
      </w:pPr>
      <w:r w:rsidRPr="004C354A">
        <w:rPr>
          <w:rStyle w:val="FontStyle47"/>
          <w:sz w:val="28"/>
          <w:szCs w:val="28"/>
        </w:rPr>
        <w:t>Трансформаторные подстанции.</w:t>
      </w:r>
    </w:p>
    <w:p w:rsidR="00444541" w:rsidRPr="004C354A" w:rsidRDefault="00444541" w:rsidP="00545E36">
      <w:pPr>
        <w:ind w:firstLine="709"/>
        <w:jc w:val="both"/>
        <w:rPr>
          <w:rStyle w:val="FontStyle47"/>
          <w:b/>
          <w:sz w:val="28"/>
          <w:szCs w:val="28"/>
        </w:rPr>
      </w:pPr>
    </w:p>
    <w:p w:rsidR="00FF6D54" w:rsidRPr="004C354A" w:rsidRDefault="00FF6D54" w:rsidP="00545E36">
      <w:pPr>
        <w:ind w:firstLine="709"/>
        <w:jc w:val="center"/>
        <w:rPr>
          <w:b/>
          <w:bCs/>
          <w:color w:val="000000"/>
          <w:sz w:val="28"/>
          <w:szCs w:val="28"/>
        </w:rPr>
      </w:pPr>
      <w:r w:rsidRPr="004C354A">
        <w:rPr>
          <w:b/>
          <w:bCs/>
          <w:color w:val="000000"/>
          <w:sz w:val="28"/>
          <w:szCs w:val="28"/>
        </w:rPr>
        <w:t xml:space="preserve">Раздел </w:t>
      </w:r>
      <w:r w:rsidRPr="004C354A">
        <w:rPr>
          <w:b/>
          <w:color w:val="000000"/>
          <w:sz w:val="28"/>
          <w:szCs w:val="28"/>
          <w:lang w:val="en-US"/>
        </w:rPr>
        <w:t>I</w:t>
      </w:r>
      <w:r w:rsidRPr="004C354A">
        <w:rPr>
          <w:b/>
          <w:bCs/>
          <w:color w:val="000000"/>
          <w:sz w:val="28"/>
          <w:szCs w:val="28"/>
        </w:rPr>
        <w:t xml:space="preserve"> Устройство электротехнического оборудования по отраслям:</w:t>
      </w:r>
    </w:p>
    <w:p w:rsidR="00FF6D54" w:rsidRPr="004C354A" w:rsidRDefault="00FF6D54" w:rsidP="00545E36">
      <w:pPr>
        <w:ind w:firstLine="709"/>
        <w:jc w:val="center"/>
        <w:rPr>
          <w:b/>
          <w:bCs/>
          <w:color w:val="000000"/>
          <w:sz w:val="28"/>
          <w:szCs w:val="28"/>
        </w:rPr>
      </w:pPr>
      <w:r w:rsidRPr="004C354A">
        <w:rPr>
          <w:b/>
          <w:bCs/>
          <w:color w:val="000000"/>
          <w:sz w:val="28"/>
          <w:szCs w:val="28"/>
        </w:rPr>
        <w:t>Тема 1.1 Машины постоянного тока:</w:t>
      </w:r>
    </w:p>
    <w:p w:rsidR="00FF6D54" w:rsidRPr="004C354A" w:rsidRDefault="00FF6D54" w:rsidP="00545E36">
      <w:pPr>
        <w:pStyle w:val="Style39"/>
        <w:widowControl/>
        <w:spacing w:line="240" w:lineRule="auto"/>
        <w:ind w:firstLine="709"/>
        <w:jc w:val="both"/>
        <w:rPr>
          <w:rStyle w:val="FontStyle47"/>
          <w:sz w:val="28"/>
          <w:szCs w:val="28"/>
        </w:rPr>
      </w:pPr>
      <w:r w:rsidRPr="004C354A">
        <w:rPr>
          <w:b/>
          <w:sz w:val="28"/>
          <w:szCs w:val="28"/>
        </w:rPr>
        <w:t>Темы докладов и презентаций:</w:t>
      </w:r>
      <w:r w:rsidRPr="004C354A">
        <w:rPr>
          <w:rStyle w:val="FontStyle47"/>
          <w:sz w:val="28"/>
          <w:szCs w:val="28"/>
        </w:rPr>
        <w:t xml:space="preserve"> </w:t>
      </w:r>
    </w:p>
    <w:p w:rsidR="00FF6D54" w:rsidRPr="004C354A" w:rsidRDefault="00FF6D54" w:rsidP="00545E36">
      <w:pPr>
        <w:tabs>
          <w:tab w:val="left" w:pos="709"/>
        </w:tabs>
        <w:ind w:firstLine="709"/>
        <w:jc w:val="both"/>
        <w:rPr>
          <w:color w:val="000000"/>
          <w:sz w:val="28"/>
          <w:szCs w:val="28"/>
        </w:rPr>
      </w:pPr>
      <w:r w:rsidRPr="004C354A">
        <w:rPr>
          <w:color w:val="000000"/>
          <w:sz w:val="28"/>
          <w:szCs w:val="28"/>
        </w:rPr>
        <w:t xml:space="preserve">Принцип действия и конструкция машин постоянного тока. </w:t>
      </w:r>
    </w:p>
    <w:p w:rsidR="00FF6D54" w:rsidRPr="004C354A" w:rsidRDefault="00FF6D54" w:rsidP="00545E36">
      <w:pPr>
        <w:tabs>
          <w:tab w:val="left" w:pos="709"/>
        </w:tabs>
        <w:ind w:firstLine="709"/>
        <w:jc w:val="both"/>
        <w:rPr>
          <w:color w:val="000000"/>
          <w:sz w:val="28"/>
          <w:szCs w:val="28"/>
        </w:rPr>
      </w:pPr>
      <w:r w:rsidRPr="004C354A">
        <w:rPr>
          <w:color w:val="000000"/>
          <w:sz w:val="28"/>
          <w:szCs w:val="28"/>
        </w:rPr>
        <w:t xml:space="preserve">Устройство якорных обмоток. </w:t>
      </w:r>
    </w:p>
    <w:p w:rsidR="00FF6D54" w:rsidRPr="004C354A" w:rsidRDefault="00FF6D54" w:rsidP="00545E36">
      <w:pPr>
        <w:tabs>
          <w:tab w:val="left" w:pos="709"/>
        </w:tabs>
        <w:ind w:firstLine="709"/>
        <w:jc w:val="both"/>
        <w:rPr>
          <w:color w:val="000000"/>
          <w:sz w:val="28"/>
          <w:szCs w:val="28"/>
        </w:rPr>
      </w:pPr>
      <w:r w:rsidRPr="004C354A">
        <w:rPr>
          <w:color w:val="000000"/>
          <w:sz w:val="28"/>
          <w:szCs w:val="28"/>
        </w:rPr>
        <w:t>Магнитная система.</w:t>
      </w:r>
    </w:p>
    <w:p w:rsidR="00FF6D54" w:rsidRPr="004C354A" w:rsidRDefault="00FF6D54" w:rsidP="00545E36">
      <w:pPr>
        <w:tabs>
          <w:tab w:val="left" w:pos="709"/>
        </w:tabs>
        <w:ind w:firstLine="709"/>
        <w:jc w:val="both"/>
        <w:rPr>
          <w:color w:val="000000"/>
          <w:sz w:val="28"/>
          <w:szCs w:val="28"/>
        </w:rPr>
      </w:pPr>
      <w:r w:rsidRPr="004C354A">
        <w:rPr>
          <w:color w:val="000000"/>
          <w:sz w:val="28"/>
          <w:szCs w:val="28"/>
        </w:rPr>
        <w:t xml:space="preserve">Коммутация в машинах постоянного тока. </w:t>
      </w:r>
    </w:p>
    <w:p w:rsidR="00FF6D54" w:rsidRPr="004C354A" w:rsidRDefault="00FF6D54" w:rsidP="00545E36">
      <w:pPr>
        <w:tabs>
          <w:tab w:val="left" w:pos="709"/>
        </w:tabs>
        <w:ind w:firstLine="709"/>
        <w:jc w:val="both"/>
        <w:rPr>
          <w:sz w:val="28"/>
          <w:szCs w:val="28"/>
        </w:rPr>
      </w:pPr>
      <w:r w:rsidRPr="004C354A">
        <w:rPr>
          <w:color w:val="000000"/>
          <w:sz w:val="28"/>
          <w:szCs w:val="28"/>
        </w:rPr>
        <w:t>Генераторы постоянного тока.</w:t>
      </w:r>
    </w:p>
    <w:p w:rsidR="00FF6D54" w:rsidRPr="004C354A" w:rsidRDefault="00FF6D54" w:rsidP="00545E36">
      <w:pPr>
        <w:pStyle w:val="aff0"/>
        <w:ind w:left="0" w:firstLine="709"/>
        <w:jc w:val="both"/>
        <w:rPr>
          <w:rFonts w:ascii="Times New Roman" w:hAnsi="Times New Roman"/>
          <w:sz w:val="28"/>
          <w:szCs w:val="28"/>
        </w:rPr>
      </w:pPr>
    </w:p>
    <w:p w:rsidR="00FF6D54" w:rsidRPr="004C354A" w:rsidRDefault="00FF6D54" w:rsidP="00545E36">
      <w:pPr>
        <w:ind w:firstLine="709"/>
        <w:jc w:val="center"/>
        <w:rPr>
          <w:b/>
          <w:color w:val="000000"/>
          <w:sz w:val="28"/>
          <w:szCs w:val="28"/>
        </w:rPr>
      </w:pPr>
      <w:r w:rsidRPr="004C354A">
        <w:rPr>
          <w:b/>
          <w:color w:val="000000"/>
          <w:sz w:val="28"/>
          <w:szCs w:val="28"/>
        </w:rPr>
        <w:t>Тема 1.2 Трансформаторы:</w:t>
      </w:r>
    </w:p>
    <w:p w:rsidR="00214B46" w:rsidRPr="004C354A" w:rsidRDefault="00214B46" w:rsidP="00545E36">
      <w:pPr>
        <w:pStyle w:val="Style39"/>
        <w:widowControl/>
        <w:spacing w:line="240" w:lineRule="auto"/>
        <w:ind w:firstLine="709"/>
        <w:jc w:val="both"/>
        <w:rPr>
          <w:rStyle w:val="FontStyle47"/>
          <w:sz w:val="28"/>
          <w:szCs w:val="28"/>
        </w:rPr>
      </w:pPr>
      <w:r w:rsidRPr="004C354A">
        <w:rPr>
          <w:b/>
          <w:sz w:val="28"/>
          <w:szCs w:val="28"/>
        </w:rPr>
        <w:t>Темы докладов и презентаций:</w:t>
      </w:r>
      <w:r w:rsidRPr="004C354A">
        <w:rPr>
          <w:rStyle w:val="FontStyle47"/>
          <w:sz w:val="28"/>
          <w:szCs w:val="28"/>
        </w:rPr>
        <w:t xml:space="preserve"> </w:t>
      </w:r>
    </w:p>
    <w:p w:rsidR="00FF6D54" w:rsidRPr="004C354A" w:rsidRDefault="00FF6D54" w:rsidP="00545E36">
      <w:pPr>
        <w:ind w:firstLine="709"/>
        <w:jc w:val="both"/>
        <w:rPr>
          <w:color w:val="000000"/>
          <w:sz w:val="28"/>
          <w:szCs w:val="28"/>
        </w:rPr>
      </w:pPr>
      <w:r w:rsidRPr="004C354A">
        <w:rPr>
          <w:color w:val="000000"/>
          <w:sz w:val="28"/>
          <w:szCs w:val="28"/>
        </w:rPr>
        <w:t xml:space="preserve">Устройство и принцип действия однофазного трансформатора. </w:t>
      </w:r>
    </w:p>
    <w:p w:rsidR="00FF6D54" w:rsidRPr="004C354A" w:rsidRDefault="00FF6D54" w:rsidP="00545E36">
      <w:pPr>
        <w:ind w:firstLine="709"/>
        <w:jc w:val="both"/>
        <w:rPr>
          <w:color w:val="000000"/>
          <w:sz w:val="28"/>
          <w:szCs w:val="28"/>
        </w:rPr>
      </w:pPr>
      <w:r w:rsidRPr="004C354A">
        <w:rPr>
          <w:color w:val="000000"/>
          <w:sz w:val="28"/>
          <w:szCs w:val="28"/>
        </w:rPr>
        <w:t xml:space="preserve">Коэффициент трансформации напряжений </w:t>
      </w:r>
    </w:p>
    <w:p w:rsidR="00FF6D54" w:rsidRPr="004C354A" w:rsidRDefault="00FF6D54" w:rsidP="00545E36">
      <w:pPr>
        <w:ind w:firstLine="709"/>
        <w:jc w:val="both"/>
        <w:rPr>
          <w:color w:val="000000"/>
          <w:sz w:val="28"/>
          <w:szCs w:val="28"/>
        </w:rPr>
      </w:pPr>
      <w:r w:rsidRPr="004C354A">
        <w:rPr>
          <w:color w:val="000000"/>
          <w:sz w:val="28"/>
          <w:szCs w:val="28"/>
        </w:rPr>
        <w:t xml:space="preserve">Работа однофазного трансформатора под нагрузкой. </w:t>
      </w:r>
    </w:p>
    <w:p w:rsidR="00FF6D54" w:rsidRPr="004C354A" w:rsidRDefault="00FF6D54" w:rsidP="00545E36">
      <w:pPr>
        <w:ind w:firstLine="709"/>
        <w:jc w:val="both"/>
        <w:rPr>
          <w:color w:val="000000"/>
          <w:sz w:val="28"/>
          <w:szCs w:val="28"/>
        </w:rPr>
      </w:pPr>
      <w:r w:rsidRPr="004C354A">
        <w:rPr>
          <w:color w:val="000000"/>
          <w:sz w:val="28"/>
          <w:szCs w:val="28"/>
        </w:rPr>
        <w:t xml:space="preserve">Трансформация токов. </w:t>
      </w:r>
    </w:p>
    <w:p w:rsidR="00FF6D54" w:rsidRPr="004C354A" w:rsidRDefault="00FF6D54" w:rsidP="00545E36">
      <w:pPr>
        <w:ind w:firstLine="709"/>
        <w:jc w:val="both"/>
        <w:rPr>
          <w:color w:val="000000"/>
          <w:sz w:val="28"/>
          <w:szCs w:val="28"/>
        </w:rPr>
      </w:pPr>
      <w:r w:rsidRPr="004C354A">
        <w:rPr>
          <w:color w:val="000000"/>
          <w:sz w:val="28"/>
          <w:szCs w:val="28"/>
        </w:rPr>
        <w:t xml:space="preserve">Опыты холостого хода и короткого замыкания однофазного трансформатора. </w:t>
      </w:r>
    </w:p>
    <w:p w:rsidR="00FF6D54" w:rsidRPr="004C354A" w:rsidRDefault="00FF6D54" w:rsidP="00545E36">
      <w:pPr>
        <w:ind w:firstLine="709"/>
        <w:jc w:val="both"/>
        <w:rPr>
          <w:color w:val="000000"/>
          <w:sz w:val="28"/>
          <w:szCs w:val="28"/>
        </w:rPr>
      </w:pPr>
      <w:r w:rsidRPr="004C354A">
        <w:rPr>
          <w:color w:val="000000"/>
          <w:sz w:val="28"/>
          <w:szCs w:val="28"/>
        </w:rPr>
        <w:t xml:space="preserve">Уравнения однофазного трансформатора. </w:t>
      </w:r>
    </w:p>
    <w:p w:rsidR="00FF6D54" w:rsidRPr="004C354A" w:rsidRDefault="00FF6D54" w:rsidP="00545E36">
      <w:pPr>
        <w:ind w:firstLine="709"/>
        <w:jc w:val="both"/>
        <w:rPr>
          <w:color w:val="000000"/>
          <w:sz w:val="28"/>
          <w:szCs w:val="28"/>
        </w:rPr>
      </w:pPr>
      <w:r w:rsidRPr="004C354A">
        <w:rPr>
          <w:color w:val="000000"/>
          <w:sz w:val="28"/>
          <w:szCs w:val="28"/>
        </w:rPr>
        <w:t xml:space="preserve">Векторная диаграмма нагруженного трансформатора. </w:t>
      </w:r>
    </w:p>
    <w:p w:rsidR="00FF6D54" w:rsidRPr="004C354A" w:rsidRDefault="00FF6D54" w:rsidP="00545E36">
      <w:pPr>
        <w:ind w:firstLine="709"/>
        <w:jc w:val="both"/>
        <w:rPr>
          <w:color w:val="000000"/>
          <w:sz w:val="28"/>
          <w:szCs w:val="28"/>
        </w:rPr>
      </w:pPr>
      <w:r w:rsidRPr="004C354A">
        <w:rPr>
          <w:color w:val="000000"/>
          <w:sz w:val="28"/>
          <w:szCs w:val="28"/>
        </w:rPr>
        <w:t xml:space="preserve">Внешняя характеристика однофазного трансформатора. </w:t>
      </w:r>
    </w:p>
    <w:p w:rsidR="00FF6D54" w:rsidRPr="004C354A" w:rsidRDefault="00FF6D54" w:rsidP="00545E36">
      <w:pPr>
        <w:ind w:firstLine="709"/>
        <w:jc w:val="both"/>
        <w:rPr>
          <w:color w:val="000000"/>
          <w:sz w:val="28"/>
          <w:szCs w:val="28"/>
        </w:rPr>
      </w:pPr>
      <w:r w:rsidRPr="004C354A">
        <w:rPr>
          <w:color w:val="000000"/>
          <w:sz w:val="28"/>
          <w:szCs w:val="28"/>
        </w:rPr>
        <w:t>Расчет потерь напряжения.</w:t>
      </w:r>
    </w:p>
    <w:p w:rsidR="00FF6D54" w:rsidRPr="004C354A" w:rsidRDefault="00FF6D54" w:rsidP="00545E36">
      <w:pPr>
        <w:tabs>
          <w:tab w:val="left" w:pos="-426"/>
        </w:tabs>
        <w:ind w:firstLine="709"/>
        <w:jc w:val="both"/>
        <w:rPr>
          <w:color w:val="000000"/>
          <w:sz w:val="28"/>
          <w:szCs w:val="28"/>
        </w:rPr>
      </w:pPr>
      <w:r w:rsidRPr="004C354A">
        <w:rPr>
          <w:color w:val="000000"/>
          <w:sz w:val="28"/>
          <w:szCs w:val="28"/>
        </w:rPr>
        <w:t xml:space="preserve">Автотрансформатор, устройство, принцип действия, основные характеристики  </w:t>
      </w:r>
    </w:p>
    <w:p w:rsidR="00FF6D54" w:rsidRPr="004C354A" w:rsidRDefault="00FF6D54" w:rsidP="00545E36">
      <w:pPr>
        <w:tabs>
          <w:tab w:val="left" w:pos="-426"/>
        </w:tabs>
        <w:ind w:firstLine="709"/>
        <w:jc w:val="both"/>
        <w:rPr>
          <w:color w:val="000000"/>
          <w:sz w:val="28"/>
          <w:szCs w:val="28"/>
        </w:rPr>
      </w:pPr>
      <w:r w:rsidRPr="004C354A">
        <w:rPr>
          <w:color w:val="000000"/>
          <w:sz w:val="28"/>
          <w:szCs w:val="28"/>
        </w:rPr>
        <w:t>Сварочные трансформаторы, устройство, принцип действия, основные хара</w:t>
      </w:r>
      <w:r w:rsidRPr="004C354A">
        <w:rPr>
          <w:color w:val="000000"/>
          <w:sz w:val="28"/>
          <w:szCs w:val="28"/>
        </w:rPr>
        <w:t>к</w:t>
      </w:r>
      <w:r w:rsidRPr="004C354A">
        <w:rPr>
          <w:color w:val="000000"/>
          <w:sz w:val="28"/>
          <w:szCs w:val="28"/>
        </w:rPr>
        <w:t>теристики</w:t>
      </w:r>
    </w:p>
    <w:p w:rsidR="00FF6D54" w:rsidRPr="004C354A" w:rsidRDefault="00FF6D54" w:rsidP="00545E36">
      <w:pPr>
        <w:tabs>
          <w:tab w:val="left" w:pos="-426"/>
        </w:tabs>
        <w:ind w:firstLine="709"/>
        <w:jc w:val="both"/>
        <w:rPr>
          <w:color w:val="000000"/>
          <w:sz w:val="28"/>
          <w:szCs w:val="28"/>
        </w:rPr>
      </w:pPr>
      <w:r w:rsidRPr="004C354A">
        <w:rPr>
          <w:color w:val="000000"/>
          <w:sz w:val="28"/>
          <w:szCs w:val="28"/>
        </w:rPr>
        <w:t>Измерительные трансформаторы напряжения и тока</w:t>
      </w:r>
    </w:p>
    <w:p w:rsidR="00FF6D54" w:rsidRPr="004C354A" w:rsidRDefault="00FF6D54" w:rsidP="00545E36">
      <w:pPr>
        <w:tabs>
          <w:tab w:val="left" w:pos="-426"/>
        </w:tabs>
        <w:ind w:firstLine="709"/>
        <w:jc w:val="both"/>
        <w:rPr>
          <w:color w:val="000000"/>
          <w:sz w:val="28"/>
          <w:szCs w:val="28"/>
        </w:rPr>
      </w:pPr>
    </w:p>
    <w:p w:rsidR="00FF6D54" w:rsidRPr="004C354A" w:rsidRDefault="00FF6D54" w:rsidP="00545E36">
      <w:pPr>
        <w:ind w:firstLine="709"/>
        <w:jc w:val="center"/>
        <w:rPr>
          <w:b/>
          <w:bCs/>
          <w:color w:val="000000"/>
          <w:sz w:val="28"/>
          <w:szCs w:val="28"/>
        </w:rPr>
      </w:pPr>
      <w:r w:rsidRPr="004C354A">
        <w:rPr>
          <w:b/>
          <w:bCs/>
          <w:color w:val="000000"/>
          <w:sz w:val="28"/>
          <w:szCs w:val="28"/>
        </w:rPr>
        <w:t>Тема 1.3 Асинхронные двигатели:</w:t>
      </w:r>
    </w:p>
    <w:p w:rsidR="00214B46" w:rsidRPr="004C354A" w:rsidRDefault="00214B46" w:rsidP="00545E36">
      <w:pPr>
        <w:pStyle w:val="Style39"/>
        <w:widowControl/>
        <w:spacing w:line="240" w:lineRule="auto"/>
        <w:ind w:firstLine="709"/>
        <w:jc w:val="both"/>
        <w:rPr>
          <w:rStyle w:val="FontStyle47"/>
          <w:sz w:val="28"/>
          <w:szCs w:val="28"/>
        </w:rPr>
      </w:pPr>
      <w:r w:rsidRPr="004C354A">
        <w:rPr>
          <w:b/>
          <w:sz w:val="28"/>
          <w:szCs w:val="28"/>
        </w:rPr>
        <w:t>Темы докладов и презентаций:</w:t>
      </w:r>
      <w:r w:rsidRPr="004C354A">
        <w:rPr>
          <w:rStyle w:val="FontStyle47"/>
          <w:sz w:val="28"/>
          <w:szCs w:val="28"/>
        </w:rPr>
        <w:t xml:space="preserve"> </w:t>
      </w:r>
    </w:p>
    <w:p w:rsidR="00FF6D54" w:rsidRPr="004C354A" w:rsidRDefault="00FF6D54" w:rsidP="00545E36">
      <w:pPr>
        <w:widowControl w:val="0"/>
        <w:ind w:firstLine="709"/>
        <w:jc w:val="both"/>
        <w:rPr>
          <w:color w:val="000000"/>
          <w:sz w:val="28"/>
          <w:szCs w:val="28"/>
        </w:rPr>
      </w:pPr>
      <w:r w:rsidRPr="004C354A">
        <w:rPr>
          <w:color w:val="000000"/>
          <w:sz w:val="28"/>
          <w:szCs w:val="28"/>
        </w:rPr>
        <w:t xml:space="preserve">Принципы действия машин переменного тока. </w:t>
      </w:r>
    </w:p>
    <w:p w:rsidR="00FF6D54" w:rsidRPr="004C354A" w:rsidRDefault="00FF6D54" w:rsidP="00545E36">
      <w:pPr>
        <w:widowControl w:val="0"/>
        <w:ind w:firstLine="709"/>
        <w:jc w:val="both"/>
        <w:rPr>
          <w:color w:val="000000"/>
          <w:sz w:val="28"/>
          <w:szCs w:val="28"/>
        </w:rPr>
      </w:pPr>
      <w:r w:rsidRPr="004C354A">
        <w:rPr>
          <w:color w:val="000000"/>
          <w:sz w:val="28"/>
          <w:szCs w:val="28"/>
        </w:rPr>
        <w:t xml:space="preserve">Статорные обмотки. </w:t>
      </w:r>
    </w:p>
    <w:p w:rsidR="00FF6D54" w:rsidRPr="004C354A" w:rsidRDefault="00FF6D54" w:rsidP="00545E36">
      <w:pPr>
        <w:widowControl w:val="0"/>
        <w:ind w:firstLine="709"/>
        <w:jc w:val="both"/>
        <w:rPr>
          <w:color w:val="000000"/>
          <w:sz w:val="28"/>
          <w:szCs w:val="28"/>
        </w:rPr>
      </w:pPr>
      <w:r w:rsidRPr="004C354A">
        <w:rPr>
          <w:color w:val="000000"/>
          <w:sz w:val="28"/>
          <w:szCs w:val="28"/>
        </w:rPr>
        <w:t>ЭДС и МДС обмоток статора</w:t>
      </w:r>
    </w:p>
    <w:p w:rsidR="00FF6D54" w:rsidRPr="004C354A" w:rsidRDefault="00FF6D54" w:rsidP="00545E36">
      <w:pPr>
        <w:ind w:firstLine="709"/>
        <w:jc w:val="both"/>
        <w:rPr>
          <w:color w:val="000000"/>
          <w:sz w:val="28"/>
          <w:szCs w:val="28"/>
        </w:rPr>
      </w:pPr>
      <w:r w:rsidRPr="004C354A">
        <w:rPr>
          <w:color w:val="000000"/>
          <w:sz w:val="28"/>
          <w:szCs w:val="28"/>
        </w:rPr>
        <w:t xml:space="preserve">Конструкция асинхронных двигателей. </w:t>
      </w:r>
    </w:p>
    <w:p w:rsidR="00FF6D54" w:rsidRPr="004C354A" w:rsidRDefault="00FF6D54" w:rsidP="00545E36">
      <w:pPr>
        <w:ind w:firstLine="709"/>
        <w:jc w:val="both"/>
        <w:rPr>
          <w:color w:val="000000"/>
          <w:sz w:val="28"/>
          <w:szCs w:val="28"/>
        </w:rPr>
      </w:pPr>
      <w:r w:rsidRPr="004C354A">
        <w:rPr>
          <w:color w:val="000000"/>
          <w:sz w:val="28"/>
          <w:szCs w:val="28"/>
        </w:rPr>
        <w:t xml:space="preserve">Режимы работы и основные характеристики асинхронных двигателей. </w:t>
      </w:r>
    </w:p>
    <w:p w:rsidR="00FF6D54" w:rsidRPr="004C354A" w:rsidRDefault="00FF6D54" w:rsidP="00545E36">
      <w:pPr>
        <w:ind w:firstLine="709"/>
        <w:jc w:val="both"/>
        <w:rPr>
          <w:color w:val="000000"/>
          <w:sz w:val="28"/>
          <w:szCs w:val="28"/>
        </w:rPr>
      </w:pPr>
      <w:r w:rsidRPr="004C354A">
        <w:rPr>
          <w:color w:val="000000"/>
          <w:sz w:val="28"/>
          <w:szCs w:val="28"/>
        </w:rPr>
        <w:t xml:space="preserve">Однофазные асинхронные двигатели. </w:t>
      </w:r>
    </w:p>
    <w:p w:rsidR="00FF6D54" w:rsidRPr="004C354A" w:rsidRDefault="00FF6D54" w:rsidP="00545E36">
      <w:pPr>
        <w:ind w:firstLine="709"/>
        <w:jc w:val="both"/>
        <w:rPr>
          <w:color w:val="000000"/>
          <w:sz w:val="28"/>
          <w:szCs w:val="28"/>
        </w:rPr>
      </w:pPr>
      <w:r w:rsidRPr="004C354A">
        <w:rPr>
          <w:color w:val="000000"/>
          <w:sz w:val="28"/>
          <w:szCs w:val="28"/>
        </w:rPr>
        <w:t>Асинхронные машины специального назначения.</w:t>
      </w:r>
    </w:p>
    <w:p w:rsidR="00FF6D54" w:rsidRPr="004C354A" w:rsidRDefault="00FF6D54" w:rsidP="00545E36">
      <w:pPr>
        <w:pStyle w:val="aff0"/>
        <w:ind w:left="0" w:firstLine="709"/>
        <w:jc w:val="both"/>
        <w:rPr>
          <w:rFonts w:ascii="Times New Roman" w:hAnsi="Times New Roman"/>
          <w:color w:val="000000"/>
          <w:sz w:val="28"/>
          <w:szCs w:val="28"/>
        </w:rPr>
      </w:pPr>
    </w:p>
    <w:p w:rsidR="00FF6D54" w:rsidRPr="004C354A" w:rsidRDefault="00FF6D54" w:rsidP="00545E36">
      <w:pPr>
        <w:tabs>
          <w:tab w:val="left" w:pos="284"/>
          <w:tab w:val="left" w:pos="1418"/>
        </w:tabs>
        <w:ind w:firstLine="709"/>
        <w:jc w:val="center"/>
        <w:rPr>
          <w:b/>
          <w:bCs/>
          <w:color w:val="000000"/>
          <w:sz w:val="28"/>
          <w:szCs w:val="28"/>
        </w:rPr>
      </w:pPr>
      <w:r w:rsidRPr="004C354A">
        <w:rPr>
          <w:b/>
          <w:bCs/>
          <w:color w:val="000000"/>
          <w:sz w:val="28"/>
          <w:szCs w:val="28"/>
        </w:rPr>
        <w:t>Тема 1.4 Синхронные машины:</w:t>
      </w:r>
    </w:p>
    <w:p w:rsidR="00B60DCD" w:rsidRPr="004C354A" w:rsidRDefault="00B60DCD" w:rsidP="00545E36">
      <w:pPr>
        <w:pStyle w:val="Style39"/>
        <w:widowControl/>
        <w:tabs>
          <w:tab w:val="left" w:pos="284"/>
          <w:tab w:val="left" w:pos="1418"/>
        </w:tabs>
        <w:spacing w:line="240" w:lineRule="auto"/>
        <w:ind w:firstLine="709"/>
        <w:jc w:val="both"/>
        <w:rPr>
          <w:rStyle w:val="FontStyle47"/>
          <w:sz w:val="28"/>
          <w:szCs w:val="28"/>
        </w:rPr>
      </w:pPr>
      <w:r w:rsidRPr="004C354A">
        <w:rPr>
          <w:b/>
          <w:sz w:val="28"/>
          <w:szCs w:val="28"/>
        </w:rPr>
        <w:t>Темы докладов и презентаций:</w:t>
      </w:r>
      <w:r w:rsidRPr="004C354A">
        <w:rPr>
          <w:rStyle w:val="FontStyle47"/>
          <w:sz w:val="28"/>
          <w:szCs w:val="28"/>
        </w:rPr>
        <w:t xml:space="preserve"> </w:t>
      </w:r>
    </w:p>
    <w:p w:rsidR="00FF6D54" w:rsidRPr="004C354A" w:rsidRDefault="00FF6D54" w:rsidP="00545E36">
      <w:pPr>
        <w:tabs>
          <w:tab w:val="left" w:pos="284"/>
          <w:tab w:val="left" w:pos="1418"/>
        </w:tabs>
        <w:ind w:firstLine="709"/>
        <w:jc w:val="both"/>
        <w:rPr>
          <w:color w:val="000000"/>
          <w:sz w:val="28"/>
          <w:szCs w:val="28"/>
        </w:rPr>
      </w:pPr>
      <w:r w:rsidRPr="004C354A">
        <w:rPr>
          <w:color w:val="000000"/>
          <w:sz w:val="28"/>
          <w:szCs w:val="28"/>
        </w:rPr>
        <w:t xml:space="preserve">Конструкция синхронных генераторов. </w:t>
      </w:r>
    </w:p>
    <w:p w:rsidR="00FF6D54" w:rsidRPr="004C354A" w:rsidRDefault="00FF6D54" w:rsidP="00545E36">
      <w:pPr>
        <w:tabs>
          <w:tab w:val="left" w:pos="284"/>
          <w:tab w:val="left" w:pos="1418"/>
        </w:tabs>
        <w:ind w:firstLine="709"/>
        <w:jc w:val="both"/>
        <w:rPr>
          <w:color w:val="000000"/>
          <w:sz w:val="28"/>
          <w:szCs w:val="28"/>
        </w:rPr>
      </w:pPr>
      <w:r w:rsidRPr="004C354A">
        <w:rPr>
          <w:color w:val="000000"/>
          <w:sz w:val="28"/>
          <w:szCs w:val="28"/>
        </w:rPr>
        <w:t xml:space="preserve">Работа синхронного генератора в режиме нагрузки. </w:t>
      </w:r>
    </w:p>
    <w:p w:rsidR="00FF6D54" w:rsidRPr="004C354A" w:rsidRDefault="00FF6D54" w:rsidP="00545E36">
      <w:pPr>
        <w:tabs>
          <w:tab w:val="left" w:pos="284"/>
          <w:tab w:val="left" w:pos="1418"/>
        </w:tabs>
        <w:ind w:firstLine="709"/>
        <w:jc w:val="both"/>
        <w:rPr>
          <w:color w:val="000000"/>
          <w:sz w:val="28"/>
          <w:szCs w:val="28"/>
        </w:rPr>
      </w:pPr>
      <w:r w:rsidRPr="004C354A">
        <w:rPr>
          <w:color w:val="000000"/>
          <w:sz w:val="28"/>
          <w:szCs w:val="28"/>
        </w:rPr>
        <w:t xml:space="preserve">Параллельная работа синхронных генераторов. </w:t>
      </w:r>
    </w:p>
    <w:p w:rsidR="00FF6D54" w:rsidRPr="004C354A" w:rsidRDefault="00FF6D54" w:rsidP="00545E36">
      <w:pPr>
        <w:tabs>
          <w:tab w:val="left" w:pos="284"/>
          <w:tab w:val="left" w:pos="1418"/>
        </w:tabs>
        <w:ind w:firstLine="709"/>
        <w:jc w:val="both"/>
        <w:rPr>
          <w:color w:val="000000"/>
          <w:sz w:val="28"/>
          <w:szCs w:val="28"/>
        </w:rPr>
      </w:pPr>
      <w:r w:rsidRPr="004C354A">
        <w:rPr>
          <w:color w:val="000000"/>
          <w:sz w:val="28"/>
          <w:szCs w:val="28"/>
        </w:rPr>
        <w:t xml:space="preserve">Синхронные двигатели и компенсаторы </w:t>
      </w:r>
    </w:p>
    <w:p w:rsidR="00FF6D54" w:rsidRPr="004C354A" w:rsidRDefault="00FF6D54" w:rsidP="00545E36">
      <w:pPr>
        <w:tabs>
          <w:tab w:val="left" w:pos="284"/>
          <w:tab w:val="left" w:pos="1418"/>
        </w:tabs>
        <w:ind w:firstLine="709"/>
        <w:jc w:val="both"/>
        <w:rPr>
          <w:color w:val="000000"/>
          <w:sz w:val="28"/>
          <w:szCs w:val="28"/>
        </w:rPr>
      </w:pPr>
      <w:r w:rsidRPr="004C354A">
        <w:rPr>
          <w:color w:val="000000"/>
          <w:sz w:val="28"/>
          <w:szCs w:val="28"/>
        </w:rPr>
        <w:t>Специальные синхронные машины.</w:t>
      </w:r>
    </w:p>
    <w:p w:rsidR="00FF6D54" w:rsidRPr="004C354A" w:rsidRDefault="00FF6D54" w:rsidP="00545E36">
      <w:pPr>
        <w:tabs>
          <w:tab w:val="left" w:pos="284"/>
          <w:tab w:val="left" w:pos="1418"/>
        </w:tabs>
        <w:ind w:firstLine="709"/>
        <w:jc w:val="both"/>
        <w:rPr>
          <w:sz w:val="28"/>
          <w:szCs w:val="28"/>
        </w:rPr>
      </w:pPr>
    </w:p>
    <w:p w:rsidR="00FF6D54" w:rsidRPr="004C354A" w:rsidRDefault="00FF6D54" w:rsidP="00545E36">
      <w:pPr>
        <w:tabs>
          <w:tab w:val="left" w:pos="284"/>
          <w:tab w:val="left" w:pos="1418"/>
        </w:tabs>
        <w:ind w:firstLine="709"/>
        <w:jc w:val="center"/>
        <w:rPr>
          <w:b/>
          <w:bCs/>
          <w:color w:val="000000"/>
          <w:sz w:val="28"/>
          <w:szCs w:val="28"/>
        </w:rPr>
      </w:pPr>
      <w:r w:rsidRPr="004C354A">
        <w:rPr>
          <w:b/>
          <w:bCs/>
          <w:color w:val="000000"/>
          <w:sz w:val="28"/>
          <w:szCs w:val="28"/>
        </w:rPr>
        <w:t>Тема 1.5 Силовые трансформаторы:</w:t>
      </w:r>
    </w:p>
    <w:p w:rsidR="00B60DCD" w:rsidRPr="004C354A" w:rsidRDefault="00B60DCD" w:rsidP="00545E36">
      <w:pPr>
        <w:pStyle w:val="Style39"/>
        <w:widowControl/>
        <w:tabs>
          <w:tab w:val="left" w:pos="284"/>
          <w:tab w:val="left" w:pos="1418"/>
        </w:tabs>
        <w:spacing w:line="240" w:lineRule="auto"/>
        <w:ind w:firstLine="709"/>
        <w:jc w:val="both"/>
        <w:rPr>
          <w:rStyle w:val="FontStyle47"/>
          <w:sz w:val="28"/>
          <w:szCs w:val="28"/>
        </w:rPr>
      </w:pPr>
      <w:r w:rsidRPr="004C354A">
        <w:rPr>
          <w:b/>
          <w:sz w:val="28"/>
          <w:szCs w:val="28"/>
        </w:rPr>
        <w:t>Темы докладов и презентаций:</w:t>
      </w:r>
      <w:r w:rsidRPr="004C354A">
        <w:rPr>
          <w:rStyle w:val="FontStyle47"/>
          <w:sz w:val="28"/>
          <w:szCs w:val="28"/>
        </w:rPr>
        <w:t xml:space="preserve"> </w:t>
      </w:r>
    </w:p>
    <w:p w:rsidR="00FF6D54" w:rsidRPr="004C354A" w:rsidRDefault="00FF6D54" w:rsidP="00545E36">
      <w:pPr>
        <w:tabs>
          <w:tab w:val="left" w:pos="284"/>
          <w:tab w:val="left" w:pos="1418"/>
        </w:tabs>
        <w:ind w:firstLine="709"/>
        <w:jc w:val="both"/>
        <w:rPr>
          <w:color w:val="000000"/>
          <w:sz w:val="28"/>
          <w:szCs w:val="28"/>
        </w:rPr>
      </w:pPr>
      <w:r w:rsidRPr="004C354A">
        <w:rPr>
          <w:color w:val="000000"/>
          <w:sz w:val="28"/>
          <w:szCs w:val="28"/>
        </w:rPr>
        <w:t>Технические характеристики трансформаторов и автотрансформаторов ра</w:t>
      </w:r>
      <w:r w:rsidRPr="004C354A">
        <w:rPr>
          <w:color w:val="000000"/>
          <w:sz w:val="28"/>
          <w:szCs w:val="28"/>
        </w:rPr>
        <w:t>з</w:t>
      </w:r>
      <w:r w:rsidRPr="004C354A">
        <w:rPr>
          <w:color w:val="000000"/>
          <w:sz w:val="28"/>
          <w:szCs w:val="28"/>
        </w:rPr>
        <w:t xml:space="preserve">личных типов, особенности их конструкций. </w:t>
      </w:r>
    </w:p>
    <w:p w:rsidR="00FF6D54" w:rsidRPr="004C354A" w:rsidRDefault="00FF6D54" w:rsidP="00545E36">
      <w:pPr>
        <w:tabs>
          <w:tab w:val="left" w:pos="284"/>
          <w:tab w:val="left" w:pos="1418"/>
        </w:tabs>
        <w:ind w:firstLine="709"/>
        <w:jc w:val="both"/>
        <w:rPr>
          <w:color w:val="000000"/>
          <w:sz w:val="28"/>
          <w:szCs w:val="28"/>
        </w:rPr>
      </w:pPr>
      <w:r w:rsidRPr="004C354A">
        <w:rPr>
          <w:color w:val="000000"/>
          <w:sz w:val="28"/>
          <w:szCs w:val="28"/>
        </w:rPr>
        <w:t xml:space="preserve">Системы охлаждения трансформаторов и автотрансформаторов. </w:t>
      </w:r>
    </w:p>
    <w:p w:rsidR="00FF6D54" w:rsidRPr="004C354A" w:rsidRDefault="00FF6D54" w:rsidP="00545E36">
      <w:pPr>
        <w:tabs>
          <w:tab w:val="left" w:pos="284"/>
          <w:tab w:val="left" w:pos="1418"/>
        </w:tabs>
        <w:ind w:firstLine="709"/>
        <w:jc w:val="both"/>
        <w:rPr>
          <w:color w:val="000000"/>
          <w:sz w:val="28"/>
          <w:szCs w:val="28"/>
        </w:rPr>
      </w:pPr>
      <w:r w:rsidRPr="004C354A">
        <w:rPr>
          <w:color w:val="000000"/>
          <w:sz w:val="28"/>
          <w:szCs w:val="28"/>
        </w:rPr>
        <w:t xml:space="preserve">Режимы работы  автотрансформаторов, обслуживание. </w:t>
      </w:r>
    </w:p>
    <w:p w:rsidR="00FF6D54" w:rsidRPr="004C354A" w:rsidRDefault="00FF6D54" w:rsidP="00545E36">
      <w:pPr>
        <w:tabs>
          <w:tab w:val="left" w:pos="284"/>
          <w:tab w:val="left" w:pos="1418"/>
        </w:tabs>
        <w:ind w:firstLine="709"/>
        <w:jc w:val="both"/>
        <w:rPr>
          <w:color w:val="000000"/>
          <w:sz w:val="28"/>
          <w:szCs w:val="28"/>
        </w:rPr>
      </w:pPr>
      <w:r w:rsidRPr="004C354A">
        <w:rPr>
          <w:color w:val="000000"/>
          <w:sz w:val="28"/>
          <w:szCs w:val="28"/>
        </w:rPr>
        <w:t>Типы, принцип действия и конструкции устрой</w:t>
      </w:r>
      <w:proofErr w:type="gramStart"/>
      <w:r w:rsidRPr="004C354A">
        <w:rPr>
          <w:color w:val="000000"/>
          <w:sz w:val="28"/>
          <w:szCs w:val="28"/>
        </w:rPr>
        <w:t>ств дл</w:t>
      </w:r>
      <w:proofErr w:type="gramEnd"/>
      <w:r w:rsidRPr="004C354A">
        <w:rPr>
          <w:color w:val="000000"/>
          <w:sz w:val="28"/>
          <w:szCs w:val="28"/>
        </w:rPr>
        <w:t>я регулирования напр</w:t>
      </w:r>
      <w:r w:rsidRPr="004C354A">
        <w:rPr>
          <w:color w:val="000000"/>
          <w:sz w:val="28"/>
          <w:szCs w:val="28"/>
        </w:rPr>
        <w:t>я</w:t>
      </w:r>
      <w:r w:rsidRPr="004C354A">
        <w:rPr>
          <w:color w:val="000000"/>
          <w:sz w:val="28"/>
          <w:szCs w:val="28"/>
        </w:rPr>
        <w:t>жения трансформаторов и автотрансформаторов.</w:t>
      </w:r>
    </w:p>
    <w:p w:rsidR="00FF6D54" w:rsidRPr="004C354A" w:rsidRDefault="00FF6D54" w:rsidP="00545E36">
      <w:pPr>
        <w:tabs>
          <w:tab w:val="left" w:pos="284"/>
          <w:tab w:val="left" w:pos="1418"/>
        </w:tabs>
        <w:ind w:firstLine="709"/>
        <w:jc w:val="both"/>
        <w:rPr>
          <w:color w:val="000000"/>
          <w:sz w:val="28"/>
          <w:szCs w:val="28"/>
        </w:rPr>
      </w:pPr>
    </w:p>
    <w:p w:rsidR="00FF6D54" w:rsidRPr="004C354A" w:rsidRDefault="00FF6D54" w:rsidP="00545E36">
      <w:pPr>
        <w:tabs>
          <w:tab w:val="left" w:pos="284"/>
          <w:tab w:val="left" w:pos="1418"/>
        </w:tabs>
        <w:autoSpaceDE w:val="0"/>
        <w:autoSpaceDN w:val="0"/>
        <w:adjustRightInd w:val="0"/>
        <w:ind w:firstLine="709"/>
        <w:jc w:val="center"/>
        <w:rPr>
          <w:b/>
          <w:color w:val="000000"/>
          <w:sz w:val="28"/>
          <w:szCs w:val="28"/>
        </w:rPr>
      </w:pPr>
      <w:r w:rsidRPr="004C354A">
        <w:rPr>
          <w:b/>
          <w:bCs/>
          <w:color w:val="000000"/>
          <w:sz w:val="28"/>
          <w:szCs w:val="28"/>
        </w:rPr>
        <w:t xml:space="preserve">Тема 1.6 </w:t>
      </w:r>
      <w:r w:rsidRPr="004C354A">
        <w:rPr>
          <w:b/>
          <w:color w:val="000000"/>
          <w:sz w:val="28"/>
          <w:szCs w:val="28"/>
        </w:rPr>
        <w:t>Правила устройства электроустановок:</w:t>
      </w:r>
    </w:p>
    <w:p w:rsidR="00B60DCD" w:rsidRPr="004C354A" w:rsidRDefault="00B60DCD" w:rsidP="00545E36">
      <w:pPr>
        <w:pStyle w:val="Style39"/>
        <w:widowControl/>
        <w:tabs>
          <w:tab w:val="left" w:pos="284"/>
          <w:tab w:val="left" w:pos="1418"/>
        </w:tabs>
        <w:spacing w:line="240" w:lineRule="auto"/>
        <w:ind w:firstLine="709"/>
        <w:jc w:val="both"/>
        <w:rPr>
          <w:rStyle w:val="FontStyle47"/>
          <w:sz w:val="28"/>
          <w:szCs w:val="28"/>
        </w:rPr>
      </w:pPr>
      <w:r w:rsidRPr="004C354A">
        <w:rPr>
          <w:b/>
          <w:sz w:val="28"/>
          <w:szCs w:val="28"/>
        </w:rPr>
        <w:t>Темы докладов и презентаций:</w:t>
      </w:r>
      <w:r w:rsidRPr="004C354A">
        <w:rPr>
          <w:rStyle w:val="FontStyle47"/>
          <w:sz w:val="28"/>
          <w:szCs w:val="28"/>
        </w:rPr>
        <w:t xml:space="preserve"> </w:t>
      </w:r>
    </w:p>
    <w:p w:rsidR="00FF6D54" w:rsidRPr="004C354A" w:rsidRDefault="00FF6D54" w:rsidP="00545E36">
      <w:pPr>
        <w:tabs>
          <w:tab w:val="left" w:pos="284"/>
          <w:tab w:val="left" w:pos="1418"/>
        </w:tabs>
        <w:autoSpaceDE w:val="0"/>
        <w:autoSpaceDN w:val="0"/>
        <w:adjustRightInd w:val="0"/>
        <w:ind w:firstLine="709"/>
        <w:jc w:val="both"/>
        <w:rPr>
          <w:color w:val="000000"/>
          <w:sz w:val="28"/>
          <w:szCs w:val="28"/>
        </w:rPr>
      </w:pPr>
      <w:r w:rsidRPr="004C354A">
        <w:rPr>
          <w:color w:val="000000"/>
          <w:sz w:val="28"/>
          <w:szCs w:val="28"/>
        </w:rPr>
        <w:t>Область применения ПУЭ</w:t>
      </w:r>
    </w:p>
    <w:p w:rsidR="00FF6D54" w:rsidRPr="004C354A" w:rsidRDefault="00FF6D54" w:rsidP="00545E36">
      <w:pPr>
        <w:tabs>
          <w:tab w:val="left" w:pos="284"/>
          <w:tab w:val="left" w:pos="1418"/>
        </w:tabs>
        <w:autoSpaceDE w:val="0"/>
        <w:autoSpaceDN w:val="0"/>
        <w:adjustRightInd w:val="0"/>
        <w:ind w:firstLine="709"/>
        <w:jc w:val="both"/>
        <w:rPr>
          <w:color w:val="000000"/>
          <w:sz w:val="28"/>
          <w:szCs w:val="28"/>
        </w:rPr>
      </w:pPr>
      <w:r w:rsidRPr="004C354A">
        <w:rPr>
          <w:color w:val="000000"/>
          <w:sz w:val="28"/>
          <w:szCs w:val="28"/>
        </w:rPr>
        <w:t xml:space="preserve">Категории </w:t>
      </w:r>
      <w:proofErr w:type="spellStart"/>
      <w:r w:rsidRPr="004C354A">
        <w:rPr>
          <w:color w:val="000000"/>
          <w:sz w:val="28"/>
          <w:szCs w:val="28"/>
        </w:rPr>
        <w:t>электроприемников</w:t>
      </w:r>
      <w:proofErr w:type="spellEnd"/>
      <w:r w:rsidRPr="004C354A">
        <w:rPr>
          <w:color w:val="000000"/>
          <w:sz w:val="28"/>
          <w:szCs w:val="28"/>
        </w:rPr>
        <w:t xml:space="preserve"> и обеспечение надежности электроснабжения</w:t>
      </w:r>
    </w:p>
    <w:p w:rsidR="00FF6D54" w:rsidRPr="004C354A" w:rsidRDefault="00FF6D54" w:rsidP="00545E36">
      <w:pPr>
        <w:tabs>
          <w:tab w:val="left" w:pos="284"/>
          <w:tab w:val="left" w:pos="1418"/>
        </w:tabs>
        <w:autoSpaceDE w:val="0"/>
        <w:autoSpaceDN w:val="0"/>
        <w:adjustRightInd w:val="0"/>
        <w:ind w:firstLine="709"/>
        <w:jc w:val="both"/>
        <w:rPr>
          <w:color w:val="000000"/>
          <w:sz w:val="28"/>
          <w:szCs w:val="28"/>
        </w:rPr>
      </w:pPr>
    </w:p>
    <w:p w:rsidR="00FF6D54" w:rsidRPr="004C354A" w:rsidRDefault="00FF6D54" w:rsidP="00545E36">
      <w:pPr>
        <w:tabs>
          <w:tab w:val="left" w:pos="284"/>
          <w:tab w:val="left" w:pos="1418"/>
        </w:tabs>
        <w:ind w:firstLine="709"/>
        <w:jc w:val="center"/>
        <w:rPr>
          <w:b/>
          <w:bCs/>
          <w:color w:val="000000"/>
          <w:sz w:val="28"/>
          <w:szCs w:val="28"/>
        </w:rPr>
      </w:pPr>
      <w:r w:rsidRPr="004C354A">
        <w:rPr>
          <w:b/>
          <w:bCs/>
          <w:color w:val="000000"/>
          <w:sz w:val="28"/>
          <w:szCs w:val="28"/>
        </w:rPr>
        <w:t xml:space="preserve">Тема 1.7 Схемы электрических соединений  подстанций и </w:t>
      </w:r>
      <w:proofErr w:type="spellStart"/>
      <w:r w:rsidRPr="004C354A">
        <w:rPr>
          <w:b/>
          <w:bCs/>
          <w:color w:val="000000"/>
          <w:sz w:val="28"/>
          <w:szCs w:val="28"/>
        </w:rPr>
        <w:t>распредус</w:t>
      </w:r>
      <w:r w:rsidRPr="004C354A">
        <w:rPr>
          <w:b/>
          <w:bCs/>
          <w:color w:val="000000"/>
          <w:sz w:val="28"/>
          <w:szCs w:val="28"/>
        </w:rPr>
        <w:t>т</w:t>
      </w:r>
      <w:r w:rsidRPr="004C354A">
        <w:rPr>
          <w:b/>
          <w:bCs/>
          <w:color w:val="000000"/>
          <w:sz w:val="28"/>
          <w:szCs w:val="28"/>
        </w:rPr>
        <w:t>ройств</w:t>
      </w:r>
      <w:proofErr w:type="spellEnd"/>
      <w:r w:rsidRPr="004C354A">
        <w:rPr>
          <w:b/>
          <w:bCs/>
          <w:color w:val="000000"/>
          <w:sz w:val="28"/>
          <w:szCs w:val="28"/>
        </w:rPr>
        <w:t>:</w:t>
      </w:r>
    </w:p>
    <w:p w:rsidR="00B60DCD" w:rsidRPr="004C354A" w:rsidRDefault="00B60DCD" w:rsidP="00545E36">
      <w:pPr>
        <w:pStyle w:val="Style39"/>
        <w:widowControl/>
        <w:tabs>
          <w:tab w:val="left" w:pos="284"/>
          <w:tab w:val="left" w:pos="1418"/>
        </w:tabs>
        <w:spacing w:line="240" w:lineRule="auto"/>
        <w:ind w:firstLine="709"/>
        <w:jc w:val="both"/>
        <w:rPr>
          <w:rStyle w:val="FontStyle47"/>
          <w:sz w:val="28"/>
          <w:szCs w:val="28"/>
        </w:rPr>
      </w:pPr>
      <w:r w:rsidRPr="004C354A">
        <w:rPr>
          <w:b/>
          <w:sz w:val="28"/>
          <w:szCs w:val="28"/>
        </w:rPr>
        <w:t>Темы докладов и презентаций:</w:t>
      </w:r>
      <w:r w:rsidRPr="004C354A">
        <w:rPr>
          <w:rStyle w:val="FontStyle47"/>
          <w:sz w:val="28"/>
          <w:szCs w:val="28"/>
        </w:rPr>
        <w:t xml:space="preserve"> </w:t>
      </w:r>
    </w:p>
    <w:p w:rsidR="00FF6D54" w:rsidRPr="004C354A" w:rsidRDefault="00FF6D54" w:rsidP="00545E36">
      <w:pPr>
        <w:tabs>
          <w:tab w:val="left" w:pos="284"/>
          <w:tab w:val="left" w:pos="1418"/>
        </w:tabs>
        <w:ind w:firstLine="709"/>
        <w:jc w:val="both"/>
        <w:rPr>
          <w:sz w:val="28"/>
          <w:szCs w:val="28"/>
        </w:rPr>
      </w:pPr>
      <w:r w:rsidRPr="004C354A">
        <w:rPr>
          <w:color w:val="000000"/>
          <w:sz w:val="28"/>
          <w:szCs w:val="28"/>
        </w:rPr>
        <w:t>Назначение и схемы электрических соединений подстанций</w:t>
      </w:r>
    </w:p>
    <w:p w:rsidR="00FF6D54" w:rsidRPr="004C354A" w:rsidRDefault="00FF6D54" w:rsidP="00545E36">
      <w:pPr>
        <w:tabs>
          <w:tab w:val="left" w:pos="284"/>
          <w:tab w:val="left" w:pos="1418"/>
        </w:tabs>
        <w:ind w:firstLine="709"/>
        <w:jc w:val="both"/>
        <w:rPr>
          <w:sz w:val="28"/>
          <w:szCs w:val="28"/>
        </w:rPr>
      </w:pPr>
      <w:r w:rsidRPr="004C354A">
        <w:rPr>
          <w:color w:val="000000"/>
          <w:sz w:val="28"/>
          <w:szCs w:val="28"/>
        </w:rPr>
        <w:t xml:space="preserve">Конструктивное выполнение </w:t>
      </w:r>
      <w:proofErr w:type="spellStart"/>
      <w:r w:rsidRPr="004C354A">
        <w:rPr>
          <w:color w:val="000000"/>
          <w:sz w:val="28"/>
          <w:szCs w:val="28"/>
        </w:rPr>
        <w:t>распредустройств</w:t>
      </w:r>
      <w:proofErr w:type="spellEnd"/>
      <w:r w:rsidRPr="004C354A">
        <w:rPr>
          <w:color w:val="000000"/>
          <w:sz w:val="28"/>
          <w:szCs w:val="28"/>
        </w:rPr>
        <w:t xml:space="preserve"> заводских и цеховых подста</w:t>
      </w:r>
      <w:r w:rsidRPr="004C354A">
        <w:rPr>
          <w:color w:val="000000"/>
          <w:sz w:val="28"/>
          <w:szCs w:val="28"/>
        </w:rPr>
        <w:t>н</w:t>
      </w:r>
      <w:r w:rsidRPr="004C354A">
        <w:rPr>
          <w:color w:val="000000"/>
          <w:sz w:val="28"/>
          <w:szCs w:val="28"/>
        </w:rPr>
        <w:t>ций</w:t>
      </w:r>
    </w:p>
    <w:p w:rsidR="00FF6D54" w:rsidRPr="004C354A" w:rsidRDefault="00FF6D54" w:rsidP="00545E36">
      <w:pPr>
        <w:tabs>
          <w:tab w:val="left" w:pos="284"/>
          <w:tab w:val="left" w:pos="1418"/>
        </w:tabs>
        <w:ind w:firstLine="709"/>
        <w:jc w:val="both"/>
        <w:rPr>
          <w:sz w:val="28"/>
          <w:szCs w:val="28"/>
        </w:rPr>
      </w:pPr>
      <w:r w:rsidRPr="004C354A">
        <w:rPr>
          <w:color w:val="000000"/>
          <w:sz w:val="28"/>
          <w:szCs w:val="28"/>
        </w:rPr>
        <w:t>Выбор числа и мощности трансформаторов и типа подстанции</w:t>
      </w:r>
    </w:p>
    <w:p w:rsidR="00FF6D54" w:rsidRPr="004C354A" w:rsidRDefault="00FF6D54" w:rsidP="00545E36">
      <w:pPr>
        <w:tabs>
          <w:tab w:val="left" w:pos="284"/>
          <w:tab w:val="left" w:pos="1418"/>
        </w:tabs>
        <w:autoSpaceDE w:val="0"/>
        <w:autoSpaceDN w:val="0"/>
        <w:adjustRightInd w:val="0"/>
        <w:ind w:firstLine="709"/>
        <w:jc w:val="both"/>
        <w:rPr>
          <w:color w:val="000000"/>
          <w:sz w:val="28"/>
          <w:szCs w:val="28"/>
        </w:rPr>
      </w:pPr>
    </w:p>
    <w:p w:rsidR="00FF6D54" w:rsidRPr="004C354A" w:rsidRDefault="00FF6D54" w:rsidP="00545E36">
      <w:pPr>
        <w:tabs>
          <w:tab w:val="left" w:pos="284"/>
          <w:tab w:val="left" w:pos="1418"/>
        </w:tabs>
        <w:ind w:firstLine="709"/>
        <w:jc w:val="center"/>
        <w:rPr>
          <w:b/>
          <w:bCs/>
          <w:color w:val="000000"/>
          <w:sz w:val="28"/>
          <w:szCs w:val="28"/>
        </w:rPr>
      </w:pPr>
      <w:r w:rsidRPr="004C354A">
        <w:rPr>
          <w:b/>
          <w:bCs/>
          <w:color w:val="000000"/>
          <w:sz w:val="28"/>
          <w:szCs w:val="28"/>
        </w:rPr>
        <w:t xml:space="preserve">Раздел </w:t>
      </w:r>
      <w:r w:rsidRPr="004C354A">
        <w:rPr>
          <w:b/>
          <w:bCs/>
          <w:color w:val="000000"/>
          <w:sz w:val="28"/>
          <w:szCs w:val="28"/>
          <w:lang w:val="en-US"/>
        </w:rPr>
        <w:t>II</w:t>
      </w:r>
      <w:r w:rsidRPr="004C354A">
        <w:rPr>
          <w:b/>
          <w:bCs/>
          <w:color w:val="000000"/>
          <w:sz w:val="28"/>
          <w:szCs w:val="28"/>
        </w:rPr>
        <w:t xml:space="preserve"> Электрические проводники и аппараты:</w:t>
      </w:r>
    </w:p>
    <w:p w:rsidR="00FF6D54" w:rsidRPr="004C354A" w:rsidRDefault="00FF6D54" w:rsidP="00545E36">
      <w:pPr>
        <w:tabs>
          <w:tab w:val="left" w:pos="284"/>
          <w:tab w:val="left" w:pos="1418"/>
        </w:tabs>
        <w:ind w:firstLine="709"/>
        <w:jc w:val="center"/>
        <w:rPr>
          <w:b/>
          <w:bCs/>
          <w:color w:val="000000"/>
          <w:sz w:val="28"/>
          <w:szCs w:val="28"/>
        </w:rPr>
      </w:pPr>
      <w:r w:rsidRPr="004C354A">
        <w:rPr>
          <w:b/>
          <w:bCs/>
          <w:color w:val="000000"/>
          <w:sz w:val="28"/>
          <w:szCs w:val="28"/>
        </w:rPr>
        <w:t>Тема 2.1 Проводники распределительных устройств.  Изоляторы:</w:t>
      </w:r>
    </w:p>
    <w:p w:rsidR="00FF6D54" w:rsidRPr="004C354A" w:rsidRDefault="00FF6D54" w:rsidP="00545E36">
      <w:pPr>
        <w:shd w:val="clear" w:color="auto" w:fill="FFFFFF"/>
        <w:tabs>
          <w:tab w:val="left" w:pos="284"/>
          <w:tab w:val="left" w:pos="1418"/>
        </w:tabs>
        <w:ind w:firstLine="709"/>
        <w:jc w:val="both"/>
        <w:rPr>
          <w:b/>
          <w:sz w:val="28"/>
          <w:szCs w:val="28"/>
        </w:rPr>
      </w:pPr>
      <w:r w:rsidRPr="004C354A">
        <w:rPr>
          <w:b/>
          <w:sz w:val="28"/>
          <w:szCs w:val="28"/>
        </w:rPr>
        <w:t>Вопросы для устных опросов</w:t>
      </w:r>
      <w:proofErr w:type="gramStart"/>
      <w:r w:rsidRPr="004C354A">
        <w:rPr>
          <w:b/>
          <w:sz w:val="28"/>
          <w:szCs w:val="28"/>
        </w:rPr>
        <w:t xml:space="preserve"> :</w:t>
      </w:r>
      <w:proofErr w:type="gramEnd"/>
    </w:p>
    <w:p w:rsidR="00B60DCD" w:rsidRPr="004C354A" w:rsidRDefault="00B60DCD" w:rsidP="00545E36">
      <w:pPr>
        <w:pStyle w:val="Style39"/>
        <w:widowControl/>
        <w:tabs>
          <w:tab w:val="left" w:pos="284"/>
          <w:tab w:val="left" w:pos="1418"/>
        </w:tabs>
        <w:spacing w:line="240" w:lineRule="auto"/>
        <w:ind w:firstLine="709"/>
        <w:jc w:val="both"/>
        <w:rPr>
          <w:rStyle w:val="FontStyle47"/>
          <w:sz w:val="28"/>
          <w:szCs w:val="28"/>
        </w:rPr>
      </w:pPr>
      <w:r w:rsidRPr="004C354A">
        <w:rPr>
          <w:b/>
          <w:sz w:val="28"/>
          <w:szCs w:val="28"/>
        </w:rPr>
        <w:t>Темы докладов и презентаций:</w:t>
      </w:r>
      <w:r w:rsidRPr="004C354A">
        <w:rPr>
          <w:rStyle w:val="FontStyle47"/>
          <w:sz w:val="28"/>
          <w:szCs w:val="28"/>
        </w:rPr>
        <w:t xml:space="preserve"> </w:t>
      </w:r>
    </w:p>
    <w:p w:rsidR="00FF6D54" w:rsidRPr="004C354A" w:rsidRDefault="00FF6D54" w:rsidP="00545E36">
      <w:pPr>
        <w:tabs>
          <w:tab w:val="left" w:pos="284"/>
          <w:tab w:val="left" w:pos="1418"/>
        </w:tabs>
        <w:ind w:firstLine="709"/>
        <w:jc w:val="both"/>
        <w:rPr>
          <w:sz w:val="28"/>
          <w:szCs w:val="28"/>
        </w:rPr>
      </w:pPr>
      <w:r w:rsidRPr="004C354A">
        <w:rPr>
          <w:color w:val="000000"/>
          <w:sz w:val="28"/>
          <w:szCs w:val="28"/>
        </w:rPr>
        <w:t>Выбор сечения проводников</w:t>
      </w:r>
    </w:p>
    <w:p w:rsidR="00FF6D54" w:rsidRPr="004C354A" w:rsidRDefault="00FF6D54" w:rsidP="00545E36">
      <w:pPr>
        <w:tabs>
          <w:tab w:val="left" w:pos="284"/>
          <w:tab w:val="left" w:pos="1418"/>
        </w:tabs>
        <w:ind w:firstLine="709"/>
        <w:jc w:val="both"/>
        <w:rPr>
          <w:color w:val="000000"/>
          <w:sz w:val="28"/>
          <w:szCs w:val="28"/>
        </w:rPr>
      </w:pPr>
      <w:r w:rsidRPr="004C354A">
        <w:rPr>
          <w:color w:val="000000"/>
          <w:sz w:val="28"/>
          <w:szCs w:val="28"/>
        </w:rPr>
        <w:t>Назначение и типы проходных и опорных изоляторов для внутренней и н</w:t>
      </w:r>
      <w:r w:rsidRPr="004C354A">
        <w:rPr>
          <w:color w:val="000000"/>
          <w:sz w:val="28"/>
          <w:szCs w:val="28"/>
        </w:rPr>
        <w:t>а</w:t>
      </w:r>
      <w:r w:rsidRPr="004C354A">
        <w:rPr>
          <w:color w:val="000000"/>
          <w:sz w:val="28"/>
          <w:szCs w:val="28"/>
        </w:rPr>
        <w:t>ружной установки.</w:t>
      </w:r>
    </w:p>
    <w:p w:rsidR="00FF6D54" w:rsidRPr="004C354A" w:rsidRDefault="00FF6D54" w:rsidP="00545E36">
      <w:pPr>
        <w:tabs>
          <w:tab w:val="left" w:pos="284"/>
          <w:tab w:val="left" w:pos="1418"/>
        </w:tabs>
        <w:ind w:firstLine="709"/>
        <w:jc w:val="both"/>
        <w:rPr>
          <w:sz w:val="28"/>
          <w:szCs w:val="28"/>
        </w:rPr>
      </w:pPr>
      <w:r w:rsidRPr="004C354A">
        <w:rPr>
          <w:color w:val="000000"/>
          <w:sz w:val="28"/>
          <w:szCs w:val="28"/>
        </w:rPr>
        <w:t>Выбор изоляторов.</w:t>
      </w:r>
    </w:p>
    <w:p w:rsidR="00FF6D54" w:rsidRPr="004C354A" w:rsidRDefault="00FF6D54" w:rsidP="00545E36">
      <w:pPr>
        <w:tabs>
          <w:tab w:val="left" w:pos="284"/>
          <w:tab w:val="left" w:pos="1418"/>
        </w:tabs>
        <w:ind w:firstLine="709"/>
        <w:jc w:val="both"/>
        <w:rPr>
          <w:sz w:val="28"/>
          <w:szCs w:val="28"/>
        </w:rPr>
      </w:pPr>
      <w:r w:rsidRPr="004C354A">
        <w:rPr>
          <w:color w:val="000000"/>
          <w:sz w:val="28"/>
          <w:szCs w:val="28"/>
        </w:rPr>
        <w:t xml:space="preserve">Проверка проводников по условиям короны. </w:t>
      </w:r>
    </w:p>
    <w:p w:rsidR="00FF6D54" w:rsidRPr="004C354A" w:rsidRDefault="00FF6D54" w:rsidP="00545E36">
      <w:pPr>
        <w:tabs>
          <w:tab w:val="left" w:pos="284"/>
          <w:tab w:val="left" w:pos="1418"/>
        </w:tabs>
        <w:ind w:firstLine="709"/>
        <w:jc w:val="both"/>
        <w:rPr>
          <w:sz w:val="28"/>
          <w:szCs w:val="28"/>
        </w:rPr>
      </w:pPr>
      <w:r w:rsidRPr="004C354A">
        <w:rPr>
          <w:color w:val="000000"/>
          <w:sz w:val="28"/>
          <w:szCs w:val="28"/>
        </w:rPr>
        <w:t xml:space="preserve">Выбор жестких шин и изоляторов. </w:t>
      </w:r>
    </w:p>
    <w:p w:rsidR="00FF6D54" w:rsidRPr="004C354A" w:rsidRDefault="00FF6D54" w:rsidP="00545E36">
      <w:pPr>
        <w:tabs>
          <w:tab w:val="left" w:pos="284"/>
          <w:tab w:val="left" w:pos="1418"/>
        </w:tabs>
        <w:ind w:firstLine="709"/>
        <w:jc w:val="both"/>
        <w:rPr>
          <w:color w:val="000000"/>
          <w:sz w:val="28"/>
          <w:szCs w:val="28"/>
        </w:rPr>
      </w:pPr>
      <w:r w:rsidRPr="004C354A">
        <w:rPr>
          <w:color w:val="000000"/>
          <w:sz w:val="28"/>
          <w:szCs w:val="28"/>
        </w:rPr>
        <w:t xml:space="preserve">Выбор проводов воздушных электрических линий. </w:t>
      </w:r>
    </w:p>
    <w:p w:rsidR="00FF6D54" w:rsidRPr="004C354A" w:rsidRDefault="00FF6D54" w:rsidP="00545E36">
      <w:pPr>
        <w:tabs>
          <w:tab w:val="left" w:pos="284"/>
          <w:tab w:val="left" w:pos="1418"/>
        </w:tabs>
        <w:ind w:firstLine="709"/>
        <w:jc w:val="both"/>
        <w:rPr>
          <w:sz w:val="28"/>
          <w:szCs w:val="28"/>
        </w:rPr>
      </w:pPr>
      <w:r w:rsidRPr="004C354A">
        <w:rPr>
          <w:color w:val="000000"/>
          <w:sz w:val="28"/>
          <w:szCs w:val="28"/>
        </w:rPr>
        <w:t>Выбор силовых кабелей.</w:t>
      </w:r>
    </w:p>
    <w:p w:rsidR="00FF6D54" w:rsidRPr="004C354A" w:rsidRDefault="00FF6D54" w:rsidP="00545E36">
      <w:pPr>
        <w:tabs>
          <w:tab w:val="left" w:pos="284"/>
          <w:tab w:val="left" w:pos="1418"/>
        </w:tabs>
        <w:ind w:firstLine="709"/>
        <w:jc w:val="both"/>
        <w:rPr>
          <w:sz w:val="28"/>
          <w:szCs w:val="28"/>
        </w:rPr>
      </w:pPr>
    </w:p>
    <w:p w:rsidR="00FF6D54" w:rsidRPr="004C354A" w:rsidRDefault="00FF6D54" w:rsidP="00545E36">
      <w:pPr>
        <w:tabs>
          <w:tab w:val="left" w:pos="284"/>
          <w:tab w:val="left" w:pos="1418"/>
        </w:tabs>
        <w:ind w:firstLine="709"/>
        <w:jc w:val="center"/>
        <w:rPr>
          <w:b/>
          <w:bCs/>
          <w:color w:val="000000"/>
          <w:sz w:val="28"/>
          <w:szCs w:val="28"/>
        </w:rPr>
      </w:pPr>
      <w:r w:rsidRPr="004C354A">
        <w:rPr>
          <w:b/>
          <w:bCs/>
          <w:color w:val="000000"/>
          <w:sz w:val="28"/>
          <w:szCs w:val="28"/>
        </w:rPr>
        <w:t>Тема 2.2 Электрические аппараты напряжением до 1000</w:t>
      </w:r>
      <w:proofErr w:type="gramStart"/>
      <w:r w:rsidRPr="004C354A">
        <w:rPr>
          <w:b/>
          <w:bCs/>
          <w:color w:val="000000"/>
          <w:sz w:val="28"/>
          <w:szCs w:val="28"/>
        </w:rPr>
        <w:t xml:space="preserve"> В</w:t>
      </w:r>
      <w:proofErr w:type="gramEnd"/>
      <w:r w:rsidRPr="004C354A">
        <w:rPr>
          <w:b/>
          <w:bCs/>
          <w:color w:val="000000"/>
          <w:sz w:val="28"/>
          <w:szCs w:val="28"/>
        </w:rPr>
        <w:t>:</w:t>
      </w:r>
    </w:p>
    <w:p w:rsidR="00E167B3" w:rsidRPr="004C354A" w:rsidRDefault="00E167B3" w:rsidP="00545E36">
      <w:pPr>
        <w:pStyle w:val="Style39"/>
        <w:widowControl/>
        <w:tabs>
          <w:tab w:val="left" w:pos="284"/>
          <w:tab w:val="left" w:pos="1418"/>
        </w:tabs>
        <w:spacing w:line="240" w:lineRule="auto"/>
        <w:ind w:firstLine="709"/>
        <w:jc w:val="both"/>
        <w:rPr>
          <w:rStyle w:val="FontStyle47"/>
          <w:sz w:val="28"/>
          <w:szCs w:val="28"/>
        </w:rPr>
      </w:pPr>
      <w:r w:rsidRPr="004C354A">
        <w:rPr>
          <w:b/>
          <w:sz w:val="28"/>
          <w:szCs w:val="28"/>
        </w:rPr>
        <w:t>Темы докладов и презентаций:</w:t>
      </w:r>
      <w:r w:rsidRPr="004C354A">
        <w:rPr>
          <w:rStyle w:val="FontStyle47"/>
          <w:sz w:val="28"/>
          <w:szCs w:val="28"/>
        </w:rPr>
        <w:t xml:space="preserve"> </w:t>
      </w:r>
    </w:p>
    <w:p w:rsidR="00FF6D54" w:rsidRPr="004C354A" w:rsidRDefault="00FF6D54" w:rsidP="00545E36">
      <w:pPr>
        <w:ind w:firstLine="709"/>
        <w:jc w:val="both"/>
        <w:rPr>
          <w:color w:val="000000"/>
          <w:sz w:val="28"/>
          <w:szCs w:val="28"/>
        </w:rPr>
      </w:pPr>
      <w:r w:rsidRPr="004C354A">
        <w:rPr>
          <w:color w:val="000000"/>
          <w:sz w:val="28"/>
          <w:szCs w:val="28"/>
        </w:rPr>
        <w:t>Типы, конструктивные особенности, технические данные рубильников</w:t>
      </w:r>
    </w:p>
    <w:p w:rsidR="00FF6D54" w:rsidRPr="004C354A" w:rsidRDefault="00FF6D54" w:rsidP="00545E36">
      <w:pPr>
        <w:tabs>
          <w:tab w:val="left" w:pos="1701"/>
        </w:tabs>
        <w:ind w:firstLine="709"/>
        <w:jc w:val="both"/>
        <w:rPr>
          <w:color w:val="000000"/>
          <w:sz w:val="28"/>
          <w:szCs w:val="28"/>
        </w:rPr>
      </w:pPr>
      <w:r w:rsidRPr="004C354A">
        <w:rPr>
          <w:color w:val="000000"/>
          <w:sz w:val="28"/>
          <w:szCs w:val="28"/>
        </w:rPr>
        <w:lastRenderedPageBreak/>
        <w:t>Типы, конструктивные особенности, технические данные Переключателей</w:t>
      </w:r>
    </w:p>
    <w:p w:rsidR="00FF6D54" w:rsidRPr="004C354A" w:rsidRDefault="00FF6D54" w:rsidP="00545E36">
      <w:pPr>
        <w:tabs>
          <w:tab w:val="left" w:pos="1701"/>
        </w:tabs>
        <w:ind w:firstLine="709"/>
        <w:jc w:val="both"/>
        <w:rPr>
          <w:color w:val="000000"/>
          <w:sz w:val="28"/>
          <w:szCs w:val="28"/>
        </w:rPr>
      </w:pPr>
      <w:r w:rsidRPr="004C354A">
        <w:rPr>
          <w:color w:val="000000"/>
          <w:sz w:val="28"/>
          <w:szCs w:val="28"/>
        </w:rPr>
        <w:t>Типы, конструктивные особенности, технические данные Предохранителей</w:t>
      </w:r>
    </w:p>
    <w:p w:rsidR="00FF6D54" w:rsidRPr="004C354A" w:rsidRDefault="00FF6D54" w:rsidP="00545E36">
      <w:pPr>
        <w:tabs>
          <w:tab w:val="left" w:pos="1701"/>
        </w:tabs>
        <w:ind w:firstLine="709"/>
        <w:jc w:val="both"/>
        <w:rPr>
          <w:color w:val="000000"/>
          <w:sz w:val="28"/>
          <w:szCs w:val="28"/>
        </w:rPr>
      </w:pPr>
      <w:r w:rsidRPr="004C354A">
        <w:rPr>
          <w:color w:val="000000"/>
          <w:sz w:val="28"/>
          <w:szCs w:val="28"/>
        </w:rPr>
        <w:t>Типы, конструктивные особенности, технические данные Контакторов</w:t>
      </w:r>
    </w:p>
    <w:p w:rsidR="00FF6D54" w:rsidRPr="004C354A" w:rsidRDefault="00FF6D54" w:rsidP="00545E36">
      <w:pPr>
        <w:tabs>
          <w:tab w:val="left" w:pos="1701"/>
        </w:tabs>
        <w:ind w:firstLine="709"/>
        <w:jc w:val="both"/>
        <w:rPr>
          <w:color w:val="000000"/>
          <w:sz w:val="28"/>
          <w:szCs w:val="28"/>
        </w:rPr>
      </w:pPr>
      <w:r w:rsidRPr="004C354A">
        <w:rPr>
          <w:color w:val="000000"/>
          <w:sz w:val="28"/>
          <w:szCs w:val="28"/>
        </w:rPr>
        <w:t>Типы, конструктивные особенности, технические данные автоматических в</w:t>
      </w:r>
      <w:r w:rsidRPr="004C354A">
        <w:rPr>
          <w:color w:val="000000"/>
          <w:sz w:val="28"/>
          <w:szCs w:val="28"/>
        </w:rPr>
        <w:t>ы</w:t>
      </w:r>
      <w:r w:rsidRPr="004C354A">
        <w:rPr>
          <w:color w:val="000000"/>
          <w:sz w:val="28"/>
          <w:szCs w:val="28"/>
        </w:rPr>
        <w:t>ключателей</w:t>
      </w:r>
    </w:p>
    <w:p w:rsidR="00FF6D54" w:rsidRPr="004C354A" w:rsidRDefault="00FF6D54" w:rsidP="00545E36">
      <w:pPr>
        <w:tabs>
          <w:tab w:val="left" w:pos="1701"/>
        </w:tabs>
        <w:ind w:firstLine="709"/>
        <w:jc w:val="both"/>
        <w:rPr>
          <w:color w:val="000000"/>
          <w:sz w:val="28"/>
          <w:szCs w:val="28"/>
        </w:rPr>
      </w:pPr>
      <w:r w:rsidRPr="004C354A">
        <w:rPr>
          <w:color w:val="000000"/>
          <w:sz w:val="28"/>
          <w:szCs w:val="28"/>
        </w:rPr>
        <w:t>Типы, конструктивные особенности, технические данные магнитных пускат</w:t>
      </w:r>
      <w:r w:rsidRPr="004C354A">
        <w:rPr>
          <w:color w:val="000000"/>
          <w:sz w:val="28"/>
          <w:szCs w:val="28"/>
        </w:rPr>
        <w:t>е</w:t>
      </w:r>
      <w:r w:rsidRPr="004C354A">
        <w:rPr>
          <w:color w:val="000000"/>
          <w:sz w:val="28"/>
          <w:szCs w:val="28"/>
        </w:rPr>
        <w:t>лей</w:t>
      </w:r>
    </w:p>
    <w:p w:rsidR="00FF6D54" w:rsidRPr="004C354A" w:rsidRDefault="00FF6D54" w:rsidP="00545E36">
      <w:pPr>
        <w:tabs>
          <w:tab w:val="left" w:pos="1701"/>
        </w:tabs>
        <w:ind w:firstLine="709"/>
        <w:jc w:val="both"/>
        <w:rPr>
          <w:color w:val="000000"/>
          <w:sz w:val="28"/>
          <w:szCs w:val="28"/>
        </w:rPr>
      </w:pPr>
      <w:r w:rsidRPr="004C354A">
        <w:rPr>
          <w:color w:val="000000"/>
          <w:sz w:val="28"/>
          <w:szCs w:val="28"/>
        </w:rPr>
        <w:t>Типы, конструктивные особенности, технические данные реле</w:t>
      </w:r>
    </w:p>
    <w:p w:rsidR="00FF6D54" w:rsidRPr="004C354A" w:rsidRDefault="00FF6D54" w:rsidP="00545E36">
      <w:pPr>
        <w:tabs>
          <w:tab w:val="left" w:pos="1701"/>
        </w:tabs>
        <w:ind w:firstLine="709"/>
        <w:jc w:val="both"/>
        <w:rPr>
          <w:sz w:val="28"/>
          <w:szCs w:val="28"/>
        </w:rPr>
      </w:pPr>
      <w:r w:rsidRPr="004C354A">
        <w:rPr>
          <w:color w:val="000000"/>
          <w:sz w:val="28"/>
          <w:szCs w:val="28"/>
        </w:rPr>
        <w:t>Типы, конструктивные особенности, технические данные программируемых реле.</w:t>
      </w:r>
    </w:p>
    <w:p w:rsidR="00FF6D54" w:rsidRPr="004C354A" w:rsidRDefault="00FF6D54" w:rsidP="00545E36">
      <w:pPr>
        <w:pStyle w:val="aff0"/>
        <w:tabs>
          <w:tab w:val="left" w:pos="1701"/>
        </w:tabs>
        <w:ind w:left="0" w:firstLine="709"/>
        <w:jc w:val="both"/>
        <w:rPr>
          <w:rFonts w:ascii="Times New Roman" w:hAnsi="Times New Roman"/>
          <w:sz w:val="28"/>
          <w:szCs w:val="28"/>
        </w:rPr>
      </w:pPr>
    </w:p>
    <w:p w:rsidR="00FF6D54" w:rsidRPr="004C354A" w:rsidRDefault="00FF6D54" w:rsidP="00545E36">
      <w:pPr>
        <w:tabs>
          <w:tab w:val="left" w:pos="1701"/>
        </w:tabs>
        <w:ind w:firstLine="709"/>
        <w:jc w:val="center"/>
        <w:rPr>
          <w:b/>
          <w:bCs/>
          <w:color w:val="000000"/>
          <w:sz w:val="28"/>
          <w:szCs w:val="28"/>
        </w:rPr>
      </w:pPr>
      <w:r w:rsidRPr="004C354A">
        <w:rPr>
          <w:b/>
          <w:bCs/>
          <w:color w:val="000000"/>
          <w:sz w:val="28"/>
          <w:szCs w:val="28"/>
        </w:rPr>
        <w:t>Тема 2.3 Освещение производственных помещений:</w:t>
      </w:r>
    </w:p>
    <w:p w:rsidR="00C42BBA" w:rsidRPr="004C354A" w:rsidRDefault="00C42BBA" w:rsidP="00545E36">
      <w:pPr>
        <w:pStyle w:val="Style39"/>
        <w:widowControl/>
        <w:spacing w:line="240" w:lineRule="auto"/>
        <w:ind w:firstLine="709"/>
        <w:jc w:val="both"/>
        <w:rPr>
          <w:rStyle w:val="FontStyle47"/>
          <w:sz w:val="28"/>
          <w:szCs w:val="28"/>
        </w:rPr>
      </w:pPr>
      <w:r w:rsidRPr="004C354A">
        <w:rPr>
          <w:b/>
          <w:sz w:val="28"/>
          <w:szCs w:val="28"/>
        </w:rPr>
        <w:t>Темы докладов и презентаций:</w:t>
      </w:r>
      <w:r w:rsidRPr="004C354A">
        <w:rPr>
          <w:rStyle w:val="FontStyle47"/>
          <w:sz w:val="28"/>
          <w:szCs w:val="28"/>
        </w:rPr>
        <w:t xml:space="preserve"> </w:t>
      </w:r>
    </w:p>
    <w:p w:rsidR="00FF6D54" w:rsidRPr="004C354A" w:rsidRDefault="00FF6D54" w:rsidP="00545E36">
      <w:pPr>
        <w:tabs>
          <w:tab w:val="left" w:pos="1701"/>
        </w:tabs>
        <w:ind w:firstLine="709"/>
        <w:jc w:val="both"/>
        <w:rPr>
          <w:sz w:val="28"/>
          <w:szCs w:val="28"/>
        </w:rPr>
      </w:pPr>
      <w:r w:rsidRPr="004C354A">
        <w:rPr>
          <w:color w:val="000000"/>
          <w:sz w:val="28"/>
          <w:szCs w:val="28"/>
        </w:rPr>
        <w:t>Нормы освещения рабочего места</w:t>
      </w:r>
    </w:p>
    <w:p w:rsidR="00FF6D54" w:rsidRPr="004C354A" w:rsidRDefault="00FF6D54" w:rsidP="00545E36">
      <w:pPr>
        <w:tabs>
          <w:tab w:val="left" w:pos="1701"/>
        </w:tabs>
        <w:ind w:firstLine="709"/>
        <w:jc w:val="both"/>
        <w:rPr>
          <w:bCs/>
          <w:color w:val="000000"/>
          <w:sz w:val="28"/>
          <w:szCs w:val="28"/>
        </w:rPr>
      </w:pPr>
      <w:r w:rsidRPr="004C354A">
        <w:rPr>
          <w:bCs/>
          <w:color w:val="000000"/>
          <w:sz w:val="28"/>
          <w:szCs w:val="28"/>
        </w:rPr>
        <w:t xml:space="preserve">Рабочее освещение. </w:t>
      </w:r>
    </w:p>
    <w:p w:rsidR="00FF6D54" w:rsidRPr="004C354A" w:rsidRDefault="00FF6D54" w:rsidP="00545E36">
      <w:pPr>
        <w:tabs>
          <w:tab w:val="left" w:pos="1701"/>
        </w:tabs>
        <w:ind w:firstLine="709"/>
        <w:jc w:val="both"/>
        <w:rPr>
          <w:bCs/>
          <w:color w:val="000000"/>
          <w:sz w:val="28"/>
          <w:szCs w:val="28"/>
        </w:rPr>
      </w:pPr>
      <w:r w:rsidRPr="004C354A">
        <w:rPr>
          <w:bCs/>
          <w:color w:val="000000"/>
          <w:sz w:val="28"/>
          <w:szCs w:val="28"/>
        </w:rPr>
        <w:t xml:space="preserve">Аварийное освещение. </w:t>
      </w:r>
    </w:p>
    <w:p w:rsidR="00FF6D54" w:rsidRPr="004C354A" w:rsidRDefault="00FF6D54" w:rsidP="00545E36">
      <w:pPr>
        <w:tabs>
          <w:tab w:val="left" w:pos="1701"/>
        </w:tabs>
        <w:ind w:firstLine="709"/>
        <w:jc w:val="both"/>
        <w:rPr>
          <w:bCs/>
          <w:color w:val="000000"/>
          <w:sz w:val="28"/>
          <w:szCs w:val="28"/>
        </w:rPr>
      </w:pPr>
      <w:r w:rsidRPr="004C354A">
        <w:rPr>
          <w:bCs/>
          <w:color w:val="000000"/>
          <w:sz w:val="28"/>
          <w:szCs w:val="28"/>
        </w:rPr>
        <w:t>Эвакуационное освещение</w:t>
      </w:r>
    </w:p>
    <w:p w:rsidR="00FF6D54" w:rsidRPr="004C354A" w:rsidRDefault="00FF6D54" w:rsidP="00545E36">
      <w:pPr>
        <w:tabs>
          <w:tab w:val="left" w:pos="1701"/>
        </w:tabs>
        <w:ind w:firstLine="709"/>
        <w:jc w:val="both"/>
        <w:rPr>
          <w:sz w:val="28"/>
          <w:szCs w:val="28"/>
        </w:rPr>
      </w:pPr>
      <w:r w:rsidRPr="004C354A">
        <w:rPr>
          <w:color w:val="000000"/>
          <w:sz w:val="28"/>
          <w:szCs w:val="28"/>
        </w:rPr>
        <w:t>Организация рабочего места для создания комфортных зрительных условий</w:t>
      </w:r>
    </w:p>
    <w:p w:rsidR="00FF6D54" w:rsidRPr="004C354A" w:rsidRDefault="00FF6D54" w:rsidP="00545E36">
      <w:pPr>
        <w:tabs>
          <w:tab w:val="left" w:pos="1701"/>
        </w:tabs>
        <w:ind w:firstLine="709"/>
        <w:jc w:val="both"/>
        <w:rPr>
          <w:sz w:val="28"/>
          <w:szCs w:val="28"/>
        </w:rPr>
      </w:pPr>
    </w:p>
    <w:p w:rsidR="00FF6D54" w:rsidRPr="004C354A" w:rsidRDefault="00FF6D54" w:rsidP="00545E36">
      <w:pPr>
        <w:tabs>
          <w:tab w:val="left" w:pos="1701"/>
        </w:tabs>
        <w:ind w:firstLine="709"/>
        <w:jc w:val="center"/>
        <w:rPr>
          <w:b/>
          <w:bCs/>
          <w:color w:val="000000"/>
          <w:sz w:val="28"/>
          <w:szCs w:val="28"/>
        </w:rPr>
      </w:pPr>
      <w:r w:rsidRPr="004C354A">
        <w:rPr>
          <w:b/>
          <w:bCs/>
          <w:color w:val="000000"/>
          <w:sz w:val="28"/>
          <w:szCs w:val="28"/>
        </w:rPr>
        <w:t>Тема 2.4 Электрические аппараты напряжением выше 1000 В.</w:t>
      </w:r>
      <w:proofErr w:type="gramStart"/>
      <w:r w:rsidRPr="004C354A">
        <w:rPr>
          <w:b/>
          <w:bCs/>
          <w:color w:val="000000"/>
          <w:sz w:val="28"/>
          <w:szCs w:val="28"/>
        </w:rPr>
        <w:t xml:space="preserve"> :</w:t>
      </w:r>
      <w:proofErr w:type="gramEnd"/>
    </w:p>
    <w:p w:rsidR="00C42BBA" w:rsidRPr="004C354A" w:rsidRDefault="00C42BBA" w:rsidP="00545E36">
      <w:pPr>
        <w:pStyle w:val="Style39"/>
        <w:widowControl/>
        <w:spacing w:line="240" w:lineRule="auto"/>
        <w:ind w:firstLine="709"/>
        <w:jc w:val="both"/>
        <w:rPr>
          <w:rStyle w:val="FontStyle47"/>
          <w:sz w:val="28"/>
          <w:szCs w:val="28"/>
        </w:rPr>
      </w:pPr>
      <w:r w:rsidRPr="004C354A">
        <w:rPr>
          <w:b/>
          <w:sz w:val="28"/>
          <w:szCs w:val="28"/>
        </w:rPr>
        <w:t>Темы докладов и презентаций:</w:t>
      </w:r>
      <w:r w:rsidRPr="004C354A">
        <w:rPr>
          <w:rStyle w:val="FontStyle47"/>
          <w:sz w:val="28"/>
          <w:szCs w:val="28"/>
        </w:rPr>
        <w:t xml:space="preserve"> </w:t>
      </w:r>
    </w:p>
    <w:p w:rsidR="00FF6D54" w:rsidRPr="004C354A" w:rsidRDefault="00FF6D54" w:rsidP="00545E36">
      <w:pPr>
        <w:tabs>
          <w:tab w:val="left" w:pos="1701"/>
        </w:tabs>
        <w:ind w:firstLine="709"/>
        <w:jc w:val="both"/>
        <w:rPr>
          <w:color w:val="000000"/>
          <w:sz w:val="28"/>
          <w:szCs w:val="28"/>
        </w:rPr>
      </w:pPr>
      <w:r w:rsidRPr="004C354A">
        <w:rPr>
          <w:color w:val="000000"/>
          <w:sz w:val="28"/>
          <w:szCs w:val="28"/>
        </w:rPr>
        <w:t>Назначение, типы и конструкции разъединителей для наружной и внутренней установки.</w:t>
      </w:r>
    </w:p>
    <w:p w:rsidR="00FF6D54" w:rsidRPr="004C354A" w:rsidRDefault="00FF6D54" w:rsidP="00545E36">
      <w:pPr>
        <w:tabs>
          <w:tab w:val="left" w:pos="1701"/>
        </w:tabs>
        <w:ind w:firstLine="709"/>
        <w:jc w:val="both"/>
        <w:rPr>
          <w:color w:val="000000"/>
          <w:sz w:val="28"/>
          <w:szCs w:val="28"/>
        </w:rPr>
      </w:pPr>
      <w:r w:rsidRPr="004C354A">
        <w:rPr>
          <w:color w:val="000000"/>
          <w:sz w:val="28"/>
          <w:szCs w:val="28"/>
        </w:rPr>
        <w:t xml:space="preserve">Назначение, типы и конструкции отделителей и короткозамыкателей. </w:t>
      </w:r>
    </w:p>
    <w:p w:rsidR="00FF6D54" w:rsidRPr="004C354A" w:rsidRDefault="00FF6D54" w:rsidP="00545E36">
      <w:pPr>
        <w:tabs>
          <w:tab w:val="left" w:pos="1701"/>
        </w:tabs>
        <w:ind w:firstLine="709"/>
        <w:jc w:val="both"/>
        <w:rPr>
          <w:color w:val="000000"/>
          <w:sz w:val="28"/>
          <w:szCs w:val="28"/>
        </w:rPr>
      </w:pPr>
      <w:r w:rsidRPr="004C354A">
        <w:rPr>
          <w:color w:val="000000"/>
          <w:sz w:val="28"/>
          <w:szCs w:val="28"/>
        </w:rPr>
        <w:t xml:space="preserve">Выключатели нагрузки, их назначение, типы и конструкции. </w:t>
      </w:r>
    </w:p>
    <w:p w:rsidR="00FF6D54" w:rsidRPr="004C354A" w:rsidRDefault="00FF6D54" w:rsidP="00545E36">
      <w:pPr>
        <w:tabs>
          <w:tab w:val="left" w:pos="1701"/>
        </w:tabs>
        <w:ind w:firstLine="709"/>
        <w:jc w:val="both"/>
        <w:rPr>
          <w:color w:val="000000"/>
          <w:sz w:val="28"/>
          <w:szCs w:val="28"/>
        </w:rPr>
      </w:pPr>
      <w:r w:rsidRPr="004C354A">
        <w:rPr>
          <w:color w:val="000000"/>
          <w:sz w:val="28"/>
          <w:szCs w:val="28"/>
        </w:rPr>
        <w:t>Типы, конструктивные особенности, принцип действия и применение пред</w:t>
      </w:r>
      <w:r w:rsidRPr="004C354A">
        <w:rPr>
          <w:color w:val="000000"/>
          <w:sz w:val="28"/>
          <w:szCs w:val="28"/>
        </w:rPr>
        <w:t>о</w:t>
      </w:r>
      <w:r w:rsidRPr="004C354A">
        <w:rPr>
          <w:color w:val="000000"/>
          <w:sz w:val="28"/>
          <w:szCs w:val="28"/>
        </w:rPr>
        <w:t xml:space="preserve">хранителей напряжением выше 1000 В. </w:t>
      </w:r>
    </w:p>
    <w:p w:rsidR="00FF6D54" w:rsidRPr="004C354A" w:rsidRDefault="00FF6D54" w:rsidP="00545E36">
      <w:pPr>
        <w:tabs>
          <w:tab w:val="left" w:pos="1701"/>
        </w:tabs>
        <w:ind w:firstLine="709"/>
        <w:jc w:val="both"/>
        <w:rPr>
          <w:sz w:val="28"/>
          <w:szCs w:val="28"/>
        </w:rPr>
      </w:pPr>
      <w:r w:rsidRPr="004C354A">
        <w:rPr>
          <w:color w:val="000000"/>
          <w:sz w:val="28"/>
          <w:szCs w:val="28"/>
        </w:rPr>
        <w:t>Выбор разъединителей, отделителей, короткозамыкателей, выключателей н</w:t>
      </w:r>
      <w:r w:rsidRPr="004C354A">
        <w:rPr>
          <w:color w:val="000000"/>
          <w:sz w:val="28"/>
          <w:szCs w:val="28"/>
        </w:rPr>
        <w:t>а</w:t>
      </w:r>
      <w:r w:rsidRPr="004C354A">
        <w:rPr>
          <w:color w:val="000000"/>
          <w:sz w:val="28"/>
          <w:szCs w:val="28"/>
        </w:rPr>
        <w:t>грузки.</w:t>
      </w:r>
    </w:p>
    <w:p w:rsidR="00FF6D54" w:rsidRPr="004C354A" w:rsidRDefault="00FF6D54" w:rsidP="00545E36">
      <w:pPr>
        <w:pStyle w:val="aff0"/>
        <w:tabs>
          <w:tab w:val="left" w:pos="1701"/>
        </w:tabs>
        <w:ind w:left="0" w:firstLine="709"/>
        <w:jc w:val="both"/>
        <w:rPr>
          <w:rFonts w:ascii="Times New Roman" w:hAnsi="Times New Roman"/>
          <w:sz w:val="28"/>
          <w:szCs w:val="28"/>
        </w:rPr>
      </w:pPr>
    </w:p>
    <w:p w:rsidR="00FF6D54" w:rsidRPr="004C354A" w:rsidRDefault="00FF6D54" w:rsidP="00545E36">
      <w:pPr>
        <w:tabs>
          <w:tab w:val="left" w:pos="1701"/>
        </w:tabs>
        <w:ind w:firstLine="709"/>
        <w:jc w:val="center"/>
        <w:rPr>
          <w:b/>
          <w:bCs/>
          <w:color w:val="000000"/>
          <w:sz w:val="28"/>
          <w:szCs w:val="28"/>
        </w:rPr>
      </w:pPr>
      <w:r w:rsidRPr="004C354A">
        <w:rPr>
          <w:b/>
          <w:color w:val="000000"/>
          <w:sz w:val="28"/>
          <w:szCs w:val="28"/>
        </w:rPr>
        <w:t xml:space="preserve">Раздел </w:t>
      </w:r>
      <w:r w:rsidRPr="004C354A">
        <w:rPr>
          <w:b/>
          <w:color w:val="000000"/>
          <w:sz w:val="28"/>
          <w:szCs w:val="28"/>
          <w:lang w:val="en-US"/>
        </w:rPr>
        <w:t>III</w:t>
      </w:r>
      <w:r w:rsidRPr="004C354A">
        <w:rPr>
          <w:b/>
          <w:color w:val="000000"/>
          <w:sz w:val="28"/>
          <w:szCs w:val="28"/>
        </w:rPr>
        <w:t xml:space="preserve"> Конструкции  распределительных устройств</w:t>
      </w:r>
      <w:r w:rsidRPr="004C354A">
        <w:rPr>
          <w:b/>
          <w:bCs/>
          <w:color w:val="000000"/>
          <w:sz w:val="28"/>
          <w:szCs w:val="28"/>
        </w:rPr>
        <w:t>:</w:t>
      </w:r>
    </w:p>
    <w:p w:rsidR="00FF6D54" w:rsidRPr="004C354A" w:rsidRDefault="00FF6D54" w:rsidP="00545E36">
      <w:pPr>
        <w:tabs>
          <w:tab w:val="left" w:pos="1701"/>
        </w:tabs>
        <w:ind w:firstLine="709"/>
        <w:jc w:val="center"/>
        <w:rPr>
          <w:b/>
          <w:bCs/>
          <w:color w:val="000000"/>
          <w:sz w:val="28"/>
          <w:szCs w:val="28"/>
        </w:rPr>
      </w:pPr>
      <w:r w:rsidRPr="004C354A">
        <w:rPr>
          <w:b/>
          <w:bCs/>
          <w:color w:val="000000"/>
          <w:sz w:val="28"/>
          <w:szCs w:val="28"/>
        </w:rPr>
        <w:t xml:space="preserve">Тема 3.1 </w:t>
      </w:r>
      <w:r w:rsidRPr="004C354A">
        <w:rPr>
          <w:b/>
          <w:color w:val="000000"/>
          <w:sz w:val="28"/>
          <w:szCs w:val="28"/>
        </w:rPr>
        <w:t>Конструкции  распределительных устройств</w:t>
      </w:r>
      <w:r w:rsidRPr="004C354A">
        <w:rPr>
          <w:b/>
          <w:bCs/>
          <w:color w:val="000000"/>
          <w:sz w:val="28"/>
          <w:szCs w:val="28"/>
        </w:rPr>
        <w:t>:</w:t>
      </w:r>
    </w:p>
    <w:p w:rsidR="00C42BBA" w:rsidRPr="004C354A" w:rsidRDefault="00C42BBA" w:rsidP="00545E36">
      <w:pPr>
        <w:pStyle w:val="Style39"/>
        <w:widowControl/>
        <w:spacing w:line="240" w:lineRule="auto"/>
        <w:ind w:firstLine="709"/>
        <w:jc w:val="both"/>
        <w:rPr>
          <w:rStyle w:val="FontStyle47"/>
          <w:sz w:val="28"/>
          <w:szCs w:val="28"/>
        </w:rPr>
      </w:pPr>
      <w:r w:rsidRPr="004C354A">
        <w:rPr>
          <w:b/>
          <w:sz w:val="28"/>
          <w:szCs w:val="28"/>
        </w:rPr>
        <w:t>Темы докладов и презентаций:</w:t>
      </w:r>
      <w:r w:rsidRPr="004C354A">
        <w:rPr>
          <w:rStyle w:val="FontStyle47"/>
          <w:sz w:val="28"/>
          <w:szCs w:val="28"/>
        </w:rPr>
        <w:t xml:space="preserve"> </w:t>
      </w:r>
    </w:p>
    <w:p w:rsidR="00FF6D54" w:rsidRPr="004C354A" w:rsidRDefault="00FF6D54" w:rsidP="00545E36">
      <w:pPr>
        <w:tabs>
          <w:tab w:val="left" w:pos="1701"/>
        </w:tabs>
        <w:ind w:firstLine="709"/>
        <w:jc w:val="both"/>
        <w:rPr>
          <w:sz w:val="28"/>
          <w:szCs w:val="28"/>
        </w:rPr>
      </w:pPr>
      <w:r w:rsidRPr="004C354A">
        <w:rPr>
          <w:color w:val="000000"/>
          <w:sz w:val="28"/>
          <w:szCs w:val="28"/>
        </w:rPr>
        <w:t>Конструкции закрытых распределительных устройств (ЗРУ).</w:t>
      </w:r>
    </w:p>
    <w:p w:rsidR="00FF6D54" w:rsidRPr="004C354A" w:rsidRDefault="00FF6D54" w:rsidP="00545E36">
      <w:pPr>
        <w:tabs>
          <w:tab w:val="left" w:pos="1701"/>
        </w:tabs>
        <w:ind w:firstLine="709"/>
        <w:jc w:val="both"/>
        <w:rPr>
          <w:sz w:val="28"/>
          <w:szCs w:val="28"/>
        </w:rPr>
      </w:pPr>
      <w:r w:rsidRPr="004C354A">
        <w:rPr>
          <w:color w:val="000000"/>
          <w:sz w:val="28"/>
          <w:szCs w:val="28"/>
        </w:rPr>
        <w:t>Конструкции комплектных распределительных устройств наружной и вну</w:t>
      </w:r>
      <w:r w:rsidRPr="004C354A">
        <w:rPr>
          <w:color w:val="000000"/>
          <w:sz w:val="28"/>
          <w:szCs w:val="28"/>
        </w:rPr>
        <w:t>т</w:t>
      </w:r>
      <w:r w:rsidRPr="004C354A">
        <w:rPr>
          <w:color w:val="000000"/>
          <w:sz w:val="28"/>
          <w:szCs w:val="28"/>
        </w:rPr>
        <w:t>ренней установки (КРУ,  КРУН).</w:t>
      </w:r>
    </w:p>
    <w:p w:rsidR="00FF6D54" w:rsidRPr="004C354A" w:rsidRDefault="00FF6D54" w:rsidP="00545E36">
      <w:pPr>
        <w:tabs>
          <w:tab w:val="left" w:pos="1701"/>
        </w:tabs>
        <w:ind w:firstLine="709"/>
        <w:jc w:val="both"/>
        <w:rPr>
          <w:sz w:val="28"/>
          <w:szCs w:val="28"/>
        </w:rPr>
      </w:pPr>
      <w:r w:rsidRPr="004C354A">
        <w:rPr>
          <w:color w:val="000000"/>
          <w:sz w:val="28"/>
          <w:szCs w:val="28"/>
        </w:rPr>
        <w:t>Конструкции открытых распределительных устройств  (ОРУ).</w:t>
      </w:r>
    </w:p>
    <w:p w:rsidR="00FF6D54" w:rsidRPr="00450BEE" w:rsidRDefault="00FF6D54" w:rsidP="00545E36">
      <w:pPr>
        <w:tabs>
          <w:tab w:val="left" w:pos="1701"/>
        </w:tabs>
        <w:ind w:firstLine="709"/>
        <w:jc w:val="both"/>
        <w:rPr>
          <w:sz w:val="28"/>
          <w:szCs w:val="28"/>
        </w:rPr>
      </w:pPr>
    </w:p>
    <w:p w:rsidR="004C354A" w:rsidRPr="00450BEE" w:rsidRDefault="004C354A" w:rsidP="00545E36">
      <w:pPr>
        <w:tabs>
          <w:tab w:val="left" w:pos="1701"/>
        </w:tabs>
        <w:ind w:firstLine="709"/>
        <w:jc w:val="both"/>
        <w:rPr>
          <w:sz w:val="28"/>
          <w:szCs w:val="28"/>
        </w:rPr>
      </w:pPr>
    </w:p>
    <w:p w:rsidR="00FF6D54" w:rsidRPr="004C354A" w:rsidRDefault="00FF6D54" w:rsidP="00545E36">
      <w:pPr>
        <w:tabs>
          <w:tab w:val="left" w:pos="1701"/>
        </w:tabs>
        <w:ind w:firstLine="709"/>
        <w:jc w:val="center"/>
        <w:rPr>
          <w:b/>
          <w:bCs/>
          <w:color w:val="000000"/>
          <w:sz w:val="28"/>
          <w:szCs w:val="28"/>
        </w:rPr>
      </w:pPr>
      <w:r w:rsidRPr="004C354A">
        <w:rPr>
          <w:b/>
          <w:color w:val="000000"/>
          <w:sz w:val="28"/>
          <w:szCs w:val="28"/>
        </w:rPr>
        <w:t xml:space="preserve">Раздел </w:t>
      </w:r>
      <w:r w:rsidRPr="004C354A">
        <w:rPr>
          <w:b/>
          <w:color w:val="000000"/>
          <w:sz w:val="28"/>
          <w:szCs w:val="28"/>
          <w:lang w:val="en-US"/>
        </w:rPr>
        <w:t>IV</w:t>
      </w:r>
      <w:r w:rsidRPr="004C354A">
        <w:rPr>
          <w:b/>
          <w:color w:val="000000"/>
          <w:sz w:val="28"/>
          <w:szCs w:val="28"/>
        </w:rPr>
        <w:t xml:space="preserve"> Источники  оперативного тока. Заземление</w:t>
      </w:r>
      <w:r w:rsidRPr="004C354A">
        <w:rPr>
          <w:b/>
          <w:bCs/>
          <w:color w:val="000000"/>
          <w:sz w:val="28"/>
          <w:szCs w:val="28"/>
        </w:rPr>
        <w:t>:</w:t>
      </w:r>
    </w:p>
    <w:p w:rsidR="00FF6D54" w:rsidRPr="004C354A" w:rsidRDefault="00FF6D54" w:rsidP="00545E36">
      <w:pPr>
        <w:tabs>
          <w:tab w:val="left" w:pos="1701"/>
        </w:tabs>
        <w:ind w:firstLine="709"/>
        <w:jc w:val="center"/>
        <w:rPr>
          <w:b/>
          <w:bCs/>
          <w:color w:val="000000"/>
          <w:sz w:val="28"/>
          <w:szCs w:val="28"/>
        </w:rPr>
      </w:pPr>
      <w:r w:rsidRPr="004C354A">
        <w:rPr>
          <w:b/>
          <w:bCs/>
          <w:color w:val="000000"/>
          <w:sz w:val="28"/>
          <w:szCs w:val="28"/>
        </w:rPr>
        <w:t xml:space="preserve">Тема 4.1 </w:t>
      </w:r>
      <w:r w:rsidRPr="004C354A">
        <w:rPr>
          <w:b/>
          <w:color w:val="000000"/>
          <w:sz w:val="28"/>
          <w:szCs w:val="28"/>
        </w:rPr>
        <w:t>Источники  оперативного тока. Заземление</w:t>
      </w:r>
      <w:r w:rsidRPr="004C354A">
        <w:rPr>
          <w:b/>
          <w:bCs/>
          <w:color w:val="000000"/>
          <w:sz w:val="28"/>
          <w:szCs w:val="28"/>
        </w:rPr>
        <w:t>:</w:t>
      </w:r>
    </w:p>
    <w:p w:rsidR="00C574BB" w:rsidRPr="004C354A" w:rsidRDefault="00C574BB" w:rsidP="00545E36">
      <w:pPr>
        <w:pStyle w:val="Style39"/>
        <w:widowControl/>
        <w:spacing w:line="240" w:lineRule="auto"/>
        <w:ind w:firstLine="709"/>
        <w:jc w:val="both"/>
        <w:rPr>
          <w:rStyle w:val="FontStyle47"/>
          <w:sz w:val="28"/>
          <w:szCs w:val="28"/>
        </w:rPr>
      </w:pPr>
      <w:r w:rsidRPr="004C354A">
        <w:rPr>
          <w:b/>
          <w:sz w:val="28"/>
          <w:szCs w:val="28"/>
        </w:rPr>
        <w:t>Темы докладов и презентаций:</w:t>
      </w:r>
      <w:r w:rsidRPr="004C354A">
        <w:rPr>
          <w:rStyle w:val="FontStyle47"/>
          <w:sz w:val="28"/>
          <w:szCs w:val="28"/>
        </w:rPr>
        <w:t xml:space="preserve"> </w:t>
      </w:r>
    </w:p>
    <w:p w:rsidR="00FF6D54" w:rsidRPr="004C354A" w:rsidRDefault="00FF6D54" w:rsidP="00545E36">
      <w:pPr>
        <w:ind w:firstLine="709"/>
        <w:jc w:val="both"/>
        <w:rPr>
          <w:color w:val="000000"/>
          <w:sz w:val="28"/>
          <w:szCs w:val="28"/>
        </w:rPr>
      </w:pPr>
      <w:r w:rsidRPr="004C354A">
        <w:rPr>
          <w:color w:val="000000"/>
          <w:sz w:val="28"/>
          <w:szCs w:val="28"/>
        </w:rPr>
        <w:t xml:space="preserve">Источники постоянного и переменного оперативного тока. </w:t>
      </w:r>
    </w:p>
    <w:p w:rsidR="00FF6D54" w:rsidRPr="004C354A" w:rsidRDefault="00FF6D54" w:rsidP="00545E36">
      <w:pPr>
        <w:ind w:firstLine="709"/>
        <w:jc w:val="both"/>
        <w:rPr>
          <w:sz w:val="28"/>
          <w:szCs w:val="28"/>
        </w:rPr>
      </w:pPr>
      <w:r w:rsidRPr="004C354A">
        <w:rPr>
          <w:color w:val="000000"/>
          <w:sz w:val="28"/>
          <w:szCs w:val="28"/>
        </w:rPr>
        <w:t>Устройство  АКБ.</w:t>
      </w:r>
    </w:p>
    <w:p w:rsidR="00FF6D54" w:rsidRPr="004C354A" w:rsidRDefault="00FF6D54" w:rsidP="00545E36">
      <w:pPr>
        <w:ind w:firstLine="709"/>
        <w:jc w:val="both"/>
        <w:rPr>
          <w:color w:val="000000"/>
          <w:sz w:val="28"/>
          <w:szCs w:val="28"/>
        </w:rPr>
      </w:pPr>
      <w:r w:rsidRPr="004C354A">
        <w:rPr>
          <w:color w:val="000000"/>
          <w:sz w:val="28"/>
          <w:szCs w:val="28"/>
        </w:rPr>
        <w:t xml:space="preserve">Режимы работы АКБ. </w:t>
      </w:r>
    </w:p>
    <w:p w:rsidR="00FF6D54" w:rsidRPr="004C354A" w:rsidRDefault="00FF6D54" w:rsidP="00545E36">
      <w:pPr>
        <w:ind w:firstLine="709"/>
        <w:jc w:val="both"/>
        <w:rPr>
          <w:sz w:val="28"/>
          <w:szCs w:val="28"/>
        </w:rPr>
      </w:pPr>
      <w:r w:rsidRPr="004C354A">
        <w:rPr>
          <w:color w:val="000000"/>
          <w:sz w:val="28"/>
          <w:szCs w:val="28"/>
        </w:rPr>
        <w:t>Требование к выбору АКБ на подстанциях.</w:t>
      </w:r>
    </w:p>
    <w:p w:rsidR="00FF6D54" w:rsidRPr="004C354A" w:rsidRDefault="00FF6D54" w:rsidP="00545E36">
      <w:pPr>
        <w:ind w:firstLine="709"/>
        <w:jc w:val="both"/>
        <w:rPr>
          <w:sz w:val="28"/>
          <w:szCs w:val="28"/>
        </w:rPr>
      </w:pPr>
      <w:r w:rsidRPr="004C354A">
        <w:rPr>
          <w:color w:val="000000"/>
          <w:sz w:val="28"/>
          <w:szCs w:val="28"/>
        </w:rPr>
        <w:t>Назначение и конструкции заземляющих устройств.</w:t>
      </w:r>
    </w:p>
    <w:p w:rsidR="00FF6D54" w:rsidRPr="004C354A" w:rsidRDefault="00FF6D54" w:rsidP="00545E36">
      <w:pPr>
        <w:ind w:firstLine="709"/>
        <w:jc w:val="both"/>
        <w:rPr>
          <w:sz w:val="28"/>
          <w:szCs w:val="28"/>
        </w:rPr>
      </w:pPr>
    </w:p>
    <w:p w:rsidR="00FF6D54" w:rsidRPr="004C354A" w:rsidRDefault="00FF6D54" w:rsidP="00545E36">
      <w:pPr>
        <w:ind w:firstLine="709"/>
        <w:jc w:val="center"/>
        <w:rPr>
          <w:b/>
          <w:bCs/>
          <w:color w:val="000000"/>
          <w:sz w:val="28"/>
          <w:szCs w:val="28"/>
        </w:rPr>
      </w:pPr>
      <w:r w:rsidRPr="004C354A">
        <w:rPr>
          <w:b/>
          <w:bCs/>
          <w:color w:val="000000"/>
          <w:sz w:val="28"/>
          <w:szCs w:val="28"/>
        </w:rPr>
        <w:t xml:space="preserve">Раздел </w:t>
      </w:r>
      <w:r w:rsidRPr="004C354A">
        <w:rPr>
          <w:b/>
          <w:bCs/>
          <w:color w:val="000000"/>
          <w:sz w:val="28"/>
          <w:szCs w:val="28"/>
          <w:lang w:val="en-US"/>
        </w:rPr>
        <w:t>V</w:t>
      </w:r>
      <w:r w:rsidRPr="004C354A">
        <w:rPr>
          <w:b/>
          <w:bCs/>
          <w:color w:val="000000"/>
          <w:sz w:val="28"/>
          <w:szCs w:val="28"/>
        </w:rPr>
        <w:t xml:space="preserve"> Система электроснабжения железных дорог:</w:t>
      </w:r>
    </w:p>
    <w:p w:rsidR="00FF6D54" w:rsidRPr="004C354A" w:rsidRDefault="00FF6D54" w:rsidP="00545E36">
      <w:pPr>
        <w:ind w:firstLine="709"/>
        <w:jc w:val="center"/>
        <w:rPr>
          <w:b/>
          <w:bCs/>
          <w:color w:val="000000"/>
          <w:sz w:val="28"/>
          <w:szCs w:val="28"/>
        </w:rPr>
      </w:pPr>
      <w:r w:rsidRPr="004C354A">
        <w:rPr>
          <w:b/>
          <w:color w:val="000000"/>
          <w:sz w:val="28"/>
          <w:szCs w:val="28"/>
        </w:rPr>
        <w:t xml:space="preserve">Тема 5.1 Внешнее электроснабжение </w:t>
      </w:r>
      <w:r w:rsidRPr="004C354A">
        <w:rPr>
          <w:b/>
          <w:bCs/>
          <w:color w:val="000000"/>
          <w:sz w:val="28"/>
          <w:szCs w:val="28"/>
        </w:rPr>
        <w:t>железных дорог:</w:t>
      </w:r>
    </w:p>
    <w:p w:rsidR="00C574BB" w:rsidRPr="004C354A" w:rsidRDefault="00C574BB" w:rsidP="00545E36">
      <w:pPr>
        <w:pStyle w:val="Style39"/>
        <w:widowControl/>
        <w:spacing w:line="240" w:lineRule="auto"/>
        <w:ind w:firstLine="709"/>
        <w:jc w:val="both"/>
        <w:rPr>
          <w:rStyle w:val="FontStyle47"/>
          <w:sz w:val="28"/>
          <w:szCs w:val="28"/>
        </w:rPr>
      </w:pPr>
      <w:r w:rsidRPr="004C354A">
        <w:rPr>
          <w:b/>
          <w:sz w:val="28"/>
          <w:szCs w:val="28"/>
        </w:rPr>
        <w:t>Темы докладов и презентаций:</w:t>
      </w:r>
      <w:r w:rsidRPr="004C354A">
        <w:rPr>
          <w:rStyle w:val="FontStyle47"/>
          <w:sz w:val="28"/>
          <w:szCs w:val="28"/>
        </w:rPr>
        <w:t xml:space="preserve"> </w:t>
      </w:r>
    </w:p>
    <w:p w:rsidR="00FF6D54" w:rsidRPr="004C354A" w:rsidRDefault="00FF6D54" w:rsidP="00545E36">
      <w:pPr>
        <w:ind w:firstLine="709"/>
        <w:jc w:val="both"/>
        <w:rPr>
          <w:sz w:val="28"/>
          <w:szCs w:val="28"/>
        </w:rPr>
      </w:pPr>
      <w:r w:rsidRPr="004C354A">
        <w:rPr>
          <w:color w:val="000000"/>
          <w:sz w:val="28"/>
          <w:szCs w:val="28"/>
        </w:rPr>
        <w:t>Система электроснабжения железных  дорог</w:t>
      </w:r>
    </w:p>
    <w:p w:rsidR="00FF6D54" w:rsidRPr="004C354A" w:rsidRDefault="00FF6D54" w:rsidP="00545E36">
      <w:pPr>
        <w:ind w:firstLine="709"/>
        <w:jc w:val="both"/>
        <w:rPr>
          <w:sz w:val="28"/>
          <w:szCs w:val="28"/>
        </w:rPr>
      </w:pPr>
      <w:r w:rsidRPr="004C354A">
        <w:rPr>
          <w:color w:val="000000"/>
          <w:sz w:val="28"/>
          <w:szCs w:val="28"/>
        </w:rPr>
        <w:t>Принципиальная схема электроснабжения.</w:t>
      </w:r>
    </w:p>
    <w:p w:rsidR="00FF6D54" w:rsidRPr="004C354A" w:rsidRDefault="00FF6D54" w:rsidP="00545E36">
      <w:pPr>
        <w:ind w:firstLine="709"/>
        <w:jc w:val="both"/>
        <w:rPr>
          <w:sz w:val="28"/>
          <w:szCs w:val="28"/>
        </w:rPr>
      </w:pPr>
    </w:p>
    <w:p w:rsidR="00FF6D54" w:rsidRPr="004C354A" w:rsidRDefault="00FF6D54" w:rsidP="00545E36">
      <w:pPr>
        <w:ind w:firstLine="709"/>
        <w:jc w:val="center"/>
        <w:rPr>
          <w:b/>
          <w:bCs/>
          <w:color w:val="000000"/>
          <w:sz w:val="28"/>
          <w:szCs w:val="28"/>
        </w:rPr>
      </w:pPr>
      <w:r w:rsidRPr="004C354A">
        <w:rPr>
          <w:b/>
          <w:color w:val="000000"/>
          <w:sz w:val="28"/>
          <w:szCs w:val="28"/>
        </w:rPr>
        <w:t xml:space="preserve">Тема 5.2 Тяговое электроснабжение </w:t>
      </w:r>
      <w:r w:rsidRPr="004C354A">
        <w:rPr>
          <w:b/>
          <w:bCs/>
          <w:color w:val="000000"/>
          <w:sz w:val="28"/>
          <w:szCs w:val="28"/>
        </w:rPr>
        <w:t>железных дорог:</w:t>
      </w:r>
    </w:p>
    <w:p w:rsidR="00C574BB" w:rsidRPr="004C354A" w:rsidRDefault="00C574BB" w:rsidP="00545E36">
      <w:pPr>
        <w:pStyle w:val="Style39"/>
        <w:widowControl/>
        <w:spacing w:line="240" w:lineRule="auto"/>
        <w:ind w:firstLine="709"/>
        <w:jc w:val="both"/>
        <w:rPr>
          <w:rStyle w:val="FontStyle47"/>
          <w:sz w:val="28"/>
          <w:szCs w:val="28"/>
        </w:rPr>
      </w:pPr>
      <w:r w:rsidRPr="004C354A">
        <w:rPr>
          <w:b/>
          <w:sz w:val="28"/>
          <w:szCs w:val="28"/>
        </w:rPr>
        <w:t>Темы докладов и презентаций:</w:t>
      </w:r>
      <w:r w:rsidRPr="004C354A">
        <w:rPr>
          <w:rStyle w:val="FontStyle47"/>
          <w:sz w:val="28"/>
          <w:szCs w:val="28"/>
        </w:rPr>
        <w:t xml:space="preserve"> </w:t>
      </w:r>
    </w:p>
    <w:p w:rsidR="00FF6D54" w:rsidRPr="004C354A" w:rsidRDefault="00FF6D54" w:rsidP="00545E36">
      <w:pPr>
        <w:ind w:firstLine="709"/>
        <w:jc w:val="both"/>
        <w:rPr>
          <w:sz w:val="28"/>
          <w:szCs w:val="28"/>
        </w:rPr>
      </w:pPr>
      <w:r w:rsidRPr="004C354A">
        <w:rPr>
          <w:color w:val="000000"/>
          <w:sz w:val="28"/>
          <w:szCs w:val="28"/>
        </w:rPr>
        <w:t>Общие сведения о тяговом электроснабжении.</w:t>
      </w:r>
    </w:p>
    <w:p w:rsidR="00FF6D54" w:rsidRPr="004C354A" w:rsidRDefault="00FF6D54" w:rsidP="00545E36">
      <w:pPr>
        <w:ind w:firstLine="709"/>
        <w:jc w:val="both"/>
        <w:rPr>
          <w:sz w:val="28"/>
          <w:szCs w:val="28"/>
        </w:rPr>
      </w:pPr>
      <w:r w:rsidRPr="004C354A">
        <w:rPr>
          <w:color w:val="000000"/>
          <w:sz w:val="28"/>
          <w:szCs w:val="28"/>
        </w:rPr>
        <w:t>Схемы тягового электроснабжения.</w:t>
      </w:r>
    </w:p>
    <w:p w:rsidR="00FF6D54" w:rsidRPr="004C354A" w:rsidRDefault="00FF6D54" w:rsidP="00545E36">
      <w:pPr>
        <w:ind w:firstLine="709"/>
        <w:jc w:val="both"/>
        <w:rPr>
          <w:sz w:val="28"/>
          <w:szCs w:val="28"/>
        </w:rPr>
      </w:pPr>
      <w:r w:rsidRPr="004C354A">
        <w:rPr>
          <w:color w:val="000000"/>
          <w:sz w:val="28"/>
          <w:szCs w:val="28"/>
        </w:rPr>
        <w:t>Система постоянного тока.</w:t>
      </w:r>
    </w:p>
    <w:p w:rsidR="00FF6D54" w:rsidRPr="004C354A" w:rsidRDefault="00FF6D54" w:rsidP="00545E36">
      <w:pPr>
        <w:ind w:firstLine="709"/>
        <w:jc w:val="both"/>
        <w:rPr>
          <w:sz w:val="28"/>
          <w:szCs w:val="28"/>
        </w:rPr>
      </w:pPr>
      <w:r w:rsidRPr="004C354A">
        <w:rPr>
          <w:color w:val="000000"/>
          <w:sz w:val="28"/>
          <w:szCs w:val="28"/>
        </w:rPr>
        <w:t>Система переменного тока.</w:t>
      </w:r>
    </w:p>
    <w:p w:rsidR="00FF6D54" w:rsidRPr="004C354A" w:rsidRDefault="00FF6D54" w:rsidP="00545E36">
      <w:pPr>
        <w:ind w:firstLine="709"/>
        <w:jc w:val="both"/>
        <w:rPr>
          <w:sz w:val="28"/>
          <w:szCs w:val="28"/>
        </w:rPr>
      </w:pPr>
      <w:r w:rsidRPr="004C354A">
        <w:rPr>
          <w:color w:val="000000"/>
          <w:sz w:val="28"/>
          <w:szCs w:val="28"/>
        </w:rPr>
        <w:t>Общие сведения о конструкции контактной сети.</w:t>
      </w:r>
    </w:p>
    <w:p w:rsidR="00FF6D54" w:rsidRPr="004C354A" w:rsidRDefault="00FF6D54" w:rsidP="00545E36">
      <w:pPr>
        <w:ind w:firstLine="709"/>
        <w:jc w:val="both"/>
        <w:rPr>
          <w:sz w:val="28"/>
          <w:szCs w:val="28"/>
        </w:rPr>
      </w:pPr>
      <w:r w:rsidRPr="004C354A">
        <w:rPr>
          <w:color w:val="000000"/>
          <w:sz w:val="28"/>
          <w:szCs w:val="28"/>
        </w:rPr>
        <w:t>Виды контактных подвесок.</w:t>
      </w:r>
    </w:p>
    <w:p w:rsidR="00FF6D54" w:rsidRPr="004C354A" w:rsidRDefault="00FF6D54" w:rsidP="00545E36">
      <w:pPr>
        <w:ind w:firstLine="709"/>
        <w:jc w:val="both"/>
        <w:rPr>
          <w:sz w:val="28"/>
          <w:szCs w:val="28"/>
        </w:rPr>
      </w:pPr>
      <w:r w:rsidRPr="004C354A">
        <w:rPr>
          <w:color w:val="000000"/>
          <w:sz w:val="28"/>
          <w:szCs w:val="28"/>
        </w:rPr>
        <w:t>Секционирование контактной сети.</w:t>
      </w:r>
    </w:p>
    <w:p w:rsidR="00FF6D54" w:rsidRPr="004C354A" w:rsidRDefault="00FF6D54" w:rsidP="00545E36">
      <w:pPr>
        <w:ind w:firstLine="709"/>
        <w:jc w:val="both"/>
        <w:rPr>
          <w:sz w:val="28"/>
          <w:szCs w:val="28"/>
        </w:rPr>
      </w:pPr>
      <w:r w:rsidRPr="004C354A">
        <w:rPr>
          <w:color w:val="000000"/>
          <w:sz w:val="28"/>
          <w:szCs w:val="28"/>
        </w:rPr>
        <w:t>Опоры контактной сети.</w:t>
      </w:r>
    </w:p>
    <w:p w:rsidR="00FF6D54" w:rsidRPr="004C354A" w:rsidRDefault="00FF6D54" w:rsidP="00545E36">
      <w:pPr>
        <w:ind w:firstLine="709"/>
        <w:jc w:val="both"/>
        <w:rPr>
          <w:sz w:val="28"/>
          <w:szCs w:val="28"/>
        </w:rPr>
      </w:pPr>
      <w:r w:rsidRPr="004C354A">
        <w:rPr>
          <w:color w:val="000000"/>
          <w:sz w:val="28"/>
          <w:szCs w:val="28"/>
        </w:rPr>
        <w:t>Провода контактной сети.</w:t>
      </w:r>
    </w:p>
    <w:p w:rsidR="00FF6D54" w:rsidRPr="004C354A" w:rsidRDefault="00FF6D54" w:rsidP="00545E36">
      <w:pPr>
        <w:ind w:firstLine="709"/>
        <w:jc w:val="both"/>
        <w:rPr>
          <w:sz w:val="28"/>
          <w:szCs w:val="28"/>
        </w:rPr>
      </w:pPr>
      <w:r w:rsidRPr="004C354A">
        <w:rPr>
          <w:color w:val="000000"/>
          <w:sz w:val="28"/>
          <w:szCs w:val="28"/>
        </w:rPr>
        <w:t>Изоляторы. Рельсовая цепь.</w:t>
      </w:r>
    </w:p>
    <w:p w:rsidR="00FF6D54" w:rsidRPr="004C354A" w:rsidRDefault="00FF6D54" w:rsidP="00545E36">
      <w:pPr>
        <w:ind w:firstLine="709"/>
        <w:jc w:val="both"/>
        <w:rPr>
          <w:rStyle w:val="FontStyle47"/>
          <w:b/>
          <w:sz w:val="28"/>
          <w:szCs w:val="28"/>
        </w:rPr>
      </w:pPr>
    </w:p>
    <w:p w:rsidR="00F50FCC" w:rsidRPr="004C354A" w:rsidRDefault="00F50FCC" w:rsidP="00545E36">
      <w:pPr>
        <w:ind w:firstLine="709"/>
        <w:jc w:val="both"/>
        <w:rPr>
          <w:b/>
          <w:sz w:val="28"/>
          <w:szCs w:val="28"/>
        </w:rPr>
      </w:pPr>
      <w:r w:rsidRPr="004C354A">
        <w:rPr>
          <w:b/>
          <w:sz w:val="28"/>
          <w:szCs w:val="28"/>
        </w:rPr>
        <w:t>Критерии оценки</w:t>
      </w:r>
    </w:p>
    <w:p w:rsidR="00F50FCC" w:rsidRPr="004C354A" w:rsidRDefault="00F50FCC" w:rsidP="00545E36">
      <w:pPr>
        <w:ind w:firstLine="709"/>
        <w:jc w:val="both"/>
        <w:rPr>
          <w:b/>
          <w:sz w:val="28"/>
          <w:szCs w:val="28"/>
        </w:rPr>
      </w:pPr>
      <w:r w:rsidRPr="004C354A">
        <w:rPr>
          <w:b/>
          <w:sz w:val="28"/>
          <w:szCs w:val="28"/>
        </w:rPr>
        <w:t xml:space="preserve">«отлично»- </w:t>
      </w:r>
      <w:r w:rsidRPr="004C354A">
        <w:rPr>
          <w:sz w:val="28"/>
          <w:szCs w:val="28"/>
        </w:rPr>
        <w:t>задание выполнено в полном объёме на 100%, материал полн</w:t>
      </w:r>
      <w:r w:rsidRPr="004C354A">
        <w:rPr>
          <w:sz w:val="28"/>
          <w:szCs w:val="28"/>
        </w:rPr>
        <w:t>о</w:t>
      </w:r>
      <w:r w:rsidRPr="004C354A">
        <w:rPr>
          <w:sz w:val="28"/>
          <w:szCs w:val="28"/>
        </w:rPr>
        <w:t>стью соответствует теме, изложение чёткое, ответы на вопросы исчерпывающие.</w:t>
      </w:r>
    </w:p>
    <w:p w:rsidR="00F50FCC" w:rsidRPr="004C354A" w:rsidRDefault="00F50FCC" w:rsidP="00545E36">
      <w:pPr>
        <w:ind w:firstLine="709"/>
        <w:jc w:val="both"/>
        <w:rPr>
          <w:b/>
          <w:sz w:val="28"/>
          <w:szCs w:val="28"/>
        </w:rPr>
      </w:pPr>
      <w:r w:rsidRPr="004C354A">
        <w:rPr>
          <w:b/>
          <w:sz w:val="28"/>
          <w:szCs w:val="28"/>
        </w:rPr>
        <w:t xml:space="preserve">«хорошо»- </w:t>
      </w:r>
      <w:r w:rsidRPr="004C354A">
        <w:rPr>
          <w:sz w:val="28"/>
          <w:szCs w:val="28"/>
        </w:rPr>
        <w:t>задание выполнено на 70%, изложение неточное, студент затру</w:t>
      </w:r>
      <w:r w:rsidRPr="004C354A">
        <w:rPr>
          <w:sz w:val="28"/>
          <w:szCs w:val="28"/>
        </w:rPr>
        <w:t>д</w:t>
      </w:r>
      <w:r w:rsidRPr="004C354A">
        <w:rPr>
          <w:sz w:val="28"/>
          <w:szCs w:val="28"/>
        </w:rPr>
        <w:t>няется при ответах на вопросы.</w:t>
      </w:r>
    </w:p>
    <w:p w:rsidR="00F50FCC" w:rsidRPr="004C354A" w:rsidRDefault="00F50FCC" w:rsidP="00545E36">
      <w:pPr>
        <w:ind w:firstLine="709"/>
        <w:jc w:val="both"/>
        <w:rPr>
          <w:sz w:val="28"/>
          <w:szCs w:val="28"/>
        </w:rPr>
      </w:pPr>
      <w:r w:rsidRPr="004C354A">
        <w:rPr>
          <w:b/>
          <w:sz w:val="28"/>
          <w:szCs w:val="28"/>
        </w:rPr>
        <w:t xml:space="preserve">«удовлетворительно»- </w:t>
      </w:r>
      <w:r w:rsidRPr="004C354A">
        <w:rPr>
          <w:sz w:val="28"/>
          <w:szCs w:val="28"/>
        </w:rPr>
        <w:t>задание выполнено на 40-50%, изложение материала вызывает затруднение, ответы на вопросы затруднённые или отсутствуют.</w:t>
      </w:r>
    </w:p>
    <w:p w:rsidR="00F50FCC" w:rsidRPr="004C354A" w:rsidRDefault="00F50FCC" w:rsidP="00545E36">
      <w:pPr>
        <w:ind w:firstLine="709"/>
        <w:jc w:val="both"/>
        <w:rPr>
          <w:sz w:val="28"/>
          <w:szCs w:val="28"/>
        </w:rPr>
      </w:pPr>
      <w:r w:rsidRPr="004C354A">
        <w:rPr>
          <w:b/>
          <w:sz w:val="28"/>
          <w:szCs w:val="28"/>
        </w:rPr>
        <w:t xml:space="preserve">«неудовлетворительно»- </w:t>
      </w:r>
      <w:r w:rsidRPr="004C354A">
        <w:rPr>
          <w:sz w:val="28"/>
          <w:szCs w:val="28"/>
        </w:rPr>
        <w:t>задание не выполнено в полном объёме.</w:t>
      </w:r>
    </w:p>
    <w:p w:rsidR="004C354A" w:rsidRPr="00450BEE" w:rsidRDefault="004C354A" w:rsidP="00545E36">
      <w:pPr>
        <w:ind w:firstLine="709"/>
        <w:jc w:val="both"/>
        <w:rPr>
          <w:b/>
          <w:sz w:val="28"/>
          <w:szCs w:val="28"/>
        </w:rPr>
      </w:pPr>
    </w:p>
    <w:p w:rsidR="00916BCD" w:rsidRDefault="007D74A2" w:rsidP="007D74A2">
      <w:pPr>
        <w:pStyle w:val="aff0"/>
        <w:spacing w:line="360" w:lineRule="auto"/>
        <w:ind w:left="567"/>
        <w:jc w:val="center"/>
        <w:rPr>
          <w:rFonts w:ascii="Times New Roman" w:hAnsi="Times New Roman"/>
          <w:b/>
          <w:sz w:val="28"/>
          <w:szCs w:val="28"/>
        </w:rPr>
      </w:pPr>
      <w:r>
        <w:rPr>
          <w:rFonts w:ascii="Times New Roman" w:hAnsi="Times New Roman"/>
          <w:b/>
          <w:bCs/>
          <w:color w:val="000000"/>
          <w:spacing w:val="1"/>
          <w:sz w:val="28"/>
          <w:szCs w:val="28"/>
        </w:rPr>
        <w:t>5.</w:t>
      </w:r>
      <w:r w:rsidR="00916BCD" w:rsidRPr="004C354A">
        <w:rPr>
          <w:rFonts w:ascii="Times New Roman" w:hAnsi="Times New Roman"/>
          <w:b/>
          <w:bCs/>
          <w:color w:val="000000"/>
          <w:spacing w:val="1"/>
          <w:sz w:val="28"/>
          <w:szCs w:val="28"/>
        </w:rPr>
        <w:t xml:space="preserve">Задания на </w:t>
      </w:r>
      <w:r w:rsidR="00916BCD" w:rsidRPr="004C354A">
        <w:rPr>
          <w:rFonts w:ascii="Times New Roman" w:hAnsi="Times New Roman"/>
          <w:b/>
          <w:sz w:val="28"/>
          <w:szCs w:val="28"/>
        </w:rPr>
        <w:t>практические  занятия</w:t>
      </w:r>
    </w:p>
    <w:p w:rsidR="00916BCD" w:rsidRPr="004B077A" w:rsidRDefault="00916BCD" w:rsidP="00916BCD">
      <w:pPr>
        <w:spacing w:line="360" w:lineRule="auto"/>
        <w:jc w:val="both"/>
        <w:rPr>
          <w:b/>
          <w:sz w:val="28"/>
          <w:szCs w:val="28"/>
        </w:rPr>
      </w:pPr>
      <w:r w:rsidRPr="004B077A">
        <w:rPr>
          <w:b/>
          <w:sz w:val="28"/>
          <w:szCs w:val="28"/>
        </w:rPr>
        <w:t>Тема 1.1. Машины постоянного тока</w:t>
      </w:r>
    </w:p>
    <w:p w:rsidR="00916BCD" w:rsidRPr="004B077A" w:rsidRDefault="00916BCD" w:rsidP="00916BCD">
      <w:pPr>
        <w:rPr>
          <w:b/>
          <w:sz w:val="28"/>
          <w:szCs w:val="28"/>
        </w:rPr>
      </w:pPr>
      <w:r w:rsidRPr="004B077A">
        <w:rPr>
          <w:b/>
          <w:sz w:val="28"/>
          <w:szCs w:val="28"/>
        </w:rPr>
        <w:t>Практическое занятие №1:</w:t>
      </w:r>
    </w:p>
    <w:p w:rsidR="00916BCD" w:rsidRPr="004B077A" w:rsidRDefault="00916BCD" w:rsidP="00916BCD">
      <w:pPr>
        <w:rPr>
          <w:b/>
          <w:sz w:val="28"/>
          <w:szCs w:val="28"/>
        </w:rPr>
      </w:pPr>
      <w:r w:rsidRPr="004B077A">
        <w:rPr>
          <w:b/>
          <w:sz w:val="28"/>
          <w:szCs w:val="28"/>
        </w:rPr>
        <w:t>Тема занятия: Расчет и составление схемы обмотки якоря</w:t>
      </w:r>
    </w:p>
    <w:p w:rsidR="00916BCD" w:rsidRPr="004B077A" w:rsidRDefault="00916BCD" w:rsidP="00916BCD">
      <w:pPr>
        <w:rPr>
          <w:b/>
          <w:sz w:val="28"/>
          <w:szCs w:val="28"/>
        </w:rPr>
      </w:pPr>
      <w:r w:rsidRPr="004B077A">
        <w:rPr>
          <w:b/>
          <w:sz w:val="28"/>
          <w:szCs w:val="28"/>
        </w:rPr>
        <w:t>Цель занятия: Научиться рассчитывать и составлять схемы обмотки якоря</w:t>
      </w:r>
    </w:p>
    <w:p w:rsidR="00916BCD" w:rsidRPr="004B077A" w:rsidRDefault="00916BCD" w:rsidP="00916BCD">
      <w:pPr>
        <w:rPr>
          <w:color w:val="424242"/>
          <w:sz w:val="28"/>
          <w:szCs w:val="28"/>
          <w:shd w:val="clear" w:color="auto" w:fill="FFFFFF"/>
        </w:rPr>
      </w:pPr>
      <w:r w:rsidRPr="004B077A">
        <w:rPr>
          <w:color w:val="424242"/>
          <w:sz w:val="28"/>
          <w:szCs w:val="28"/>
          <w:shd w:val="clear" w:color="auto" w:fill="FFFFFF"/>
        </w:rPr>
        <w:t>Обмотка якоря машины постоянного тока представляет собой замкнутую систему проводников, определенным образом уло</w:t>
      </w:r>
      <w:r w:rsidRPr="004B077A">
        <w:rPr>
          <w:color w:val="424242"/>
          <w:sz w:val="28"/>
          <w:szCs w:val="28"/>
          <w:shd w:val="clear" w:color="auto" w:fill="FFFFFF"/>
        </w:rPr>
        <w:softHyphen/>
        <w:t>женных на сердечнике якоря и присоед</w:t>
      </w:r>
      <w:r w:rsidRPr="004B077A">
        <w:rPr>
          <w:color w:val="424242"/>
          <w:sz w:val="28"/>
          <w:szCs w:val="28"/>
          <w:shd w:val="clear" w:color="auto" w:fill="FFFFFF"/>
        </w:rPr>
        <w:t>и</w:t>
      </w:r>
      <w:r w:rsidRPr="004B077A">
        <w:rPr>
          <w:color w:val="424242"/>
          <w:sz w:val="28"/>
          <w:szCs w:val="28"/>
          <w:shd w:val="clear" w:color="auto" w:fill="FFFFFF"/>
        </w:rPr>
        <w:t>ненных к коллектору.</w:t>
      </w:r>
    </w:p>
    <w:p w:rsidR="00916BCD" w:rsidRPr="004B077A" w:rsidRDefault="00916BCD" w:rsidP="00916BCD">
      <w:pPr>
        <w:rPr>
          <w:color w:val="424242"/>
          <w:sz w:val="28"/>
          <w:szCs w:val="28"/>
          <w:shd w:val="clear" w:color="auto" w:fill="FFFFFF"/>
        </w:rPr>
      </w:pPr>
      <w:r w:rsidRPr="004B077A">
        <w:rPr>
          <w:color w:val="424242"/>
          <w:sz w:val="28"/>
          <w:szCs w:val="28"/>
          <w:shd w:val="clear" w:color="auto" w:fill="FFFFFF"/>
        </w:rPr>
        <w:t>Элементом обмотки якоря является секци</w:t>
      </w:r>
      <w:proofErr w:type="gramStart"/>
      <w:r w:rsidRPr="004B077A">
        <w:rPr>
          <w:color w:val="424242"/>
          <w:sz w:val="28"/>
          <w:szCs w:val="28"/>
          <w:shd w:val="clear" w:color="auto" w:fill="FFFFFF"/>
        </w:rPr>
        <w:t>я(</w:t>
      </w:r>
      <w:proofErr w:type="gramEnd"/>
      <w:r w:rsidRPr="004B077A">
        <w:rPr>
          <w:color w:val="424242"/>
          <w:sz w:val="28"/>
          <w:szCs w:val="28"/>
          <w:shd w:val="clear" w:color="auto" w:fill="FFFFFF"/>
        </w:rPr>
        <w:t>ка</w:t>
      </w:r>
      <w:r w:rsidRPr="004B077A">
        <w:rPr>
          <w:color w:val="424242"/>
          <w:sz w:val="28"/>
          <w:szCs w:val="28"/>
          <w:shd w:val="clear" w:color="auto" w:fill="FFFFFF"/>
        </w:rPr>
        <w:softHyphen/>
        <w:t>тушка), присоединенная к двум ко</w:t>
      </w:r>
      <w:r w:rsidRPr="004B077A">
        <w:rPr>
          <w:color w:val="424242"/>
          <w:sz w:val="28"/>
          <w:szCs w:val="28"/>
          <w:shd w:val="clear" w:color="auto" w:fill="FFFFFF"/>
        </w:rPr>
        <w:t>л</w:t>
      </w:r>
      <w:r w:rsidRPr="004B077A">
        <w:rPr>
          <w:color w:val="424242"/>
          <w:sz w:val="28"/>
          <w:szCs w:val="28"/>
          <w:shd w:val="clear" w:color="auto" w:fill="FFFFFF"/>
        </w:rPr>
        <w:t>лекторным пла</w:t>
      </w:r>
      <w:r w:rsidRPr="004B077A">
        <w:rPr>
          <w:color w:val="424242"/>
          <w:sz w:val="28"/>
          <w:szCs w:val="28"/>
          <w:shd w:val="clear" w:color="auto" w:fill="FFFFFF"/>
        </w:rPr>
        <w:softHyphen/>
        <w:t>стинам. Расстояние между пазовыми частями секции должно быть равно или мало отличаться от полюс</w:t>
      </w:r>
      <w:r w:rsidRPr="004B077A">
        <w:rPr>
          <w:color w:val="424242"/>
          <w:sz w:val="28"/>
          <w:szCs w:val="28"/>
          <w:shd w:val="clear" w:color="auto" w:fill="FFFFFF"/>
        </w:rPr>
        <w:softHyphen/>
        <w:t xml:space="preserve">ного деления </w:t>
      </w:r>
      <m:oMath>
        <m:r>
          <w:rPr>
            <w:rFonts w:ascii="Cambria Math" w:hAnsi="Cambria Math"/>
            <w:color w:val="424242"/>
            <w:sz w:val="28"/>
            <w:szCs w:val="28"/>
            <w:shd w:val="clear" w:color="auto" w:fill="FFFFFF"/>
          </w:rPr>
          <m:t>τ</m:t>
        </m:r>
      </m:oMath>
      <w:r w:rsidRPr="004B077A">
        <w:rPr>
          <w:color w:val="424242"/>
          <w:sz w:val="28"/>
          <w:szCs w:val="28"/>
          <w:shd w:val="clear" w:color="auto" w:fill="FFFFFF"/>
        </w:rPr>
        <w:t xml:space="preserve"> (рисунок 1):</w:t>
      </w:r>
    </w:p>
    <w:p w:rsidR="00916BCD" w:rsidRPr="004B077A" w:rsidRDefault="00916BCD" w:rsidP="00916BCD">
      <w:pPr>
        <w:rPr>
          <w:i/>
          <w:color w:val="424242"/>
          <w:sz w:val="28"/>
          <w:szCs w:val="28"/>
          <w:shd w:val="clear" w:color="auto" w:fill="FFFFFF"/>
          <w:lang w:val="en-US"/>
        </w:rPr>
      </w:pPr>
      <m:oMathPara>
        <m:oMath>
          <m:r>
            <w:rPr>
              <w:rFonts w:ascii="Cambria Math" w:hAnsi="Cambria Math"/>
              <w:color w:val="424242"/>
              <w:sz w:val="28"/>
              <w:szCs w:val="28"/>
              <w:shd w:val="clear" w:color="auto" w:fill="FFFFFF"/>
            </w:rPr>
            <m:t>τ= π</m:t>
          </m:r>
          <m:sSub>
            <m:sSubPr>
              <m:ctrlPr>
                <w:rPr>
                  <w:rFonts w:ascii="Cambria Math" w:hAnsi="Cambria Math"/>
                  <w:i/>
                  <w:color w:val="424242"/>
                  <w:sz w:val="28"/>
                  <w:szCs w:val="28"/>
                  <w:shd w:val="clear" w:color="auto" w:fill="FFFFFF"/>
                  <w:lang w:val="en-US"/>
                </w:rPr>
              </m:ctrlPr>
            </m:sSubPr>
            <m:e>
              <m:r>
                <w:rPr>
                  <w:rFonts w:ascii="Cambria Math" w:hAnsi="Cambria Math"/>
                  <w:color w:val="424242"/>
                  <w:sz w:val="28"/>
                  <w:szCs w:val="28"/>
                  <w:shd w:val="clear" w:color="auto" w:fill="FFFFFF"/>
                  <w:lang w:val="en-US"/>
                </w:rPr>
                <m:t>D</m:t>
              </m:r>
            </m:e>
            <m:sub>
              <m:r>
                <w:rPr>
                  <w:rFonts w:ascii="Cambria Math" w:hAnsi="Cambria Math"/>
                  <w:color w:val="424242"/>
                  <w:sz w:val="28"/>
                  <w:szCs w:val="28"/>
                  <w:shd w:val="clear" w:color="auto" w:fill="FFFFFF"/>
                  <w:lang w:val="en-US"/>
                </w:rPr>
                <m:t>a</m:t>
              </m:r>
            </m:sub>
          </m:sSub>
          <m:r>
            <w:rPr>
              <w:rFonts w:ascii="Cambria Math" w:hAnsi="Cambria Math"/>
              <w:color w:val="424242"/>
              <w:sz w:val="28"/>
              <w:szCs w:val="28"/>
              <w:shd w:val="clear" w:color="auto" w:fill="FFFFFF"/>
              <w:lang w:val="en-US"/>
            </w:rPr>
            <m:t>/(2p)</m:t>
          </m:r>
        </m:oMath>
      </m:oMathPara>
    </w:p>
    <w:p w:rsidR="00916BCD" w:rsidRPr="004B077A" w:rsidRDefault="00916BCD" w:rsidP="00916BCD">
      <w:pPr>
        <w:rPr>
          <w:color w:val="424242"/>
          <w:sz w:val="28"/>
          <w:szCs w:val="28"/>
          <w:shd w:val="clear" w:color="auto" w:fill="FFFFFF"/>
        </w:rPr>
      </w:pPr>
      <w:r w:rsidRPr="004B077A">
        <w:rPr>
          <w:noProof/>
          <w:color w:val="424242"/>
          <w:sz w:val="28"/>
          <w:szCs w:val="28"/>
          <w:shd w:val="clear" w:color="auto" w:fill="FFFFFF"/>
          <w:lang w:eastAsia="ru-RU"/>
        </w:rPr>
        <w:lastRenderedPageBreak/>
        <w:drawing>
          <wp:inline distT="0" distB="0" distL="0" distR="0">
            <wp:extent cx="2075291" cy="1756516"/>
            <wp:effectExtent l="0" t="0" r="127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0026C5.tmp"/>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095197" cy="1773364"/>
                    </a:xfrm>
                    <a:prstGeom prst="rect">
                      <a:avLst/>
                    </a:prstGeom>
                  </pic:spPr>
                </pic:pic>
              </a:graphicData>
            </a:graphic>
          </wp:inline>
        </w:drawing>
      </w:r>
    </w:p>
    <w:p w:rsidR="00916BCD" w:rsidRPr="004B077A" w:rsidRDefault="00916BCD" w:rsidP="00916BCD">
      <w:pPr>
        <w:rPr>
          <w:color w:val="424242"/>
          <w:sz w:val="28"/>
          <w:szCs w:val="28"/>
          <w:shd w:val="clear" w:color="auto" w:fill="FFFFFF"/>
        </w:rPr>
      </w:pPr>
      <w:r w:rsidRPr="004B077A">
        <w:rPr>
          <w:color w:val="424242"/>
          <w:sz w:val="28"/>
          <w:szCs w:val="28"/>
          <w:shd w:val="clear" w:color="auto" w:fill="FFFFFF"/>
        </w:rPr>
        <w:t>Рисунок 1 – Расположение пазовых сторон секции на сердечнике якоря</w:t>
      </w:r>
    </w:p>
    <w:p w:rsidR="00916BCD" w:rsidRPr="004B077A" w:rsidRDefault="00916BCD" w:rsidP="00916BCD">
      <w:pPr>
        <w:rPr>
          <w:color w:val="424242"/>
          <w:sz w:val="28"/>
          <w:szCs w:val="28"/>
          <w:shd w:val="clear" w:color="auto" w:fill="FFFFFF"/>
        </w:rPr>
      </w:pPr>
    </w:p>
    <w:p w:rsidR="00916BCD" w:rsidRPr="004B077A" w:rsidRDefault="00916BCD" w:rsidP="00916BCD">
      <w:pPr>
        <w:rPr>
          <w:color w:val="424242"/>
          <w:sz w:val="28"/>
          <w:szCs w:val="28"/>
          <w:shd w:val="clear" w:color="auto" w:fill="FFFFFF"/>
        </w:rPr>
      </w:pPr>
      <w:r w:rsidRPr="004B077A">
        <w:rPr>
          <w:color w:val="424242"/>
          <w:sz w:val="28"/>
          <w:szCs w:val="28"/>
          <w:shd w:val="clear" w:color="auto" w:fill="FFFFFF"/>
        </w:rPr>
        <w:t xml:space="preserve">Обмотки якоря обычно выполняют </w:t>
      </w:r>
      <w:proofErr w:type="gramStart"/>
      <w:r w:rsidRPr="004B077A">
        <w:rPr>
          <w:color w:val="424242"/>
          <w:sz w:val="28"/>
          <w:szCs w:val="28"/>
          <w:shd w:val="clear" w:color="auto" w:fill="FFFFFF"/>
        </w:rPr>
        <w:t>двухслой</w:t>
      </w:r>
      <w:r w:rsidRPr="004B077A">
        <w:rPr>
          <w:color w:val="424242"/>
          <w:sz w:val="28"/>
          <w:szCs w:val="28"/>
          <w:shd w:val="clear" w:color="auto" w:fill="FFFFFF"/>
        </w:rPr>
        <w:softHyphen/>
        <w:t>ными</w:t>
      </w:r>
      <w:proofErr w:type="gramEnd"/>
      <w:r w:rsidRPr="004B077A">
        <w:rPr>
          <w:color w:val="424242"/>
          <w:sz w:val="28"/>
          <w:szCs w:val="28"/>
          <w:shd w:val="clear" w:color="auto" w:fill="FFFFFF"/>
        </w:rPr>
        <w:t>. Они характеризуются следу</w:t>
      </w:r>
      <w:r w:rsidRPr="004B077A">
        <w:rPr>
          <w:color w:val="424242"/>
          <w:sz w:val="28"/>
          <w:szCs w:val="28"/>
          <w:shd w:val="clear" w:color="auto" w:fill="FFFFFF"/>
        </w:rPr>
        <w:t>ю</w:t>
      </w:r>
      <w:r w:rsidRPr="004B077A">
        <w:rPr>
          <w:color w:val="424242"/>
          <w:sz w:val="28"/>
          <w:szCs w:val="28"/>
          <w:shd w:val="clear" w:color="auto" w:fill="FFFFFF"/>
        </w:rPr>
        <w:t>щими парамет</w:t>
      </w:r>
      <w:r w:rsidRPr="004B077A">
        <w:rPr>
          <w:color w:val="424242"/>
          <w:sz w:val="28"/>
          <w:szCs w:val="28"/>
          <w:shd w:val="clear" w:color="auto" w:fill="FFFFFF"/>
        </w:rPr>
        <w:softHyphen/>
        <w:t>рами: числом секций </w:t>
      </w:r>
      <w:r w:rsidRPr="004B077A">
        <w:rPr>
          <w:i/>
          <w:iCs/>
          <w:color w:val="424242"/>
          <w:sz w:val="28"/>
          <w:szCs w:val="28"/>
          <w:shd w:val="clear" w:color="auto" w:fill="FFFFFF"/>
        </w:rPr>
        <w:t>S</w:t>
      </w:r>
      <w:r w:rsidRPr="004B077A">
        <w:rPr>
          <w:color w:val="424242"/>
          <w:sz w:val="28"/>
          <w:szCs w:val="28"/>
          <w:shd w:val="clear" w:color="auto" w:fill="FFFFFF"/>
        </w:rPr>
        <w:t>; числом пазов (реальных) Z; числом секций, приходящихся на один паз, </w:t>
      </w:r>
      <m:oMath>
        <m:sSub>
          <m:sSubPr>
            <m:ctrlPr>
              <w:rPr>
                <w:rFonts w:ascii="Cambria Math" w:hAnsi="Cambria Math"/>
                <w:i/>
                <w:color w:val="424242"/>
                <w:sz w:val="28"/>
                <w:szCs w:val="28"/>
                <w:shd w:val="clear" w:color="auto" w:fill="FFFFFF"/>
              </w:rPr>
            </m:ctrlPr>
          </m:sSubPr>
          <m:e>
            <m:r>
              <w:rPr>
                <w:rFonts w:ascii="Cambria Math" w:hAnsi="Cambria Math"/>
                <w:color w:val="424242"/>
                <w:sz w:val="28"/>
                <w:szCs w:val="28"/>
                <w:shd w:val="clear" w:color="auto" w:fill="FFFFFF"/>
              </w:rPr>
              <m:t>S</m:t>
            </m:r>
          </m:e>
          <m:sub>
            <m:r>
              <w:rPr>
                <w:rFonts w:ascii="Cambria Math" w:hAnsi="Cambria Math"/>
                <w:color w:val="424242"/>
                <w:sz w:val="28"/>
                <w:szCs w:val="28"/>
                <w:shd w:val="clear" w:color="auto" w:fill="FFFFFF"/>
              </w:rPr>
              <m:t>x</m:t>
            </m:r>
          </m:sub>
        </m:sSub>
        <m:r>
          <w:rPr>
            <w:rFonts w:ascii="Cambria Math" w:hAnsi="Cambria Math"/>
            <w:color w:val="424242"/>
            <w:sz w:val="28"/>
            <w:szCs w:val="28"/>
            <w:shd w:val="clear" w:color="auto" w:fill="FFFFFF"/>
          </w:rPr>
          <m:t>=S/Z</m:t>
        </m:r>
      </m:oMath>
      <w:r w:rsidRPr="004B077A">
        <w:rPr>
          <w:color w:val="424242"/>
          <w:sz w:val="28"/>
          <w:szCs w:val="28"/>
          <w:shd w:val="clear" w:color="auto" w:fill="FFFFFF"/>
        </w:rPr>
        <w:t>; числом витков секции </w:t>
      </w:r>
      <m:oMath>
        <m:sSub>
          <m:sSubPr>
            <m:ctrlPr>
              <w:rPr>
                <w:rFonts w:ascii="Cambria Math" w:hAnsi="Cambria Math"/>
                <w:i/>
                <w:color w:val="424242"/>
                <w:sz w:val="28"/>
                <w:szCs w:val="28"/>
                <w:shd w:val="clear" w:color="auto" w:fill="FFFFFF"/>
              </w:rPr>
            </m:ctrlPr>
          </m:sSubPr>
          <m:e>
            <m:r>
              <w:rPr>
                <w:rFonts w:ascii="Cambria Math" w:hAnsi="Cambria Math"/>
                <w:color w:val="424242"/>
                <w:sz w:val="28"/>
                <w:szCs w:val="28"/>
                <w:shd w:val="clear" w:color="auto" w:fill="FFFFFF"/>
              </w:rPr>
              <m:t>W</m:t>
            </m:r>
          </m:e>
          <m:sub>
            <m:r>
              <w:rPr>
                <w:rFonts w:ascii="Cambria Math" w:hAnsi="Cambria Math"/>
                <w:color w:val="424242"/>
                <w:sz w:val="28"/>
                <w:szCs w:val="28"/>
                <w:shd w:val="clear" w:color="auto" w:fill="FFFFFF"/>
              </w:rPr>
              <m:t>l</m:t>
            </m:r>
          </m:sub>
        </m:sSub>
      </m:oMath>
      <w:r w:rsidRPr="004B077A">
        <w:rPr>
          <w:color w:val="424242"/>
          <w:sz w:val="28"/>
          <w:szCs w:val="28"/>
          <w:shd w:val="clear" w:color="auto" w:fill="FFFFFF"/>
        </w:rPr>
        <w:t> ; числом пазовых сторон в обмотке </w:t>
      </w:r>
      <w:r w:rsidRPr="004B077A">
        <w:rPr>
          <w:i/>
          <w:iCs/>
          <w:color w:val="424242"/>
          <w:sz w:val="28"/>
          <w:szCs w:val="28"/>
          <w:shd w:val="clear" w:color="auto" w:fill="FFFFFF"/>
        </w:rPr>
        <w:t>N</w:t>
      </w:r>
      <w:r w:rsidRPr="004B077A">
        <w:rPr>
          <w:color w:val="424242"/>
          <w:sz w:val="28"/>
          <w:szCs w:val="28"/>
          <w:shd w:val="clear" w:color="auto" w:fill="FFFFFF"/>
        </w:rPr>
        <w:t>; числом пазовых сторон в одном пазу </w:t>
      </w:r>
      <w:r w:rsidRPr="004B077A">
        <w:rPr>
          <w:noProof/>
          <w:sz w:val="28"/>
          <w:szCs w:val="28"/>
          <w:lang w:eastAsia="ru-RU"/>
        </w:rPr>
        <w:drawing>
          <wp:inline distT="0" distB="0" distL="0" distR="0">
            <wp:extent cx="1359535" cy="238760"/>
            <wp:effectExtent l="0" t="0" r="0" b="8890"/>
            <wp:docPr id="61" name="Рисунок 61" descr="https://ok-t.ru/helpiksorg/baza5/878672515948.files/image6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ok-t.ru/helpiksorg/baza5/878672515948.files/image666.gif"/>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59535" cy="238760"/>
                    </a:xfrm>
                    <a:prstGeom prst="rect">
                      <a:avLst/>
                    </a:prstGeom>
                    <a:noFill/>
                    <a:ln>
                      <a:noFill/>
                    </a:ln>
                  </pic:spPr>
                </pic:pic>
              </a:graphicData>
            </a:graphic>
          </wp:inline>
        </w:drawing>
      </w:r>
      <w:proofErr w:type="gramStart"/>
      <w:r w:rsidRPr="004B077A">
        <w:rPr>
          <w:color w:val="424242"/>
          <w:sz w:val="28"/>
          <w:szCs w:val="28"/>
          <w:shd w:val="clear" w:color="auto" w:fill="FFFFFF"/>
        </w:rPr>
        <w:t> .</w:t>
      </w:r>
      <w:proofErr w:type="gramEnd"/>
      <w:r w:rsidRPr="004B077A">
        <w:rPr>
          <w:color w:val="424242"/>
          <w:sz w:val="28"/>
          <w:szCs w:val="28"/>
          <w:shd w:val="clear" w:color="auto" w:fill="FFFFFF"/>
        </w:rPr>
        <w:t xml:space="preserve"> Вер</w:t>
      </w:r>
      <w:r w:rsidRPr="004B077A">
        <w:rPr>
          <w:color w:val="424242"/>
          <w:sz w:val="28"/>
          <w:szCs w:val="28"/>
          <w:shd w:val="clear" w:color="auto" w:fill="FFFFFF"/>
        </w:rPr>
        <w:t>х</w:t>
      </w:r>
      <w:r w:rsidRPr="004B077A">
        <w:rPr>
          <w:color w:val="424242"/>
          <w:sz w:val="28"/>
          <w:szCs w:val="28"/>
          <w:shd w:val="clear" w:color="auto" w:fill="FFFFFF"/>
        </w:rPr>
        <w:t>няя пазовая сторона одной секции и нижняя пазовая сторона другой секции, леж</w:t>
      </w:r>
      <w:r w:rsidRPr="004B077A">
        <w:rPr>
          <w:color w:val="424242"/>
          <w:sz w:val="28"/>
          <w:szCs w:val="28"/>
          <w:shd w:val="clear" w:color="auto" w:fill="FFFFFF"/>
        </w:rPr>
        <w:t>а</w:t>
      </w:r>
      <w:r w:rsidRPr="004B077A">
        <w:rPr>
          <w:color w:val="424242"/>
          <w:sz w:val="28"/>
          <w:szCs w:val="28"/>
          <w:shd w:val="clear" w:color="auto" w:fill="FFFFFF"/>
        </w:rPr>
        <w:t>щие в одном пазу, образуют элементарный паз. Число элементарных пазов в реал</w:t>
      </w:r>
      <w:r w:rsidRPr="004B077A">
        <w:rPr>
          <w:color w:val="424242"/>
          <w:sz w:val="28"/>
          <w:szCs w:val="28"/>
          <w:shd w:val="clear" w:color="auto" w:fill="FFFFFF"/>
        </w:rPr>
        <w:t>ь</w:t>
      </w:r>
      <w:r w:rsidRPr="004B077A">
        <w:rPr>
          <w:color w:val="424242"/>
          <w:sz w:val="28"/>
          <w:szCs w:val="28"/>
          <w:shd w:val="clear" w:color="auto" w:fill="FFFFFF"/>
        </w:rPr>
        <w:t>ном пазе </w:t>
      </w:r>
      <w:r w:rsidRPr="004B077A">
        <w:rPr>
          <w:noProof/>
          <w:sz w:val="28"/>
          <w:szCs w:val="28"/>
          <w:lang w:eastAsia="ru-RU"/>
        </w:rPr>
        <w:drawing>
          <wp:inline distT="0" distB="0" distL="0" distR="0">
            <wp:extent cx="222885" cy="238760"/>
            <wp:effectExtent l="0" t="0" r="5715" b="8890"/>
            <wp:docPr id="62" name="Рисунок 62" descr="https://ok-t.ru/helpiksorg/baza5/878672515948.files/image6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ok-t.ru/helpiksorg/baza5/878672515948.files/image668.gif"/>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2885" cy="238760"/>
                    </a:xfrm>
                    <a:prstGeom prst="rect">
                      <a:avLst/>
                    </a:prstGeom>
                    <a:noFill/>
                    <a:ln>
                      <a:noFill/>
                    </a:ln>
                  </pic:spPr>
                </pic:pic>
              </a:graphicData>
            </a:graphic>
          </wp:inline>
        </w:drawing>
      </w:r>
      <w:r w:rsidRPr="004B077A">
        <w:rPr>
          <w:color w:val="424242"/>
          <w:sz w:val="28"/>
          <w:szCs w:val="28"/>
          <w:shd w:val="clear" w:color="auto" w:fill="FFFFFF"/>
        </w:rPr>
        <w:t> опре</w:t>
      </w:r>
      <w:r w:rsidRPr="004B077A">
        <w:rPr>
          <w:color w:val="424242"/>
          <w:sz w:val="28"/>
          <w:szCs w:val="28"/>
          <w:shd w:val="clear" w:color="auto" w:fill="FFFFFF"/>
        </w:rPr>
        <w:softHyphen/>
        <w:t>деляется числом секций, приходящихся на один паз: </w:t>
      </w:r>
      <w:r w:rsidRPr="004B077A">
        <w:rPr>
          <w:noProof/>
          <w:sz w:val="28"/>
          <w:szCs w:val="28"/>
          <w:lang w:eastAsia="ru-RU"/>
        </w:rPr>
        <w:drawing>
          <wp:inline distT="0" distB="0" distL="0" distR="0">
            <wp:extent cx="731520" cy="238760"/>
            <wp:effectExtent l="0" t="0" r="0" b="8890"/>
            <wp:docPr id="63" name="Рисунок 63" descr="https://ok-t.ru/helpiksorg/baza5/878672515948.files/image6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ok-t.ru/helpiksorg/baza5/878672515948.files/image662.gif"/>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31520" cy="238760"/>
                    </a:xfrm>
                    <a:prstGeom prst="rect">
                      <a:avLst/>
                    </a:prstGeom>
                    <a:noFill/>
                    <a:ln>
                      <a:noFill/>
                    </a:ln>
                  </pic:spPr>
                </pic:pic>
              </a:graphicData>
            </a:graphic>
          </wp:inline>
        </w:drawing>
      </w:r>
      <w:r w:rsidRPr="004B077A">
        <w:rPr>
          <w:color w:val="424242"/>
          <w:sz w:val="28"/>
          <w:szCs w:val="28"/>
          <w:shd w:val="clear" w:color="auto" w:fill="FFFFFF"/>
        </w:rPr>
        <w:t> (р</w:t>
      </w:r>
      <w:r w:rsidRPr="004B077A">
        <w:rPr>
          <w:color w:val="424242"/>
          <w:sz w:val="28"/>
          <w:szCs w:val="28"/>
          <w:shd w:val="clear" w:color="auto" w:fill="FFFFFF"/>
        </w:rPr>
        <w:t>и</w:t>
      </w:r>
      <w:r w:rsidRPr="004B077A">
        <w:rPr>
          <w:color w:val="424242"/>
          <w:sz w:val="28"/>
          <w:szCs w:val="28"/>
          <w:shd w:val="clear" w:color="auto" w:fill="FFFFFF"/>
        </w:rPr>
        <w:t>сунок 2).</w:t>
      </w:r>
    </w:p>
    <w:p w:rsidR="00916BCD" w:rsidRPr="004B077A" w:rsidRDefault="00916BCD" w:rsidP="00916BCD">
      <w:pPr>
        <w:rPr>
          <w:rFonts w:eastAsiaTheme="minorEastAsia"/>
          <w:color w:val="424242"/>
          <w:sz w:val="28"/>
          <w:szCs w:val="28"/>
          <w:shd w:val="clear" w:color="auto" w:fill="FFFFFF"/>
        </w:rPr>
      </w:pPr>
      <w:r w:rsidRPr="004B077A">
        <w:rPr>
          <w:rFonts w:eastAsiaTheme="minorEastAsia"/>
          <w:noProof/>
          <w:color w:val="424242"/>
          <w:sz w:val="28"/>
          <w:szCs w:val="28"/>
          <w:shd w:val="clear" w:color="auto" w:fill="FFFFFF"/>
          <w:lang w:eastAsia="ru-RU"/>
        </w:rPr>
        <w:drawing>
          <wp:inline distT="0" distB="0" distL="0" distR="0">
            <wp:extent cx="2290989" cy="1685677"/>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003585.tmp"/>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303615" cy="1694967"/>
                    </a:xfrm>
                    <a:prstGeom prst="rect">
                      <a:avLst/>
                    </a:prstGeom>
                  </pic:spPr>
                </pic:pic>
              </a:graphicData>
            </a:graphic>
          </wp:inline>
        </w:drawing>
      </w:r>
    </w:p>
    <w:p w:rsidR="00916BCD" w:rsidRPr="004B077A" w:rsidRDefault="00916BCD" w:rsidP="00916BCD">
      <w:pPr>
        <w:rPr>
          <w:rFonts w:eastAsiaTheme="minorEastAsia"/>
          <w:color w:val="424242"/>
          <w:sz w:val="28"/>
          <w:szCs w:val="28"/>
          <w:shd w:val="clear" w:color="auto" w:fill="FFFFFF"/>
        </w:rPr>
      </w:pPr>
      <w:r w:rsidRPr="004B077A">
        <w:rPr>
          <w:rFonts w:eastAsiaTheme="minorEastAsia"/>
          <w:color w:val="424242"/>
          <w:sz w:val="28"/>
          <w:szCs w:val="28"/>
          <w:shd w:val="clear" w:color="auto" w:fill="FFFFFF"/>
        </w:rPr>
        <w:t xml:space="preserve">Рисунок 2 – Элементарные пазы </w:t>
      </w:r>
    </w:p>
    <w:p w:rsidR="00916BCD" w:rsidRPr="004B077A" w:rsidRDefault="00916BCD" w:rsidP="00916BCD">
      <w:pPr>
        <w:pStyle w:val="af0"/>
        <w:spacing w:before="150" w:beforeAutospacing="0" w:after="150" w:afterAutospacing="0"/>
        <w:ind w:left="150" w:right="150"/>
        <w:jc w:val="both"/>
        <w:rPr>
          <w:color w:val="424242"/>
          <w:sz w:val="28"/>
          <w:szCs w:val="28"/>
        </w:rPr>
      </w:pPr>
      <w:r w:rsidRPr="004B077A">
        <w:rPr>
          <w:color w:val="424242"/>
          <w:sz w:val="28"/>
          <w:szCs w:val="28"/>
        </w:rPr>
        <w:t>Схемы обмоток якоря делают развернутыми, при этом все секции показывают о</w:t>
      </w:r>
      <w:r w:rsidRPr="004B077A">
        <w:rPr>
          <w:color w:val="424242"/>
          <w:sz w:val="28"/>
          <w:szCs w:val="28"/>
        </w:rPr>
        <w:t>д</w:t>
      </w:r>
      <w:r w:rsidRPr="004B077A">
        <w:rPr>
          <w:color w:val="424242"/>
          <w:sz w:val="28"/>
          <w:szCs w:val="28"/>
        </w:rPr>
        <w:t>новитковыми. В этом случае каждой секции, содержащей две пазовые стороны, соответствует один элементарный паз. Концы секций присоединяют к коллекто</w:t>
      </w:r>
      <w:r w:rsidRPr="004B077A">
        <w:rPr>
          <w:color w:val="424242"/>
          <w:sz w:val="28"/>
          <w:szCs w:val="28"/>
        </w:rPr>
        <w:t>р</w:t>
      </w:r>
      <w:r w:rsidRPr="004B077A">
        <w:rPr>
          <w:color w:val="424242"/>
          <w:sz w:val="28"/>
          <w:szCs w:val="28"/>
        </w:rPr>
        <w:t>ным пластинам, при этом к каждой пластине присоеди</w:t>
      </w:r>
      <w:r w:rsidRPr="004B077A">
        <w:rPr>
          <w:color w:val="424242"/>
          <w:sz w:val="28"/>
          <w:szCs w:val="28"/>
        </w:rPr>
        <w:softHyphen/>
        <w:t>няют начало одной секции и конец другой, т. е. на каждую секцию приходится одна коллекторная пластина. Таким образом, для обмотки якоря справед</w:t>
      </w:r>
      <w:r w:rsidRPr="004B077A">
        <w:rPr>
          <w:color w:val="424242"/>
          <w:sz w:val="28"/>
          <w:szCs w:val="28"/>
        </w:rPr>
        <w:softHyphen/>
        <w:t>ливо</w:t>
      </w:r>
    </w:p>
    <w:p w:rsidR="00916BCD" w:rsidRPr="004B077A" w:rsidRDefault="00916BCD" w:rsidP="00916BCD">
      <w:pPr>
        <w:pStyle w:val="af0"/>
        <w:spacing w:before="150" w:beforeAutospacing="0" w:after="150" w:afterAutospacing="0"/>
        <w:ind w:left="150" w:right="150"/>
        <w:jc w:val="both"/>
        <w:rPr>
          <w:color w:val="424242"/>
          <w:sz w:val="28"/>
          <w:szCs w:val="28"/>
        </w:rPr>
      </w:pPr>
      <w:r w:rsidRPr="004B077A">
        <w:rPr>
          <w:color w:val="424242"/>
          <w:sz w:val="28"/>
          <w:szCs w:val="28"/>
        </w:rPr>
        <w:t> </w:t>
      </w:r>
    </w:p>
    <w:p w:rsidR="00916BCD" w:rsidRPr="004B077A" w:rsidRDefault="00916BCD" w:rsidP="00916BCD">
      <w:pPr>
        <w:pStyle w:val="af0"/>
        <w:spacing w:before="150" w:beforeAutospacing="0" w:after="150" w:afterAutospacing="0"/>
        <w:ind w:left="150" w:right="150"/>
        <w:jc w:val="both"/>
        <w:rPr>
          <w:color w:val="424242"/>
          <w:sz w:val="28"/>
          <w:szCs w:val="28"/>
        </w:rPr>
      </w:pPr>
      <w:r w:rsidRPr="004B077A">
        <w:rPr>
          <w:noProof/>
          <w:color w:val="424242"/>
          <w:sz w:val="28"/>
          <w:szCs w:val="28"/>
          <w:lang w:eastAsia="ru-RU"/>
        </w:rPr>
        <w:drawing>
          <wp:inline distT="0" distB="0" distL="0" distR="0">
            <wp:extent cx="866775" cy="238760"/>
            <wp:effectExtent l="0" t="0" r="9525" b="8890"/>
            <wp:docPr id="120" name="Рисунок 120" descr="https://ok-t.ru/helpiksorg/baza5/878672515948.files/image6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ok-t.ru/helpiksorg/baza5/878672515948.files/image672.gif"/>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66775" cy="238760"/>
                    </a:xfrm>
                    <a:prstGeom prst="rect">
                      <a:avLst/>
                    </a:prstGeom>
                    <a:noFill/>
                    <a:ln>
                      <a:noFill/>
                    </a:ln>
                  </pic:spPr>
                </pic:pic>
              </a:graphicData>
            </a:graphic>
          </wp:inline>
        </w:drawing>
      </w:r>
      <w:r w:rsidRPr="004B077A">
        <w:rPr>
          <w:color w:val="424242"/>
          <w:sz w:val="28"/>
          <w:szCs w:val="28"/>
        </w:rPr>
        <w:t> ,</w:t>
      </w:r>
    </w:p>
    <w:p w:rsidR="00916BCD" w:rsidRPr="004B077A" w:rsidRDefault="00916BCD" w:rsidP="00916BCD">
      <w:pPr>
        <w:pStyle w:val="af0"/>
        <w:spacing w:before="150" w:beforeAutospacing="0" w:after="150" w:afterAutospacing="0"/>
        <w:ind w:left="150" w:right="150"/>
        <w:jc w:val="both"/>
        <w:rPr>
          <w:color w:val="424242"/>
          <w:sz w:val="28"/>
          <w:szCs w:val="28"/>
        </w:rPr>
      </w:pPr>
      <w:r w:rsidRPr="004B077A">
        <w:rPr>
          <w:color w:val="424242"/>
          <w:sz w:val="28"/>
          <w:szCs w:val="28"/>
        </w:rPr>
        <w:t>где </w:t>
      </w:r>
      <w:r w:rsidRPr="004B077A">
        <w:rPr>
          <w:noProof/>
          <w:color w:val="424242"/>
          <w:sz w:val="28"/>
          <w:szCs w:val="28"/>
          <w:lang w:eastAsia="ru-RU"/>
        </w:rPr>
        <w:drawing>
          <wp:inline distT="0" distB="0" distL="0" distR="0">
            <wp:extent cx="222885" cy="230505"/>
            <wp:effectExtent l="0" t="0" r="5715" b="0"/>
            <wp:docPr id="121" name="Рисунок 121" descr="https://ok-t.ru/helpiksorg/baza5/878672515948.files/image6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ok-t.ru/helpiksorg/baza5/878672515948.files/image674.gif"/>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2885" cy="230505"/>
                    </a:xfrm>
                    <a:prstGeom prst="rect">
                      <a:avLst/>
                    </a:prstGeom>
                    <a:noFill/>
                    <a:ln>
                      <a:noFill/>
                    </a:ln>
                  </pic:spPr>
                </pic:pic>
              </a:graphicData>
            </a:graphic>
          </wp:inline>
        </w:drawing>
      </w:r>
      <w:r w:rsidRPr="004B077A">
        <w:rPr>
          <w:color w:val="424242"/>
          <w:sz w:val="28"/>
          <w:szCs w:val="28"/>
        </w:rPr>
        <w:t> – число элементарных пазов;</w:t>
      </w:r>
    </w:p>
    <w:p w:rsidR="00916BCD" w:rsidRPr="004B077A" w:rsidRDefault="00916BCD" w:rsidP="00916BCD">
      <w:pPr>
        <w:pStyle w:val="af0"/>
        <w:spacing w:before="150" w:beforeAutospacing="0" w:after="150" w:afterAutospacing="0"/>
        <w:ind w:left="150" w:right="150"/>
        <w:jc w:val="both"/>
        <w:rPr>
          <w:color w:val="424242"/>
          <w:sz w:val="28"/>
          <w:szCs w:val="28"/>
        </w:rPr>
      </w:pPr>
      <w:r w:rsidRPr="004B077A">
        <w:rPr>
          <w:i/>
          <w:iCs/>
          <w:color w:val="424242"/>
          <w:sz w:val="28"/>
          <w:szCs w:val="28"/>
        </w:rPr>
        <w:t>К </w:t>
      </w:r>
      <w:proofErr w:type="gramStart"/>
      <w:r w:rsidRPr="004B077A">
        <w:rPr>
          <w:color w:val="424242"/>
          <w:sz w:val="28"/>
          <w:szCs w:val="28"/>
        </w:rPr>
        <w:t>–ч</w:t>
      </w:r>
      <w:proofErr w:type="gramEnd"/>
      <w:r w:rsidRPr="004B077A">
        <w:rPr>
          <w:color w:val="424242"/>
          <w:sz w:val="28"/>
          <w:szCs w:val="28"/>
        </w:rPr>
        <w:t>исло коллекторных пластин в коллекторе.</w:t>
      </w:r>
    </w:p>
    <w:p w:rsidR="00916BCD" w:rsidRPr="004B077A" w:rsidRDefault="00916BCD" w:rsidP="00916BCD">
      <w:pPr>
        <w:pStyle w:val="af0"/>
        <w:spacing w:before="150" w:beforeAutospacing="0" w:after="150" w:afterAutospacing="0"/>
        <w:ind w:left="150" w:right="150"/>
        <w:jc w:val="both"/>
        <w:rPr>
          <w:color w:val="424242"/>
          <w:sz w:val="28"/>
          <w:szCs w:val="28"/>
        </w:rPr>
      </w:pPr>
      <w:r w:rsidRPr="004B077A">
        <w:rPr>
          <w:color w:val="424242"/>
          <w:sz w:val="28"/>
          <w:szCs w:val="28"/>
        </w:rPr>
        <w:t>Число секций, приходящихся на один реальный паз, определяется отношен</w:t>
      </w:r>
      <w:r w:rsidRPr="004B077A">
        <w:rPr>
          <w:color w:val="424242"/>
          <w:sz w:val="28"/>
          <w:szCs w:val="28"/>
        </w:rPr>
        <w:t>и</w:t>
      </w:r>
      <w:r w:rsidRPr="004B077A">
        <w:rPr>
          <w:color w:val="424242"/>
          <w:sz w:val="28"/>
          <w:szCs w:val="28"/>
        </w:rPr>
        <w:t>ем </w:t>
      </w:r>
      <w:r w:rsidRPr="004B077A">
        <w:rPr>
          <w:noProof/>
          <w:color w:val="424242"/>
          <w:sz w:val="28"/>
          <w:szCs w:val="28"/>
          <w:lang w:eastAsia="ru-RU"/>
        </w:rPr>
        <w:drawing>
          <wp:inline distT="0" distB="0" distL="0" distR="0">
            <wp:extent cx="429260" cy="230505"/>
            <wp:effectExtent l="0" t="0" r="8890" b="0"/>
            <wp:docPr id="122" name="Рисунок 122" descr="https://ok-t.ru/helpiksorg/baza5/878672515948.files/image6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ok-t.ru/helpiksorg/baza5/878672515948.files/image676.gif"/>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29260" cy="230505"/>
                    </a:xfrm>
                    <a:prstGeom prst="rect">
                      <a:avLst/>
                    </a:prstGeom>
                    <a:noFill/>
                    <a:ln>
                      <a:noFill/>
                    </a:ln>
                  </pic:spPr>
                </pic:pic>
              </a:graphicData>
            </a:graphic>
          </wp:inline>
        </w:drawing>
      </w:r>
      <w:proofErr w:type="gramStart"/>
      <w:r w:rsidRPr="004B077A">
        <w:rPr>
          <w:color w:val="424242"/>
          <w:sz w:val="28"/>
          <w:szCs w:val="28"/>
        </w:rPr>
        <w:t> .</w:t>
      </w:r>
      <w:proofErr w:type="gramEnd"/>
    </w:p>
    <w:p w:rsidR="00916BCD" w:rsidRPr="004B077A" w:rsidRDefault="00916BCD" w:rsidP="00916BCD">
      <w:pPr>
        <w:pStyle w:val="af0"/>
        <w:spacing w:before="150" w:beforeAutospacing="0" w:after="150" w:afterAutospacing="0"/>
        <w:ind w:left="150" w:right="150"/>
        <w:jc w:val="both"/>
        <w:rPr>
          <w:color w:val="424242"/>
          <w:sz w:val="28"/>
          <w:szCs w:val="28"/>
        </w:rPr>
      </w:pPr>
      <w:r w:rsidRPr="004B077A">
        <w:rPr>
          <w:rStyle w:val="aff8"/>
          <w:color w:val="424242"/>
          <w:sz w:val="28"/>
          <w:szCs w:val="28"/>
        </w:rPr>
        <w:t>Простая петлевая обмотка якоря</w:t>
      </w:r>
      <w:r w:rsidRPr="004B077A">
        <w:rPr>
          <w:color w:val="424242"/>
          <w:sz w:val="28"/>
          <w:szCs w:val="28"/>
        </w:rPr>
        <w:t xml:space="preserve">. </w:t>
      </w:r>
    </w:p>
    <w:p w:rsidR="00916BCD" w:rsidRPr="004B077A" w:rsidRDefault="00916BCD" w:rsidP="00916BCD">
      <w:pPr>
        <w:pStyle w:val="af0"/>
        <w:spacing w:before="150" w:beforeAutospacing="0" w:after="150" w:afterAutospacing="0"/>
        <w:ind w:left="150" w:right="150"/>
        <w:jc w:val="both"/>
        <w:rPr>
          <w:color w:val="424242"/>
          <w:sz w:val="28"/>
          <w:szCs w:val="28"/>
        </w:rPr>
      </w:pPr>
      <w:r w:rsidRPr="004B077A">
        <w:rPr>
          <w:color w:val="424242"/>
          <w:sz w:val="28"/>
          <w:szCs w:val="28"/>
        </w:rPr>
        <w:lastRenderedPageBreak/>
        <w:t>В простой петлевой об</w:t>
      </w:r>
      <w:r w:rsidRPr="004B077A">
        <w:rPr>
          <w:color w:val="424242"/>
          <w:sz w:val="28"/>
          <w:szCs w:val="28"/>
        </w:rPr>
        <w:softHyphen/>
        <w:t>мотке якоря каждая секция присоединена к двум рядом л</w:t>
      </w:r>
      <w:r w:rsidRPr="004B077A">
        <w:rPr>
          <w:color w:val="424242"/>
          <w:sz w:val="28"/>
          <w:szCs w:val="28"/>
        </w:rPr>
        <w:t>е</w:t>
      </w:r>
      <w:r w:rsidRPr="004B077A">
        <w:rPr>
          <w:color w:val="424242"/>
          <w:sz w:val="28"/>
          <w:szCs w:val="28"/>
        </w:rPr>
        <w:t>жащим коллекторным пластинам. При укладке секций на сердечнике яко</w:t>
      </w:r>
      <w:r w:rsidRPr="004B077A">
        <w:rPr>
          <w:color w:val="424242"/>
          <w:sz w:val="28"/>
          <w:szCs w:val="28"/>
        </w:rPr>
        <w:softHyphen/>
        <w:t>ря нач</w:t>
      </w:r>
      <w:r w:rsidRPr="004B077A">
        <w:rPr>
          <w:color w:val="424242"/>
          <w:sz w:val="28"/>
          <w:szCs w:val="28"/>
        </w:rPr>
        <w:t>а</w:t>
      </w:r>
      <w:r w:rsidRPr="004B077A">
        <w:rPr>
          <w:color w:val="424242"/>
          <w:sz w:val="28"/>
          <w:szCs w:val="28"/>
        </w:rPr>
        <w:t>ло каждой последующей секции соединяется с концом предыдущей, постепенно перемещаясь при этом по поверхности якоря (и коллектора) так, что за один о</w:t>
      </w:r>
      <w:r w:rsidRPr="004B077A">
        <w:rPr>
          <w:color w:val="424242"/>
          <w:sz w:val="28"/>
          <w:szCs w:val="28"/>
        </w:rPr>
        <w:t>б</w:t>
      </w:r>
      <w:r w:rsidRPr="004B077A">
        <w:rPr>
          <w:color w:val="424242"/>
          <w:sz w:val="28"/>
          <w:szCs w:val="28"/>
        </w:rPr>
        <w:t>ход якоря укладывают все секции обмотки. В результате конец последней секции оказывает</w:t>
      </w:r>
      <w:r w:rsidRPr="004B077A">
        <w:rPr>
          <w:color w:val="424242"/>
          <w:sz w:val="28"/>
          <w:szCs w:val="28"/>
        </w:rPr>
        <w:softHyphen/>
        <w:t>ся присоединенным к началу первой секции, т. е. обмотка якоря зам</w:t>
      </w:r>
      <w:r w:rsidRPr="004B077A">
        <w:rPr>
          <w:color w:val="424242"/>
          <w:sz w:val="28"/>
          <w:szCs w:val="28"/>
        </w:rPr>
        <w:t>ы</w:t>
      </w:r>
      <w:r w:rsidRPr="004B077A">
        <w:rPr>
          <w:color w:val="424242"/>
          <w:sz w:val="28"/>
          <w:szCs w:val="28"/>
        </w:rPr>
        <w:t>кается.</w:t>
      </w:r>
    </w:p>
    <w:p w:rsidR="00916BCD" w:rsidRPr="004B077A" w:rsidRDefault="00916BCD" w:rsidP="00916BCD">
      <w:pPr>
        <w:pStyle w:val="af0"/>
        <w:spacing w:before="150" w:beforeAutospacing="0" w:after="150" w:afterAutospacing="0"/>
        <w:ind w:left="150" w:right="150"/>
        <w:jc w:val="both"/>
        <w:rPr>
          <w:color w:val="424242"/>
          <w:sz w:val="28"/>
          <w:szCs w:val="28"/>
        </w:rPr>
      </w:pPr>
      <w:r w:rsidRPr="004B077A">
        <w:rPr>
          <w:color w:val="424242"/>
          <w:sz w:val="28"/>
          <w:szCs w:val="28"/>
        </w:rPr>
        <w:t>На рисунке 3, </w:t>
      </w:r>
      <w:r w:rsidRPr="004B077A">
        <w:rPr>
          <w:i/>
          <w:iCs/>
          <w:color w:val="424242"/>
          <w:sz w:val="28"/>
          <w:szCs w:val="28"/>
        </w:rPr>
        <w:t>а</w:t>
      </w:r>
      <w:r w:rsidRPr="004B077A">
        <w:rPr>
          <w:color w:val="424242"/>
          <w:sz w:val="28"/>
          <w:szCs w:val="28"/>
        </w:rPr>
        <w:t>,</w:t>
      </w:r>
      <w:r w:rsidRPr="004B077A">
        <w:rPr>
          <w:i/>
          <w:iCs/>
          <w:color w:val="424242"/>
          <w:sz w:val="28"/>
          <w:szCs w:val="28"/>
        </w:rPr>
        <w:t> б </w:t>
      </w:r>
      <w:r w:rsidRPr="004B077A">
        <w:rPr>
          <w:color w:val="424242"/>
          <w:sz w:val="28"/>
          <w:szCs w:val="28"/>
        </w:rPr>
        <w:t>изобра</w:t>
      </w:r>
      <w:r w:rsidRPr="004B077A">
        <w:rPr>
          <w:color w:val="424242"/>
          <w:sz w:val="28"/>
          <w:szCs w:val="28"/>
        </w:rPr>
        <w:softHyphen/>
        <w:t>жены части развернутой схемы простой петлевой обмо</w:t>
      </w:r>
      <w:r w:rsidRPr="004B077A">
        <w:rPr>
          <w:color w:val="424242"/>
          <w:sz w:val="28"/>
          <w:szCs w:val="28"/>
        </w:rPr>
        <w:t>т</w:t>
      </w:r>
      <w:r w:rsidRPr="004B077A">
        <w:rPr>
          <w:color w:val="424242"/>
          <w:sz w:val="28"/>
          <w:szCs w:val="28"/>
        </w:rPr>
        <w:t>ки, на которых показаны шаги об</w:t>
      </w:r>
      <w:r w:rsidRPr="004B077A">
        <w:rPr>
          <w:color w:val="424242"/>
          <w:sz w:val="28"/>
          <w:szCs w:val="28"/>
        </w:rPr>
        <w:softHyphen/>
        <w:t>мотки – расстояния между пазовыми сторонами секций по якорю: первый частичный шаг по якорю</w:t>
      </w:r>
      <w:r w:rsidRPr="004B077A">
        <w:rPr>
          <w:i/>
          <w:iCs/>
          <w:color w:val="424242"/>
          <w:sz w:val="28"/>
          <w:szCs w:val="28"/>
        </w:rPr>
        <w:t> </w:t>
      </w:r>
      <w:r w:rsidRPr="004B077A">
        <w:rPr>
          <w:i/>
          <w:iCs/>
          <w:noProof/>
          <w:color w:val="424242"/>
          <w:sz w:val="28"/>
          <w:szCs w:val="28"/>
          <w:lang w:eastAsia="ru-RU"/>
        </w:rPr>
        <w:drawing>
          <wp:inline distT="0" distB="0" distL="0" distR="0">
            <wp:extent cx="182880" cy="238760"/>
            <wp:effectExtent l="0" t="0" r="7620" b="8890"/>
            <wp:docPr id="123" name="Рисунок 123" descr="https://ok-t.ru/helpiksorg/baza5/878672515948.files/image6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ok-t.ru/helpiksorg/baza5/878672515948.files/image678.gif"/>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2880" cy="238760"/>
                    </a:xfrm>
                    <a:prstGeom prst="rect">
                      <a:avLst/>
                    </a:prstGeom>
                    <a:noFill/>
                    <a:ln>
                      <a:noFill/>
                    </a:ln>
                  </pic:spPr>
                </pic:pic>
              </a:graphicData>
            </a:graphic>
          </wp:inline>
        </w:drawing>
      </w:r>
      <w:proofErr w:type="gramStart"/>
      <w:r w:rsidRPr="004B077A">
        <w:rPr>
          <w:i/>
          <w:iCs/>
          <w:color w:val="424242"/>
          <w:sz w:val="28"/>
          <w:szCs w:val="28"/>
        </w:rPr>
        <w:t> </w:t>
      </w:r>
      <w:r w:rsidRPr="004B077A">
        <w:rPr>
          <w:color w:val="424242"/>
          <w:sz w:val="28"/>
          <w:szCs w:val="28"/>
        </w:rPr>
        <w:t>,</w:t>
      </w:r>
      <w:proofErr w:type="gramEnd"/>
      <w:r w:rsidRPr="004B077A">
        <w:rPr>
          <w:color w:val="424242"/>
          <w:sz w:val="28"/>
          <w:szCs w:val="28"/>
        </w:rPr>
        <w:t>второй частич</w:t>
      </w:r>
      <w:r w:rsidRPr="004B077A">
        <w:rPr>
          <w:color w:val="424242"/>
          <w:sz w:val="28"/>
          <w:szCs w:val="28"/>
        </w:rPr>
        <w:softHyphen/>
        <w:t>ный шаг по якорю</w:t>
      </w:r>
      <w:r w:rsidRPr="004B077A">
        <w:rPr>
          <w:i/>
          <w:iCs/>
          <w:color w:val="424242"/>
          <w:sz w:val="28"/>
          <w:szCs w:val="28"/>
        </w:rPr>
        <w:t> </w:t>
      </w:r>
      <w:r w:rsidRPr="004B077A">
        <w:rPr>
          <w:i/>
          <w:iCs/>
          <w:noProof/>
          <w:color w:val="424242"/>
          <w:sz w:val="28"/>
          <w:szCs w:val="28"/>
          <w:lang w:eastAsia="ru-RU"/>
        </w:rPr>
        <w:drawing>
          <wp:inline distT="0" distB="0" distL="0" distR="0">
            <wp:extent cx="191135" cy="238760"/>
            <wp:effectExtent l="0" t="0" r="0" b="8890"/>
            <wp:docPr id="124" name="Рисунок 124" descr="https://ok-t.ru/helpiksorg/baza5/878672515948.files/image6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ok-t.ru/helpiksorg/baza5/878672515948.files/image680.gif"/>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1135" cy="238760"/>
                    </a:xfrm>
                    <a:prstGeom prst="rect">
                      <a:avLst/>
                    </a:prstGeom>
                    <a:noFill/>
                    <a:ln>
                      <a:noFill/>
                    </a:ln>
                  </pic:spPr>
                </pic:pic>
              </a:graphicData>
            </a:graphic>
          </wp:inline>
        </w:drawing>
      </w:r>
      <w:r w:rsidRPr="004B077A">
        <w:rPr>
          <w:i/>
          <w:iCs/>
          <w:color w:val="424242"/>
          <w:sz w:val="28"/>
          <w:szCs w:val="28"/>
        </w:rPr>
        <w:t> </w:t>
      </w:r>
      <w:r w:rsidRPr="004B077A">
        <w:rPr>
          <w:color w:val="424242"/>
          <w:sz w:val="28"/>
          <w:szCs w:val="28"/>
        </w:rPr>
        <w:t>и резуль</w:t>
      </w:r>
      <w:r w:rsidRPr="004B077A">
        <w:rPr>
          <w:color w:val="424242"/>
          <w:sz w:val="28"/>
          <w:szCs w:val="28"/>
        </w:rPr>
        <w:softHyphen/>
        <w:t>тирующий шаг по якорю </w:t>
      </w:r>
      <w:r w:rsidRPr="004B077A">
        <w:rPr>
          <w:i/>
          <w:iCs/>
          <w:noProof/>
          <w:color w:val="424242"/>
          <w:sz w:val="28"/>
          <w:szCs w:val="28"/>
          <w:lang w:eastAsia="ru-RU"/>
        </w:rPr>
        <w:drawing>
          <wp:inline distT="0" distB="0" distL="0" distR="0">
            <wp:extent cx="151130" cy="191135"/>
            <wp:effectExtent l="0" t="0" r="1270" b="0"/>
            <wp:docPr id="125" name="Рисунок 125" descr="https://ok-t.ru/helpiksorg/baza5/878672515948.files/image6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ok-t.ru/helpiksorg/baza5/878672515948.files/image682.gif"/>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1130" cy="191135"/>
                    </a:xfrm>
                    <a:prstGeom prst="rect">
                      <a:avLst/>
                    </a:prstGeom>
                    <a:noFill/>
                    <a:ln>
                      <a:noFill/>
                    </a:ln>
                  </pic:spPr>
                </pic:pic>
              </a:graphicData>
            </a:graphic>
          </wp:inline>
        </w:drawing>
      </w:r>
      <w:r w:rsidRPr="004B077A">
        <w:rPr>
          <w:i/>
          <w:iCs/>
          <w:color w:val="424242"/>
          <w:sz w:val="28"/>
          <w:szCs w:val="28"/>
        </w:rPr>
        <w:t> .</w:t>
      </w:r>
    </w:p>
    <w:p w:rsidR="00916BCD" w:rsidRPr="004B077A" w:rsidRDefault="00916BCD" w:rsidP="00916BCD">
      <w:pPr>
        <w:pStyle w:val="af0"/>
        <w:spacing w:before="150" w:beforeAutospacing="0" w:after="150" w:afterAutospacing="0"/>
        <w:ind w:left="150" w:right="150"/>
        <w:jc w:val="both"/>
        <w:rPr>
          <w:color w:val="424242"/>
          <w:sz w:val="28"/>
          <w:szCs w:val="28"/>
        </w:rPr>
      </w:pPr>
      <w:r w:rsidRPr="004B077A">
        <w:rPr>
          <w:color w:val="424242"/>
          <w:sz w:val="28"/>
          <w:szCs w:val="28"/>
        </w:rPr>
        <w:t>Если укладка секций об</w:t>
      </w:r>
      <w:r w:rsidRPr="004B077A">
        <w:rPr>
          <w:color w:val="424242"/>
          <w:sz w:val="28"/>
          <w:szCs w:val="28"/>
        </w:rPr>
        <w:softHyphen/>
        <w:t>мотки ведется слева направо по якорю, то обмотка наз</w:t>
      </w:r>
      <w:r w:rsidRPr="004B077A">
        <w:rPr>
          <w:color w:val="424242"/>
          <w:sz w:val="28"/>
          <w:szCs w:val="28"/>
        </w:rPr>
        <w:t>ы</w:t>
      </w:r>
      <w:r w:rsidRPr="004B077A">
        <w:rPr>
          <w:color w:val="424242"/>
          <w:sz w:val="28"/>
          <w:szCs w:val="28"/>
        </w:rPr>
        <w:t>ва</w:t>
      </w:r>
      <w:r w:rsidRPr="004B077A">
        <w:rPr>
          <w:color w:val="424242"/>
          <w:sz w:val="28"/>
          <w:szCs w:val="28"/>
        </w:rPr>
        <w:softHyphen/>
        <w:t xml:space="preserve">ется </w:t>
      </w:r>
      <w:proofErr w:type="spellStart"/>
      <w:r w:rsidRPr="004B077A">
        <w:rPr>
          <w:color w:val="424242"/>
          <w:sz w:val="28"/>
          <w:szCs w:val="28"/>
        </w:rPr>
        <w:t>правоходово</w:t>
      </w:r>
      <w:proofErr w:type="gramStart"/>
      <w:r w:rsidRPr="004B077A">
        <w:rPr>
          <w:color w:val="424242"/>
          <w:sz w:val="28"/>
          <w:szCs w:val="28"/>
        </w:rPr>
        <w:t>й</w:t>
      </w:r>
      <w:proofErr w:type="spellEnd"/>
      <w:r w:rsidRPr="004B077A">
        <w:rPr>
          <w:color w:val="424242"/>
          <w:sz w:val="28"/>
          <w:szCs w:val="28"/>
        </w:rPr>
        <w:t>(</w:t>
      </w:r>
      <w:proofErr w:type="gramEnd"/>
      <w:r w:rsidRPr="004B077A">
        <w:rPr>
          <w:color w:val="424242"/>
          <w:sz w:val="28"/>
          <w:szCs w:val="28"/>
        </w:rPr>
        <w:t>рисунок 3, </w:t>
      </w:r>
      <w:r w:rsidRPr="004B077A">
        <w:rPr>
          <w:i/>
          <w:iCs/>
          <w:color w:val="424242"/>
          <w:sz w:val="28"/>
          <w:szCs w:val="28"/>
        </w:rPr>
        <w:t>а</w:t>
      </w:r>
      <w:r w:rsidRPr="004B077A">
        <w:rPr>
          <w:color w:val="424242"/>
          <w:sz w:val="28"/>
          <w:szCs w:val="28"/>
        </w:rPr>
        <w:t xml:space="preserve">), а если укладка секций ведется справа налево, то обмотка называется </w:t>
      </w:r>
      <w:proofErr w:type="spellStart"/>
      <w:r w:rsidRPr="004B077A">
        <w:rPr>
          <w:color w:val="424242"/>
          <w:sz w:val="28"/>
          <w:szCs w:val="28"/>
        </w:rPr>
        <w:t>левоходовой</w:t>
      </w:r>
      <w:proofErr w:type="spellEnd"/>
      <w:r w:rsidRPr="004B077A">
        <w:rPr>
          <w:color w:val="424242"/>
          <w:sz w:val="28"/>
          <w:szCs w:val="28"/>
        </w:rPr>
        <w:t>(рисунок 3, </w:t>
      </w:r>
      <w:r w:rsidRPr="004B077A">
        <w:rPr>
          <w:noProof/>
          <w:color w:val="424242"/>
          <w:sz w:val="28"/>
          <w:szCs w:val="28"/>
        </w:rPr>
        <w:t>б</w:t>
      </w:r>
      <w:r w:rsidRPr="004B077A">
        <w:rPr>
          <w:color w:val="424242"/>
          <w:sz w:val="28"/>
          <w:szCs w:val="28"/>
        </w:rPr>
        <w:t xml:space="preserve">).Для </w:t>
      </w:r>
      <w:proofErr w:type="spellStart"/>
      <w:r w:rsidRPr="004B077A">
        <w:rPr>
          <w:color w:val="424242"/>
          <w:sz w:val="28"/>
          <w:szCs w:val="28"/>
        </w:rPr>
        <w:t>правоходовой</w:t>
      </w:r>
      <w:proofErr w:type="spellEnd"/>
      <w:r w:rsidRPr="004B077A">
        <w:rPr>
          <w:color w:val="424242"/>
          <w:sz w:val="28"/>
          <w:szCs w:val="28"/>
        </w:rPr>
        <w:t xml:space="preserve"> обмотки р</w:t>
      </w:r>
      <w:r w:rsidRPr="004B077A">
        <w:rPr>
          <w:color w:val="424242"/>
          <w:sz w:val="28"/>
          <w:szCs w:val="28"/>
        </w:rPr>
        <w:t>е</w:t>
      </w:r>
      <w:r w:rsidRPr="004B077A">
        <w:rPr>
          <w:color w:val="424242"/>
          <w:sz w:val="28"/>
          <w:szCs w:val="28"/>
        </w:rPr>
        <w:t>зультирующий шаг</w:t>
      </w:r>
    </w:p>
    <w:p w:rsidR="00916BCD" w:rsidRPr="004B077A" w:rsidRDefault="00916BCD" w:rsidP="00916BCD">
      <w:pPr>
        <w:pStyle w:val="af0"/>
        <w:spacing w:before="150" w:beforeAutospacing="0" w:after="150" w:afterAutospacing="0"/>
        <w:ind w:left="150" w:right="150"/>
        <w:jc w:val="both"/>
        <w:rPr>
          <w:color w:val="424242"/>
          <w:sz w:val="28"/>
          <w:szCs w:val="28"/>
        </w:rPr>
      </w:pPr>
      <w:r w:rsidRPr="004B077A">
        <w:rPr>
          <w:color w:val="424242"/>
          <w:sz w:val="28"/>
          <w:szCs w:val="28"/>
        </w:rPr>
        <w:t> </w:t>
      </w:r>
    </w:p>
    <w:p w:rsidR="00916BCD" w:rsidRPr="004B077A" w:rsidRDefault="00916BCD" w:rsidP="00916BCD">
      <w:pPr>
        <w:pStyle w:val="af0"/>
        <w:spacing w:before="150" w:beforeAutospacing="0" w:after="150" w:afterAutospacing="0"/>
        <w:ind w:left="150" w:right="150"/>
        <w:jc w:val="both"/>
        <w:rPr>
          <w:color w:val="424242"/>
          <w:sz w:val="28"/>
          <w:szCs w:val="28"/>
        </w:rPr>
      </w:pPr>
      <w:r w:rsidRPr="004B077A">
        <w:rPr>
          <w:noProof/>
          <w:color w:val="424242"/>
          <w:sz w:val="28"/>
          <w:szCs w:val="28"/>
          <w:lang w:eastAsia="ru-RU"/>
        </w:rPr>
        <w:drawing>
          <wp:inline distT="0" distB="0" distL="0" distR="0">
            <wp:extent cx="810895" cy="238760"/>
            <wp:effectExtent l="0" t="0" r="8255" b="8890"/>
            <wp:docPr id="126" name="Рисунок 126" descr="https://ok-t.ru/helpiksorg/baza5/878672515948.files/image6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ok-t.ru/helpiksorg/baza5/878672515948.files/image686.gif"/>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10895" cy="238760"/>
                    </a:xfrm>
                    <a:prstGeom prst="rect">
                      <a:avLst/>
                    </a:prstGeom>
                    <a:noFill/>
                    <a:ln>
                      <a:noFill/>
                    </a:ln>
                  </pic:spPr>
                </pic:pic>
              </a:graphicData>
            </a:graphic>
          </wp:inline>
        </w:drawing>
      </w:r>
      <w:r w:rsidRPr="004B077A">
        <w:rPr>
          <w:color w:val="424242"/>
          <w:sz w:val="28"/>
          <w:szCs w:val="28"/>
        </w:rPr>
        <w:t> .</w:t>
      </w:r>
    </w:p>
    <w:p w:rsidR="00916BCD" w:rsidRPr="004B077A" w:rsidRDefault="00916BCD" w:rsidP="00916BCD">
      <w:pPr>
        <w:pStyle w:val="af0"/>
        <w:spacing w:before="150" w:beforeAutospacing="0" w:after="150" w:afterAutospacing="0"/>
        <w:ind w:left="150" w:right="150"/>
        <w:jc w:val="both"/>
        <w:rPr>
          <w:color w:val="424242"/>
          <w:sz w:val="28"/>
          <w:szCs w:val="28"/>
        </w:rPr>
      </w:pPr>
      <w:r w:rsidRPr="004B077A">
        <w:rPr>
          <w:noProof/>
          <w:color w:val="424242"/>
          <w:sz w:val="28"/>
          <w:szCs w:val="28"/>
          <w:lang w:eastAsia="ru-RU"/>
        </w:rPr>
        <w:drawing>
          <wp:inline distT="0" distB="0" distL="0" distR="0">
            <wp:extent cx="4287289" cy="1431235"/>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00ACA8.tmp"/>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337194" cy="1447895"/>
                    </a:xfrm>
                    <a:prstGeom prst="rect">
                      <a:avLst/>
                    </a:prstGeom>
                  </pic:spPr>
                </pic:pic>
              </a:graphicData>
            </a:graphic>
          </wp:inline>
        </w:drawing>
      </w:r>
    </w:p>
    <w:p w:rsidR="00916BCD" w:rsidRPr="004B077A" w:rsidRDefault="00916BCD" w:rsidP="00916BCD">
      <w:pPr>
        <w:pStyle w:val="af0"/>
        <w:spacing w:before="150" w:beforeAutospacing="0" w:after="150" w:afterAutospacing="0"/>
        <w:ind w:left="150" w:right="150"/>
        <w:jc w:val="both"/>
        <w:rPr>
          <w:color w:val="424242"/>
          <w:sz w:val="28"/>
          <w:szCs w:val="28"/>
        </w:rPr>
      </w:pPr>
      <w:r w:rsidRPr="004B077A">
        <w:rPr>
          <w:color w:val="424242"/>
          <w:sz w:val="28"/>
          <w:szCs w:val="28"/>
        </w:rPr>
        <w:t>Рисунок 3 – Простая петлевая обмотка:</w:t>
      </w:r>
    </w:p>
    <w:p w:rsidR="00916BCD" w:rsidRPr="004B077A" w:rsidRDefault="00916BCD" w:rsidP="00916BCD">
      <w:pPr>
        <w:pStyle w:val="af0"/>
        <w:spacing w:before="150" w:beforeAutospacing="0" w:after="150" w:afterAutospacing="0"/>
        <w:ind w:left="150" w:right="150"/>
        <w:jc w:val="both"/>
        <w:rPr>
          <w:color w:val="424242"/>
          <w:sz w:val="28"/>
          <w:szCs w:val="28"/>
        </w:rPr>
      </w:pPr>
      <w:r w:rsidRPr="004B077A">
        <w:rPr>
          <w:color w:val="424242"/>
          <w:sz w:val="28"/>
          <w:szCs w:val="28"/>
        </w:rPr>
        <w:t xml:space="preserve">а – </w:t>
      </w:r>
      <w:proofErr w:type="spellStart"/>
      <w:r w:rsidRPr="004B077A">
        <w:rPr>
          <w:color w:val="424242"/>
          <w:sz w:val="28"/>
          <w:szCs w:val="28"/>
        </w:rPr>
        <w:t>правоходовая</w:t>
      </w:r>
      <w:proofErr w:type="spellEnd"/>
      <w:r w:rsidRPr="004B077A">
        <w:rPr>
          <w:color w:val="424242"/>
          <w:sz w:val="28"/>
          <w:szCs w:val="28"/>
        </w:rPr>
        <w:t xml:space="preserve">; б – </w:t>
      </w:r>
      <w:proofErr w:type="spellStart"/>
      <w:r w:rsidRPr="004B077A">
        <w:rPr>
          <w:color w:val="424242"/>
          <w:sz w:val="28"/>
          <w:szCs w:val="28"/>
        </w:rPr>
        <w:t>левоходовая</w:t>
      </w:r>
      <w:proofErr w:type="spellEnd"/>
      <w:r w:rsidRPr="004B077A">
        <w:rPr>
          <w:color w:val="424242"/>
          <w:sz w:val="28"/>
          <w:szCs w:val="28"/>
        </w:rPr>
        <w:t xml:space="preserve">; </w:t>
      </w:r>
      <w:proofErr w:type="gramStart"/>
      <w:r w:rsidRPr="004B077A">
        <w:rPr>
          <w:color w:val="424242"/>
          <w:sz w:val="28"/>
          <w:szCs w:val="28"/>
        </w:rPr>
        <w:t>в</w:t>
      </w:r>
      <w:proofErr w:type="gramEnd"/>
      <w:r w:rsidRPr="004B077A">
        <w:rPr>
          <w:color w:val="424242"/>
          <w:sz w:val="28"/>
          <w:szCs w:val="28"/>
        </w:rPr>
        <w:t xml:space="preserve"> – развернутая схема</w:t>
      </w:r>
    </w:p>
    <w:p w:rsidR="00916BCD" w:rsidRPr="004B077A" w:rsidRDefault="00916BCD" w:rsidP="00916BCD">
      <w:pPr>
        <w:pStyle w:val="af0"/>
        <w:spacing w:before="150" w:beforeAutospacing="0" w:after="150" w:afterAutospacing="0"/>
        <w:ind w:left="150" w:right="150"/>
        <w:jc w:val="both"/>
        <w:rPr>
          <w:color w:val="424242"/>
          <w:sz w:val="28"/>
          <w:szCs w:val="28"/>
        </w:rPr>
      </w:pPr>
      <w:r w:rsidRPr="004B077A">
        <w:rPr>
          <w:color w:val="424242"/>
          <w:sz w:val="28"/>
          <w:szCs w:val="28"/>
        </w:rPr>
        <w:t>Расстояние между двумя коллекторными пластинами, к которым присоединены начало и конец одной секции, называют шагом обмотки по коллектору</w:t>
      </w:r>
      <w:r w:rsidRPr="004B077A">
        <w:rPr>
          <w:i/>
          <w:iCs/>
          <w:color w:val="424242"/>
          <w:sz w:val="28"/>
          <w:szCs w:val="28"/>
        </w:rPr>
        <w:t> </w:t>
      </w:r>
      <w:proofErr w:type="spellStart"/>
      <w:r w:rsidRPr="004B077A">
        <w:rPr>
          <w:i/>
          <w:iCs/>
          <w:color w:val="424242"/>
          <w:sz w:val="28"/>
          <w:szCs w:val="28"/>
        </w:rPr>
        <w:t>у</w:t>
      </w:r>
      <w:r w:rsidRPr="004B077A">
        <w:rPr>
          <w:i/>
          <w:iCs/>
          <w:color w:val="424242"/>
          <w:sz w:val="28"/>
          <w:szCs w:val="28"/>
          <w:vertAlign w:val="subscript"/>
        </w:rPr>
        <w:t>к</w:t>
      </w:r>
      <w:proofErr w:type="spellEnd"/>
      <w:proofErr w:type="gramStart"/>
      <w:r w:rsidRPr="004B077A">
        <w:rPr>
          <w:i/>
          <w:iCs/>
          <w:color w:val="424242"/>
          <w:sz w:val="28"/>
          <w:szCs w:val="28"/>
        </w:rPr>
        <w:t> .</w:t>
      </w:r>
      <w:proofErr w:type="gramEnd"/>
      <w:r w:rsidRPr="004B077A">
        <w:rPr>
          <w:i/>
          <w:iCs/>
          <w:color w:val="424242"/>
          <w:sz w:val="28"/>
          <w:szCs w:val="28"/>
        </w:rPr>
        <w:t> </w:t>
      </w:r>
      <w:r w:rsidRPr="004B077A">
        <w:rPr>
          <w:color w:val="424242"/>
          <w:sz w:val="28"/>
          <w:szCs w:val="28"/>
        </w:rPr>
        <w:t>Шаги обмотки по якорю выражают в элементарных пазах, а шаг по коллектору – в ко</w:t>
      </w:r>
      <w:r w:rsidRPr="004B077A">
        <w:rPr>
          <w:color w:val="424242"/>
          <w:sz w:val="28"/>
          <w:szCs w:val="28"/>
        </w:rPr>
        <w:t>л</w:t>
      </w:r>
      <w:r w:rsidRPr="004B077A">
        <w:rPr>
          <w:color w:val="424242"/>
          <w:sz w:val="28"/>
          <w:szCs w:val="28"/>
        </w:rPr>
        <w:t>лекторных делениях (пластинах).</w:t>
      </w:r>
    </w:p>
    <w:p w:rsidR="00916BCD" w:rsidRPr="004B077A" w:rsidRDefault="00916BCD" w:rsidP="00916BCD">
      <w:pPr>
        <w:pStyle w:val="af0"/>
        <w:spacing w:before="150" w:beforeAutospacing="0" w:after="150" w:afterAutospacing="0"/>
        <w:ind w:left="150" w:right="150"/>
        <w:jc w:val="both"/>
        <w:rPr>
          <w:color w:val="424242"/>
          <w:sz w:val="28"/>
          <w:szCs w:val="28"/>
        </w:rPr>
      </w:pPr>
      <w:r w:rsidRPr="004B077A">
        <w:rPr>
          <w:color w:val="424242"/>
          <w:sz w:val="28"/>
          <w:szCs w:val="28"/>
        </w:rPr>
        <w:t>Начало и конец каждой секции в простой петлевой обмотке присоединены к р</w:t>
      </w:r>
      <w:r w:rsidRPr="004B077A">
        <w:rPr>
          <w:color w:val="424242"/>
          <w:sz w:val="28"/>
          <w:szCs w:val="28"/>
        </w:rPr>
        <w:t>я</w:t>
      </w:r>
      <w:r w:rsidRPr="004B077A">
        <w:rPr>
          <w:color w:val="424242"/>
          <w:sz w:val="28"/>
          <w:szCs w:val="28"/>
        </w:rPr>
        <w:t>дом лежащим коллекторным пластинам, следо</w:t>
      </w:r>
      <w:r w:rsidRPr="004B077A">
        <w:rPr>
          <w:color w:val="424242"/>
          <w:sz w:val="28"/>
          <w:szCs w:val="28"/>
        </w:rPr>
        <w:softHyphen/>
        <w:t>вательно, </w:t>
      </w:r>
      <w:r w:rsidRPr="004B077A">
        <w:rPr>
          <w:noProof/>
          <w:color w:val="424242"/>
          <w:sz w:val="28"/>
          <w:szCs w:val="28"/>
          <w:lang w:eastAsia="ru-RU"/>
        </w:rPr>
        <w:drawing>
          <wp:inline distT="0" distB="0" distL="0" distR="0">
            <wp:extent cx="866775" cy="238760"/>
            <wp:effectExtent l="0" t="0" r="9525" b="8890"/>
            <wp:docPr id="128" name="Рисунок 128" descr="https://ok-t.ru/helpiksorg/baza5/878672515948.files/image6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ok-t.ru/helpiksorg/baza5/878672515948.files/image690.gif"/>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66775" cy="238760"/>
                    </a:xfrm>
                    <a:prstGeom prst="rect">
                      <a:avLst/>
                    </a:prstGeom>
                    <a:noFill/>
                    <a:ln>
                      <a:noFill/>
                    </a:ln>
                  </pic:spPr>
                </pic:pic>
              </a:graphicData>
            </a:graphic>
          </wp:inline>
        </w:drawing>
      </w:r>
      <w:proofErr w:type="gramStart"/>
      <w:r w:rsidRPr="004B077A">
        <w:rPr>
          <w:color w:val="424242"/>
          <w:sz w:val="28"/>
          <w:szCs w:val="28"/>
        </w:rPr>
        <w:t> ,</w:t>
      </w:r>
      <w:proofErr w:type="gramEnd"/>
      <w:r w:rsidRPr="004B077A">
        <w:rPr>
          <w:color w:val="424242"/>
          <w:sz w:val="28"/>
          <w:szCs w:val="28"/>
        </w:rPr>
        <w:t xml:space="preserve"> где знак плюс соответствует </w:t>
      </w:r>
      <w:proofErr w:type="spellStart"/>
      <w:r w:rsidRPr="004B077A">
        <w:rPr>
          <w:color w:val="424242"/>
          <w:sz w:val="28"/>
          <w:szCs w:val="28"/>
        </w:rPr>
        <w:t>правоходовой</w:t>
      </w:r>
      <w:proofErr w:type="spellEnd"/>
      <w:r w:rsidRPr="004B077A">
        <w:rPr>
          <w:color w:val="424242"/>
          <w:sz w:val="28"/>
          <w:szCs w:val="28"/>
        </w:rPr>
        <w:t xml:space="preserve"> обмотке, а знак минус – </w:t>
      </w:r>
      <w:proofErr w:type="spellStart"/>
      <w:r w:rsidRPr="004B077A">
        <w:rPr>
          <w:color w:val="424242"/>
          <w:sz w:val="28"/>
          <w:szCs w:val="28"/>
        </w:rPr>
        <w:t>левоходовой</w:t>
      </w:r>
      <w:proofErr w:type="spellEnd"/>
      <w:r w:rsidRPr="004B077A">
        <w:rPr>
          <w:color w:val="424242"/>
          <w:sz w:val="28"/>
          <w:szCs w:val="28"/>
        </w:rPr>
        <w:t>.</w:t>
      </w:r>
    </w:p>
    <w:p w:rsidR="00916BCD" w:rsidRPr="004B077A" w:rsidRDefault="00916BCD" w:rsidP="00916BCD">
      <w:pPr>
        <w:pStyle w:val="af0"/>
        <w:spacing w:before="150" w:beforeAutospacing="0" w:after="150" w:afterAutospacing="0"/>
        <w:ind w:left="150" w:right="150"/>
        <w:jc w:val="both"/>
        <w:rPr>
          <w:color w:val="424242"/>
          <w:sz w:val="28"/>
          <w:szCs w:val="28"/>
        </w:rPr>
      </w:pPr>
      <w:r w:rsidRPr="004B077A">
        <w:rPr>
          <w:color w:val="424242"/>
          <w:sz w:val="28"/>
          <w:szCs w:val="28"/>
        </w:rPr>
        <w:t>Для определения всех шагов простой петлевой обмотки достаточно рассчитать первый частичный шаг по якорю:</w:t>
      </w:r>
    </w:p>
    <w:p w:rsidR="00916BCD" w:rsidRPr="004B077A" w:rsidRDefault="00916BCD" w:rsidP="00916BCD">
      <w:pPr>
        <w:pStyle w:val="af0"/>
        <w:spacing w:before="150" w:beforeAutospacing="0" w:after="150" w:afterAutospacing="0"/>
        <w:ind w:left="150" w:right="150"/>
        <w:jc w:val="both"/>
        <w:rPr>
          <w:color w:val="424242"/>
          <w:sz w:val="28"/>
          <w:szCs w:val="28"/>
        </w:rPr>
      </w:pPr>
      <w:r w:rsidRPr="004B077A">
        <w:rPr>
          <w:i/>
          <w:iCs/>
          <w:noProof/>
          <w:color w:val="424242"/>
          <w:sz w:val="28"/>
          <w:szCs w:val="28"/>
          <w:lang w:eastAsia="ru-RU"/>
        </w:rPr>
        <w:drawing>
          <wp:inline distT="0" distB="0" distL="0" distR="0">
            <wp:extent cx="1343660" cy="238760"/>
            <wp:effectExtent l="0" t="0" r="8890" b="8890"/>
            <wp:docPr id="129" name="Рисунок 129" descr="https://ok-t.ru/helpiksorg/baza5/878672515948.files/image6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ok-t.ru/helpiksorg/baza5/878672515948.files/image692.gif"/>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43660" cy="238760"/>
                    </a:xfrm>
                    <a:prstGeom prst="rect">
                      <a:avLst/>
                    </a:prstGeom>
                    <a:noFill/>
                    <a:ln>
                      <a:noFill/>
                    </a:ln>
                  </pic:spPr>
                </pic:pic>
              </a:graphicData>
            </a:graphic>
          </wp:inline>
        </w:drawing>
      </w:r>
      <w:r w:rsidRPr="004B077A">
        <w:rPr>
          <w:i/>
          <w:iCs/>
          <w:color w:val="424242"/>
          <w:sz w:val="28"/>
          <w:szCs w:val="28"/>
        </w:rPr>
        <w:t> </w:t>
      </w:r>
      <w:r w:rsidRPr="004B077A">
        <w:rPr>
          <w:color w:val="424242"/>
          <w:sz w:val="28"/>
          <w:szCs w:val="28"/>
        </w:rPr>
        <w:t>,</w:t>
      </w:r>
    </w:p>
    <w:p w:rsidR="00916BCD" w:rsidRPr="004B077A" w:rsidRDefault="00916BCD" w:rsidP="00916BCD">
      <w:pPr>
        <w:pStyle w:val="af0"/>
        <w:spacing w:before="150" w:beforeAutospacing="0" w:after="150" w:afterAutospacing="0"/>
        <w:ind w:left="150" w:right="150"/>
        <w:jc w:val="both"/>
        <w:rPr>
          <w:color w:val="424242"/>
          <w:sz w:val="28"/>
          <w:szCs w:val="28"/>
        </w:rPr>
      </w:pPr>
      <w:r w:rsidRPr="004B077A">
        <w:rPr>
          <w:color w:val="424242"/>
          <w:sz w:val="28"/>
          <w:szCs w:val="28"/>
        </w:rPr>
        <w:t>где </w:t>
      </w:r>
      <w:r w:rsidRPr="004B077A">
        <w:rPr>
          <w:noProof/>
          <w:color w:val="424242"/>
          <w:sz w:val="28"/>
          <w:szCs w:val="28"/>
          <w:lang w:eastAsia="ru-RU"/>
        </w:rPr>
        <w:drawing>
          <wp:inline distT="0" distB="0" distL="0" distR="0">
            <wp:extent cx="142875" cy="151130"/>
            <wp:effectExtent l="0" t="0" r="9525" b="1270"/>
            <wp:docPr id="130" name="Рисунок 130" descr="https://ok-t.ru/helpiksorg/baza5/878672515948.files/image6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ok-t.ru/helpiksorg/baza5/878672515948.files/image694.gif"/>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2875" cy="151130"/>
                    </a:xfrm>
                    <a:prstGeom prst="rect">
                      <a:avLst/>
                    </a:prstGeom>
                    <a:noFill/>
                    <a:ln>
                      <a:noFill/>
                    </a:ln>
                  </pic:spPr>
                </pic:pic>
              </a:graphicData>
            </a:graphic>
          </wp:inline>
        </w:drawing>
      </w:r>
      <w:r w:rsidRPr="004B077A">
        <w:rPr>
          <w:color w:val="424242"/>
          <w:sz w:val="28"/>
          <w:szCs w:val="28"/>
        </w:rPr>
        <w:t> – некоторая величина, меньшая единицы, вычитая или сум</w:t>
      </w:r>
      <w:r w:rsidRPr="004B077A">
        <w:rPr>
          <w:color w:val="424242"/>
          <w:sz w:val="28"/>
          <w:szCs w:val="28"/>
        </w:rPr>
        <w:softHyphen/>
        <w:t>мируя которую получают значение шага </w:t>
      </w:r>
      <w:r w:rsidRPr="004B077A">
        <w:rPr>
          <w:noProof/>
          <w:color w:val="424242"/>
          <w:sz w:val="28"/>
          <w:szCs w:val="28"/>
          <w:lang w:eastAsia="ru-RU"/>
        </w:rPr>
        <w:drawing>
          <wp:inline distT="0" distB="0" distL="0" distR="0">
            <wp:extent cx="182880" cy="238760"/>
            <wp:effectExtent l="0" t="0" r="7620" b="8890"/>
            <wp:docPr id="131" name="Рисунок 131" descr="https://ok-t.ru/helpiksorg/baza5/878672515948.files/image6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ok-t.ru/helpiksorg/baza5/878672515948.files/image678.gif"/>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2880" cy="238760"/>
                    </a:xfrm>
                    <a:prstGeom prst="rect">
                      <a:avLst/>
                    </a:prstGeom>
                    <a:noFill/>
                    <a:ln>
                      <a:noFill/>
                    </a:ln>
                  </pic:spPr>
                </pic:pic>
              </a:graphicData>
            </a:graphic>
          </wp:inline>
        </w:drawing>
      </w:r>
      <w:proofErr w:type="gramStart"/>
      <w:r w:rsidRPr="004B077A">
        <w:rPr>
          <w:color w:val="424242"/>
          <w:sz w:val="28"/>
          <w:szCs w:val="28"/>
        </w:rPr>
        <w:t> ,</w:t>
      </w:r>
      <w:proofErr w:type="gramEnd"/>
      <w:r w:rsidRPr="004B077A">
        <w:rPr>
          <w:color w:val="424242"/>
          <w:sz w:val="28"/>
          <w:szCs w:val="28"/>
        </w:rPr>
        <w:t xml:space="preserve"> равное целому числу.</w:t>
      </w:r>
    </w:p>
    <w:p w:rsidR="00916BCD" w:rsidRPr="004B077A" w:rsidRDefault="00916BCD" w:rsidP="00916BCD">
      <w:pPr>
        <w:pStyle w:val="af0"/>
        <w:spacing w:before="150" w:beforeAutospacing="0" w:after="150" w:afterAutospacing="0"/>
        <w:ind w:left="150" w:right="150"/>
        <w:jc w:val="both"/>
        <w:rPr>
          <w:color w:val="424242"/>
          <w:sz w:val="28"/>
          <w:szCs w:val="28"/>
        </w:rPr>
      </w:pPr>
      <w:r w:rsidRPr="004B077A">
        <w:rPr>
          <w:color w:val="424242"/>
          <w:sz w:val="28"/>
          <w:szCs w:val="28"/>
        </w:rPr>
        <w:t>Второй частичный шаг обмотки по якорю</w:t>
      </w:r>
    </w:p>
    <w:p w:rsidR="00916BCD" w:rsidRPr="004B077A" w:rsidRDefault="00916BCD" w:rsidP="00916BCD">
      <w:pPr>
        <w:pStyle w:val="af0"/>
        <w:spacing w:before="150" w:beforeAutospacing="0" w:after="150" w:afterAutospacing="0"/>
        <w:ind w:left="150" w:right="150"/>
        <w:jc w:val="both"/>
        <w:rPr>
          <w:color w:val="424242"/>
          <w:sz w:val="28"/>
          <w:szCs w:val="28"/>
        </w:rPr>
      </w:pPr>
      <w:r w:rsidRPr="004B077A">
        <w:rPr>
          <w:color w:val="424242"/>
          <w:sz w:val="28"/>
          <w:szCs w:val="28"/>
        </w:rPr>
        <w:lastRenderedPageBreak/>
        <w:t> </w:t>
      </w:r>
    </w:p>
    <w:p w:rsidR="00916BCD" w:rsidRPr="004B077A" w:rsidRDefault="00916BCD" w:rsidP="00916BCD">
      <w:pPr>
        <w:pStyle w:val="af0"/>
        <w:spacing w:before="150" w:beforeAutospacing="0" w:after="150" w:afterAutospacing="0"/>
        <w:ind w:left="150" w:right="150"/>
        <w:jc w:val="both"/>
        <w:rPr>
          <w:i/>
          <w:iCs/>
          <w:color w:val="424242"/>
          <w:sz w:val="28"/>
          <w:szCs w:val="28"/>
        </w:rPr>
      </w:pPr>
      <w:r w:rsidRPr="004B077A">
        <w:rPr>
          <w:i/>
          <w:iCs/>
          <w:noProof/>
          <w:color w:val="424242"/>
          <w:sz w:val="28"/>
          <w:szCs w:val="28"/>
          <w:lang w:eastAsia="ru-RU"/>
        </w:rPr>
        <w:drawing>
          <wp:inline distT="0" distB="0" distL="0" distR="0">
            <wp:extent cx="1383665" cy="238760"/>
            <wp:effectExtent l="0" t="0" r="6985" b="8890"/>
            <wp:docPr id="132" name="Рисунок 132" descr="https://ok-t.ru/helpiksorg/baza5/878672515948.files/image6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ok-t.ru/helpiksorg/baza5/878672515948.files/image697.gif"/>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83665" cy="238760"/>
                    </a:xfrm>
                    <a:prstGeom prst="rect">
                      <a:avLst/>
                    </a:prstGeom>
                    <a:noFill/>
                    <a:ln>
                      <a:noFill/>
                    </a:ln>
                  </pic:spPr>
                </pic:pic>
              </a:graphicData>
            </a:graphic>
          </wp:inline>
        </w:drawing>
      </w:r>
      <w:r w:rsidRPr="004B077A">
        <w:rPr>
          <w:i/>
          <w:iCs/>
          <w:color w:val="424242"/>
          <w:sz w:val="28"/>
          <w:szCs w:val="28"/>
        </w:rPr>
        <w:t> .</w:t>
      </w:r>
    </w:p>
    <w:p w:rsidR="00916BCD" w:rsidRPr="004B077A" w:rsidRDefault="00916BCD" w:rsidP="00916BCD">
      <w:pPr>
        <w:pStyle w:val="af0"/>
        <w:spacing w:before="150" w:beforeAutospacing="0" w:after="150" w:afterAutospacing="0"/>
        <w:ind w:left="150" w:right="150"/>
        <w:jc w:val="both"/>
        <w:rPr>
          <w:color w:val="424242"/>
          <w:sz w:val="28"/>
          <w:szCs w:val="28"/>
        </w:rPr>
      </w:pPr>
      <w:r w:rsidRPr="004B077A">
        <w:rPr>
          <w:rStyle w:val="aff8"/>
          <w:color w:val="424242"/>
          <w:sz w:val="28"/>
          <w:szCs w:val="28"/>
        </w:rPr>
        <w:t>Пример 1.</w:t>
      </w:r>
      <w:r w:rsidRPr="004B077A">
        <w:rPr>
          <w:color w:val="424242"/>
          <w:sz w:val="28"/>
          <w:szCs w:val="28"/>
        </w:rPr>
        <w:t xml:space="preserve"> Рассчитать шаги и выполнить развернутую схему простой петлевой обмотки якоря для </w:t>
      </w:r>
      <w:proofErr w:type="spellStart"/>
      <w:r w:rsidRPr="004B077A">
        <w:rPr>
          <w:color w:val="424242"/>
          <w:sz w:val="28"/>
          <w:szCs w:val="28"/>
        </w:rPr>
        <w:t>четырехполюсной</w:t>
      </w:r>
      <w:proofErr w:type="spellEnd"/>
      <w:r w:rsidRPr="004B077A">
        <w:rPr>
          <w:color w:val="424242"/>
          <w:sz w:val="28"/>
          <w:szCs w:val="28"/>
        </w:rPr>
        <w:t xml:space="preserve"> машины (</w:t>
      </w:r>
      <w:r w:rsidRPr="004B077A">
        <w:rPr>
          <w:i/>
          <w:iCs/>
          <w:color w:val="424242"/>
          <w:sz w:val="28"/>
          <w:szCs w:val="28"/>
        </w:rPr>
        <w:t>2 </w:t>
      </w:r>
      <w:r w:rsidRPr="004B077A">
        <w:rPr>
          <w:i/>
          <w:iCs/>
          <w:noProof/>
          <w:color w:val="424242"/>
          <w:sz w:val="28"/>
          <w:szCs w:val="28"/>
          <w:lang w:eastAsia="ru-RU"/>
        </w:rPr>
        <w:drawing>
          <wp:inline distT="0" distB="0" distL="0" distR="0">
            <wp:extent cx="158750" cy="191135"/>
            <wp:effectExtent l="0" t="0" r="0" b="0"/>
            <wp:docPr id="133" name="Рисунок 133" descr="https://ok-t.ru/helpiksorg/baza5/878672515948.files/image6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ok-t.ru/helpiksorg/baza5/878672515948.files/image699.gif"/>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8750" cy="191135"/>
                    </a:xfrm>
                    <a:prstGeom prst="rect">
                      <a:avLst/>
                    </a:prstGeom>
                    <a:noFill/>
                    <a:ln>
                      <a:noFill/>
                    </a:ln>
                  </pic:spPr>
                </pic:pic>
              </a:graphicData>
            </a:graphic>
          </wp:inline>
        </w:drawing>
      </w:r>
      <w:r w:rsidRPr="004B077A">
        <w:rPr>
          <w:i/>
          <w:iCs/>
          <w:color w:val="424242"/>
          <w:sz w:val="28"/>
          <w:szCs w:val="28"/>
        </w:rPr>
        <w:t> = </w:t>
      </w:r>
      <w:r w:rsidRPr="004B077A">
        <w:rPr>
          <w:color w:val="424242"/>
          <w:sz w:val="28"/>
          <w:szCs w:val="28"/>
        </w:rPr>
        <w:t>4) постоянного тока. О</w:t>
      </w:r>
      <w:r w:rsidRPr="004B077A">
        <w:rPr>
          <w:color w:val="424242"/>
          <w:sz w:val="28"/>
          <w:szCs w:val="28"/>
        </w:rPr>
        <w:t>б</w:t>
      </w:r>
      <w:r w:rsidRPr="004B077A">
        <w:rPr>
          <w:color w:val="424242"/>
          <w:sz w:val="28"/>
          <w:szCs w:val="28"/>
        </w:rPr>
        <w:t xml:space="preserve">мотка </w:t>
      </w:r>
      <w:proofErr w:type="spellStart"/>
      <w:r w:rsidRPr="004B077A">
        <w:rPr>
          <w:color w:val="424242"/>
          <w:sz w:val="28"/>
          <w:szCs w:val="28"/>
        </w:rPr>
        <w:t>правоходовая</w:t>
      </w:r>
      <w:proofErr w:type="spellEnd"/>
      <w:r w:rsidRPr="004B077A">
        <w:rPr>
          <w:color w:val="424242"/>
          <w:sz w:val="28"/>
          <w:szCs w:val="28"/>
        </w:rPr>
        <w:t>, содержит 12 секций.</w:t>
      </w:r>
    </w:p>
    <w:p w:rsidR="00916BCD" w:rsidRPr="004B077A" w:rsidRDefault="00916BCD" w:rsidP="00916BCD">
      <w:pPr>
        <w:pStyle w:val="af0"/>
        <w:spacing w:before="150" w:beforeAutospacing="0" w:after="150" w:afterAutospacing="0"/>
        <w:ind w:left="150" w:right="150"/>
        <w:jc w:val="both"/>
        <w:rPr>
          <w:color w:val="424242"/>
          <w:sz w:val="28"/>
          <w:szCs w:val="28"/>
        </w:rPr>
      </w:pPr>
      <w:r w:rsidRPr="004B077A">
        <w:rPr>
          <w:i/>
          <w:iCs/>
          <w:color w:val="424242"/>
          <w:sz w:val="28"/>
          <w:szCs w:val="28"/>
        </w:rPr>
        <w:t>Решение</w:t>
      </w:r>
      <w:r w:rsidRPr="004B077A">
        <w:rPr>
          <w:color w:val="424242"/>
          <w:sz w:val="28"/>
          <w:szCs w:val="28"/>
        </w:rPr>
        <w:t>. Первый частичный шаг по якорю</w:t>
      </w:r>
    </w:p>
    <w:p w:rsidR="00916BCD" w:rsidRPr="004B077A" w:rsidRDefault="00916BCD" w:rsidP="00916BCD">
      <w:pPr>
        <w:pStyle w:val="af0"/>
        <w:spacing w:before="150" w:beforeAutospacing="0" w:after="150" w:afterAutospacing="0"/>
        <w:ind w:left="150" w:right="150"/>
        <w:jc w:val="both"/>
        <w:rPr>
          <w:color w:val="424242"/>
          <w:sz w:val="28"/>
          <w:szCs w:val="28"/>
        </w:rPr>
      </w:pPr>
      <w:r w:rsidRPr="004B077A">
        <w:rPr>
          <w:color w:val="424242"/>
          <w:sz w:val="28"/>
          <w:szCs w:val="28"/>
        </w:rPr>
        <w:t> </w:t>
      </w:r>
    </w:p>
    <w:p w:rsidR="00916BCD" w:rsidRPr="004B077A" w:rsidRDefault="00916BCD" w:rsidP="00916BCD">
      <w:pPr>
        <w:pStyle w:val="af0"/>
        <w:spacing w:before="150" w:beforeAutospacing="0" w:after="150" w:afterAutospacing="0"/>
        <w:ind w:left="150" w:right="150"/>
        <w:jc w:val="both"/>
        <w:rPr>
          <w:color w:val="424242"/>
          <w:sz w:val="28"/>
          <w:szCs w:val="28"/>
        </w:rPr>
      </w:pPr>
      <w:r w:rsidRPr="004B077A">
        <w:rPr>
          <w:noProof/>
          <w:color w:val="424242"/>
          <w:sz w:val="28"/>
          <w:szCs w:val="28"/>
          <w:lang w:eastAsia="ru-RU"/>
        </w:rPr>
        <w:drawing>
          <wp:inline distT="0" distB="0" distL="0" distR="0">
            <wp:extent cx="2393315" cy="238760"/>
            <wp:effectExtent l="0" t="0" r="6985" b="8890"/>
            <wp:docPr id="134" name="Рисунок 134" descr="https://ok-t.ru/helpiksorg/baza5/878672515948.files/image7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ok-t.ru/helpiksorg/baza5/878672515948.files/image701.gif"/>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93315" cy="238760"/>
                    </a:xfrm>
                    <a:prstGeom prst="rect">
                      <a:avLst/>
                    </a:prstGeom>
                    <a:noFill/>
                    <a:ln>
                      <a:noFill/>
                    </a:ln>
                  </pic:spPr>
                </pic:pic>
              </a:graphicData>
            </a:graphic>
          </wp:inline>
        </w:drawing>
      </w:r>
      <w:r w:rsidRPr="004B077A">
        <w:rPr>
          <w:color w:val="424242"/>
          <w:sz w:val="28"/>
          <w:szCs w:val="28"/>
        </w:rPr>
        <w:t> 3 паза.</w:t>
      </w:r>
    </w:p>
    <w:p w:rsidR="00916BCD" w:rsidRPr="004B077A" w:rsidRDefault="00916BCD" w:rsidP="00916BCD">
      <w:pPr>
        <w:pStyle w:val="af0"/>
        <w:spacing w:before="150" w:beforeAutospacing="0" w:after="150" w:afterAutospacing="0"/>
        <w:ind w:left="150" w:right="150"/>
        <w:jc w:val="both"/>
        <w:rPr>
          <w:color w:val="424242"/>
          <w:sz w:val="28"/>
          <w:szCs w:val="28"/>
        </w:rPr>
      </w:pPr>
      <w:r w:rsidRPr="004B077A">
        <w:rPr>
          <w:color w:val="424242"/>
          <w:sz w:val="28"/>
          <w:szCs w:val="28"/>
        </w:rPr>
        <w:t> </w:t>
      </w:r>
    </w:p>
    <w:p w:rsidR="00916BCD" w:rsidRPr="004B077A" w:rsidRDefault="00916BCD" w:rsidP="00916BCD">
      <w:pPr>
        <w:pStyle w:val="af0"/>
        <w:spacing w:before="150" w:beforeAutospacing="0" w:after="150" w:afterAutospacing="0"/>
        <w:ind w:left="150" w:right="150"/>
        <w:jc w:val="both"/>
        <w:rPr>
          <w:color w:val="424242"/>
          <w:sz w:val="28"/>
          <w:szCs w:val="28"/>
        </w:rPr>
      </w:pPr>
      <w:r w:rsidRPr="004B077A">
        <w:rPr>
          <w:color w:val="424242"/>
          <w:sz w:val="28"/>
          <w:szCs w:val="28"/>
        </w:rPr>
        <w:t>Второй частичный шаг по якорю</w:t>
      </w:r>
    </w:p>
    <w:p w:rsidR="00916BCD" w:rsidRPr="004B077A" w:rsidRDefault="00916BCD" w:rsidP="00916BCD">
      <w:pPr>
        <w:pStyle w:val="af0"/>
        <w:spacing w:before="150" w:beforeAutospacing="0" w:after="150" w:afterAutospacing="0"/>
        <w:ind w:left="150" w:right="150"/>
        <w:jc w:val="both"/>
        <w:rPr>
          <w:color w:val="424242"/>
          <w:sz w:val="28"/>
          <w:szCs w:val="28"/>
        </w:rPr>
      </w:pPr>
      <w:r w:rsidRPr="004B077A">
        <w:rPr>
          <w:color w:val="424242"/>
          <w:sz w:val="28"/>
          <w:szCs w:val="28"/>
        </w:rPr>
        <w:t> </w:t>
      </w:r>
    </w:p>
    <w:p w:rsidR="00916BCD" w:rsidRPr="004B077A" w:rsidRDefault="00916BCD" w:rsidP="00916BCD">
      <w:pPr>
        <w:pStyle w:val="af0"/>
        <w:spacing w:before="150" w:beforeAutospacing="0" w:after="150" w:afterAutospacing="0"/>
        <w:ind w:left="150" w:right="150"/>
        <w:jc w:val="both"/>
        <w:rPr>
          <w:color w:val="424242"/>
          <w:sz w:val="28"/>
          <w:szCs w:val="28"/>
        </w:rPr>
      </w:pPr>
      <w:r w:rsidRPr="004B077A">
        <w:rPr>
          <w:i/>
          <w:iCs/>
          <w:noProof/>
          <w:color w:val="424242"/>
          <w:sz w:val="28"/>
          <w:szCs w:val="28"/>
          <w:lang w:eastAsia="ru-RU"/>
        </w:rPr>
        <w:drawing>
          <wp:inline distT="0" distB="0" distL="0" distR="0">
            <wp:extent cx="1304290" cy="238760"/>
            <wp:effectExtent l="0" t="0" r="0" b="8890"/>
            <wp:docPr id="135" name="Рисунок 135" descr="https://ok-t.ru/helpiksorg/baza5/878672515948.files/image7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ok-t.ru/helpiksorg/baza5/878672515948.files/image703.gif"/>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04290" cy="238760"/>
                    </a:xfrm>
                    <a:prstGeom prst="rect">
                      <a:avLst/>
                    </a:prstGeom>
                    <a:noFill/>
                    <a:ln>
                      <a:noFill/>
                    </a:ln>
                  </pic:spPr>
                </pic:pic>
              </a:graphicData>
            </a:graphic>
          </wp:inline>
        </w:drawing>
      </w:r>
      <w:r w:rsidRPr="004B077A">
        <w:rPr>
          <w:i/>
          <w:iCs/>
          <w:color w:val="424242"/>
          <w:sz w:val="28"/>
          <w:szCs w:val="28"/>
        </w:rPr>
        <w:t> =</w:t>
      </w:r>
      <w:r w:rsidRPr="004B077A">
        <w:rPr>
          <w:color w:val="424242"/>
          <w:sz w:val="28"/>
          <w:szCs w:val="28"/>
        </w:rPr>
        <w:t>2 паза.</w:t>
      </w:r>
    </w:p>
    <w:p w:rsidR="00916BCD" w:rsidRPr="004B077A" w:rsidRDefault="00916BCD" w:rsidP="00916BCD">
      <w:pPr>
        <w:pStyle w:val="af0"/>
        <w:spacing w:before="150" w:beforeAutospacing="0" w:after="150" w:afterAutospacing="0"/>
        <w:ind w:left="150" w:right="150"/>
        <w:jc w:val="both"/>
        <w:rPr>
          <w:color w:val="424242"/>
          <w:sz w:val="28"/>
          <w:szCs w:val="28"/>
        </w:rPr>
      </w:pPr>
      <w:r w:rsidRPr="004B077A">
        <w:rPr>
          <w:color w:val="424242"/>
          <w:sz w:val="28"/>
          <w:szCs w:val="28"/>
        </w:rPr>
        <w:t> </w:t>
      </w:r>
    </w:p>
    <w:p w:rsidR="00916BCD" w:rsidRPr="004B077A" w:rsidRDefault="00916BCD" w:rsidP="00916BCD">
      <w:pPr>
        <w:pStyle w:val="af0"/>
        <w:spacing w:before="150" w:beforeAutospacing="0" w:after="150" w:afterAutospacing="0"/>
        <w:ind w:left="150" w:right="150"/>
        <w:jc w:val="both"/>
        <w:rPr>
          <w:color w:val="424242"/>
          <w:sz w:val="28"/>
          <w:szCs w:val="28"/>
        </w:rPr>
      </w:pPr>
      <w:r w:rsidRPr="004B077A">
        <w:rPr>
          <w:color w:val="424242"/>
          <w:sz w:val="28"/>
          <w:szCs w:val="28"/>
        </w:rPr>
        <w:t>Прежде чем приступить к выполнению схемы обмотки, необ</w:t>
      </w:r>
      <w:r w:rsidRPr="004B077A">
        <w:rPr>
          <w:color w:val="424242"/>
          <w:sz w:val="28"/>
          <w:szCs w:val="28"/>
        </w:rPr>
        <w:softHyphen/>
        <w:t>ходимо отметить и пронумеровать все пазы и секции, нанести на предполагаемую схему контуры магнитных полюсов и указать их полярность (рисунок 3, </w:t>
      </w:r>
      <w:r w:rsidRPr="004B077A">
        <w:rPr>
          <w:i/>
          <w:iCs/>
          <w:color w:val="424242"/>
          <w:sz w:val="28"/>
          <w:szCs w:val="28"/>
        </w:rPr>
        <w:t>в</w:t>
      </w:r>
      <w:r w:rsidRPr="004B077A">
        <w:rPr>
          <w:color w:val="424242"/>
          <w:sz w:val="28"/>
          <w:szCs w:val="28"/>
        </w:rPr>
        <w:t>). При этом нужно иметь в виду, что отмечен</w:t>
      </w:r>
      <w:r w:rsidRPr="004B077A">
        <w:rPr>
          <w:color w:val="424242"/>
          <w:sz w:val="28"/>
          <w:szCs w:val="28"/>
        </w:rPr>
        <w:softHyphen/>
        <w:t>ный на схеме контур является не полюсом, а зеркал</w:t>
      </w:r>
      <w:r w:rsidRPr="004B077A">
        <w:rPr>
          <w:color w:val="424242"/>
          <w:sz w:val="28"/>
          <w:szCs w:val="28"/>
        </w:rPr>
        <w:t>ь</w:t>
      </w:r>
      <w:r w:rsidRPr="004B077A">
        <w:rPr>
          <w:color w:val="424242"/>
          <w:sz w:val="28"/>
          <w:szCs w:val="28"/>
        </w:rPr>
        <w:t>ным отобра</w:t>
      </w:r>
      <w:r w:rsidRPr="004B077A">
        <w:rPr>
          <w:color w:val="424242"/>
          <w:sz w:val="28"/>
          <w:szCs w:val="28"/>
        </w:rPr>
        <w:softHyphen/>
        <w:t>жением полюса, находящегося над якорем. Затем изображают колле</w:t>
      </w:r>
      <w:r w:rsidRPr="004B077A">
        <w:rPr>
          <w:color w:val="424242"/>
          <w:sz w:val="28"/>
          <w:szCs w:val="28"/>
        </w:rPr>
        <w:t>к</w:t>
      </w:r>
      <w:r w:rsidRPr="004B077A">
        <w:rPr>
          <w:color w:val="424242"/>
          <w:sz w:val="28"/>
          <w:szCs w:val="28"/>
        </w:rPr>
        <w:t>торные пластины и наносят на схему первую секцию, пазо</w:t>
      </w:r>
      <w:r w:rsidRPr="004B077A">
        <w:rPr>
          <w:color w:val="424242"/>
          <w:sz w:val="28"/>
          <w:szCs w:val="28"/>
        </w:rPr>
        <w:softHyphen/>
        <w:t>вые части которой ра</w:t>
      </w:r>
      <w:r w:rsidRPr="004B077A">
        <w:rPr>
          <w:color w:val="424242"/>
          <w:sz w:val="28"/>
          <w:szCs w:val="28"/>
        </w:rPr>
        <w:t>с</w:t>
      </w:r>
      <w:r w:rsidRPr="004B077A">
        <w:rPr>
          <w:color w:val="424242"/>
          <w:sz w:val="28"/>
          <w:szCs w:val="28"/>
        </w:rPr>
        <w:t>полагают в пазах </w:t>
      </w:r>
      <w:r w:rsidRPr="004B077A">
        <w:rPr>
          <w:i/>
          <w:iCs/>
          <w:color w:val="424242"/>
          <w:sz w:val="28"/>
          <w:szCs w:val="28"/>
        </w:rPr>
        <w:t>1</w:t>
      </w:r>
      <w:r w:rsidRPr="004B077A">
        <w:rPr>
          <w:color w:val="424242"/>
          <w:sz w:val="28"/>
          <w:szCs w:val="28"/>
        </w:rPr>
        <w:t> и</w:t>
      </w:r>
      <w:r w:rsidRPr="004B077A">
        <w:rPr>
          <w:i/>
          <w:iCs/>
          <w:color w:val="424242"/>
          <w:sz w:val="28"/>
          <w:szCs w:val="28"/>
        </w:rPr>
        <w:t> 4. </w:t>
      </w:r>
      <w:r w:rsidRPr="004B077A">
        <w:rPr>
          <w:color w:val="424242"/>
          <w:sz w:val="28"/>
          <w:szCs w:val="28"/>
        </w:rPr>
        <w:t>Коллекторные пла</w:t>
      </w:r>
      <w:r w:rsidRPr="004B077A">
        <w:rPr>
          <w:color w:val="424242"/>
          <w:sz w:val="28"/>
          <w:szCs w:val="28"/>
        </w:rPr>
        <w:softHyphen/>
        <w:t>стины, к которым присоединены начало и конец этой секции, обо</w:t>
      </w:r>
      <w:r w:rsidRPr="004B077A">
        <w:rPr>
          <w:color w:val="424242"/>
          <w:sz w:val="28"/>
          <w:szCs w:val="28"/>
        </w:rPr>
        <w:softHyphen/>
        <w:t>значают </w:t>
      </w:r>
      <w:r w:rsidRPr="004B077A">
        <w:rPr>
          <w:i/>
          <w:iCs/>
          <w:color w:val="424242"/>
          <w:sz w:val="28"/>
          <w:szCs w:val="28"/>
        </w:rPr>
        <w:t>1</w:t>
      </w:r>
      <w:r w:rsidRPr="004B077A">
        <w:rPr>
          <w:color w:val="424242"/>
          <w:sz w:val="28"/>
          <w:szCs w:val="28"/>
        </w:rPr>
        <w:t> и </w:t>
      </w:r>
      <w:r w:rsidRPr="004B077A">
        <w:rPr>
          <w:i/>
          <w:iCs/>
          <w:color w:val="424242"/>
          <w:sz w:val="28"/>
          <w:szCs w:val="28"/>
        </w:rPr>
        <w:t>2</w:t>
      </w:r>
      <w:r w:rsidRPr="004B077A">
        <w:rPr>
          <w:color w:val="424242"/>
          <w:sz w:val="28"/>
          <w:szCs w:val="28"/>
        </w:rPr>
        <w:t>. Затем нумеруют все остальные пластины и наносят на схему остальные секции (</w:t>
      </w:r>
      <w:r w:rsidRPr="004B077A">
        <w:rPr>
          <w:i/>
          <w:iCs/>
          <w:color w:val="424242"/>
          <w:sz w:val="28"/>
          <w:szCs w:val="28"/>
        </w:rPr>
        <w:t>2</w:t>
      </w:r>
      <w:r w:rsidRPr="004B077A">
        <w:rPr>
          <w:color w:val="424242"/>
          <w:sz w:val="28"/>
          <w:szCs w:val="28"/>
        </w:rPr>
        <w:t>, </w:t>
      </w:r>
      <w:r w:rsidRPr="004B077A">
        <w:rPr>
          <w:i/>
          <w:iCs/>
          <w:color w:val="424242"/>
          <w:sz w:val="28"/>
          <w:szCs w:val="28"/>
        </w:rPr>
        <w:t>3</w:t>
      </w:r>
      <w:r w:rsidRPr="004B077A">
        <w:rPr>
          <w:color w:val="424242"/>
          <w:sz w:val="28"/>
          <w:szCs w:val="28"/>
        </w:rPr>
        <w:t>,</w:t>
      </w:r>
      <w:r w:rsidRPr="004B077A">
        <w:rPr>
          <w:i/>
          <w:iCs/>
          <w:color w:val="424242"/>
          <w:sz w:val="28"/>
          <w:szCs w:val="28"/>
        </w:rPr>
        <w:t> 4 </w:t>
      </w:r>
      <w:r w:rsidRPr="004B077A">
        <w:rPr>
          <w:color w:val="424242"/>
          <w:sz w:val="28"/>
          <w:szCs w:val="28"/>
        </w:rPr>
        <w:t>и т. д.). Последняя секция </w:t>
      </w:r>
      <w:r w:rsidRPr="004B077A">
        <w:rPr>
          <w:i/>
          <w:iCs/>
          <w:color w:val="424242"/>
          <w:sz w:val="28"/>
          <w:szCs w:val="28"/>
        </w:rPr>
        <w:t>12 </w:t>
      </w:r>
      <w:r w:rsidRPr="004B077A">
        <w:rPr>
          <w:color w:val="424242"/>
          <w:sz w:val="28"/>
          <w:szCs w:val="28"/>
        </w:rPr>
        <w:t>должна замкнуть обмотку, что будет свидетельствовать о пра</w:t>
      </w:r>
      <w:r w:rsidRPr="004B077A">
        <w:rPr>
          <w:color w:val="424242"/>
          <w:sz w:val="28"/>
          <w:szCs w:val="28"/>
        </w:rPr>
        <w:softHyphen/>
        <w:t>вильном выполнении схемы.</w:t>
      </w:r>
    </w:p>
    <w:p w:rsidR="00916BCD" w:rsidRPr="004B077A" w:rsidRDefault="00916BCD" w:rsidP="00916BCD">
      <w:pPr>
        <w:pStyle w:val="af0"/>
        <w:spacing w:before="150" w:beforeAutospacing="0" w:after="150" w:afterAutospacing="0"/>
        <w:ind w:left="150" w:right="150"/>
        <w:jc w:val="both"/>
        <w:rPr>
          <w:color w:val="424242"/>
          <w:sz w:val="28"/>
          <w:szCs w:val="28"/>
        </w:rPr>
      </w:pPr>
      <w:r w:rsidRPr="004B077A">
        <w:rPr>
          <w:color w:val="424242"/>
          <w:sz w:val="28"/>
          <w:szCs w:val="28"/>
        </w:rPr>
        <w:t>Далее на схеме изображают щетки. Расстояние между щетка</w:t>
      </w:r>
      <w:r w:rsidRPr="004B077A">
        <w:rPr>
          <w:color w:val="424242"/>
          <w:sz w:val="28"/>
          <w:szCs w:val="28"/>
        </w:rPr>
        <w:softHyphen/>
        <w:t>ми </w:t>
      </w:r>
      <w:r w:rsidRPr="004B077A">
        <w:rPr>
          <w:i/>
          <w:iCs/>
          <w:color w:val="424242"/>
          <w:sz w:val="28"/>
          <w:szCs w:val="28"/>
        </w:rPr>
        <w:t>А и В </w:t>
      </w:r>
      <w:r w:rsidRPr="004B077A">
        <w:rPr>
          <w:color w:val="424242"/>
          <w:sz w:val="28"/>
          <w:szCs w:val="28"/>
        </w:rPr>
        <w:t>должно быть равно </w:t>
      </w:r>
      <w:r w:rsidRPr="004B077A">
        <w:rPr>
          <w:i/>
          <w:iCs/>
          <w:color w:val="424242"/>
          <w:sz w:val="28"/>
          <w:szCs w:val="28"/>
        </w:rPr>
        <w:t>К/(2 </w:t>
      </w:r>
      <w:r w:rsidRPr="004B077A">
        <w:rPr>
          <w:i/>
          <w:iCs/>
          <w:noProof/>
          <w:color w:val="424242"/>
          <w:sz w:val="28"/>
          <w:szCs w:val="28"/>
          <w:lang w:eastAsia="ru-RU"/>
        </w:rPr>
        <w:drawing>
          <wp:inline distT="0" distB="0" distL="0" distR="0">
            <wp:extent cx="158750" cy="191135"/>
            <wp:effectExtent l="0" t="0" r="0" b="0"/>
            <wp:docPr id="136" name="Рисунок 136" descr="https://ok-t.ru/helpiksorg/baza5/878672515948.files/image6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ok-t.ru/helpiksorg/baza5/878672515948.files/image699.gif"/>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8750" cy="191135"/>
                    </a:xfrm>
                    <a:prstGeom prst="rect">
                      <a:avLst/>
                    </a:prstGeom>
                    <a:noFill/>
                    <a:ln>
                      <a:noFill/>
                    </a:ln>
                  </pic:spPr>
                </pic:pic>
              </a:graphicData>
            </a:graphic>
          </wp:inline>
        </w:drawing>
      </w:r>
      <w:proofErr w:type="gramStart"/>
      <w:r w:rsidRPr="004B077A">
        <w:rPr>
          <w:i/>
          <w:iCs/>
          <w:color w:val="424242"/>
          <w:sz w:val="28"/>
          <w:szCs w:val="28"/>
        </w:rPr>
        <w:t> )</w:t>
      </w:r>
      <w:proofErr w:type="gramEnd"/>
      <w:r w:rsidRPr="004B077A">
        <w:rPr>
          <w:i/>
          <w:iCs/>
          <w:color w:val="424242"/>
          <w:sz w:val="28"/>
          <w:szCs w:val="28"/>
        </w:rPr>
        <w:t xml:space="preserve"> = </w:t>
      </w:r>
      <w:r w:rsidRPr="004B077A">
        <w:rPr>
          <w:color w:val="424242"/>
          <w:sz w:val="28"/>
          <w:szCs w:val="28"/>
        </w:rPr>
        <w:t>12/4 = 3, т. е. должно соот</w:t>
      </w:r>
      <w:r w:rsidRPr="004B077A">
        <w:rPr>
          <w:color w:val="424242"/>
          <w:sz w:val="28"/>
          <w:szCs w:val="28"/>
        </w:rPr>
        <w:softHyphen/>
        <w:t>ветствовать полюсному делению. Что же касается расположения щеток на коллекторе, то при этом следует руков</w:t>
      </w:r>
      <w:r w:rsidRPr="004B077A">
        <w:rPr>
          <w:color w:val="424242"/>
          <w:sz w:val="28"/>
          <w:szCs w:val="28"/>
        </w:rPr>
        <w:t>о</w:t>
      </w:r>
      <w:r w:rsidRPr="004B077A">
        <w:rPr>
          <w:color w:val="424242"/>
          <w:sz w:val="28"/>
          <w:szCs w:val="28"/>
        </w:rPr>
        <w:t>дствоваться сле</w:t>
      </w:r>
      <w:r w:rsidRPr="004B077A">
        <w:rPr>
          <w:color w:val="424242"/>
          <w:sz w:val="28"/>
          <w:szCs w:val="28"/>
        </w:rPr>
        <w:softHyphen/>
        <w:t>дующим. Предположим, что электрический контакт обмотки яко</w:t>
      </w:r>
      <w:r w:rsidRPr="004B077A">
        <w:rPr>
          <w:color w:val="424242"/>
          <w:sz w:val="28"/>
          <w:szCs w:val="28"/>
        </w:rPr>
        <w:softHyphen/>
        <w:t>ря с внешней цепью осуществляется не через коллектор, а непо</w:t>
      </w:r>
      <w:r w:rsidRPr="004B077A">
        <w:rPr>
          <w:color w:val="424242"/>
          <w:sz w:val="28"/>
          <w:szCs w:val="28"/>
        </w:rPr>
        <w:softHyphen/>
        <w:t>средственно через пазовые части обмотки, на которые наложены «условные» щетки (рисунок 62, </w:t>
      </w:r>
      <w:r w:rsidRPr="004B077A">
        <w:rPr>
          <w:i/>
          <w:iCs/>
          <w:color w:val="424242"/>
          <w:sz w:val="28"/>
          <w:szCs w:val="28"/>
        </w:rPr>
        <w:t>а). </w:t>
      </w:r>
      <w:r w:rsidRPr="004B077A">
        <w:rPr>
          <w:color w:val="424242"/>
          <w:sz w:val="28"/>
          <w:szCs w:val="28"/>
        </w:rPr>
        <w:t xml:space="preserve">В этом случае </w:t>
      </w:r>
      <w:proofErr w:type="gramStart"/>
      <w:r w:rsidRPr="004B077A">
        <w:rPr>
          <w:color w:val="424242"/>
          <w:sz w:val="28"/>
          <w:szCs w:val="28"/>
        </w:rPr>
        <w:t>наибольшая</w:t>
      </w:r>
      <w:proofErr w:type="gramEnd"/>
      <w:r w:rsidRPr="004B077A">
        <w:rPr>
          <w:color w:val="424242"/>
          <w:sz w:val="28"/>
          <w:szCs w:val="28"/>
        </w:rPr>
        <w:t xml:space="preserve"> ЭДС машины соответствует положению «у</w:t>
      </w:r>
      <w:r w:rsidRPr="004B077A">
        <w:rPr>
          <w:color w:val="424242"/>
          <w:sz w:val="28"/>
          <w:szCs w:val="28"/>
        </w:rPr>
        <w:t>с</w:t>
      </w:r>
      <w:r w:rsidRPr="004B077A">
        <w:rPr>
          <w:color w:val="424242"/>
          <w:sz w:val="28"/>
          <w:szCs w:val="28"/>
        </w:rPr>
        <w:t>ловных» щеток на геомет</w:t>
      </w:r>
      <w:r w:rsidRPr="004B077A">
        <w:rPr>
          <w:color w:val="424242"/>
          <w:sz w:val="28"/>
          <w:szCs w:val="28"/>
        </w:rPr>
        <w:softHyphen/>
        <w:t xml:space="preserve">рической </w:t>
      </w:r>
      <w:proofErr w:type="spellStart"/>
      <w:r w:rsidRPr="004B077A">
        <w:rPr>
          <w:color w:val="424242"/>
          <w:sz w:val="28"/>
          <w:szCs w:val="28"/>
        </w:rPr>
        <w:t>нейтрали</w:t>
      </w:r>
      <w:proofErr w:type="spellEnd"/>
      <w:r w:rsidRPr="004B077A">
        <w:rPr>
          <w:color w:val="424242"/>
          <w:sz w:val="28"/>
          <w:szCs w:val="28"/>
        </w:rPr>
        <w:t>. Но так как коллекторные пластины смещены относительно пазовых сторон соединенных с ними сек</w:t>
      </w:r>
      <w:r w:rsidRPr="004B077A">
        <w:rPr>
          <w:color w:val="424242"/>
          <w:sz w:val="28"/>
          <w:szCs w:val="28"/>
        </w:rPr>
        <w:softHyphen/>
        <w:t>ций на 0,5 </w:t>
      </w:r>
      <w:r w:rsidRPr="004B077A">
        <w:rPr>
          <w:noProof/>
          <w:color w:val="424242"/>
          <w:sz w:val="28"/>
          <w:szCs w:val="28"/>
          <w:lang w:eastAsia="ru-RU"/>
        </w:rPr>
        <w:drawing>
          <wp:inline distT="0" distB="0" distL="0" distR="0">
            <wp:extent cx="127000" cy="142875"/>
            <wp:effectExtent l="0" t="0" r="6350" b="9525"/>
            <wp:docPr id="137" name="Рисунок 137" descr="https://ok-t.ru/helpiksorg/baza5/878672515948.files/image6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ok-t.ru/helpiksorg/baza5/878672515948.files/image654.gif"/>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7000" cy="142875"/>
                    </a:xfrm>
                    <a:prstGeom prst="rect">
                      <a:avLst/>
                    </a:prstGeom>
                    <a:noFill/>
                    <a:ln>
                      <a:noFill/>
                    </a:ln>
                  </pic:spPr>
                </pic:pic>
              </a:graphicData>
            </a:graphic>
          </wp:inline>
        </w:drawing>
      </w:r>
      <w:r w:rsidRPr="004B077A">
        <w:rPr>
          <w:color w:val="424242"/>
          <w:sz w:val="28"/>
          <w:szCs w:val="28"/>
        </w:rPr>
        <w:t> (р</w:t>
      </w:r>
      <w:r w:rsidRPr="004B077A">
        <w:rPr>
          <w:color w:val="424242"/>
          <w:sz w:val="28"/>
          <w:szCs w:val="28"/>
        </w:rPr>
        <w:t>и</w:t>
      </w:r>
      <w:r w:rsidRPr="004B077A">
        <w:rPr>
          <w:color w:val="424242"/>
          <w:sz w:val="28"/>
          <w:szCs w:val="28"/>
        </w:rPr>
        <w:t>сунок 4, </w:t>
      </w:r>
      <w:r w:rsidRPr="004B077A">
        <w:rPr>
          <w:i/>
          <w:iCs/>
          <w:color w:val="424242"/>
          <w:sz w:val="28"/>
          <w:szCs w:val="28"/>
        </w:rPr>
        <w:t>б</w:t>
      </w:r>
      <w:r w:rsidRPr="004B077A">
        <w:rPr>
          <w:color w:val="424242"/>
          <w:sz w:val="28"/>
          <w:szCs w:val="28"/>
        </w:rPr>
        <w:t>)</w:t>
      </w:r>
      <w:proofErr w:type="gramStart"/>
      <w:r w:rsidRPr="004B077A">
        <w:rPr>
          <w:color w:val="424242"/>
          <w:sz w:val="28"/>
          <w:szCs w:val="28"/>
        </w:rPr>
        <w:t>,т</w:t>
      </w:r>
      <w:proofErr w:type="gramEnd"/>
      <w:r w:rsidRPr="004B077A">
        <w:rPr>
          <w:color w:val="424242"/>
          <w:sz w:val="28"/>
          <w:szCs w:val="28"/>
        </w:rPr>
        <w:t>о, переходя к реальным щеткам, их сле</w:t>
      </w:r>
      <w:r w:rsidRPr="004B077A">
        <w:rPr>
          <w:color w:val="424242"/>
          <w:sz w:val="28"/>
          <w:szCs w:val="28"/>
        </w:rPr>
        <w:softHyphen/>
        <w:t>дует расположить на колле</w:t>
      </w:r>
      <w:r w:rsidRPr="004B077A">
        <w:rPr>
          <w:color w:val="424242"/>
          <w:sz w:val="28"/>
          <w:szCs w:val="28"/>
        </w:rPr>
        <w:t>к</w:t>
      </w:r>
      <w:r w:rsidRPr="004B077A">
        <w:rPr>
          <w:color w:val="424242"/>
          <w:sz w:val="28"/>
          <w:szCs w:val="28"/>
        </w:rPr>
        <w:t>торе по оси главных полюсов, как это показано на рисунке 3, </w:t>
      </w:r>
      <w:r w:rsidRPr="004B077A">
        <w:rPr>
          <w:i/>
          <w:iCs/>
          <w:color w:val="424242"/>
          <w:sz w:val="28"/>
          <w:szCs w:val="28"/>
        </w:rPr>
        <w:t>в.</w:t>
      </w:r>
    </w:p>
    <w:p w:rsidR="00916BCD" w:rsidRPr="004B077A" w:rsidRDefault="00916BCD" w:rsidP="00916BCD">
      <w:pPr>
        <w:pStyle w:val="af0"/>
        <w:spacing w:before="150" w:beforeAutospacing="0" w:after="150" w:afterAutospacing="0"/>
        <w:ind w:left="150" w:right="150"/>
        <w:jc w:val="both"/>
        <w:rPr>
          <w:color w:val="424242"/>
          <w:sz w:val="28"/>
          <w:szCs w:val="28"/>
        </w:rPr>
      </w:pPr>
      <w:r w:rsidRPr="004B077A">
        <w:rPr>
          <w:noProof/>
          <w:color w:val="424242"/>
          <w:sz w:val="28"/>
          <w:szCs w:val="28"/>
          <w:lang w:eastAsia="ru-RU"/>
        </w:rPr>
        <w:lastRenderedPageBreak/>
        <w:drawing>
          <wp:inline distT="0" distB="0" distL="0" distR="0">
            <wp:extent cx="5039428" cy="2000529"/>
            <wp:effectExtent l="0" t="0" r="889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D0087F.tmp"/>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039428" cy="2000529"/>
                    </a:xfrm>
                    <a:prstGeom prst="rect">
                      <a:avLst/>
                    </a:prstGeom>
                  </pic:spPr>
                </pic:pic>
              </a:graphicData>
            </a:graphic>
          </wp:inline>
        </w:drawing>
      </w:r>
    </w:p>
    <w:p w:rsidR="00916BCD" w:rsidRPr="004B077A" w:rsidRDefault="00916BCD" w:rsidP="00916BCD">
      <w:pPr>
        <w:pStyle w:val="af0"/>
        <w:spacing w:before="150" w:beforeAutospacing="0" w:after="150" w:afterAutospacing="0"/>
        <w:ind w:left="150" w:right="150"/>
        <w:jc w:val="both"/>
        <w:rPr>
          <w:color w:val="424242"/>
          <w:sz w:val="28"/>
          <w:szCs w:val="28"/>
        </w:rPr>
      </w:pPr>
      <w:r w:rsidRPr="004B077A">
        <w:rPr>
          <w:color w:val="424242"/>
          <w:sz w:val="28"/>
          <w:szCs w:val="28"/>
        </w:rPr>
        <w:t xml:space="preserve">Рисунок 4 – Расположение щеток: а) условных; б) реальных </w:t>
      </w:r>
    </w:p>
    <w:p w:rsidR="00916BCD" w:rsidRDefault="00916BCD" w:rsidP="00916BCD">
      <w:pPr>
        <w:pStyle w:val="af0"/>
        <w:spacing w:before="150" w:beforeAutospacing="0" w:after="150" w:afterAutospacing="0"/>
        <w:ind w:left="150" w:right="150"/>
        <w:jc w:val="both"/>
        <w:rPr>
          <w:color w:val="424242"/>
          <w:sz w:val="28"/>
          <w:szCs w:val="28"/>
          <w:shd w:val="clear" w:color="auto" w:fill="FFFFFF"/>
        </w:rPr>
      </w:pPr>
      <w:r w:rsidRPr="004B077A">
        <w:rPr>
          <w:color w:val="424242"/>
          <w:sz w:val="28"/>
          <w:szCs w:val="28"/>
          <w:shd w:val="clear" w:color="auto" w:fill="FFFFFF"/>
        </w:rPr>
        <w:t>При определении полярности щеток предполагают, что маши</w:t>
      </w:r>
      <w:r w:rsidRPr="004B077A">
        <w:rPr>
          <w:color w:val="424242"/>
          <w:sz w:val="28"/>
          <w:szCs w:val="28"/>
          <w:shd w:val="clear" w:color="auto" w:fill="FFFFFF"/>
        </w:rPr>
        <w:softHyphen/>
        <w:t>на работает в ген</w:t>
      </w:r>
      <w:r w:rsidRPr="004B077A">
        <w:rPr>
          <w:color w:val="424242"/>
          <w:sz w:val="28"/>
          <w:szCs w:val="28"/>
          <w:shd w:val="clear" w:color="auto" w:fill="FFFFFF"/>
        </w:rPr>
        <w:t>е</w:t>
      </w:r>
      <w:r w:rsidRPr="004B077A">
        <w:rPr>
          <w:color w:val="424242"/>
          <w:sz w:val="28"/>
          <w:szCs w:val="28"/>
          <w:shd w:val="clear" w:color="auto" w:fill="FFFFFF"/>
        </w:rPr>
        <w:t>раторном режиме и ее якорь вращается в направлении стрелки (</w:t>
      </w:r>
      <w:proofErr w:type="gramStart"/>
      <w:r w:rsidRPr="004B077A">
        <w:rPr>
          <w:color w:val="424242"/>
          <w:sz w:val="28"/>
          <w:szCs w:val="28"/>
          <w:shd w:val="clear" w:color="auto" w:fill="FFFFFF"/>
        </w:rPr>
        <w:t>см</w:t>
      </w:r>
      <w:proofErr w:type="gramEnd"/>
      <w:r w:rsidRPr="004B077A">
        <w:rPr>
          <w:color w:val="424242"/>
          <w:sz w:val="28"/>
          <w:szCs w:val="28"/>
          <w:shd w:val="clear" w:color="auto" w:fill="FFFFFF"/>
        </w:rPr>
        <w:t>. рисунок 61, </w:t>
      </w:r>
      <w:r w:rsidRPr="004B077A">
        <w:rPr>
          <w:i/>
          <w:iCs/>
          <w:color w:val="424242"/>
          <w:sz w:val="28"/>
          <w:szCs w:val="28"/>
          <w:shd w:val="clear" w:color="auto" w:fill="FFFFFF"/>
        </w:rPr>
        <w:t>в</w:t>
      </w:r>
      <w:r w:rsidRPr="004B077A">
        <w:rPr>
          <w:color w:val="424242"/>
          <w:sz w:val="28"/>
          <w:szCs w:val="28"/>
          <w:shd w:val="clear" w:color="auto" w:fill="FFFFFF"/>
        </w:rPr>
        <w:t>)</w:t>
      </w:r>
      <w:r w:rsidRPr="004B077A">
        <w:rPr>
          <w:i/>
          <w:iCs/>
          <w:color w:val="424242"/>
          <w:sz w:val="28"/>
          <w:szCs w:val="28"/>
          <w:shd w:val="clear" w:color="auto" w:fill="FFFFFF"/>
        </w:rPr>
        <w:t>.</w:t>
      </w:r>
      <w:r w:rsidRPr="004B077A">
        <w:rPr>
          <w:color w:val="424242"/>
          <w:sz w:val="28"/>
          <w:szCs w:val="28"/>
          <w:shd w:val="clear" w:color="auto" w:fill="FFFFFF"/>
        </w:rPr>
        <w:t> Воспользовавшись прави</w:t>
      </w:r>
      <w:r w:rsidRPr="004B077A">
        <w:rPr>
          <w:color w:val="424242"/>
          <w:sz w:val="28"/>
          <w:szCs w:val="28"/>
          <w:shd w:val="clear" w:color="auto" w:fill="FFFFFF"/>
        </w:rPr>
        <w:softHyphen/>
        <w:t>лом «правой руки», находят направление ЭДС (тока), наведен</w:t>
      </w:r>
      <w:r w:rsidRPr="004B077A">
        <w:rPr>
          <w:color w:val="424242"/>
          <w:sz w:val="28"/>
          <w:szCs w:val="28"/>
          <w:shd w:val="clear" w:color="auto" w:fill="FFFFFF"/>
        </w:rPr>
        <w:softHyphen/>
        <w:t>ной в секциях. В итоге получаем, что щетки </w:t>
      </w:r>
      <w:r w:rsidRPr="004B077A">
        <w:rPr>
          <w:noProof/>
          <w:sz w:val="28"/>
          <w:szCs w:val="28"/>
          <w:lang w:eastAsia="ru-RU"/>
        </w:rPr>
        <w:drawing>
          <wp:inline distT="0" distB="0" distL="0" distR="0">
            <wp:extent cx="182880" cy="222885"/>
            <wp:effectExtent l="0" t="0" r="7620" b="5715"/>
            <wp:docPr id="139" name="Рисунок 139" descr="https://ok-t.ru/helpiksorg/baza5/878672515948.files/image7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ok-t.ru/helpiksorg/baza5/878672515948.files/image709.gif"/>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2880" cy="222885"/>
                    </a:xfrm>
                    <a:prstGeom prst="rect">
                      <a:avLst/>
                    </a:prstGeom>
                    <a:noFill/>
                    <a:ln>
                      <a:noFill/>
                    </a:ln>
                  </pic:spPr>
                </pic:pic>
              </a:graphicData>
            </a:graphic>
          </wp:inline>
        </w:drawing>
      </w:r>
      <w:r w:rsidRPr="004B077A">
        <w:rPr>
          <w:color w:val="424242"/>
          <w:sz w:val="28"/>
          <w:szCs w:val="28"/>
          <w:shd w:val="clear" w:color="auto" w:fill="FFFFFF"/>
        </w:rPr>
        <w:t> и </w:t>
      </w:r>
      <w:r w:rsidRPr="004B077A">
        <w:rPr>
          <w:noProof/>
          <w:sz w:val="28"/>
          <w:szCs w:val="28"/>
          <w:lang w:eastAsia="ru-RU"/>
        </w:rPr>
        <w:drawing>
          <wp:inline distT="0" distB="0" distL="0" distR="0">
            <wp:extent cx="191135" cy="222885"/>
            <wp:effectExtent l="0" t="0" r="0" b="5715"/>
            <wp:docPr id="140" name="Рисунок 140" descr="https://ok-t.ru/helpiksorg/baza5/878672515948.files/image7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ok-t.ru/helpiksorg/baza5/878672515948.files/image711.gif"/>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1135" cy="222885"/>
                    </a:xfrm>
                    <a:prstGeom prst="rect">
                      <a:avLst/>
                    </a:prstGeom>
                    <a:noFill/>
                    <a:ln>
                      <a:noFill/>
                    </a:ln>
                  </pic:spPr>
                </pic:pic>
              </a:graphicData>
            </a:graphic>
          </wp:inline>
        </w:drawing>
      </w:r>
      <w:proofErr w:type="gramStart"/>
      <w:r w:rsidRPr="004B077A">
        <w:rPr>
          <w:color w:val="424242"/>
          <w:sz w:val="28"/>
          <w:szCs w:val="28"/>
          <w:shd w:val="clear" w:color="auto" w:fill="FFFFFF"/>
        </w:rPr>
        <w:t> ,</w:t>
      </w:r>
      <w:proofErr w:type="gramEnd"/>
      <w:r w:rsidRPr="004B077A">
        <w:rPr>
          <w:color w:val="424242"/>
          <w:sz w:val="28"/>
          <w:szCs w:val="28"/>
          <w:shd w:val="clear" w:color="auto" w:fill="FFFFFF"/>
        </w:rPr>
        <w:t>от которых ток отводится во внешнюю цепь, являются положительными, а щетки </w:t>
      </w:r>
      <w:r w:rsidRPr="004B077A">
        <w:rPr>
          <w:noProof/>
          <w:sz w:val="28"/>
          <w:szCs w:val="28"/>
          <w:lang w:eastAsia="ru-RU"/>
        </w:rPr>
        <w:drawing>
          <wp:inline distT="0" distB="0" distL="0" distR="0">
            <wp:extent cx="182880" cy="222885"/>
            <wp:effectExtent l="0" t="0" r="7620" b="5715"/>
            <wp:docPr id="141" name="Рисунок 141" descr="https://ok-t.ru/helpiksorg/baza5/878672515948.files/image7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ok-t.ru/helpiksorg/baza5/878672515948.files/image713.gif"/>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2880" cy="222885"/>
                    </a:xfrm>
                    <a:prstGeom prst="rect">
                      <a:avLst/>
                    </a:prstGeom>
                    <a:noFill/>
                    <a:ln>
                      <a:noFill/>
                    </a:ln>
                  </pic:spPr>
                </pic:pic>
              </a:graphicData>
            </a:graphic>
          </wp:inline>
        </w:drawing>
      </w:r>
      <w:r w:rsidRPr="004B077A">
        <w:rPr>
          <w:color w:val="424242"/>
          <w:sz w:val="28"/>
          <w:szCs w:val="28"/>
          <w:shd w:val="clear" w:color="auto" w:fill="FFFFFF"/>
        </w:rPr>
        <w:t> и </w:t>
      </w:r>
      <w:r w:rsidRPr="004B077A">
        <w:rPr>
          <w:i/>
          <w:iCs/>
          <w:color w:val="424242"/>
          <w:sz w:val="28"/>
          <w:szCs w:val="28"/>
          <w:shd w:val="clear" w:color="auto" w:fill="FFFFFF"/>
        </w:rPr>
        <w:t>B</w:t>
      </w:r>
      <w:r w:rsidRPr="004B077A">
        <w:rPr>
          <w:color w:val="424242"/>
          <w:sz w:val="28"/>
          <w:szCs w:val="28"/>
          <w:shd w:val="clear" w:color="auto" w:fill="FFFFFF"/>
          <w:vertAlign w:val="subscript"/>
        </w:rPr>
        <w:t>2</w:t>
      </w:r>
      <w:r w:rsidRPr="004B077A">
        <w:rPr>
          <w:color w:val="424242"/>
          <w:sz w:val="28"/>
          <w:szCs w:val="28"/>
          <w:shd w:val="clear" w:color="auto" w:fill="FFFFFF"/>
        </w:rPr>
        <w:t> – отрицательными. Щетки одинаковой полярно</w:t>
      </w:r>
      <w:r w:rsidRPr="004B077A">
        <w:rPr>
          <w:color w:val="424242"/>
          <w:sz w:val="28"/>
          <w:szCs w:val="28"/>
          <w:shd w:val="clear" w:color="auto" w:fill="FFFFFF"/>
        </w:rPr>
        <w:softHyphen/>
        <w:t>сти присоединяют параллельно к выводам соответствующей полярности.</w:t>
      </w:r>
    </w:p>
    <w:p w:rsidR="00916BCD" w:rsidRPr="007D23F2" w:rsidRDefault="00916BCD" w:rsidP="00916BCD">
      <w:pPr>
        <w:rPr>
          <w:b/>
          <w:bCs/>
          <w:color w:val="000000" w:themeColor="text1"/>
          <w:sz w:val="28"/>
          <w:szCs w:val="28"/>
        </w:rPr>
      </w:pPr>
      <w:r w:rsidRPr="007D23F2">
        <w:rPr>
          <w:b/>
          <w:bCs/>
          <w:color w:val="000000" w:themeColor="text1"/>
          <w:sz w:val="28"/>
          <w:szCs w:val="28"/>
        </w:rPr>
        <w:t>Тема 1.1 Машины постоянного тока</w:t>
      </w:r>
    </w:p>
    <w:p w:rsidR="00916BCD" w:rsidRPr="004B077A" w:rsidRDefault="00916BCD" w:rsidP="00916BCD">
      <w:pPr>
        <w:rPr>
          <w:b/>
          <w:color w:val="000000" w:themeColor="text1"/>
          <w:sz w:val="28"/>
          <w:szCs w:val="28"/>
        </w:rPr>
      </w:pPr>
      <w:r w:rsidRPr="004B077A">
        <w:rPr>
          <w:b/>
          <w:color w:val="000000" w:themeColor="text1"/>
          <w:sz w:val="28"/>
          <w:szCs w:val="28"/>
        </w:rPr>
        <w:t>Практическое занятие №2</w:t>
      </w:r>
    </w:p>
    <w:p w:rsidR="00916BCD" w:rsidRPr="004B077A" w:rsidRDefault="00916BCD" w:rsidP="00916BCD">
      <w:pPr>
        <w:rPr>
          <w:color w:val="000000" w:themeColor="text1"/>
          <w:sz w:val="28"/>
          <w:szCs w:val="28"/>
        </w:rPr>
      </w:pPr>
      <w:r w:rsidRPr="004B077A">
        <w:rPr>
          <w:b/>
          <w:color w:val="000000" w:themeColor="text1"/>
          <w:sz w:val="28"/>
          <w:szCs w:val="28"/>
        </w:rPr>
        <w:t>Тема работы:</w:t>
      </w:r>
      <w:r w:rsidRPr="004B077A">
        <w:rPr>
          <w:color w:val="000000" w:themeColor="text1"/>
          <w:sz w:val="28"/>
          <w:szCs w:val="28"/>
        </w:rPr>
        <w:t xml:space="preserve"> Определение параметров машины постоянного тока.</w:t>
      </w:r>
    </w:p>
    <w:p w:rsidR="00916BCD" w:rsidRPr="004B077A" w:rsidRDefault="00916BCD" w:rsidP="00916BCD">
      <w:pPr>
        <w:rPr>
          <w:color w:val="000000" w:themeColor="text1"/>
          <w:sz w:val="28"/>
          <w:szCs w:val="28"/>
        </w:rPr>
      </w:pPr>
      <w:r w:rsidRPr="004B077A">
        <w:rPr>
          <w:b/>
          <w:color w:val="000000" w:themeColor="text1"/>
          <w:sz w:val="28"/>
          <w:szCs w:val="28"/>
        </w:rPr>
        <w:t>Цель работы:</w:t>
      </w:r>
      <w:r w:rsidRPr="004B077A">
        <w:rPr>
          <w:color w:val="000000" w:themeColor="text1"/>
          <w:sz w:val="28"/>
          <w:szCs w:val="28"/>
        </w:rPr>
        <w:t xml:space="preserve"> Определить параметры машины постоянного тока.</w:t>
      </w:r>
    </w:p>
    <w:p w:rsidR="00916BCD" w:rsidRPr="004B077A" w:rsidRDefault="00916BCD" w:rsidP="00916BCD">
      <w:pPr>
        <w:pStyle w:val="af0"/>
        <w:spacing w:before="225" w:beforeAutospacing="0" w:line="288" w:lineRule="atLeast"/>
        <w:ind w:left="225" w:right="375"/>
        <w:rPr>
          <w:color w:val="000000"/>
          <w:sz w:val="28"/>
          <w:szCs w:val="28"/>
        </w:rPr>
      </w:pPr>
      <w:r w:rsidRPr="004B077A">
        <w:rPr>
          <w:color w:val="000000"/>
          <w:sz w:val="28"/>
          <w:szCs w:val="28"/>
        </w:rPr>
        <w:t>Электрическая машина постоянного тока состоит из двух основных ча</w:t>
      </w:r>
      <w:r w:rsidRPr="004B077A">
        <w:rPr>
          <w:color w:val="000000"/>
          <w:sz w:val="28"/>
          <w:szCs w:val="28"/>
        </w:rPr>
        <w:t>с</w:t>
      </w:r>
      <w:r w:rsidRPr="004B077A">
        <w:rPr>
          <w:color w:val="000000"/>
          <w:sz w:val="28"/>
          <w:szCs w:val="28"/>
        </w:rPr>
        <w:t>тей: </w:t>
      </w:r>
      <w:r w:rsidRPr="004B077A">
        <w:rPr>
          <w:b/>
          <w:bCs/>
          <w:i/>
          <w:iCs/>
          <w:color w:val="000000"/>
          <w:sz w:val="28"/>
          <w:szCs w:val="28"/>
        </w:rPr>
        <w:t>неподвижной</w:t>
      </w:r>
      <w:r w:rsidRPr="004B077A">
        <w:rPr>
          <w:color w:val="000000"/>
          <w:sz w:val="28"/>
          <w:szCs w:val="28"/>
        </w:rPr>
        <w:t xml:space="preserve"> части </w:t>
      </w:r>
      <w:proofErr w:type="gramStart"/>
      <w:r w:rsidRPr="004B077A">
        <w:rPr>
          <w:color w:val="000000"/>
          <w:sz w:val="28"/>
          <w:szCs w:val="28"/>
        </w:rPr>
        <w:t>(</w:t>
      </w:r>
      <w:r w:rsidRPr="004B077A">
        <w:rPr>
          <w:b/>
          <w:bCs/>
          <w:i/>
          <w:iCs/>
          <w:color w:val="000000"/>
          <w:sz w:val="28"/>
          <w:szCs w:val="28"/>
        </w:rPr>
        <w:t> </w:t>
      </w:r>
      <w:proofErr w:type="gramEnd"/>
      <w:r w:rsidRPr="004B077A">
        <w:rPr>
          <w:b/>
          <w:bCs/>
          <w:i/>
          <w:iCs/>
          <w:color w:val="000000"/>
          <w:sz w:val="28"/>
          <w:szCs w:val="28"/>
        </w:rPr>
        <w:t>индуктора</w:t>
      </w:r>
      <w:r w:rsidRPr="004B077A">
        <w:rPr>
          <w:color w:val="000000"/>
          <w:sz w:val="28"/>
          <w:szCs w:val="28"/>
        </w:rPr>
        <w:t>) и </w:t>
      </w:r>
      <w:r w:rsidRPr="004B077A">
        <w:rPr>
          <w:b/>
          <w:bCs/>
          <w:i/>
          <w:iCs/>
          <w:color w:val="000000"/>
          <w:sz w:val="28"/>
          <w:szCs w:val="28"/>
        </w:rPr>
        <w:t>вращающейся</w:t>
      </w:r>
      <w:r w:rsidRPr="004B077A">
        <w:rPr>
          <w:color w:val="000000"/>
          <w:sz w:val="28"/>
          <w:szCs w:val="28"/>
        </w:rPr>
        <w:t> части (</w:t>
      </w:r>
      <w:r w:rsidRPr="004B077A">
        <w:rPr>
          <w:b/>
          <w:bCs/>
          <w:i/>
          <w:iCs/>
          <w:color w:val="000000"/>
          <w:sz w:val="28"/>
          <w:szCs w:val="28"/>
        </w:rPr>
        <w:t> якоря </w:t>
      </w:r>
      <w:r w:rsidRPr="004B077A">
        <w:rPr>
          <w:color w:val="000000"/>
          <w:sz w:val="28"/>
          <w:szCs w:val="28"/>
        </w:rPr>
        <w:t>с бар</w:t>
      </w:r>
      <w:r w:rsidRPr="004B077A">
        <w:rPr>
          <w:color w:val="000000"/>
          <w:sz w:val="28"/>
          <w:szCs w:val="28"/>
        </w:rPr>
        <w:t>а</w:t>
      </w:r>
      <w:r w:rsidRPr="004B077A">
        <w:rPr>
          <w:color w:val="000000"/>
          <w:sz w:val="28"/>
          <w:szCs w:val="28"/>
        </w:rPr>
        <w:t>банной обмоткой).</w:t>
      </w:r>
      <w:r w:rsidRPr="004B077A">
        <w:rPr>
          <w:color w:val="000000"/>
          <w:sz w:val="28"/>
          <w:szCs w:val="28"/>
        </w:rPr>
        <w:br/>
        <w:t>На рис. 1 изображена конструктивная схема машины постоянного тока</w:t>
      </w:r>
    </w:p>
    <w:p w:rsidR="00916BCD" w:rsidRPr="004B077A" w:rsidRDefault="00916BCD" w:rsidP="00916BCD">
      <w:pPr>
        <w:pStyle w:val="af0"/>
        <w:spacing w:before="225" w:beforeAutospacing="0" w:line="288" w:lineRule="atLeast"/>
        <w:ind w:left="225" w:right="375"/>
        <w:rPr>
          <w:color w:val="000000"/>
          <w:sz w:val="28"/>
          <w:szCs w:val="28"/>
        </w:rPr>
      </w:pPr>
      <w:r w:rsidRPr="004B077A">
        <w:rPr>
          <w:noProof/>
          <w:color w:val="000000"/>
          <w:sz w:val="28"/>
          <w:szCs w:val="28"/>
          <w:lang w:eastAsia="ru-RU"/>
        </w:rPr>
        <w:drawing>
          <wp:inline distT="0" distB="0" distL="0" distR="0">
            <wp:extent cx="2194560" cy="1900555"/>
            <wp:effectExtent l="0" t="0" r="0" b="4445"/>
            <wp:docPr id="142" name="Рисунок 142" descr="http://ok-t.ru/studopediaru/baza10/2043088124292.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k-t.ru/studopediaru/baza10/2043088124292.files/image001.gif"/>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194560" cy="1900555"/>
                    </a:xfrm>
                    <a:prstGeom prst="rect">
                      <a:avLst/>
                    </a:prstGeom>
                    <a:noFill/>
                    <a:ln>
                      <a:noFill/>
                    </a:ln>
                  </pic:spPr>
                </pic:pic>
              </a:graphicData>
            </a:graphic>
          </wp:inline>
        </w:drawing>
      </w:r>
      <w:r w:rsidRPr="004B077A">
        <w:rPr>
          <w:color w:val="000000"/>
          <w:sz w:val="28"/>
          <w:szCs w:val="28"/>
        </w:rPr>
        <w:t> </w:t>
      </w:r>
    </w:p>
    <w:p w:rsidR="00916BCD" w:rsidRPr="004B077A" w:rsidRDefault="00916BCD" w:rsidP="00916BCD">
      <w:pPr>
        <w:pStyle w:val="af0"/>
        <w:spacing w:before="225" w:beforeAutospacing="0" w:line="288" w:lineRule="atLeast"/>
        <w:ind w:left="225" w:right="375"/>
        <w:rPr>
          <w:color w:val="000000"/>
          <w:sz w:val="28"/>
          <w:szCs w:val="28"/>
        </w:rPr>
      </w:pPr>
      <w:r w:rsidRPr="004B077A">
        <w:rPr>
          <w:color w:val="000000"/>
          <w:sz w:val="28"/>
          <w:szCs w:val="28"/>
        </w:rPr>
        <w:t xml:space="preserve">Индуктор состоит из станины 1 цилиндрической формы, изготовленной из </w:t>
      </w:r>
      <w:proofErr w:type="spellStart"/>
      <w:r w:rsidRPr="004B077A">
        <w:rPr>
          <w:color w:val="000000"/>
          <w:sz w:val="28"/>
          <w:szCs w:val="28"/>
        </w:rPr>
        <w:t>ферромагнитного</w:t>
      </w:r>
      <w:proofErr w:type="spellEnd"/>
      <w:r w:rsidRPr="004B077A">
        <w:rPr>
          <w:color w:val="000000"/>
          <w:sz w:val="28"/>
          <w:szCs w:val="28"/>
        </w:rPr>
        <w:t xml:space="preserve"> материала, и полюсов с обмоткой возбуждения 2, закрепле</w:t>
      </w:r>
      <w:r w:rsidRPr="004B077A">
        <w:rPr>
          <w:color w:val="000000"/>
          <w:sz w:val="28"/>
          <w:szCs w:val="28"/>
        </w:rPr>
        <w:t>н</w:t>
      </w:r>
      <w:r w:rsidRPr="004B077A">
        <w:rPr>
          <w:color w:val="000000"/>
          <w:sz w:val="28"/>
          <w:szCs w:val="28"/>
        </w:rPr>
        <w:t>ных на станине. Обмотка возбуждения создает основной магнитный поток.</w:t>
      </w:r>
      <w:r w:rsidRPr="004B077A">
        <w:rPr>
          <w:color w:val="000000"/>
          <w:sz w:val="28"/>
          <w:szCs w:val="28"/>
        </w:rPr>
        <w:br/>
        <w:t>Магнитный поток может создаваться постоянными магнитами, укрепленными на станине.</w:t>
      </w:r>
      <w:r w:rsidRPr="004B077A">
        <w:rPr>
          <w:color w:val="000000"/>
          <w:sz w:val="28"/>
          <w:szCs w:val="28"/>
        </w:rPr>
        <w:br/>
        <w:t>Якорь состоит из следующих элементов: сердечника 3, обмотки 4, уложенной в пазы сердечника, коллектора 5.</w:t>
      </w:r>
      <w:r w:rsidRPr="004B077A">
        <w:rPr>
          <w:color w:val="000000"/>
          <w:sz w:val="28"/>
          <w:szCs w:val="28"/>
        </w:rPr>
        <w:br/>
        <w:t>Рис. 1</w:t>
      </w:r>
      <w:r w:rsidRPr="004B077A">
        <w:rPr>
          <w:color w:val="000000"/>
          <w:sz w:val="28"/>
          <w:szCs w:val="28"/>
        </w:rPr>
        <w:br/>
      </w:r>
      <w:r w:rsidRPr="004B077A">
        <w:rPr>
          <w:color w:val="000000"/>
          <w:sz w:val="28"/>
          <w:szCs w:val="28"/>
        </w:rPr>
        <w:lastRenderedPageBreak/>
        <w:t>Сердечник якоря для уменьшения потерь на вихревые точки набирается из из</w:t>
      </w:r>
      <w:r w:rsidRPr="004B077A">
        <w:rPr>
          <w:color w:val="000000"/>
          <w:sz w:val="28"/>
          <w:szCs w:val="28"/>
        </w:rPr>
        <w:t>о</w:t>
      </w:r>
      <w:r w:rsidRPr="004B077A">
        <w:rPr>
          <w:color w:val="000000"/>
          <w:sz w:val="28"/>
          <w:szCs w:val="28"/>
        </w:rPr>
        <w:t>лированных друг от друга листов электротехнической стали.</w:t>
      </w:r>
    </w:p>
    <w:p w:rsidR="00916BCD" w:rsidRPr="004B077A" w:rsidRDefault="00916BCD" w:rsidP="00916BCD">
      <w:pPr>
        <w:pStyle w:val="af0"/>
        <w:spacing w:before="225" w:beforeAutospacing="0" w:line="288" w:lineRule="atLeast"/>
        <w:ind w:left="225" w:right="375"/>
        <w:rPr>
          <w:rStyle w:val="aff8"/>
          <w:color w:val="000000"/>
          <w:sz w:val="28"/>
          <w:szCs w:val="28"/>
        </w:rPr>
      </w:pPr>
      <w:r w:rsidRPr="004B077A">
        <w:rPr>
          <w:rStyle w:val="aff8"/>
          <w:color w:val="000000"/>
          <w:sz w:val="28"/>
          <w:szCs w:val="28"/>
        </w:rPr>
        <w:t>Принцип действия машины постоянного тока.</w:t>
      </w:r>
    </w:p>
    <w:p w:rsidR="00916BCD" w:rsidRPr="004B077A" w:rsidRDefault="00916BCD" w:rsidP="00916BCD">
      <w:pPr>
        <w:pStyle w:val="af0"/>
        <w:spacing w:before="225" w:beforeAutospacing="0" w:line="288" w:lineRule="atLeast"/>
        <w:ind w:left="225" w:right="375"/>
        <w:rPr>
          <w:color w:val="000000"/>
          <w:sz w:val="28"/>
          <w:szCs w:val="28"/>
        </w:rPr>
      </w:pPr>
      <w:r w:rsidRPr="004B077A">
        <w:rPr>
          <w:color w:val="000000"/>
          <w:sz w:val="28"/>
          <w:szCs w:val="28"/>
        </w:rPr>
        <w:t>Рассмотрим работу машины постоянного тока в режиме генератора на модели рис.2,</w:t>
      </w:r>
    </w:p>
    <w:p w:rsidR="00916BCD" w:rsidRPr="004B077A" w:rsidRDefault="00916BCD" w:rsidP="00916BCD">
      <w:pPr>
        <w:pStyle w:val="af0"/>
        <w:spacing w:before="225" w:beforeAutospacing="0" w:line="288" w:lineRule="atLeast"/>
        <w:ind w:left="225" w:right="375"/>
        <w:rPr>
          <w:color w:val="000000"/>
          <w:sz w:val="28"/>
          <w:szCs w:val="28"/>
        </w:rPr>
      </w:pPr>
      <w:r w:rsidRPr="004B077A">
        <w:rPr>
          <w:noProof/>
          <w:color w:val="000000"/>
          <w:sz w:val="28"/>
          <w:szCs w:val="28"/>
          <w:lang w:eastAsia="ru-RU"/>
        </w:rPr>
        <w:drawing>
          <wp:inline distT="0" distB="0" distL="0" distR="0">
            <wp:extent cx="2305685" cy="2099310"/>
            <wp:effectExtent l="0" t="0" r="0" b="0"/>
            <wp:docPr id="143" name="Рисунок 143" descr="http://ok-t.ru/studopediaru/baza10/2043088124292.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k-t.ru/studopediaru/baza10/2043088124292.files/image002.gif"/>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05685" cy="2099310"/>
                    </a:xfrm>
                    <a:prstGeom prst="rect">
                      <a:avLst/>
                    </a:prstGeom>
                    <a:noFill/>
                    <a:ln>
                      <a:noFill/>
                    </a:ln>
                  </pic:spPr>
                </pic:pic>
              </a:graphicData>
            </a:graphic>
          </wp:inline>
        </w:drawing>
      </w:r>
      <w:r w:rsidRPr="004B077A">
        <w:rPr>
          <w:color w:val="000000"/>
          <w:sz w:val="28"/>
          <w:szCs w:val="28"/>
        </w:rPr>
        <w:t> где 1 - полюсы индуктора, 2 - якорь, 3 - прово</w:t>
      </w:r>
      <w:r w:rsidRPr="004B077A">
        <w:rPr>
          <w:color w:val="000000"/>
          <w:sz w:val="28"/>
          <w:szCs w:val="28"/>
        </w:rPr>
        <w:t>д</w:t>
      </w:r>
      <w:r w:rsidRPr="004B077A">
        <w:rPr>
          <w:color w:val="000000"/>
          <w:sz w:val="28"/>
          <w:szCs w:val="28"/>
        </w:rPr>
        <w:t>ники, 4 - контактные щетки.</w:t>
      </w:r>
      <w:r w:rsidRPr="004B077A">
        <w:rPr>
          <w:color w:val="000000"/>
          <w:sz w:val="28"/>
          <w:szCs w:val="28"/>
        </w:rPr>
        <w:br/>
        <w:t>Проводники якорной обмотки расположены на поверхности якоря. Внешние поверхности проводников очищены от изоляции, а на эти поверхности прово</w:t>
      </w:r>
      <w:r w:rsidRPr="004B077A">
        <w:rPr>
          <w:color w:val="000000"/>
          <w:sz w:val="28"/>
          <w:szCs w:val="28"/>
        </w:rPr>
        <w:t>д</w:t>
      </w:r>
      <w:r w:rsidRPr="004B077A">
        <w:rPr>
          <w:color w:val="000000"/>
          <w:sz w:val="28"/>
          <w:szCs w:val="28"/>
        </w:rPr>
        <w:t>ников наложены неподвижные контактные щетки.</w:t>
      </w:r>
      <w:r w:rsidRPr="004B077A">
        <w:rPr>
          <w:color w:val="000000"/>
          <w:sz w:val="28"/>
          <w:szCs w:val="28"/>
        </w:rPr>
        <w:br/>
        <w:t xml:space="preserve">Контактные щетки размещены на линии геометрической </w:t>
      </w:r>
      <w:proofErr w:type="spellStart"/>
      <w:r w:rsidRPr="004B077A">
        <w:rPr>
          <w:color w:val="000000"/>
          <w:sz w:val="28"/>
          <w:szCs w:val="28"/>
        </w:rPr>
        <w:t>нейтрали</w:t>
      </w:r>
      <w:proofErr w:type="spellEnd"/>
      <w:r w:rsidRPr="004B077A">
        <w:rPr>
          <w:color w:val="000000"/>
          <w:sz w:val="28"/>
          <w:szCs w:val="28"/>
        </w:rPr>
        <w:t>, проведе</w:t>
      </w:r>
      <w:r w:rsidRPr="004B077A">
        <w:rPr>
          <w:color w:val="000000"/>
          <w:sz w:val="28"/>
          <w:szCs w:val="28"/>
        </w:rPr>
        <w:t>н</w:t>
      </w:r>
      <w:r w:rsidRPr="004B077A">
        <w:rPr>
          <w:color w:val="000000"/>
          <w:sz w:val="28"/>
          <w:szCs w:val="28"/>
        </w:rPr>
        <w:t>ной посредине между полюсами.</w:t>
      </w:r>
      <w:r w:rsidRPr="004B077A">
        <w:rPr>
          <w:color w:val="000000"/>
          <w:sz w:val="28"/>
          <w:szCs w:val="28"/>
        </w:rPr>
        <w:br/>
        <w:t>Приведем якорь машины во вращение в направлении, указанном стрелкой.</w:t>
      </w:r>
      <w:r w:rsidRPr="004B077A">
        <w:rPr>
          <w:color w:val="000000"/>
          <w:sz w:val="28"/>
          <w:szCs w:val="28"/>
        </w:rPr>
        <w:br/>
      </w:r>
      <w:proofErr w:type="gramStart"/>
      <w:r w:rsidRPr="004B077A">
        <w:rPr>
          <w:color w:val="000000"/>
          <w:sz w:val="28"/>
          <w:szCs w:val="28"/>
        </w:rPr>
        <w:t>Рис. 2</w:t>
      </w:r>
      <w:r w:rsidRPr="004B077A">
        <w:rPr>
          <w:color w:val="000000"/>
          <w:sz w:val="28"/>
          <w:szCs w:val="28"/>
        </w:rPr>
        <w:br/>
        <w:t>Определим направление ЭДС, индуктированных в проводниках якорной о</w:t>
      </w:r>
      <w:r w:rsidRPr="004B077A">
        <w:rPr>
          <w:color w:val="000000"/>
          <w:sz w:val="28"/>
          <w:szCs w:val="28"/>
        </w:rPr>
        <w:t>б</w:t>
      </w:r>
      <w:r w:rsidRPr="004B077A">
        <w:rPr>
          <w:color w:val="000000"/>
          <w:sz w:val="28"/>
          <w:szCs w:val="28"/>
        </w:rPr>
        <w:t>мотки по правилу правой руки.</w:t>
      </w:r>
      <w:proofErr w:type="gramEnd"/>
    </w:p>
    <w:p w:rsidR="00916BCD" w:rsidRPr="004B077A" w:rsidRDefault="00916BCD" w:rsidP="00916BCD">
      <w:pPr>
        <w:pStyle w:val="af0"/>
        <w:spacing w:before="225" w:beforeAutospacing="0" w:line="288" w:lineRule="atLeast"/>
        <w:ind w:left="225" w:right="375"/>
        <w:rPr>
          <w:color w:val="000000"/>
          <w:sz w:val="28"/>
          <w:szCs w:val="28"/>
        </w:rPr>
      </w:pPr>
      <w:r w:rsidRPr="004B077A">
        <w:rPr>
          <w:color w:val="000000"/>
          <w:sz w:val="28"/>
          <w:szCs w:val="28"/>
        </w:rPr>
        <w:t xml:space="preserve">На рис.2 крестиком </w:t>
      </w:r>
      <w:proofErr w:type="gramStart"/>
      <w:r w:rsidRPr="004B077A">
        <w:rPr>
          <w:color w:val="000000"/>
          <w:sz w:val="28"/>
          <w:szCs w:val="28"/>
        </w:rPr>
        <w:t>обозначены</w:t>
      </w:r>
      <w:proofErr w:type="gramEnd"/>
      <w:r w:rsidRPr="004B077A">
        <w:rPr>
          <w:color w:val="000000"/>
          <w:sz w:val="28"/>
          <w:szCs w:val="28"/>
        </w:rPr>
        <w:t xml:space="preserve"> ЭДС, направленные от нас, точками - ЭДС, н</w:t>
      </w:r>
      <w:r w:rsidRPr="004B077A">
        <w:rPr>
          <w:color w:val="000000"/>
          <w:sz w:val="28"/>
          <w:szCs w:val="28"/>
        </w:rPr>
        <w:t>а</w:t>
      </w:r>
      <w:r w:rsidRPr="004B077A">
        <w:rPr>
          <w:color w:val="000000"/>
          <w:sz w:val="28"/>
          <w:szCs w:val="28"/>
        </w:rPr>
        <w:t>правленные к нам. Соединим проводники между собой так, чтобы ЭДС в них складывались. Для этого соединяют последовательно конец проводника, ра</w:t>
      </w:r>
      <w:r w:rsidRPr="004B077A">
        <w:rPr>
          <w:color w:val="000000"/>
          <w:sz w:val="28"/>
          <w:szCs w:val="28"/>
        </w:rPr>
        <w:t>с</w:t>
      </w:r>
      <w:r w:rsidRPr="004B077A">
        <w:rPr>
          <w:color w:val="000000"/>
          <w:sz w:val="28"/>
          <w:szCs w:val="28"/>
        </w:rPr>
        <w:t>положенного в зоне одного полюса с концом проводника, расположенного в зоне полюса противоположной полярности (рис. 3)</w:t>
      </w:r>
    </w:p>
    <w:p w:rsidR="00916BCD" w:rsidRPr="004B077A" w:rsidRDefault="00916BCD" w:rsidP="00916BCD">
      <w:pPr>
        <w:pStyle w:val="af0"/>
        <w:spacing w:before="225" w:beforeAutospacing="0" w:line="288" w:lineRule="atLeast"/>
        <w:ind w:left="225" w:right="375"/>
        <w:rPr>
          <w:color w:val="000000"/>
          <w:sz w:val="28"/>
          <w:szCs w:val="28"/>
        </w:rPr>
      </w:pPr>
      <w:r w:rsidRPr="004B077A">
        <w:rPr>
          <w:noProof/>
          <w:color w:val="000000"/>
          <w:sz w:val="28"/>
          <w:szCs w:val="28"/>
          <w:lang w:eastAsia="ru-RU"/>
        </w:rPr>
        <w:drawing>
          <wp:inline distT="0" distB="0" distL="0" distR="0">
            <wp:extent cx="1749425" cy="1097280"/>
            <wp:effectExtent l="0" t="0" r="3175" b="7620"/>
            <wp:docPr id="144" name="Рисунок 144" descr="http://ok-t.ru/studopediaru/baza10/2043088124292.file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k-t.ru/studopediaru/baza10/2043088124292.files/image003.gif"/>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749425" cy="1097280"/>
                    </a:xfrm>
                    <a:prstGeom prst="rect">
                      <a:avLst/>
                    </a:prstGeom>
                    <a:noFill/>
                    <a:ln>
                      <a:noFill/>
                    </a:ln>
                  </pic:spPr>
                </pic:pic>
              </a:graphicData>
            </a:graphic>
          </wp:inline>
        </w:drawing>
      </w:r>
      <w:r w:rsidRPr="004B077A">
        <w:rPr>
          <w:color w:val="000000"/>
          <w:sz w:val="28"/>
          <w:szCs w:val="28"/>
        </w:rPr>
        <w:t> Два проводника, соединенные последовательно, обр</w:t>
      </w:r>
      <w:r w:rsidRPr="004B077A">
        <w:rPr>
          <w:color w:val="000000"/>
          <w:sz w:val="28"/>
          <w:szCs w:val="28"/>
        </w:rPr>
        <w:t>а</w:t>
      </w:r>
      <w:r w:rsidRPr="004B077A">
        <w:rPr>
          <w:color w:val="000000"/>
          <w:sz w:val="28"/>
          <w:szCs w:val="28"/>
        </w:rPr>
        <w:t xml:space="preserve">зуют один виток или одну катушку. ЭДС проводников, расположенных в зоне одного полюса, различны по величине. </w:t>
      </w:r>
      <w:proofErr w:type="gramStart"/>
      <w:r w:rsidRPr="004B077A">
        <w:rPr>
          <w:color w:val="000000"/>
          <w:sz w:val="28"/>
          <w:szCs w:val="28"/>
        </w:rPr>
        <w:t>Наибольшая</w:t>
      </w:r>
      <w:proofErr w:type="gramEnd"/>
      <w:r w:rsidRPr="004B077A">
        <w:rPr>
          <w:color w:val="000000"/>
          <w:sz w:val="28"/>
          <w:szCs w:val="28"/>
        </w:rPr>
        <w:t xml:space="preserve"> ЭДС индуктируется в пр</w:t>
      </w:r>
      <w:r w:rsidRPr="004B077A">
        <w:rPr>
          <w:color w:val="000000"/>
          <w:sz w:val="28"/>
          <w:szCs w:val="28"/>
        </w:rPr>
        <w:t>о</w:t>
      </w:r>
      <w:r w:rsidRPr="004B077A">
        <w:rPr>
          <w:color w:val="000000"/>
          <w:sz w:val="28"/>
          <w:szCs w:val="28"/>
        </w:rPr>
        <w:t>воднике, расположенном под срединой полюса, ЭДС, равная нулю, - в прово</w:t>
      </w:r>
      <w:r w:rsidRPr="004B077A">
        <w:rPr>
          <w:color w:val="000000"/>
          <w:sz w:val="28"/>
          <w:szCs w:val="28"/>
        </w:rPr>
        <w:t>д</w:t>
      </w:r>
      <w:r w:rsidRPr="004B077A">
        <w:rPr>
          <w:color w:val="000000"/>
          <w:sz w:val="28"/>
          <w:szCs w:val="28"/>
        </w:rPr>
        <w:t xml:space="preserve">нике, расположенном на линии геометрической </w:t>
      </w:r>
      <w:proofErr w:type="spellStart"/>
      <w:r w:rsidRPr="004B077A">
        <w:rPr>
          <w:color w:val="000000"/>
          <w:sz w:val="28"/>
          <w:szCs w:val="28"/>
        </w:rPr>
        <w:t>нейтрали</w:t>
      </w:r>
      <w:proofErr w:type="spellEnd"/>
      <w:r w:rsidRPr="004B077A">
        <w:rPr>
          <w:color w:val="000000"/>
          <w:sz w:val="28"/>
          <w:szCs w:val="28"/>
        </w:rPr>
        <w:t>.</w:t>
      </w:r>
      <w:r w:rsidRPr="004B077A">
        <w:rPr>
          <w:color w:val="000000"/>
          <w:sz w:val="28"/>
          <w:szCs w:val="28"/>
        </w:rPr>
        <w:br/>
        <w:t>Рис. 3</w:t>
      </w:r>
      <w:proofErr w:type="gramStart"/>
      <w:r w:rsidRPr="004B077A">
        <w:rPr>
          <w:color w:val="000000"/>
          <w:sz w:val="28"/>
          <w:szCs w:val="28"/>
        </w:rPr>
        <w:br/>
        <w:t>Е</w:t>
      </w:r>
      <w:proofErr w:type="gramEnd"/>
      <w:r w:rsidRPr="004B077A">
        <w:rPr>
          <w:color w:val="000000"/>
          <w:sz w:val="28"/>
          <w:szCs w:val="28"/>
        </w:rPr>
        <w:t>сли соединить все проводники обмотки по определенному правилу послед</w:t>
      </w:r>
      <w:r w:rsidRPr="004B077A">
        <w:rPr>
          <w:color w:val="000000"/>
          <w:sz w:val="28"/>
          <w:szCs w:val="28"/>
        </w:rPr>
        <w:t>о</w:t>
      </w:r>
      <w:r w:rsidRPr="004B077A">
        <w:rPr>
          <w:color w:val="000000"/>
          <w:sz w:val="28"/>
          <w:szCs w:val="28"/>
        </w:rPr>
        <w:t xml:space="preserve">вательно, то результирующая ЭДС якорной обмотки равна нулю, ток в обмотке </w:t>
      </w:r>
      <w:r w:rsidRPr="004B077A">
        <w:rPr>
          <w:color w:val="000000"/>
          <w:sz w:val="28"/>
          <w:szCs w:val="28"/>
        </w:rPr>
        <w:lastRenderedPageBreak/>
        <w:t xml:space="preserve">отсутствует. Контактные щетки делят якорную обмотку на две параллельные ветви. В верхней параллельной ветви индуктируется ЭДС одного направления, в нижней параллельной ветви - противоположного направления. ЭДС, </w:t>
      </w:r>
      <w:proofErr w:type="gramStart"/>
      <w:r w:rsidRPr="004B077A">
        <w:rPr>
          <w:color w:val="000000"/>
          <w:sz w:val="28"/>
          <w:szCs w:val="28"/>
        </w:rPr>
        <w:t>снима</w:t>
      </w:r>
      <w:r w:rsidRPr="004B077A">
        <w:rPr>
          <w:color w:val="000000"/>
          <w:sz w:val="28"/>
          <w:szCs w:val="28"/>
        </w:rPr>
        <w:t>е</w:t>
      </w:r>
      <w:r w:rsidRPr="004B077A">
        <w:rPr>
          <w:color w:val="000000"/>
          <w:sz w:val="28"/>
          <w:szCs w:val="28"/>
        </w:rPr>
        <w:t>мая</w:t>
      </w:r>
      <w:proofErr w:type="gramEnd"/>
      <w:r w:rsidRPr="004B077A">
        <w:rPr>
          <w:color w:val="000000"/>
          <w:sz w:val="28"/>
          <w:szCs w:val="28"/>
        </w:rPr>
        <w:t xml:space="preserve"> контактными щетками, равна сумме электродвижущих сил проводников, расположенных между щетками.</w:t>
      </w:r>
      <w:r w:rsidRPr="004B077A">
        <w:rPr>
          <w:color w:val="000000"/>
          <w:sz w:val="28"/>
          <w:szCs w:val="28"/>
        </w:rPr>
        <w:br/>
        <w:t>На рис. 4 представлена схема замещения якорной обмотки.</w:t>
      </w:r>
    </w:p>
    <w:p w:rsidR="00916BCD" w:rsidRPr="004B077A" w:rsidRDefault="00916BCD" w:rsidP="00916BCD">
      <w:pPr>
        <w:pStyle w:val="af0"/>
        <w:spacing w:before="225" w:beforeAutospacing="0" w:line="288" w:lineRule="atLeast"/>
        <w:ind w:left="225" w:right="375"/>
        <w:rPr>
          <w:color w:val="000000"/>
          <w:sz w:val="28"/>
          <w:szCs w:val="28"/>
        </w:rPr>
      </w:pPr>
      <w:r w:rsidRPr="004B077A">
        <w:rPr>
          <w:color w:val="000000"/>
          <w:sz w:val="28"/>
          <w:szCs w:val="28"/>
        </w:rPr>
        <w:br/>
      </w:r>
      <w:r w:rsidRPr="004B077A">
        <w:rPr>
          <w:noProof/>
          <w:color w:val="000000"/>
          <w:sz w:val="28"/>
          <w:szCs w:val="28"/>
          <w:lang w:eastAsia="ru-RU"/>
        </w:rPr>
        <w:drawing>
          <wp:inline distT="0" distB="0" distL="0" distR="0">
            <wp:extent cx="1685925" cy="1471295"/>
            <wp:effectExtent l="0" t="0" r="9525" b="0"/>
            <wp:docPr id="145" name="Рисунок 145" descr="http://ok-t.ru/studopediaru/baza10/2043088124292.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ok-t.ru/studopediaru/baza10/2043088124292.files/image004.gif"/>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85925" cy="1471295"/>
                    </a:xfrm>
                    <a:prstGeom prst="rect">
                      <a:avLst/>
                    </a:prstGeom>
                    <a:noFill/>
                    <a:ln>
                      <a:noFill/>
                    </a:ln>
                  </pic:spPr>
                </pic:pic>
              </a:graphicData>
            </a:graphic>
          </wp:inline>
        </w:drawing>
      </w:r>
      <w:r w:rsidRPr="004B077A">
        <w:rPr>
          <w:color w:val="000000"/>
          <w:sz w:val="28"/>
          <w:szCs w:val="28"/>
        </w:rPr>
        <w:t xml:space="preserve"> В параллельных ветвях действуют </w:t>
      </w:r>
      <w:proofErr w:type="gramStart"/>
      <w:r w:rsidRPr="004B077A">
        <w:rPr>
          <w:color w:val="000000"/>
          <w:sz w:val="28"/>
          <w:szCs w:val="28"/>
        </w:rPr>
        <w:t>одинаковые</w:t>
      </w:r>
      <w:proofErr w:type="gramEnd"/>
      <w:r w:rsidRPr="004B077A">
        <w:rPr>
          <w:color w:val="000000"/>
          <w:sz w:val="28"/>
          <w:szCs w:val="28"/>
        </w:rPr>
        <w:t xml:space="preserve"> ЭДС, н</w:t>
      </w:r>
      <w:r w:rsidRPr="004B077A">
        <w:rPr>
          <w:color w:val="000000"/>
          <w:sz w:val="28"/>
          <w:szCs w:val="28"/>
        </w:rPr>
        <w:t>а</w:t>
      </w:r>
      <w:r w:rsidRPr="004B077A">
        <w:rPr>
          <w:color w:val="000000"/>
          <w:sz w:val="28"/>
          <w:szCs w:val="28"/>
        </w:rPr>
        <w:t>правленные встречно друг другу. При подключении к якорной обмотке сопр</w:t>
      </w:r>
      <w:r w:rsidRPr="004B077A">
        <w:rPr>
          <w:color w:val="000000"/>
          <w:sz w:val="28"/>
          <w:szCs w:val="28"/>
        </w:rPr>
        <w:t>о</w:t>
      </w:r>
      <w:r w:rsidRPr="004B077A">
        <w:rPr>
          <w:color w:val="000000"/>
          <w:sz w:val="28"/>
          <w:szCs w:val="28"/>
        </w:rPr>
        <w:t>тивления в параллельных ветвях возникают одинаковые токи </w:t>
      </w:r>
      <w:r w:rsidRPr="004B077A">
        <w:rPr>
          <w:noProof/>
          <w:color w:val="000000"/>
          <w:sz w:val="28"/>
          <w:szCs w:val="28"/>
          <w:lang w:eastAsia="ru-RU"/>
        </w:rPr>
        <w:drawing>
          <wp:inline distT="0" distB="0" distL="0" distR="0">
            <wp:extent cx="302260" cy="516890"/>
            <wp:effectExtent l="0" t="0" r="2540" b="0"/>
            <wp:docPr id="146" name="Рисунок 146" descr="http://ok-t.ru/studopediaru/baza10/2043088124292.files/image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ok-t.ru/studopediaru/baza10/2043088124292.files/image005.gif"/>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2260" cy="516890"/>
                    </a:xfrm>
                    <a:prstGeom prst="rect">
                      <a:avLst/>
                    </a:prstGeom>
                    <a:noFill/>
                    <a:ln>
                      <a:noFill/>
                    </a:ln>
                  </pic:spPr>
                </pic:pic>
              </a:graphicData>
            </a:graphic>
          </wp:inline>
        </w:drawing>
      </w:r>
      <w:proofErr w:type="gramStart"/>
      <w:r w:rsidRPr="004B077A">
        <w:rPr>
          <w:color w:val="000000"/>
          <w:sz w:val="28"/>
          <w:szCs w:val="28"/>
        </w:rPr>
        <w:t> ,</w:t>
      </w:r>
      <w:proofErr w:type="gramEnd"/>
      <w:r w:rsidRPr="004B077A">
        <w:rPr>
          <w:color w:val="000000"/>
          <w:sz w:val="28"/>
          <w:szCs w:val="28"/>
        </w:rPr>
        <w:t xml:space="preserve"> через с</w:t>
      </w:r>
      <w:r w:rsidRPr="004B077A">
        <w:rPr>
          <w:color w:val="000000"/>
          <w:sz w:val="28"/>
          <w:szCs w:val="28"/>
        </w:rPr>
        <w:t>о</w:t>
      </w:r>
      <w:r w:rsidRPr="004B077A">
        <w:rPr>
          <w:color w:val="000000"/>
          <w:sz w:val="28"/>
          <w:szCs w:val="28"/>
        </w:rPr>
        <w:t>противление R</w:t>
      </w:r>
      <w:r w:rsidRPr="004B077A">
        <w:rPr>
          <w:color w:val="000000"/>
          <w:sz w:val="28"/>
          <w:szCs w:val="28"/>
          <w:vertAlign w:val="subscript"/>
        </w:rPr>
        <w:t>H</w:t>
      </w:r>
      <w:r w:rsidRPr="004B077A">
        <w:rPr>
          <w:color w:val="000000"/>
          <w:sz w:val="28"/>
          <w:szCs w:val="28"/>
        </w:rPr>
        <w:t> протекает ток I</w:t>
      </w:r>
      <w:r w:rsidRPr="004B077A">
        <w:rPr>
          <w:color w:val="000000"/>
          <w:sz w:val="28"/>
          <w:szCs w:val="28"/>
          <w:vertAlign w:val="subscript"/>
        </w:rPr>
        <w:t>Я</w:t>
      </w:r>
      <w:r w:rsidRPr="004B077A">
        <w:rPr>
          <w:color w:val="000000"/>
          <w:sz w:val="28"/>
          <w:szCs w:val="28"/>
        </w:rPr>
        <w:t>.</w:t>
      </w:r>
      <w:r w:rsidRPr="004B077A">
        <w:rPr>
          <w:color w:val="000000"/>
          <w:sz w:val="28"/>
          <w:szCs w:val="28"/>
        </w:rPr>
        <w:br/>
        <w:t>Рис. 4</w:t>
      </w:r>
      <w:r w:rsidRPr="004B077A">
        <w:rPr>
          <w:color w:val="000000"/>
          <w:sz w:val="28"/>
          <w:szCs w:val="28"/>
        </w:rPr>
        <w:br/>
        <w:t xml:space="preserve">ЭДС якорной обмотки </w:t>
      </w:r>
      <w:proofErr w:type="gramStart"/>
      <w:r w:rsidRPr="004B077A">
        <w:rPr>
          <w:color w:val="000000"/>
          <w:sz w:val="28"/>
          <w:szCs w:val="28"/>
        </w:rPr>
        <w:t>пропорциональна</w:t>
      </w:r>
      <w:proofErr w:type="gramEnd"/>
      <w:r w:rsidRPr="004B077A">
        <w:rPr>
          <w:color w:val="000000"/>
          <w:sz w:val="28"/>
          <w:szCs w:val="28"/>
        </w:rPr>
        <w:t xml:space="preserve"> частоте вращения якоря n</w:t>
      </w:r>
      <w:r w:rsidRPr="004B077A">
        <w:rPr>
          <w:color w:val="000000"/>
          <w:sz w:val="28"/>
          <w:szCs w:val="28"/>
          <w:vertAlign w:val="subscript"/>
        </w:rPr>
        <w:t>2</w:t>
      </w:r>
      <w:r w:rsidRPr="004B077A">
        <w:rPr>
          <w:color w:val="000000"/>
          <w:sz w:val="28"/>
          <w:szCs w:val="28"/>
        </w:rPr>
        <w:t> и магни</w:t>
      </w:r>
      <w:r w:rsidRPr="004B077A">
        <w:rPr>
          <w:color w:val="000000"/>
          <w:sz w:val="28"/>
          <w:szCs w:val="28"/>
        </w:rPr>
        <w:t>т</w:t>
      </w:r>
      <w:r w:rsidRPr="004B077A">
        <w:rPr>
          <w:color w:val="000000"/>
          <w:sz w:val="28"/>
          <w:szCs w:val="28"/>
        </w:rPr>
        <w:t>ному потоку индуктора Ф</w:t>
      </w:r>
    </w:p>
    <w:p w:rsidR="00916BCD" w:rsidRPr="004B077A" w:rsidRDefault="00916BCD" w:rsidP="00916BCD">
      <w:pPr>
        <w:pStyle w:val="af0"/>
        <w:spacing w:before="225" w:beforeAutospacing="0" w:line="288" w:lineRule="atLeast"/>
        <w:ind w:left="225" w:right="375"/>
        <w:rPr>
          <w:color w:val="000000"/>
          <w:sz w:val="28"/>
          <w:szCs w:val="28"/>
        </w:rPr>
      </w:pPr>
      <w:r w:rsidRPr="004B077A">
        <w:rPr>
          <w:noProof/>
          <w:color w:val="000000"/>
          <w:sz w:val="28"/>
          <w:szCs w:val="28"/>
          <w:lang w:eastAsia="ru-RU"/>
        </w:rPr>
        <w:drawing>
          <wp:inline distT="0" distB="0" distL="0" distR="0">
            <wp:extent cx="1240155" cy="286385"/>
            <wp:effectExtent l="0" t="0" r="0" b="0"/>
            <wp:docPr id="147" name="Рисунок 147" descr="http://ok-t.ru/studopediaru/baza10/2043088124292.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ok-t.ru/studopediaru/baza10/2043088124292.files/image006.gif"/>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40155" cy="286385"/>
                    </a:xfrm>
                    <a:prstGeom prst="rect">
                      <a:avLst/>
                    </a:prstGeom>
                    <a:noFill/>
                    <a:ln>
                      <a:noFill/>
                    </a:ln>
                  </pic:spPr>
                </pic:pic>
              </a:graphicData>
            </a:graphic>
          </wp:inline>
        </w:drawing>
      </w:r>
      <w:r w:rsidRPr="004B077A">
        <w:rPr>
          <w:color w:val="000000"/>
          <w:sz w:val="28"/>
          <w:szCs w:val="28"/>
        </w:rPr>
        <w:t> (1)</w:t>
      </w:r>
    </w:p>
    <w:p w:rsidR="00916BCD" w:rsidRPr="004B077A" w:rsidRDefault="00916BCD" w:rsidP="00916BCD">
      <w:pPr>
        <w:pStyle w:val="af0"/>
        <w:spacing w:before="225" w:beforeAutospacing="0" w:line="288" w:lineRule="atLeast"/>
        <w:ind w:left="225" w:right="375"/>
        <w:rPr>
          <w:color w:val="000000"/>
          <w:sz w:val="28"/>
          <w:szCs w:val="28"/>
        </w:rPr>
      </w:pPr>
      <w:r w:rsidRPr="004B077A">
        <w:rPr>
          <w:color w:val="000000"/>
          <w:sz w:val="28"/>
          <w:szCs w:val="28"/>
        </w:rPr>
        <w:t>где С</w:t>
      </w:r>
      <w:r w:rsidRPr="004B077A">
        <w:rPr>
          <w:color w:val="000000"/>
          <w:sz w:val="28"/>
          <w:szCs w:val="28"/>
          <w:vertAlign w:val="subscript"/>
        </w:rPr>
        <w:t>е</w:t>
      </w:r>
      <w:r w:rsidRPr="004B077A">
        <w:rPr>
          <w:color w:val="000000"/>
          <w:sz w:val="28"/>
          <w:szCs w:val="28"/>
        </w:rPr>
        <w:t> - константа.</w:t>
      </w:r>
      <w:r w:rsidRPr="004B077A">
        <w:rPr>
          <w:color w:val="000000"/>
          <w:sz w:val="28"/>
          <w:szCs w:val="28"/>
        </w:rPr>
        <w:br/>
        <w:t>В реальных электрических машинах постоянного тока используется специал</w:t>
      </w:r>
      <w:r w:rsidRPr="004B077A">
        <w:rPr>
          <w:color w:val="000000"/>
          <w:sz w:val="28"/>
          <w:szCs w:val="28"/>
        </w:rPr>
        <w:t>ь</w:t>
      </w:r>
      <w:r w:rsidRPr="004B077A">
        <w:rPr>
          <w:color w:val="000000"/>
          <w:sz w:val="28"/>
          <w:szCs w:val="28"/>
        </w:rPr>
        <w:t>ное контактное устройство - коллектор. Коллектор устанавливается на одном валу с сердечником якоря и состоит из отдельных изолированных друг от друга и от вала якоря медных пластин. Каждая из пластин соединена с одним или н</w:t>
      </w:r>
      <w:r w:rsidRPr="004B077A">
        <w:rPr>
          <w:color w:val="000000"/>
          <w:sz w:val="28"/>
          <w:szCs w:val="28"/>
        </w:rPr>
        <w:t>е</w:t>
      </w:r>
      <w:r w:rsidRPr="004B077A">
        <w:rPr>
          <w:color w:val="000000"/>
          <w:sz w:val="28"/>
          <w:szCs w:val="28"/>
        </w:rPr>
        <w:t>сколькими проводниками якорной обмотки. На коллектор накладываются н</w:t>
      </w:r>
      <w:r w:rsidRPr="004B077A">
        <w:rPr>
          <w:color w:val="000000"/>
          <w:sz w:val="28"/>
          <w:szCs w:val="28"/>
        </w:rPr>
        <w:t>е</w:t>
      </w:r>
      <w:r w:rsidRPr="004B077A">
        <w:rPr>
          <w:color w:val="000000"/>
          <w:sz w:val="28"/>
          <w:szCs w:val="28"/>
        </w:rPr>
        <w:t>подвижные контактные щетки. С помощью контактных щеток вращающаяся якорная обмотка соединяется с сетью постоянного тока или с нагрузкой.</w:t>
      </w:r>
    </w:p>
    <w:p w:rsidR="00916BCD" w:rsidRDefault="00916BCD" w:rsidP="00916BCD">
      <w:pPr>
        <w:rPr>
          <w:b/>
          <w:sz w:val="28"/>
          <w:szCs w:val="28"/>
        </w:rPr>
      </w:pPr>
      <w:r>
        <w:rPr>
          <w:b/>
          <w:sz w:val="28"/>
          <w:szCs w:val="28"/>
        </w:rPr>
        <w:t>Тема 1.2 Трансформаторы</w:t>
      </w:r>
    </w:p>
    <w:p w:rsidR="00916BCD" w:rsidRDefault="00916BCD" w:rsidP="00916BCD">
      <w:pPr>
        <w:rPr>
          <w:b/>
          <w:sz w:val="28"/>
          <w:szCs w:val="28"/>
        </w:rPr>
      </w:pPr>
      <w:r>
        <w:rPr>
          <w:b/>
          <w:sz w:val="28"/>
          <w:szCs w:val="28"/>
        </w:rPr>
        <w:t>Практическое занятие №3</w:t>
      </w:r>
    </w:p>
    <w:p w:rsidR="00916BCD" w:rsidRDefault="00916BCD" w:rsidP="00916BCD">
      <w:pPr>
        <w:rPr>
          <w:color w:val="000000" w:themeColor="text1"/>
          <w:sz w:val="28"/>
          <w:szCs w:val="28"/>
        </w:rPr>
      </w:pPr>
      <w:r>
        <w:rPr>
          <w:b/>
          <w:sz w:val="28"/>
          <w:szCs w:val="28"/>
        </w:rPr>
        <w:t xml:space="preserve">Тема работы: </w:t>
      </w:r>
      <w:r w:rsidRPr="001A3B35">
        <w:rPr>
          <w:color w:val="000000" w:themeColor="text1"/>
          <w:sz w:val="28"/>
          <w:szCs w:val="28"/>
        </w:rPr>
        <w:t>Определение параметров трансформатора</w:t>
      </w:r>
      <w:r>
        <w:rPr>
          <w:color w:val="000000" w:themeColor="text1"/>
          <w:sz w:val="28"/>
          <w:szCs w:val="28"/>
        </w:rPr>
        <w:t>.</w:t>
      </w:r>
    </w:p>
    <w:p w:rsidR="00916BCD" w:rsidRDefault="00916BCD" w:rsidP="00916BCD">
      <w:pPr>
        <w:rPr>
          <w:color w:val="000000" w:themeColor="text1"/>
          <w:sz w:val="28"/>
          <w:szCs w:val="28"/>
        </w:rPr>
      </w:pPr>
      <w:r>
        <w:rPr>
          <w:b/>
          <w:color w:val="000000" w:themeColor="text1"/>
          <w:sz w:val="28"/>
          <w:szCs w:val="28"/>
        </w:rPr>
        <w:t xml:space="preserve">Цель работы: </w:t>
      </w:r>
      <w:r>
        <w:rPr>
          <w:color w:val="000000" w:themeColor="text1"/>
          <w:sz w:val="28"/>
          <w:szCs w:val="28"/>
        </w:rPr>
        <w:t>Определить параметры трансформатора.</w:t>
      </w:r>
    </w:p>
    <w:p w:rsidR="00916BCD" w:rsidRDefault="00916BCD" w:rsidP="00916BCD">
      <w:pPr>
        <w:rPr>
          <w:sz w:val="28"/>
          <w:szCs w:val="28"/>
        </w:rPr>
      </w:pPr>
      <w:r w:rsidRPr="001A3B35">
        <w:rPr>
          <w:i/>
          <w:sz w:val="28"/>
          <w:szCs w:val="28"/>
        </w:rPr>
        <w:t>Трансформатором</w:t>
      </w:r>
      <w:r>
        <w:rPr>
          <w:sz w:val="28"/>
          <w:szCs w:val="28"/>
        </w:rPr>
        <w:t xml:space="preserve"> называют статическое электромагнитное устройство, имеющее две (или более) индуктивно связанные обмотки и предназначенное для преобразов</w:t>
      </w:r>
      <w:r>
        <w:rPr>
          <w:sz w:val="28"/>
          <w:szCs w:val="28"/>
        </w:rPr>
        <w:t>а</w:t>
      </w:r>
      <w:r>
        <w:rPr>
          <w:sz w:val="28"/>
          <w:szCs w:val="28"/>
        </w:rPr>
        <w:t>ния посредством явления электромагнитной индукции одной (первичной) системы переменного тока в другую (вторичную) систему переменного тока.</w:t>
      </w:r>
    </w:p>
    <w:p w:rsidR="00916BCD" w:rsidRPr="001A3B35" w:rsidRDefault="00916BCD" w:rsidP="00916BCD">
      <w:pPr>
        <w:rPr>
          <w:b/>
          <w:sz w:val="28"/>
          <w:szCs w:val="28"/>
          <w:lang w:eastAsia="ru-RU"/>
        </w:rPr>
      </w:pPr>
      <w:r w:rsidRPr="001A3B35">
        <w:rPr>
          <w:b/>
          <w:sz w:val="28"/>
          <w:szCs w:val="28"/>
          <w:bdr w:val="none" w:sz="0" w:space="0" w:color="auto" w:frame="1"/>
          <w:lang w:eastAsia="ru-RU"/>
        </w:rPr>
        <w:t>Мощность</w:t>
      </w:r>
    </w:p>
    <w:p w:rsidR="00916BCD" w:rsidRDefault="00916BCD" w:rsidP="00916BCD">
      <w:pPr>
        <w:rPr>
          <w:sz w:val="28"/>
          <w:szCs w:val="28"/>
          <w:lang w:eastAsia="ru-RU"/>
        </w:rPr>
      </w:pPr>
      <w:r w:rsidRPr="001A3B35">
        <w:rPr>
          <w:sz w:val="28"/>
          <w:szCs w:val="28"/>
          <w:lang w:eastAsia="ru-RU"/>
        </w:rPr>
        <w:t xml:space="preserve">Основным параметром трансформаторов является мощность, обозначаемая буквой S. Она определяет массогабаритные показатели электромагнитного аппарата. От значения мощности зависит тип используемого </w:t>
      </w:r>
      <w:proofErr w:type="spellStart"/>
      <w:r w:rsidRPr="001A3B35">
        <w:rPr>
          <w:sz w:val="28"/>
          <w:szCs w:val="28"/>
          <w:lang w:eastAsia="ru-RU"/>
        </w:rPr>
        <w:t>магнитопровода</w:t>
      </w:r>
      <w:proofErr w:type="spellEnd"/>
      <w:r w:rsidRPr="001A3B35">
        <w:rPr>
          <w:sz w:val="28"/>
          <w:szCs w:val="28"/>
          <w:lang w:eastAsia="ru-RU"/>
        </w:rPr>
        <w:t>, количес</w:t>
      </w:r>
      <w:r w:rsidRPr="001A3B35">
        <w:rPr>
          <w:sz w:val="28"/>
          <w:szCs w:val="28"/>
          <w:lang w:eastAsia="ru-RU"/>
        </w:rPr>
        <w:t>т</w:t>
      </w:r>
      <w:r w:rsidRPr="001A3B35">
        <w:rPr>
          <w:sz w:val="28"/>
          <w:szCs w:val="28"/>
          <w:lang w:eastAsia="ru-RU"/>
        </w:rPr>
        <w:lastRenderedPageBreak/>
        <w:t>во/диаметр витков в обмотках. Измеряется мощность в единицах</w:t>
      </w:r>
      <w:proofErr w:type="gramStart"/>
      <w:r w:rsidRPr="001A3B35">
        <w:rPr>
          <w:sz w:val="28"/>
          <w:szCs w:val="28"/>
          <w:lang w:eastAsia="ru-RU"/>
        </w:rPr>
        <w:t xml:space="preserve"> В</w:t>
      </w:r>
      <w:proofErr w:type="gramEnd"/>
      <w:r w:rsidRPr="001A3B35">
        <w:rPr>
          <w:sz w:val="28"/>
          <w:szCs w:val="28"/>
          <w:lang w:eastAsia="ru-RU"/>
        </w:rPr>
        <w:t xml:space="preserve">∙А (вольт-ампер). На практике для удобства используются кратные вольт-амперам величины </w:t>
      </w:r>
      <w:proofErr w:type="spellStart"/>
      <w:r w:rsidRPr="001A3B35">
        <w:rPr>
          <w:sz w:val="28"/>
          <w:szCs w:val="28"/>
          <w:lang w:eastAsia="ru-RU"/>
        </w:rPr>
        <w:t>кВА</w:t>
      </w:r>
      <w:proofErr w:type="spellEnd"/>
      <w:r w:rsidRPr="001A3B35">
        <w:rPr>
          <w:sz w:val="28"/>
          <w:szCs w:val="28"/>
          <w:lang w:eastAsia="ru-RU"/>
        </w:rPr>
        <w:t xml:space="preserve"> (10</w:t>
      </w:r>
      <w:r w:rsidRPr="001A3B35">
        <w:rPr>
          <w:sz w:val="28"/>
          <w:szCs w:val="28"/>
          <w:bdr w:val="none" w:sz="0" w:space="0" w:color="auto" w:frame="1"/>
          <w:vertAlign w:val="superscript"/>
          <w:lang w:eastAsia="ru-RU"/>
        </w:rPr>
        <w:t>3</w:t>
      </w:r>
      <w:proofErr w:type="gramStart"/>
      <w:r w:rsidRPr="001A3B35">
        <w:rPr>
          <w:sz w:val="28"/>
          <w:szCs w:val="28"/>
          <w:lang w:eastAsia="ru-RU"/>
        </w:rPr>
        <w:t>∙ В</w:t>
      </w:r>
      <w:proofErr w:type="gramEnd"/>
      <w:r w:rsidRPr="001A3B35">
        <w:rPr>
          <w:sz w:val="28"/>
          <w:szCs w:val="28"/>
          <w:lang w:eastAsia="ru-RU"/>
        </w:rPr>
        <w:t>∙А) и МВА (10</w:t>
      </w:r>
      <w:r w:rsidRPr="001A3B35">
        <w:rPr>
          <w:sz w:val="28"/>
          <w:szCs w:val="28"/>
          <w:bdr w:val="none" w:sz="0" w:space="0" w:color="auto" w:frame="1"/>
          <w:vertAlign w:val="superscript"/>
          <w:lang w:eastAsia="ru-RU"/>
        </w:rPr>
        <w:t>6</w:t>
      </w:r>
      <w:r w:rsidRPr="001A3B35">
        <w:rPr>
          <w:sz w:val="28"/>
          <w:szCs w:val="28"/>
          <w:lang w:eastAsia="ru-RU"/>
        </w:rPr>
        <w:t>∙ В∙А).</w:t>
      </w:r>
    </w:p>
    <w:p w:rsidR="00916BCD" w:rsidRPr="00FF7207" w:rsidRDefault="00916BCD" w:rsidP="00916BCD">
      <w:pPr>
        <w:pStyle w:val="aff0"/>
        <w:numPr>
          <w:ilvl w:val="0"/>
          <w:numId w:val="58"/>
        </w:numPr>
        <w:spacing w:after="160" w:line="259" w:lineRule="auto"/>
        <w:rPr>
          <w:rFonts w:ascii="Times New Roman" w:hAnsi="Times New Roman"/>
          <w:b/>
          <w:sz w:val="28"/>
          <w:szCs w:val="28"/>
        </w:rPr>
      </w:pPr>
      <w:r w:rsidRPr="00FF7207">
        <w:rPr>
          <w:rFonts w:ascii="Times New Roman" w:hAnsi="Times New Roman"/>
          <w:i/>
          <w:sz w:val="28"/>
          <w:szCs w:val="28"/>
          <w:bdr w:val="none" w:sz="0" w:space="0" w:color="auto" w:frame="1"/>
        </w:rPr>
        <w:t>Электромагнитная</w:t>
      </w:r>
      <w:r>
        <w:rPr>
          <w:rFonts w:ascii="Times New Roman" w:hAnsi="Times New Roman"/>
          <w:b/>
          <w:sz w:val="28"/>
          <w:szCs w:val="28"/>
          <w:bdr w:val="none" w:sz="0" w:space="0" w:color="auto" w:frame="1"/>
        </w:rPr>
        <w:t xml:space="preserve"> - </w:t>
      </w:r>
      <w:r>
        <w:rPr>
          <w:rFonts w:ascii="Times New Roman" w:hAnsi="Times New Roman"/>
          <w:sz w:val="28"/>
          <w:szCs w:val="28"/>
        </w:rPr>
        <w:t>п</w:t>
      </w:r>
      <w:r w:rsidRPr="00FF7207">
        <w:rPr>
          <w:rFonts w:ascii="Times New Roman" w:hAnsi="Times New Roman"/>
          <w:sz w:val="28"/>
          <w:szCs w:val="28"/>
        </w:rPr>
        <w:t>редставляет собой мощность в   выходной катушке, п</w:t>
      </w:r>
      <w:r w:rsidRPr="00FF7207">
        <w:rPr>
          <w:rFonts w:ascii="Times New Roman" w:hAnsi="Times New Roman"/>
          <w:sz w:val="28"/>
          <w:szCs w:val="28"/>
        </w:rPr>
        <w:t>е</w:t>
      </w:r>
      <w:r w:rsidRPr="00FF7207">
        <w:rPr>
          <w:rFonts w:ascii="Times New Roman" w:hAnsi="Times New Roman"/>
          <w:sz w:val="28"/>
          <w:szCs w:val="28"/>
        </w:rPr>
        <w:t xml:space="preserve">редаваемой с витков входной электромагнитным способом. Она определяется умножением действующего значения ЭДС на величину тока, протекающего в нагрузке электромагнитного преобразователя: </w:t>
      </w:r>
      <w:proofErr w:type="spellStart"/>
      <w:proofErr w:type="gramStart"/>
      <w:r w:rsidRPr="00FF7207">
        <w:rPr>
          <w:rFonts w:ascii="Times New Roman" w:hAnsi="Times New Roman"/>
          <w:sz w:val="28"/>
          <w:szCs w:val="28"/>
        </w:rPr>
        <w:t>S</w:t>
      </w:r>
      <w:proofErr w:type="gramEnd"/>
      <w:r w:rsidRPr="00FF7207">
        <w:rPr>
          <w:rFonts w:ascii="Times New Roman" w:hAnsi="Times New Roman"/>
          <w:sz w:val="28"/>
          <w:szCs w:val="28"/>
          <w:bdr w:val="none" w:sz="0" w:space="0" w:color="auto" w:frame="1"/>
          <w:vertAlign w:val="subscript"/>
        </w:rPr>
        <w:t>эм</w:t>
      </w:r>
      <w:proofErr w:type="spellEnd"/>
      <w:r w:rsidRPr="00FF7207">
        <w:rPr>
          <w:rFonts w:ascii="Times New Roman" w:hAnsi="Times New Roman"/>
          <w:sz w:val="28"/>
          <w:szCs w:val="28"/>
        </w:rPr>
        <w:t> = E</w:t>
      </w:r>
      <w:r w:rsidRPr="00FF7207">
        <w:rPr>
          <w:rFonts w:ascii="Times New Roman" w:hAnsi="Times New Roman"/>
          <w:sz w:val="28"/>
          <w:szCs w:val="28"/>
          <w:bdr w:val="none" w:sz="0" w:space="0" w:color="auto" w:frame="1"/>
          <w:vertAlign w:val="subscript"/>
        </w:rPr>
        <w:t>2</w:t>
      </w:r>
      <w:r w:rsidRPr="00FF7207">
        <w:rPr>
          <w:rFonts w:ascii="Times New Roman" w:hAnsi="Times New Roman"/>
          <w:sz w:val="28"/>
          <w:szCs w:val="28"/>
        </w:rPr>
        <w:t>∙ I</w:t>
      </w:r>
      <w:r w:rsidRPr="00FF7207">
        <w:rPr>
          <w:rFonts w:ascii="Times New Roman" w:hAnsi="Times New Roman"/>
          <w:sz w:val="28"/>
          <w:szCs w:val="28"/>
          <w:bdr w:val="none" w:sz="0" w:space="0" w:color="auto" w:frame="1"/>
          <w:vertAlign w:val="subscript"/>
        </w:rPr>
        <w:t>2.</w:t>
      </w:r>
    </w:p>
    <w:p w:rsidR="00916BCD" w:rsidRPr="00FF7207" w:rsidRDefault="00916BCD" w:rsidP="00916BCD">
      <w:pPr>
        <w:pStyle w:val="aff0"/>
        <w:numPr>
          <w:ilvl w:val="0"/>
          <w:numId w:val="58"/>
        </w:numPr>
        <w:spacing w:after="160" w:line="259" w:lineRule="auto"/>
        <w:rPr>
          <w:rFonts w:ascii="Times New Roman" w:hAnsi="Times New Roman"/>
          <w:b/>
          <w:sz w:val="28"/>
          <w:szCs w:val="28"/>
        </w:rPr>
      </w:pPr>
      <w:proofErr w:type="gramStart"/>
      <w:r w:rsidRPr="00FF7207">
        <w:rPr>
          <w:rFonts w:ascii="Times New Roman" w:hAnsi="Times New Roman"/>
          <w:i/>
          <w:sz w:val="28"/>
          <w:szCs w:val="28"/>
          <w:bdr w:val="none" w:sz="0" w:space="0" w:color="auto" w:frame="1"/>
        </w:rPr>
        <w:t>Полезная</w:t>
      </w:r>
      <w:proofErr w:type="gramEnd"/>
      <w:r>
        <w:rPr>
          <w:rFonts w:ascii="Times New Roman" w:hAnsi="Times New Roman"/>
          <w:b/>
          <w:sz w:val="28"/>
          <w:szCs w:val="28"/>
          <w:bdr w:val="none" w:sz="0" w:space="0" w:color="auto" w:frame="1"/>
        </w:rPr>
        <w:t xml:space="preserve"> - </w:t>
      </w:r>
      <w:r>
        <w:rPr>
          <w:rFonts w:ascii="Times New Roman" w:hAnsi="Times New Roman"/>
          <w:sz w:val="28"/>
          <w:szCs w:val="28"/>
        </w:rPr>
        <w:t>э</w:t>
      </w:r>
      <w:r w:rsidRPr="00FF7207">
        <w:rPr>
          <w:rFonts w:ascii="Times New Roman" w:hAnsi="Times New Roman"/>
          <w:sz w:val="28"/>
          <w:szCs w:val="28"/>
        </w:rPr>
        <w:t>то произведение действующего напряжения во вторичной обмотке на значение нагрузочного тока. Рассчитывается по формуле: S</w:t>
      </w:r>
      <w:r w:rsidRPr="00FF7207">
        <w:rPr>
          <w:rFonts w:ascii="Times New Roman" w:hAnsi="Times New Roman"/>
          <w:sz w:val="28"/>
          <w:szCs w:val="28"/>
          <w:bdr w:val="none" w:sz="0" w:space="0" w:color="auto" w:frame="1"/>
          <w:vertAlign w:val="subscript"/>
        </w:rPr>
        <w:t>2 = </w:t>
      </w:r>
      <w:r w:rsidRPr="00FF7207">
        <w:rPr>
          <w:rFonts w:ascii="Times New Roman" w:hAnsi="Times New Roman"/>
          <w:sz w:val="28"/>
          <w:szCs w:val="28"/>
        </w:rPr>
        <w:t>U</w:t>
      </w:r>
      <w:r w:rsidRPr="00FF7207">
        <w:rPr>
          <w:rFonts w:ascii="Times New Roman" w:hAnsi="Times New Roman"/>
          <w:sz w:val="28"/>
          <w:szCs w:val="28"/>
          <w:bdr w:val="none" w:sz="0" w:space="0" w:color="auto" w:frame="1"/>
          <w:vertAlign w:val="subscript"/>
        </w:rPr>
        <w:t>2∙</w:t>
      </w:r>
      <w:r w:rsidRPr="00FF7207">
        <w:rPr>
          <w:rFonts w:ascii="Times New Roman" w:hAnsi="Times New Roman"/>
          <w:sz w:val="28"/>
          <w:szCs w:val="28"/>
        </w:rPr>
        <w:t>I</w:t>
      </w:r>
      <w:r w:rsidRPr="00FF7207">
        <w:rPr>
          <w:rFonts w:ascii="Times New Roman" w:hAnsi="Times New Roman"/>
          <w:sz w:val="28"/>
          <w:szCs w:val="28"/>
          <w:bdr w:val="none" w:sz="0" w:space="0" w:color="auto" w:frame="1"/>
          <w:vertAlign w:val="subscript"/>
        </w:rPr>
        <w:t>2</w:t>
      </w:r>
      <w:r w:rsidRPr="00FF7207">
        <w:rPr>
          <w:rFonts w:ascii="Times New Roman" w:hAnsi="Times New Roman"/>
          <w:sz w:val="28"/>
          <w:szCs w:val="28"/>
        </w:rPr>
        <w:t>.</w:t>
      </w:r>
    </w:p>
    <w:p w:rsidR="00916BCD" w:rsidRPr="00FF7207" w:rsidRDefault="00916BCD" w:rsidP="00916BCD">
      <w:pPr>
        <w:pStyle w:val="aff0"/>
        <w:numPr>
          <w:ilvl w:val="0"/>
          <w:numId w:val="58"/>
        </w:numPr>
        <w:spacing w:after="160" w:line="259" w:lineRule="auto"/>
        <w:rPr>
          <w:rFonts w:ascii="Times New Roman" w:hAnsi="Times New Roman"/>
          <w:b/>
          <w:sz w:val="28"/>
          <w:szCs w:val="28"/>
        </w:rPr>
      </w:pPr>
      <w:r w:rsidRPr="00FF7207">
        <w:rPr>
          <w:rFonts w:ascii="Times New Roman" w:hAnsi="Times New Roman"/>
          <w:i/>
          <w:sz w:val="28"/>
          <w:szCs w:val="28"/>
          <w:bdr w:val="none" w:sz="0" w:space="0" w:color="auto" w:frame="1"/>
        </w:rPr>
        <w:t>Расчетная</w:t>
      </w:r>
      <w:r>
        <w:rPr>
          <w:rFonts w:ascii="Times New Roman" w:hAnsi="Times New Roman"/>
          <w:b/>
          <w:sz w:val="28"/>
          <w:szCs w:val="28"/>
          <w:bdr w:val="none" w:sz="0" w:space="0" w:color="auto" w:frame="1"/>
        </w:rPr>
        <w:t xml:space="preserve"> - </w:t>
      </w:r>
      <w:r>
        <w:rPr>
          <w:rFonts w:ascii="Times New Roman" w:hAnsi="Times New Roman"/>
          <w:sz w:val="28"/>
          <w:szCs w:val="28"/>
        </w:rPr>
        <w:t>р</w:t>
      </w:r>
      <w:r w:rsidRPr="00FF7207">
        <w:rPr>
          <w:rFonts w:ascii="Times New Roman" w:hAnsi="Times New Roman"/>
          <w:sz w:val="28"/>
          <w:szCs w:val="28"/>
        </w:rPr>
        <w:t>асчётная мощность – произведение величин I</w:t>
      </w:r>
      <w:r w:rsidRPr="00FF7207">
        <w:rPr>
          <w:rFonts w:ascii="Times New Roman" w:hAnsi="Times New Roman"/>
          <w:sz w:val="28"/>
          <w:szCs w:val="28"/>
          <w:bdr w:val="none" w:sz="0" w:space="0" w:color="auto" w:frame="1"/>
          <w:vertAlign w:val="subscript"/>
        </w:rPr>
        <w:t>1</w:t>
      </w:r>
      <w:r w:rsidRPr="00FF7207">
        <w:rPr>
          <w:rFonts w:ascii="Times New Roman" w:hAnsi="Times New Roman"/>
          <w:sz w:val="28"/>
          <w:szCs w:val="28"/>
        </w:rPr>
        <w:t> и U</w:t>
      </w:r>
      <w:r w:rsidRPr="00FF7207">
        <w:rPr>
          <w:rFonts w:ascii="Times New Roman" w:hAnsi="Times New Roman"/>
          <w:sz w:val="28"/>
          <w:szCs w:val="28"/>
          <w:bdr w:val="none" w:sz="0" w:space="0" w:color="auto" w:frame="1"/>
          <w:vertAlign w:val="subscript"/>
        </w:rPr>
        <w:t>1 </w:t>
      </w:r>
      <w:r w:rsidRPr="00FF7207">
        <w:rPr>
          <w:rFonts w:ascii="Times New Roman" w:hAnsi="Times New Roman"/>
          <w:sz w:val="28"/>
          <w:szCs w:val="28"/>
        </w:rPr>
        <w:t>  входной обмотки аппарата S</w:t>
      </w:r>
      <w:r w:rsidRPr="00FF7207">
        <w:rPr>
          <w:rFonts w:ascii="Times New Roman" w:hAnsi="Times New Roman"/>
          <w:sz w:val="28"/>
          <w:szCs w:val="28"/>
          <w:bdr w:val="none" w:sz="0" w:space="0" w:color="auto" w:frame="1"/>
          <w:vertAlign w:val="subscript"/>
        </w:rPr>
        <w:t>1</w:t>
      </w:r>
      <w:r w:rsidRPr="00FF7207">
        <w:rPr>
          <w:rFonts w:ascii="Times New Roman" w:hAnsi="Times New Roman"/>
          <w:sz w:val="28"/>
          <w:szCs w:val="28"/>
        </w:rPr>
        <w:t> = U</w:t>
      </w:r>
      <w:r w:rsidRPr="00FF7207">
        <w:rPr>
          <w:rFonts w:ascii="Times New Roman" w:hAnsi="Times New Roman"/>
          <w:sz w:val="28"/>
          <w:szCs w:val="28"/>
          <w:bdr w:val="none" w:sz="0" w:space="0" w:color="auto" w:frame="1"/>
          <w:vertAlign w:val="subscript"/>
        </w:rPr>
        <w:t>1</w:t>
      </w:r>
      <w:r w:rsidRPr="00FF7207">
        <w:rPr>
          <w:rFonts w:ascii="Times New Roman" w:hAnsi="Times New Roman"/>
          <w:sz w:val="28"/>
          <w:szCs w:val="28"/>
        </w:rPr>
        <w:t>  I</w:t>
      </w:r>
      <w:r w:rsidRPr="00FF7207">
        <w:rPr>
          <w:rFonts w:ascii="Times New Roman" w:hAnsi="Times New Roman"/>
          <w:sz w:val="28"/>
          <w:szCs w:val="28"/>
          <w:bdr w:val="none" w:sz="0" w:space="0" w:color="auto" w:frame="1"/>
          <w:vertAlign w:val="subscript"/>
        </w:rPr>
        <w:t>1</w:t>
      </w:r>
      <w:r w:rsidRPr="00FF7207">
        <w:rPr>
          <w:rFonts w:ascii="Times New Roman" w:hAnsi="Times New Roman"/>
          <w:sz w:val="28"/>
          <w:szCs w:val="28"/>
        </w:rPr>
        <w:t>. Этот параметр определяет габариты изделия: число витков и сечение проводов.</w:t>
      </w:r>
    </w:p>
    <w:p w:rsidR="00916BCD" w:rsidRPr="00FF7207" w:rsidRDefault="00916BCD" w:rsidP="00916BCD">
      <w:pPr>
        <w:pStyle w:val="aff0"/>
        <w:numPr>
          <w:ilvl w:val="0"/>
          <w:numId w:val="58"/>
        </w:numPr>
        <w:spacing w:after="160" w:line="259" w:lineRule="auto"/>
        <w:rPr>
          <w:rFonts w:ascii="Times New Roman" w:hAnsi="Times New Roman"/>
          <w:b/>
          <w:sz w:val="28"/>
          <w:szCs w:val="28"/>
        </w:rPr>
      </w:pPr>
      <w:proofErr w:type="gramStart"/>
      <w:r w:rsidRPr="00FF7207">
        <w:rPr>
          <w:rFonts w:ascii="Times New Roman" w:hAnsi="Times New Roman"/>
          <w:i/>
          <w:sz w:val="28"/>
          <w:szCs w:val="28"/>
          <w:bdr w:val="none" w:sz="0" w:space="0" w:color="auto" w:frame="1"/>
        </w:rPr>
        <w:t>Габаритная</w:t>
      </w:r>
      <w:proofErr w:type="gramEnd"/>
      <w:r w:rsidRPr="00FF7207">
        <w:rPr>
          <w:rFonts w:ascii="Times New Roman" w:hAnsi="Times New Roman"/>
          <w:i/>
          <w:sz w:val="28"/>
          <w:szCs w:val="28"/>
          <w:bdr w:val="none" w:sz="0" w:space="0" w:color="auto" w:frame="1"/>
        </w:rPr>
        <w:t xml:space="preserve"> (типовая)</w:t>
      </w:r>
      <w:r>
        <w:rPr>
          <w:rFonts w:ascii="Times New Roman" w:hAnsi="Times New Roman"/>
          <w:b/>
          <w:sz w:val="28"/>
          <w:szCs w:val="28"/>
          <w:bdr w:val="none" w:sz="0" w:space="0" w:color="auto" w:frame="1"/>
        </w:rPr>
        <w:t xml:space="preserve"> - </w:t>
      </w:r>
      <w:r>
        <w:rPr>
          <w:rFonts w:ascii="Times New Roman" w:hAnsi="Times New Roman"/>
          <w:sz w:val="28"/>
          <w:szCs w:val="28"/>
        </w:rPr>
        <w:t>п</w:t>
      </w:r>
      <w:r w:rsidRPr="00FF7207">
        <w:rPr>
          <w:rFonts w:ascii="Times New Roman" w:hAnsi="Times New Roman"/>
          <w:sz w:val="28"/>
          <w:szCs w:val="28"/>
        </w:rPr>
        <w:t>араметр S </w:t>
      </w:r>
      <w:proofErr w:type="spellStart"/>
      <w:r w:rsidRPr="00FF7207">
        <w:rPr>
          <w:rFonts w:ascii="Times New Roman" w:hAnsi="Times New Roman"/>
          <w:sz w:val="28"/>
          <w:szCs w:val="28"/>
          <w:bdr w:val="none" w:sz="0" w:space="0" w:color="auto" w:frame="1"/>
          <w:vertAlign w:val="subscript"/>
        </w:rPr>
        <w:t>габ</w:t>
      </w:r>
      <w:proofErr w:type="spellEnd"/>
      <w:r w:rsidRPr="00FF7207">
        <w:rPr>
          <w:rFonts w:ascii="Times New Roman" w:hAnsi="Times New Roman"/>
          <w:sz w:val="28"/>
          <w:szCs w:val="28"/>
          <w:bdr w:val="none" w:sz="0" w:space="0" w:color="auto" w:frame="1"/>
          <w:vertAlign w:val="subscript"/>
        </w:rPr>
        <w:t> </w:t>
      </w:r>
      <w:r w:rsidRPr="00FF7207">
        <w:rPr>
          <w:rFonts w:ascii="Times New Roman" w:hAnsi="Times New Roman"/>
          <w:sz w:val="28"/>
          <w:szCs w:val="28"/>
        </w:rPr>
        <w:t>определяет реальное сечение сердечн</w:t>
      </w:r>
      <w:r w:rsidRPr="00FF7207">
        <w:rPr>
          <w:rFonts w:ascii="Times New Roman" w:hAnsi="Times New Roman"/>
          <w:sz w:val="28"/>
          <w:szCs w:val="28"/>
        </w:rPr>
        <w:t>и</w:t>
      </w:r>
      <w:r w:rsidRPr="00FF7207">
        <w:rPr>
          <w:rFonts w:ascii="Times New Roman" w:hAnsi="Times New Roman"/>
          <w:sz w:val="28"/>
          <w:szCs w:val="28"/>
        </w:rPr>
        <w:t xml:space="preserve">ка. Так называют </w:t>
      </w:r>
      <w:proofErr w:type="spellStart"/>
      <w:r w:rsidRPr="00FF7207">
        <w:rPr>
          <w:rFonts w:ascii="Times New Roman" w:hAnsi="Times New Roman"/>
          <w:sz w:val="28"/>
          <w:szCs w:val="28"/>
        </w:rPr>
        <w:t>полусумму</w:t>
      </w:r>
      <w:proofErr w:type="spellEnd"/>
      <w:r w:rsidRPr="00FF7207">
        <w:rPr>
          <w:rFonts w:ascii="Times New Roman" w:hAnsi="Times New Roman"/>
          <w:sz w:val="28"/>
          <w:szCs w:val="28"/>
        </w:rPr>
        <w:t xml:space="preserve"> мощностей всех обмоток электромагнитного устройства: S </w:t>
      </w:r>
      <w:proofErr w:type="spellStart"/>
      <w:r w:rsidRPr="00FF7207">
        <w:rPr>
          <w:rFonts w:ascii="Times New Roman" w:hAnsi="Times New Roman"/>
          <w:sz w:val="28"/>
          <w:szCs w:val="28"/>
          <w:bdr w:val="none" w:sz="0" w:space="0" w:color="auto" w:frame="1"/>
          <w:vertAlign w:val="subscript"/>
        </w:rPr>
        <w:t>габ</w:t>
      </w:r>
      <w:proofErr w:type="spellEnd"/>
      <w:r w:rsidRPr="00FF7207">
        <w:rPr>
          <w:rFonts w:ascii="Times New Roman" w:hAnsi="Times New Roman"/>
          <w:sz w:val="28"/>
          <w:szCs w:val="28"/>
          <w:bdr w:val="none" w:sz="0" w:space="0" w:color="auto" w:frame="1"/>
          <w:vertAlign w:val="subscript"/>
        </w:rPr>
        <w:t> </w:t>
      </w:r>
      <w:r w:rsidRPr="00FF7207">
        <w:rPr>
          <w:rFonts w:ascii="Times New Roman" w:hAnsi="Times New Roman"/>
          <w:sz w:val="28"/>
          <w:szCs w:val="28"/>
        </w:rPr>
        <w:t>= 0,5∙(S</w:t>
      </w:r>
      <w:r w:rsidRPr="00FF7207">
        <w:rPr>
          <w:rFonts w:ascii="Times New Roman" w:hAnsi="Times New Roman"/>
          <w:sz w:val="28"/>
          <w:szCs w:val="28"/>
          <w:bdr w:val="none" w:sz="0" w:space="0" w:color="auto" w:frame="1"/>
          <w:vertAlign w:val="subscript"/>
        </w:rPr>
        <w:t>1</w:t>
      </w:r>
      <w:r w:rsidRPr="00FF7207">
        <w:rPr>
          <w:rFonts w:ascii="Times New Roman" w:hAnsi="Times New Roman"/>
          <w:sz w:val="28"/>
          <w:szCs w:val="28"/>
        </w:rPr>
        <w:t>+S</w:t>
      </w:r>
      <w:r w:rsidRPr="00FF7207">
        <w:rPr>
          <w:rFonts w:ascii="Times New Roman" w:hAnsi="Times New Roman"/>
          <w:sz w:val="28"/>
          <w:szCs w:val="28"/>
          <w:bdr w:val="none" w:sz="0" w:space="0" w:color="auto" w:frame="1"/>
          <w:vertAlign w:val="subscript"/>
        </w:rPr>
        <w:t>2 </w:t>
      </w:r>
      <w:r w:rsidRPr="00FF7207">
        <w:rPr>
          <w:rFonts w:ascii="Times New Roman" w:hAnsi="Times New Roman"/>
          <w:sz w:val="28"/>
          <w:szCs w:val="28"/>
        </w:rPr>
        <w:t>+S</w:t>
      </w:r>
      <w:r w:rsidRPr="00FF7207">
        <w:rPr>
          <w:rFonts w:ascii="Times New Roman" w:hAnsi="Times New Roman"/>
          <w:sz w:val="28"/>
          <w:szCs w:val="28"/>
          <w:bdr w:val="none" w:sz="0" w:space="0" w:color="auto" w:frame="1"/>
          <w:vertAlign w:val="subscript"/>
        </w:rPr>
        <w:t>3</w:t>
      </w:r>
      <w:r w:rsidRPr="00FF7207">
        <w:rPr>
          <w:rFonts w:ascii="Times New Roman" w:hAnsi="Times New Roman"/>
          <w:sz w:val="28"/>
          <w:szCs w:val="28"/>
        </w:rPr>
        <w:t>+ …).</w:t>
      </w:r>
    </w:p>
    <w:p w:rsidR="00916BCD" w:rsidRDefault="00916BCD" w:rsidP="00916BCD">
      <w:pPr>
        <w:rPr>
          <w:b/>
          <w:sz w:val="28"/>
          <w:szCs w:val="28"/>
          <w:bdr w:val="none" w:sz="0" w:space="0" w:color="auto" w:frame="1"/>
        </w:rPr>
      </w:pPr>
      <w:r w:rsidRPr="00FF7207">
        <w:rPr>
          <w:b/>
          <w:sz w:val="28"/>
          <w:szCs w:val="28"/>
          <w:bdr w:val="none" w:sz="0" w:space="0" w:color="auto" w:frame="1"/>
        </w:rPr>
        <w:t>Основные технические характеристики и способы определения параметров:</w:t>
      </w:r>
    </w:p>
    <w:p w:rsidR="00916BCD" w:rsidRPr="00FF7207" w:rsidRDefault="00916BCD" w:rsidP="00916BCD">
      <w:pPr>
        <w:pStyle w:val="aff0"/>
        <w:numPr>
          <w:ilvl w:val="0"/>
          <w:numId w:val="57"/>
        </w:numPr>
        <w:spacing w:after="160" w:line="259" w:lineRule="auto"/>
        <w:rPr>
          <w:rFonts w:ascii="Times New Roman" w:hAnsi="Times New Roman"/>
          <w:sz w:val="28"/>
          <w:szCs w:val="28"/>
          <w:bdr w:val="none" w:sz="0" w:space="0" w:color="auto" w:frame="1"/>
        </w:rPr>
      </w:pPr>
      <w:r w:rsidRPr="00FF7207">
        <w:rPr>
          <w:rFonts w:ascii="Times New Roman" w:hAnsi="Times New Roman"/>
          <w:i/>
          <w:sz w:val="28"/>
          <w:szCs w:val="28"/>
          <w:bdr w:val="none" w:sz="0" w:space="0" w:color="auto" w:frame="1"/>
        </w:rPr>
        <w:t>Первичное напряжение номинального значения</w:t>
      </w:r>
      <w:r>
        <w:rPr>
          <w:rFonts w:ascii="Times New Roman" w:hAnsi="Times New Roman"/>
          <w:sz w:val="28"/>
          <w:szCs w:val="28"/>
          <w:bdr w:val="none" w:sz="0" w:space="0" w:color="auto" w:frame="1"/>
        </w:rPr>
        <w:t xml:space="preserve"> – </w:t>
      </w:r>
      <w:r w:rsidRPr="00FF7207">
        <w:rPr>
          <w:rFonts w:ascii="Times New Roman" w:hAnsi="Times New Roman"/>
          <w:sz w:val="28"/>
          <w:szCs w:val="28"/>
        </w:rPr>
        <w:t>так называют U1н, которое требуется подать на входную катушку аппарата, чтобы в режиме холостого хода получить номинальное вторичное напряжение. Параметр U1н указывается в техпаспорте изделия.</w:t>
      </w:r>
    </w:p>
    <w:p w:rsidR="00916BCD" w:rsidRPr="00FF7207" w:rsidRDefault="00916BCD" w:rsidP="00916BCD">
      <w:pPr>
        <w:pStyle w:val="aff0"/>
        <w:numPr>
          <w:ilvl w:val="0"/>
          <w:numId w:val="57"/>
        </w:numPr>
        <w:spacing w:after="160" w:line="259" w:lineRule="auto"/>
        <w:rPr>
          <w:rFonts w:ascii="Times New Roman" w:hAnsi="Times New Roman"/>
          <w:sz w:val="28"/>
          <w:szCs w:val="28"/>
          <w:bdr w:val="none" w:sz="0" w:space="0" w:color="auto" w:frame="1"/>
        </w:rPr>
      </w:pPr>
      <w:r>
        <w:rPr>
          <w:rFonts w:ascii="Times New Roman" w:hAnsi="Times New Roman"/>
          <w:i/>
          <w:sz w:val="28"/>
          <w:szCs w:val="28"/>
          <w:bdr w:val="none" w:sz="0" w:space="0" w:color="auto" w:frame="1"/>
        </w:rPr>
        <w:t xml:space="preserve">Вторичное номинальное напряжение </w:t>
      </w:r>
      <w:r>
        <w:rPr>
          <w:rFonts w:ascii="Times New Roman" w:hAnsi="Times New Roman"/>
          <w:sz w:val="28"/>
          <w:szCs w:val="28"/>
          <w:bdr w:val="none" w:sz="0" w:space="0" w:color="auto" w:frame="1"/>
        </w:rPr>
        <w:t xml:space="preserve">- </w:t>
      </w:r>
      <w:r w:rsidRPr="00FF7207">
        <w:rPr>
          <w:rFonts w:ascii="Times New Roman" w:hAnsi="Times New Roman"/>
          <w:sz w:val="28"/>
          <w:szCs w:val="28"/>
        </w:rPr>
        <w:t>это значение U2н, которое устанавл</w:t>
      </w:r>
      <w:r w:rsidRPr="00FF7207">
        <w:rPr>
          <w:rFonts w:ascii="Times New Roman" w:hAnsi="Times New Roman"/>
          <w:sz w:val="28"/>
          <w:szCs w:val="28"/>
        </w:rPr>
        <w:t>и</w:t>
      </w:r>
      <w:r w:rsidRPr="00FF7207">
        <w:rPr>
          <w:rFonts w:ascii="Times New Roman" w:hAnsi="Times New Roman"/>
          <w:sz w:val="28"/>
          <w:szCs w:val="28"/>
        </w:rPr>
        <w:t>вается на выводах выходной обмотки при ненагруженном трансформаторе. На вход  прикладывается номинальная величина параметра. Значение параметра зависит от величины U1н и коэффициента трансформации Кт. При  активно-емкостной нагрузке (φ2&lt; 0)  U2н может оказаться больше U1н.</w:t>
      </w:r>
    </w:p>
    <w:p w:rsidR="00916BCD" w:rsidRPr="00FF7207" w:rsidRDefault="00916BCD" w:rsidP="00916BCD">
      <w:pPr>
        <w:pStyle w:val="aff0"/>
        <w:numPr>
          <w:ilvl w:val="0"/>
          <w:numId w:val="57"/>
        </w:numPr>
        <w:spacing w:after="160" w:line="259" w:lineRule="auto"/>
        <w:rPr>
          <w:rFonts w:ascii="Times New Roman" w:hAnsi="Times New Roman"/>
          <w:sz w:val="28"/>
          <w:szCs w:val="28"/>
          <w:bdr w:val="none" w:sz="0" w:space="0" w:color="auto" w:frame="1"/>
        </w:rPr>
      </w:pPr>
      <w:r>
        <w:rPr>
          <w:rFonts w:ascii="Times New Roman" w:hAnsi="Times New Roman"/>
          <w:i/>
          <w:sz w:val="28"/>
          <w:szCs w:val="28"/>
          <w:bdr w:val="none" w:sz="0" w:space="0" w:color="auto" w:frame="1"/>
        </w:rPr>
        <w:t xml:space="preserve">Номинальный первичный ток </w:t>
      </w:r>
      <w:r w:rsidRPr="00FF7207">
        <w:rPr>
          <w:rFonts w:ascii="Times New Roman" w:hAnsi="Times New Roman"/>
          <w:sz w:val="28"/>
          <w:szCs w:val="28"/>
          <w:bdr w:val="none" w:sz="0" w:space="0" w:color="auto" w:frame="1"/>
        </w:rPr>
        <w:t>-</w:t>
      </w:r>
      <w:r>
        <w:rPr>
          <w:rFonts w:ascii="Times New Roman" w:hAnsi="Times New Roman"/>
          <w:sz w:val="28"/>
          <w:szCs w:val="28"/>
          <w:bdr w:val="none" w:sz="0" w:space="0" w:color="auto" w:frame="1"/>
        </w:rPr>
        <w:t xml:space="preserve"> </w:t>
      </w:r>
      <w:r w:rsidRPr="00FF7207">
        <w:rPr>
          <w:rFonts w:ascii="Times New Roman" w:hAnsi="Times New Roman"/>
          <w:sz w:val="28"/>
          <w:szCs w:val="28"/>
        </w:rPr>
        <w:t>это ток I1н, протекающий во входной обмотке, при котором возможна продолжительная работа аппарата. Значение I1н  указывается в техпаспорте на трансформатор.</w:t>
      </w:r>
    </w:p>
    <w:p w:rsidR="00916BCD" w:rsidRPr="00FF7207" w:rsidRDefault="00916BCD" w:rsidP="00916BCD">
      <w:pPr>
        <w:pStyle w:val="aff0"/>
        <w:numPr>
          <w:ilvl w:val="0"/>
          <w:numId w:val="57"/>
        </w:numPr>
        <w:spacing w:after="160" w:line="259" w:lineRule="auto"/>
        <w:rPr>
          <w:rFonts w:ascii="Times New Roman" w:hAnsi="Times New Roman"/>
          <w:sz w:val="28"/>
          <w:szCs w:val="28"/>
          <w:bdr w:val="none" w:sz="0" w:space="0" w:color="auto" w:frame="1"/>
        </w:rPr>
      </w:pPr>
      <w:r>
        <w:rPr>
          <w:rFonts w:ascii="Times New Roman" w:hAnsi="Times New Roman"/>
          <w:i/>
          <w:sz w:val="28"/>
          <w:szCs w:val="28"/>
          <w:bdr w:val="none" w:sz="0" w:space="0" w:color="auto" w:frame="1"/>
        </w:rPr>
        <w:t xml:space="preserve">Номинальный вторичный ток </w:t>
      </w:r>
      <w:r w:rsidRPr="00FF7207">
        <w:rPr>
          <w:rFonts w:ascii="Times New Roman" w:hAnsi="Times New Roman"/>
          <w:sz w:val="28"/>
          <w:szCs w:val="28"/>
          <w:bdr w:val="none" w:sz="0" w:space="0" w:color="auto" w:frame="1"/>
        </w:rPr>
        <w:t>-</w:t>
      </w:r>
      <w:r>
        <w:rPr>
          <w:rFonts w:ascii="Times New Roman" w:hAnsi="Times New Roman"/>
          <w:sz w:val="28"/>
          <w:szCs w:val="28"/>
          <w:bdr w:val="none" w:sz="0" w:space="0" w:color="auto" w:frame="1"/>
        </w:rPr>
        <w:t xml:space="preserve"> </w:t>
      </w:r>
      <w:r w:rsidRPr="00FF7207">
        <w:rPr>
          <w:rFonts w:ascii="Times New Roman" w:hAnsi="Times New Roman"/>
          <w:sz w:val="28"/>
          <w:szCs w:val="28"/>
        </w:rPr>
        <w:t>параметр также можно встретить в таблице паспортных данных трансформатора, он протекает по выходной катушке при продолжительной работе аппарата. Обозначается  I2н.</w:t>
      </w:r>
    </w:p>
    <w:p w:rsidR="00916BCD" w:rsidRPr="00FF7207" w:rsidRDefault="00916BCD" w:rsidP="00916BCD">
      <w:pPr>
        <w:pStyle w:val="aff0"/>
        <w:numPr>
          <w:ilvl w:val="0"/>
          <w:numId w:val="57"/>
        </w:numPr>
        <w:spacing w:after="160" w:line="259" w:lineRule="auto"/>
        <w:rPr>
          <w:rFonts w:ascii="Times New Roman" w:hAnsi="Times New Roman"/>
          <w:sz w:val="28"/>
          <w:szCs w:val="28"/>
          <w:bdr w:val="none" w:sz="0" w:space="0" w:color="auto" w:frame="1"/>
        </w:rPr>
      </w:pPr>
      <w:r>
        <w:rPr>
          <w:rFonts w:ascii="Times New Roman" w:hAnsi="Times New Roman"/>
          <w:i/>
          <w:sz w:val="28"/>
          <w:szCs w:val="28"/>
          <w:bdr w:val="none" w:sz="0" w:space="0" w:color="auto" w:frame="1"/>
        </w:rPr>
        <w:t xml:space="preserve">Коэффициент трансформации - </w:t>
      </w:r>
      <w:r w:rsidRPr="00FF7207">
        <w:rPr>
          <w:rFonts w:ascii="Times New Roman" w:hAnsi="Times New Roman"/>
          <w:color w:val="362E48"/>
          <w:sz w:val="28"/>
          <w:szCs w:val="28"/>
          <w:shd w:val="clear" w:color="auto" w:fill="FFFFFF"/>
        </w:rPr>
        <w:t>соотношением номинального входного и в</w:t>
      </w:r>
      <w:r w:rsidRPr="00FF7207">
        <w:rPr>
          <w:rFonts w:ascii="Times New Roman" w:hAnsi="Times New Roman"/>
          <w:color w:val="362E48"/>
          <w:sz w:val="28"/>
          <w:szCs w:val="28"/>
          <w:shd w:val="clear" w:color="auto" w:fill="FFFFFF"/>
        </w:rPr>
        <w:t>ы</w:t>
      </w:r>
      <w:r w:rsidRPr="00FF7207">
        <w:rPr>
          <w:rFonts w:ascii="Times New Roman" w:hAnsi="Times New Roman"/>
          <w:color w:val="362E48"/>
          <w:sz w:val="28"/>
          <w:szCs w:val="28"/>
          <w:shd w:val="clear" w:color="auto" w:fill="FFFFFF"/>
        </w:rPr>
        <w:t>ходного напряжений определяется коэффициент трансформации: К = U</w:t>
      </w:r>
      <w:r w:rsidRPr="00FF7207">
        <w:rPr>
          <w:rFonts w:ascii="Times New Roman" w:hAnsi="Times New Roman"/>
          <w:color w:val="362E48"/>
          <w:sz w:val="28"/>
          <w:szCs w:val="28"/>
          <w:bdr w:val="none" w:sz="0" w:space="0" w:color="auto" w:frame="1"/>
          <w:shd w:val="clear" w:color="auto" w:fill="FFFFFF"/>
          <w:vertAlign w:val="subscript"/>
        </w:rPr>
        <w:t>1н</w:t>
      </w:r>
      <w:r w:rsidRPr="00FF7207">
        <w:rPr>
          <w:rFonts w:ascii="Times New Roman" w:hAnsi="Times New Roman"/>
          <w:color w:val="362E48"/>
          <w:sz w:val="28"/>
          <w:szCs w:val="28"/>
          <w:shd w:val="clear" w:color="auto" w:fill="FFFFFF"/>
        </w:rPr>
        <w:t>/U</w:t>
      </w:r>
      <w:r w:rsidRPr="00FF7207">
        <w:rPr>
          <w:rFonts w:ascii="Times New Roman" w:hAnsi="Times New Roman"/>
          <w:color w:val="362E48"/>
          <w:sz w:val="28"/>
          <w:szCs w:val="28"/>
          <w:bdr w:val="none" w:sz="0" w:space="0" w:color="auto" w:frame="1"/>
          <w:shd w:val="clear" w:color="auto" w:fill="FFFFFF"/>
          <w:vertAlign w:val="subscript"/>
        </w:rPr>
        <w:t>2н</w:t>
      </w:r>
    </w:p>
    <w:p w:rsidR="00916BCD" w:rsidRPr="00FF7207" w:rsidRDefault="00916BCD" w:rsidP="00916BCD">
      <w:pPr>
        <w:pStyle w:val="aff0"/>
        <w:numPr>
          <w:ilvl w:val="0"/>
          <w:numId w:val="57"/>
        </w:numPr>
        <w:spacing w:after="160" w:line="259" w:lineRule="auto"/>
        <w:rPr>
          <w:rFonts w:ascii="Times New Roman" w:hAnsi="Times New Roman"/>
          <w:i/>
          <w:sz w:val="28"/>
          <w:szCs w:val="28"/>
        </w:rPr>
      </w:pPr>
      <w:r w:rsidRPr="00FF7207">
        <w:rPr>
          <w:rFonts w:ascii="Times New Roman" w:hAnsi="Times New Roman"/>
          <w:i/>
          <w:sz w:val="28"/>
          <w:szCs w:val="28"/>
          <w:bdr w:val="none" w:sz="0" w:space="0" w:color="auto" w:frame="1"/>
        </w:rPr>
        <w:t>Номинальный коэффициент мощности (</w:t>
      </w:r>
      <w:proofErr w:type="spellStart"/>
      <w:r w:rsidRPr="00FF7207">
        <w:rPr>
          <w:rFonts w:ascii="Times New Roman" w:hAnsi="Times New Roman"/>
          <w:i/>
          <w:sz w:val="28"/>
          <w:szCs w:val="28"/>
          <w:bdr w:val="none" w:sz="0" w:space="0" w:color="auto" w:frame="1"/>
        </w:rPr>
        <w:t>cos</w:t>
      </w:r>
      <w:proofErr w:type="spellEnd"/>
      <w:r w:rsidRPr="00FF7207">
        <w:rPr>
          <w:rFonts w:ascii="Times New Roman" w:hAnsi="Times New Roman"/>
          <w:i/>
          <w:sz w:val="28"/>
          <w:szCs w:val="28"/>
          <w:bdr w:val="none" w:sz="0" w:space="0" w:color="auto" w:frame="1"/>
        </w:rPr>
        <w:t xml:space="preserve"> φ)</w:t>
      </w:r>
      <w:r>
        <w:rPr>
          <w:rFonts w:ascii="Times New Roman" w:hAnsi="Times New Roman"/>
          <w:i/>
          <w:sz w:val="28"/>
          <w:szCs w:val="28"/>
          <w:bdr w:val="none" w:sz="0" w:space="0" w:color="auto" w:frame="1"/>
        </w:rPr>
        <w:t xml:space="preserve"> - </w:t>
      </w:r>
      <w:r>
        <w:rPr>
          <w:rFonts w:ascii="Times New Roman" w:hAnsi="Times New Roman"/>
          <w:sz w:val="28"/>
          <w:szCs w:val="28"/>
          <w:lang w:val="en-US"/>
        </w:rPr>
        <w:t>c</w:t>
      </w:r>
      <w:proofErr w:type="spellStart"/>
      <w:r>
        <w:rPr>
          <w:rFonts w:ascii="Times New Roman" w:hAnsi="Times New Roman"/>
          <w:sz w:val="28"/>
          <w:szCs w:val="28"/>
        </w:rPr>
        <w:t>os</w:t>
      </w:r>
      <w:proofErr w:type="spellEnd"/>
      <w:r>
        <w:rPr>
          <w:rFonts w:ascii="Times New Roman" w:hAnsi="Times New Roman"/>
          <w:sz w:val="28"/>
          <w:szCs w:val="28"/>
        </w:rPr>
        <w:t xml:space="preserve"> φ </w:t>
      </w:r>
      <w:r w:rsidRPr="00FF7207">
        <w:rPr>
          <w:rFonts w:ascii="Times New Roman" w:hAnsi="Times New Roman"/>
          <w:sz w:val="28"/>
          <w:szCs w:val="28"/>
        </w:rPr>
        <w:t>определяется отнош</w:t>
      </w:r>
      <w:r w:rsidRPr="00FF7207">
        <w:rPr>
          <w:rFonts w:ascii="Times New Roman" w:hAnsi="Times New Roman"/>
          <w:sz w:val="28"/>
          <w:szCs w:val="28"/>
        </w:rPr>
        <w:t>е</w:t>
      </w:r>
      <w:r w:rsidRPr="00FF7207">
        <w:rPr>
          <w:rFonts w:ascii="Times New Roman" w:hAnsi="Times New Roman"/>
          <w:sz w:val="28"/>
          <w:szCs w:val="28"/>
        </w:rPr>
        <w:t xml:space="preserve">нием активной мощности трансформатора P </w:t>
      </w:r>
      <w:proofErr w:type="gramStart"/>
      <w:r w:rsidRPr="00FF7207">
        <w:rPr>
          <w:rFonts w:ascii="Times New Roman" w:hAnsi="Times New Roman"/>
          <w:sz w:val="28"/>
          <w:szCs w:val="28"/>
        </w:rPr>
        <w:t>к</w:t>
      </w:r>
      <w:proofErr w:type="gramEnd"/>
      <w:r w:rsidRPr="00FF7207">
        <w:rPr>
          <w:rFonts w:ascii="Times New Roman" w:hAnsi="Times New Roman"/>
          <w:sz w:val="28"/>
          <w:szCs w:val="28"/>
        </w:rPr>
        <w:t xml:space="preserve"> полной S: </w:t>
      </w:r>
      <w:proofErr w:type="spellStart"/>
      <w:r w:rsidRPr="00FF7207">
        <w:rPr>
          <w:rFonts w:ascii="Times New Roman" w:hAnsi="Times New Roman"/>
          <w:sz w:val="28"/>
          <w:szCs w:val="28"/>
        </w:rPr>
        <w:t>cos</w:t>
      </w:r>
      <w:proofErr w:type="spellEnd"/>
      <w:r w:rsidRPr="00FF7207">
        <w:rPr>
          <w:rFonts w:ascii="Times New Roman" w:hAnsi="Times New Roman"/>
          <w:sz w:val="28"/>
          <w:szCs w:val="28"/>
        </w:rPr>
        <w:t xml:space="preserve"> φ = P/S. Это вел</w:t>
      </w:r>
      <w:r w:rsidRPr="00FF7207">
        <w:rPr>
          <w:rFonts w:ascii="Times New Roman" w:hAnsi="Times New Roman"/>
          <w:sz w:val="28"/>
          <w:szCs w:val="28"/>
        </w:rPr>
        <w:t>и</w:t>
      </w:r>
      <w:r w:rsidRPr="00FF7207">
        <w:rPr>
          <w:rFonts w:ascii="Times New Roman" w:hAnsi="Times New Roman"/>
          <w:sz w:val="28"/>
          <w:szCs w:val="28"/>
        </w:rPr>
        <w:t>чина, показывающая рациональность расходования электроэнергии с учетом реактивных потерь преобразователя.</w:t>
      </w:r>
    </w:p>
    <w:p w:rsidR="00916BCD" w:rsidRDefault="00916BCD" w:rsidP="00916BCD">
      <w:pPr>
        <w:pStyle w:val="af0"/>
        <w:numPr>
          <w:ilvl w:val="0"/>
          <w:numId w:val="57"/>
        </w:numPr>
        <w:shd w:val="clear" w:color="auto" w:fill="FFFFFF"/>
        <w:spacing w:before="0" w:beforeAutospacing="0" w:after="0" w:afterAutospacing="0"/>
        <w:textAlignment w:val="baseline"/>
        <w:rPr>
          <w:rFonts w:ascii="Arial" w:hAnsi="Arial" w:cs="Arial"/>
          <w:color w:val="362E48"/>
        </w:rPr>
      </w:pPr>
      <w:r>
        <w:rPr>
          <w:i/>
          <w:sz w:val="28"/>
          <w:szCs w:val="28"/>
          <w:bdr w:val="none" w:sz="0" w:space="0" w:color="auto" w:frame="1"/>
        </w:rPr>
        <w:t>Коэффициент полезного действия -</w:t>
      </w:r>
      <w:r>
        <w:rPr>
          <w:i/>
          <w:sz w:val="28"/>
          <w:szCs w:val="28"/>
        </w:rPr>
        <w:t xml:space="preserve"> </w:t>
      </w:r>
      <w:r w:rsidRPr="00FF7207">
        <w:rPr>
          <w:sz w:val="28"/>
          <w:szCs w:val="28"/>
        </w:rPr>
        <w:t>КПД электромагнитного устройства представляет отношение активной мощности Р</w:t>
      </w:r>
      <w:proofErr w:type="gramStart"/>
      <w:r w:rsidRPr="00FF7207">
        <w:rPr>
          <w:sz w:val="28"/>
          <w:szCs w:val="28"/>
        </w:rPr>
        <w:t>2</w:t>
      </w:r>
      <w:proofErr w:type="gramEnd"/>
      <w:r w:rsidRPr="00FF7207">
        <w:rPr>
          <w:sz w:val="28"/>
          <w:szCs w:val="28"/>
        </w:rPr>
        <w:t>, отбираемой от аппарата, к подводимой P1: η = P2/P1. Величина КПД тем больше, чем выше cosφ2 и к</w:t>
      </w:r>
      <w:r w:rsidRPr="00FF7207">
        <w:rPr>
          <w:sz w:val="28"/>
          <w:szCs w:val="28"/>
        </w:rPr>
        <w:t>о</w:t>
      </w:r>
      <w:r w:rsidRPr="00FF7207">
        <w:rPr>
          <w:sz w:val="28"/>
          <w:szCs w:val="28"/>
        </w:rPr>
        <w:t>эффициент загрузки β= I2/I2н.</w:t>
      </w:r>
    </w:p>
    <w:p w:rsidR="00916BCD" w:rsidRDefault="00916BCD" w:rsidP="00916BCD">
      <w:pPr>
        <w:pStyle w:val="af0"/>
        <w:shd w:val="clear" w:color="auto" w:fill="FFFFFF"/>
        <w:spacing w:before="0" w:beforeAutospacing="0" w:after="330" w:afterAutospacing="0"/>
        <w:textAlignment w:val="baseline"/>
        <w:rPr>
          <w:rFonts w:ascii="Arial" w:hAnsi="Arial" w:cs="Arial"/>
          <w:color w:val="362E48"/>
        </w:rPr>
      </w:pPr>
      <w:r>
        <w:rPr>
          <w:rFonts w:ascii="Arial" w:hAnsi="Arial" w:cs="Arial"/>
          <w:noProof/>
          <w:color w:val="362E48"/>
          <w:lang w:eastAsia="ru-RU"/>
        </w:rPr>
        <w:lastRenderedPageBreak/>
        <w:drawing>
          <wp:inline distT="0" distB="0" distL="0" distR="0">
            <wp:extent cx="4746929" cy="2559685"/>
            <wp:effectExtent l="0" t="0" r="0" b="0"/>
            <wp:docPr id="148" name="Рисунок 148" descr="КПД трансформатор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ПД трансформатора "/>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786946" cy="2581263"/>
                    </a:xfrm>
                    <a:prstGeom prst="rect">
                      <a:avLst/>
                    </a:prstGeom>
                    <a:noFill/>
                    <a:ln>
                      <a:noFill/>
                    </a:ln>
                  </pic:spPr>
                </pic:pic>
              </a:graphicData>
            </a:graphic>
          </wp:inline>
        </w:drawing>
      </w:r>
    </w:p>
    <w:p w:rsidR="00916BCD" w:rsidRDefault="00916BCD" w:rsidP="00916BCD">
      <w:pPr>
        <w:rPr>
          <w:b/>
          <w:sz w:val="28"/>
          <w:szCs w:val="28"/>
          <w:bdr w:val="none" w:sz="0" w:space="0" w:color="auto" w:frame="1"/>
        </w:rPr>
      </w:pPr>
      <w:r w:rsidRPr="00FF7207">
        <w:rPr>
          <w:b/>
          <w:sz w:val="28"/>
          <w:szCs w:val="28"/>
          <w:bdr w:val="none" w:sz="0" w:space="0" w:color="auto" w:frame="1"/>
        </w:rPr>
        <w:t>Характеристики, определяющие поведение электрической машины</w:t>
      </w:r>
      <w:r>
        <w:rPr>
          <w:b/>
          <w:sz w:val="28"/>
          <w:szCs w:val="28"/>
          <w:bdr w:val="none" w:sz="0" w:space="0" w:color="auto" w:frame="1"/>
        </w:rPr>
        <w:t>:</w:t>
      </w:r>
    </w:p>
    <w:p w:rsidR="00916BCD" w:rsidRPr="00180C0A" w:rsidRDefault="00916BCD" w:rsidP="00916BCD">
      <w:pPr>
        <w:pStyle w:val="aff0"/>
        <w:numPr>
          <w:ilvl w:val="0"/>
          <w:numId w:val="59"/>
        </w:numPr>
        <w:spacing w:after="160" w:line="259" w:lineRule="auto"/>
        <w:rPr>
          <w:rFonts w:ascii="Times New Roman" w:hAnsi="Times New Roman"/>
          <w:b/>
          <w:sz w:val="28"/>
          <w:szCs w:val="28"/>
          <w:bdr w:val="none" w:sz="0" w:space="0" w:color="auto" w:frame="1"/>
        </w:rPr>
      </w:pPr>
      <w:r>
        <w:rPr>
          <w:rFonts w:ascii="Times New Roman" w:hAnsi="Times New Roman"/>
          <w:i/>
          <w:sz w:val="28"/>
          <w:szCs w:val="28"/>
          <w:bdr w:val="none" w:sz="0" w:space="0" w:color="auto" w:frame="1"/>
        </w:rPr>
        <w:t xml:space="preserve">Напряжение при коротком замыкании - </w:t>
      </w:r>
      <w:r w:rsidRPr="00FF7207">
        <w:rPr>
          <w:rFonts w:ascii="Times New Roman" w:hAnsi="Times New Roman"/>
          <w:sz w:val="28"/>
          <w:szCs w:val="28"/>
        </w:rPr>
        <w:t xml:space="preserve">при измерениях значения </w:t>
      </w:r>
      <w:proofErr w:type="spellStart"/>
      <w:r w:rsidRPr="00FF7207">
        <w:rPr>
          <w:rFonts w:ascii="Times New Roman" w:hAnsi="Times New Roman"/>
          <w:sz w:val="28"/>
          <w:szCs w:val="28"/>
        </w:rPr>
        <w:t>закорач</w:t>
      </w:r>
      <w:r w:rsidRPr="00FF7207">
        <w:rPr>
          <w:rFonts w:ascii="Times New Roman" w:hAnsi="Times New Roman"/>
          <w:sz w:val="28"/>
          <w:szCs w:val="28"/>
        </w:rPr>
        <w:t>и</w:t>
      </w:r>
      <w:r w:rsidRPr="00FF7207">
        <w:rPr>
          <w:rFonts w:ascii="Times New Roman" w:hAnsi="Times New Roman"/>
          <w:sz w:val="28"/>
          <w:szCs w:val="28"/>
        </w:rPr>
        <w:t>вают</w:t>
      </w:r>
      <w:proofErr w:type="spellEnd"/>
      <w:r w:rsidRPr="00FF7207">
        <w:rPr>
          <w:rFonts w:ascii="Times New Roman" w:hAnsi="Times New Roman"/>
          <w:sz w:val="28"/>
          <w:szCs w:val="28"/>
        </w:rPr>
        <w:t xml:space="preserve"> выводы, а на первичную катушку подается напряжение </w:t>
      </w:r>
      <w:proofErr w:type="spellStart"/>
      <w:proofErr w:type="gramStart"/>
      <w:r w:rsidRPr="00FF7207">
        <w:rPr>
          <w:rFonts w:ascii="Times New Roman" w:hAnsi="Times New Roman"/>
          <w:sz w:val="28"/>
          <w:szCs w:val="28"/>
        </w:rPr>
        <w:t>U</w:t>
      </w:r>
      <w:proofErr w:type="gramEnd"/>
      <w:r w:rsidRPr="00FF7207">
        <w:rPr>
          <w:rFonts w:ascii="Times New Roman" w:hAnsi="Times New Roman"/>
          <w:sz w:val="28"/>
          <w:szCs w:val="28"/>
        </w:rPr>
        <w:t>к</w:t>
      </w:r>
      <w:proofErr w:type="spellEnd"/>
      <w:r w:rsidRPr="00FF7207">
        <w:rPr>
          <w:rFonts w:ascii="Times New Roman" w:hAnsi="Times New Roman"/>
          <w:sz w:val="28"/>
          <w:szCs w:val="28"/>
        </w:rPr>
        <w:t>.  Сила тока на ней не превышает номинала (</w:t>
      </w:r>
      <w:proofErr w:type="spellStart"/>
      <w:proofErr w:type="gramStart"/>
      <w:r w:rsidRPr="00FF7207">
        <w:rPr>
          <w:rFonts w:ascii="Times New Roman" w:hAnsi="Times New Roman"/>
          <w:sz w:val="28"/>
          <w:szCs w:val="28"/>
        </w:rPr>
        <w:t>I</w:t>
      </w:r>
      <w:proofErr w:type="gramEnd"/>
      <w:r w:rsidRPr="00FF7207">
        <w:rPr>
          <w:rFonts w:ascii="Times New Roman" w:hAnsi="Times New Roman"/>
          <w:sz w:val="28"/>
          <w:szCs w:val="28"/>
        </w:rPr>
        <w:t>к</w:t>
      </w:r>
      <w:proofErr w:type="spellEnd"/>
      <w:r w:rsidRPr="00FF7207">
        <w:rPr>
          <w:rFonts w:ascii="Times New Roman" w:hAnsi="Times New Roman"/>
          <w:sz w:val="28"/>
          <w:szCs w:val="28"/>
        </w:rPr>
        <w:t xml:space="preserve"> &lt; I1ном), а </w:t>
      </w:r>
      <w:proofErr w:type="spellStart"/>
      <w:r w:rsidRPr="00FF7207">
        <w:rPr>
          <w:rFonts w:ascii="Times New Roman" w:hAnsi="Times New Roman"/>
          <w:sz w:val="28"/>
          <w:szCs w:val="28"/>
        </w:rPr>
        <w:t>Uк</w:t>
      </w:r>
      <w:proofErr w:type="spellEnd"/>
      <w:r w:rsidRPr="00FF7207">
        <w:rPr>
          <w:rFonts w:ascii="Times New Roman" w:hAnsi="Times New Roman"/>
          <w:sz w:val="28"/>
          <w:szCs w:val="28"/>
        </w:rPr>
        <w:t> составляет 5–12% от номинал</w:t>
      </w:r>
      <w:r w:rsidRPr="00FF7207">
        <w:rPr>
          <w:rFonts w:ascii="Times New Roman" w:hAnsi="Times New Roman"/>
          <w:sz w:val="28"/>
          <w:szCs w:val="28"/>
        </w:rPr>
        <w:t>ь</w:t>
      </w:r>
      <w:r w:rsidRPr="00FF7207">
        <w:rPr>
          <w:rFonts w:ascii="Times New Roman" w:hAnsi="Times New Roman"/>
          <w:sz w:val="28"/>
          <w:szCs w:val="28"/>
        </w:rPr>
        <w:t>ной величины.</w:t>
      </w:r>
    </w:p>
    <w:p w:rsidR="00916BCD" w:rsidRPr="00180C0A" w:rsidRDefault="00916BCD" w:rsidP="00916BCD">
      <w:pPr>
        <w:pStyle w:val="aff0"/>
        <w:numPr>
          <w:ilvl w:val="0"/>
          <w:numId w:val="59"/>
        </w:numPr>
        <w:spacing w:after="160" w:line="259" w:lineRule="auto"/>
        <w:rPr>
          <w:rFonts w:ascii="Times New Roman" w:hAnsi="Times New Roman"/>
          <w:b/>
          <w:sz w:val="28"/>
          <w:szCs w:val="28"/>
          <w:bdr w:val="none" w:sz="0" w:space="0" w:color="auto" w:frame="1"/>
        </w:rPr>
      </w:pPr>
      <w:r>
        <w:rPr>
          <w:rFonts w:ascii="Times New Roman" w:hAnsi="Times New Roman"/>
          <w:i/>
          <w:sz w:val="28"/>
          <w:szCs w:val="28"/>
          <w:bdr w:val="none" w:sz="0" w:space="0" w:color="auto" w:frame="1"/>
        </w:rPr>
        <w:t>Напряжение при холостом ходе -</w:t>
      </w:r>
      <w:r>
        <w:rPr>
          <w:rFonts w:ascii="Times New Roman" w:hAnsi="Times New Roman"/>
          <w:b/>
          <w:sz w:val="28"/>
          <w:szCs w:val="28"/>
          <w:bdr w:val="none" w:sz="0" w:space="0" w:color="auto" w:frame="1"/>
        </w:rPr>
        <w:t xml:space="preserve"> </w:t>
      </w:r>
      <w:r w:rsidRPr="00180C0A">
        <w:rPr>
          <w:rFonts w:ascii="Times New Roman" w:hAnsi="Times New Roman"/>
          <w:sz w:val="28"/>
          <w:szCs w:val="28"/>
        </w:rPr>
        <w:t>это значение ненагруженного (I2=0) тран</w:t>
      </w:r>
      <w:r w:rsidRPr="00180C0A">
        <w:rPr>
          <w:rFonts w:ascii="Times New Roman" w:hAnsi="Times New Roman"/>
          <w:sz w:val="28"/>
          <w:szCs w:val="28"/>
        </w:rPr>
        <w:t>с</w:t>
      </w:r>
      <w:r w:rsidRPr="00180C0A">
        <w:rPr>
          <w:rFonts w:ascii="Times New Roman" w:hAnsi="Times New Roman"/>
          <w:sz w:val="28"/>
          <w:szCs w:val="28"/>
        </w:rPr>
        <w:t>форматора при поданной номинальной величине U1 на вход аппарата. При р</w:t>
      </w:r>
      <w:r w:rsidRPr="00180C0A">
        <w:rPr>
          <w:rFonts w:ascii="Times New Roman" w:hAnsi="Times New Roman"/>
          <w:sz w:val="28"/>
          <w:szCs w:val="28"/>
        </w:rPr>
        <w:t>а</w:t>
      </w:r>
      <w:r w:rsidRPr="00180C0A">
        <w:rPr>
          <w:rFonts w:ascii="Times New Roman" w:hAnsi="Times New Roman"/>
          <w:sz w:val="28"/>
          <w:szCs w:val="28"/>
        </w:rPr>
        <w:t xml:space="preserve">зомкнутой  нагрузке вторичная катушка оказывается обмоткой высшего (ВН) напряжения от </w:t>
      </w:r>
      <w:proofErr w:type="spellStart"/>
      <w:r w:rsidRPr="00180C0A">
        <w:rPr>
          <w:rFonts w:ascii="Times New Roman" w:hAnsi="Times New Roman"/>
          <w:sz w:val="28"/>
          <w:szCs w:val="28"/>
        </w:rPr>
        <w:t>взаимоиндукциии</w:t>
      </w:r>
      <w:proofErr w:type="spellEnd"/>
      <w:r w:rsidRPr="00180C0A">
        <w:rPr>
          <w:rFonts w:ascii="Times New Roman" w:hAnsi="Times New Roman"/>
          <w:sz w:val="28"/>
          <w:szCs w:val="28"/>
        </w:rPr>
        <w:t>, а первичная становится обмоткой низшего (НН) значения. Подобное происходит по причине самоиндукции на ней, н</w:t>
      </w:r>
      <w:r w:rsidRPr="00180C0A">
        <w:rPr>
          <w:rFonts w:ascii="Times New Roman" w:hAnsi="Times New Roman"/>
          <w:sz w:val="28"/>
          <w:szCs w:val="28"/>
        </w:rPr>
        <w:t>а</w:t>
      </w:r>
      <w:r w:rsidRPr="00180C0A">
        <w:rPr>
          <w:rFonts w:ascii="Times New Roman" w:hAnsi="Times New Roman"/>
          <w:sz w:val="28"/>
          <w:szCs w:val="28"/>
        </w:rPr>
        <w:t>правленной против приложенного напряжения.</w:t>
      </w:r>
    </w:p>
    <w:p w:rsidR="00916BCD" w:rsidRPr="00180C0A" w:rsidRDefault="00916BCD" w:rsidP="00916BCD">
      <w:pPr>
        <w:pStyle w:val="aff0"/>
        <w:numPr>
          <w:ilvl w:val="0"/>
          <w:numId w:val="59"/>
        </w:numPr>
        <w:spacing w:after="160" w:line="259" w:lineRule="auto"/>
        <w:rPr>
          <w:rFonts w:ascii="Times New Roman" w:hAnsi="Times New Roman"/>
          <w:sz w:val="28"/>
          <w:szCs w:val="28"/>
        </w:rPr>
      </w:pPr>
      <w:r>
        <w:rPr>
          <w:rFonts w:ascii="Times New Roman" w:hAnsi="Times New Roman"/>
          <w:i/>
          <w:sz w:val="28"/>
          <w:szCs w:val="28"/>
          <w:bdr w:val="none" w:sz="0" w:space="0" w:color="auto" w:frame="1"/>
        </w:rPr>
        <w:t>Ток холостого хода -</w:t>
      </w:r>
      <w:r>
        <w:rPr>
          <w:rFonts w:ascii="Times New Roman" w:hAnsi="Times New Roman"/>
          <w:b/>
          <w:sz w:val="28"/>
          <w:szCs w:val="28"/>
          <w:bdr w:val="none" w:sz="0" w:space="0" w:color="auto" w:frame="1"/>
        </w:rPr>
        <w:t xml:space="preserve"> </w:t>
      </w:r>
      <w:r w:rsidRPr="00180C0A">
        <w:rPr>
          <w:rFonts w:ascii="Times New Roman" w:hAnsi="Times New Roman"/>
          <w:sz w:val="28"/>
          <w:szCs w:val="28"/>
        </w:rPr>
        <w:t>он относится к параметрам первичной обмотки и изм</w:t>
      </w:r>
      <w:r w:rsidRPr="00180C0A">
        <w:rPr>
          <w:rFonts w:ascii="Times New Roman" w:hAnsi="Times New Roman"/>
          <w:sz w:val="28"/>
          <w:szCs w:val="28"/>
        </w:rPr>
        <w:t>е</w:t>
      </w:r>
      <w:r w:rsidRPr="00180C0A">
        <w:rPr>
          <w:rFonts w:ascii="Times New Roman" w:hAnsi="Times New Roman"/>
          <w:sz w:val="28"/>
          <w:szCs w:val="28"/>
        </w:rPr>
        <w:t>ряется при  номинальном значении I1н с ненагруженной вторичной катушкой.</w:t>
      </w:r>
    </w:p>
    <w:p w:rsidR="00916BCD" w:rsidRPr="004B077A" w:rsidRDefault="00916BCD" w:rsidP="00916BCD">
      <w:pPr>
        <w:rPr>
          <w:color w:val="000000" w:themeColor="text1"/>
          <w:sz w:val="28"/>
          <w:szCs w:val="28"/>
        </w:rPr>
      </w:pPr>
      <w:r w:rsidRPr="004B077A">
        <w:rPr>
          <w:b/>
          <w:bCs/>
          <w:color w:val="000000" w:themeColor="text1"/>
          <w:sz w:val="28"/>
          <w:szCs w:val="28"/>
        </w:rPr>
        <w:t>Тема 1.3 Асинхронные двигатели</w:t>
      </w:r>
    </w:p>
    <w:p w:rsidR="00916BCD" w:rsidRPr="004B077A" w:rsidRDefault="00916BCD" w:rsidP="00916BCD">
      <w:pPr>
        <w:rPr>
          <w:color w:val="000000" w:themeColor="text1"/>
          <w:sz w:val="28"/>
          <w:szCs w:val="28"/>
        </w:rPr>
      </w:pPr>
      <w:r w:rsidRPr="004B077A">
        <w:rPr>
          <w:b/>
          <w:color w:val="000000" w:themeColor="text1"/>
          <w:sz w:val="28"/>
          <w:szCs w:val="28"/>
        </w:rPr>
        <w:t>Практическое занятие №4</w:t>
      </w:r>
      <w:r w:rsidRPr="004B077A">
        <w:rPr>
          <w:color w:val="000000" w:themeColor="text1"/>
          <w:sz w:val="28"/>
          <w:szCs w:val="28"/>
        </w:rPr>
        <w:t>.</w:t>
      </w:r>
    </w:p>
    <w:p w:rsidR="00916BCD" w:rsidRPr="004B077A" w:rsidRDefault="00916BCD" w:rsidP="00916BCD">
      <w:pPr>
        <w:rPr>
          <w:color w:val="000000" w:themeColor="text1"/>
          <w:sz w:val="28"/>
          <w:szCs w:val="28"/>
        </w:rPr>
      </w:pPr>
      <w:r w:rsidRPr="004B077A">
        <w:rPr>
          <w:b/>
          <w:color w:val="000000" w:themeColor="text1"/>
          <w:sz w:val="28"/>
          <w:szCs w:val="28"/>
        </w:rPr>
        <w:t>Тема работы:</w:t>
      </w:r>
      <w:r w:rsidRPr="004B077A">
        <w:rPr>
          <w:color w:val="000000" w:themeColor="text1"/>
          <w:sz w:val="28"/>
          <w:szCs w:val="28"/>
        </w:rPr>
        <w:t xml:space="preserve"> Определение параметров асинхронного двигателя.</w:t>
      </w:r>
    </w:p>
    <w:p w:rsidR="00916BCD" w:rsidRPr="004B077A" w:rsidRDefault="00916BCD" w:rsidP="00916BCD">
      <w:pPr>
        <w:rPr>
          <w:color w:val="000000" w:themeColor="text1"/>
          <w:sz w:val="28"/>
          <w:szCs w:val="28"/>
        </w:rPr>
      </w:pPr>
      <w:r w:rsidRPr="004B077A">
        <w:rPr>
          <w:b/>
          <w:color w:val="000000" w:themeColor="text1"/>
          <w:sz w:val="28"/>
          <w:szCs w:val="28"/>
        </w:rPr>
        <w:t>Цель работы:</w:t>
      </w:r>
      <w:r w:rsidRPr="004B077A">
        <w:rPr>
          <w:color w:val="000000" w:themeColor="text1"/>
          <w:sz w:val="28"/>
          <w:szCs w:val="28"/>
        </w:rPr>
        <w:t xml:space="preserve"> Определить параметры асинхронного двигателя.</w:t>
      </w:r>
    </w:p>
    <w:p w:rsidR="00916BCD" w:rsidRPr="004B077A" w:rsidRDefault="00916BCD" w:rsidP="00916BCD">
      <w:pPr>
        <w:rPr>
          <w:sz w:val="28"/>
          <w:szCs w:val="28"/>
        </w:rPr>
      </w:pPr>
      <w:r w:rsidRPr="004B077A">
        <w:rPr>
          <w:rStyle w:val="aff8"/>
          <w:b w:val="0"/>
          <w:color w:val="333333"/>
          <w:sz w:val="28"/>
          <w:szCs w:val="28"/>
          <w:shd w:val="clear" w:color="auto" w:fill="FFFFFF"/>
        </w:rPr>
        <w:t>Асинхронный двигатель</w:t>
      </w:r>
      <w:r w:rsidRPr="004B077A">
        <w:rPr>
          <w:rStyle w:val="aff8"/>
          <w:color w:val="333333"/>
          <w:sz w:val="28"/>
          <w:szCs w:val="28"/>
          <w:shd w:val="clear" w:color="auto" w:fill="FFFFFF"/>
        </w:rPr>
        <w:t> </w:t>
      </w:r>
      <w:r w:rsidRPr="004B077A">
        <w:rPr>
          <w:color w:val="333333"/>
          <w:sz w:val="28"/>
          <w:szCs w:val="28"/>
          <w:shd w:val="clear" w:color="auto" w:fill="FFFFFF"/>
        </w:rPr>
        <w:t>- </w:t>
      </w:r>
      <w:r w:rsidRPr="004B077A">
        <w:rPr>
          <w:rStyle w:val="affc"/>
          <w:i w:val="0"/>
          <w:color w:val="333333"/>
          <w:sz w:val="28"/>
          <w:szCs w:val="28"/>
          <w:shd w:val="clear" w:color="auto" w:fill="FFFFFF"/>
        </w:rPr>
        <w:t>это асинхронная машина</w:t>
      </w:r>
      <w:r w:rsidRPr="004B077A">
        <w:rPr>
          <w:rStyle w:val="affc"/>
          <w:color w:val="333333"/>
          <w:sz w:val="28"/>
          <w:szCs w:val="28"/>
          <w:shd w:val="clear" w:color="auto" w:fill="FFFFFF"/>
        </w:rPr>
        <w:t xml:space="preserve">, </w:t>
      </w:r>
      <w:r w:rsidRPr="004B077A">
        <w:rPr>
          <w:rStyle w:val="affc"/>
          <w:i w:val="0"/>
          <w:color w:val="333333"/>
          <w:sz w:val="28"/>
          <w:szCs w:val="28"/>
          <w:shd w:val="clear" w:color="auto" w:fill="FFFFFF"/>
        </w:rPr>
        <w:t>предназначенная для преобр</w:t>
      </w:r>
      <w:r w:rsidRPr="004B077A">
        <w:rPr>
          <w:rStyle w:val="affc"/>
          <w:i w:val="0"/>
          <w:color w:val="333333"/>
          <w:sz w:val="28"/>
          <w:szCs w:val="28"/>
          <w:shd w:val="clear" w:color="auto" w:fill="FFFFFF"/>
        </w:rPr>
        <w:t>а</w:t>
      </w:r>
      <w:r w:rsidRPr="004B077A">
        <w:rPr>
          <w:rStyle w:val="affc"/>
          <w:i w:val="0"/>
          <w:color w:val="333333"/>
          <w:sz w:val="28"/>
          <w:szCs w:val="28"/>
          <w:shd w:val="clear" w:color="auto" w:fill="FFFFFF"/>
        </w:rPr>
        <w:t>зования электрической энергии переменного тока в механическую эне</w:t>
      </w:r>
      <w:r w:rsidRPr="004B077A">
        <w:rPr>
          <w:rStyle w:val="affc"/>
          <w:i w:val="0"/>
          <w:color w:val="333333"/>
          <w:sz w:val="28"/>
          <w:szCs w:val="28"/>
          <w:shd w:val="clear" w:color="auto" w:fill="FFFFFF"/>
        </w:rPr>
        <w:t>р</w:t>
      </w:r>
      <w:r w:rsidRPr="004B077A">
        <w:rPr>
          <w:rStyle w:val="affc"/>
          <w:i w:val="0"/>
          <w:color w:val="333333"/>
          <w:sz w:val="28"/>
          <w:szCs w:val="28"/>
          <w:shd w:val="clear" w:color="auto" w:fill="FFFFFF"/>
        </w:rPr>
        <w:t>гию</w:t>
      </w:r>
      <w:r w:rsidRPr="004B077A">
        <w:rPr>
          <w:i/>
          <w:color w:val="333333"/>
          <w:sz w:val="28"/>
          <w:szCs w:val="28"/>
          <w:shd w:val="clear" w:color="auto" w:fill="FFFFFF"/>
        </w:rPr>
        <w:t>.</w:t>
      </w:r>
      <w:r w:rsidRPr="004B077A">
        <w:rPr>
          <w:color w:val="333333"/>
          <w:sz w:val="28"/>
          <w:szCs w:val="28"/>
          <w:shd w:val="clear" w:color="auto" w:fill="FFFFFF"/>
        </w:rPr>
        <w:t xml:space="preserve"> "Асинхронный” означает не одновременный. При этом имеется </w:t>
      </w:r>
      <w:proofErr w:type="gramStart"/>
      <w:r w:rsidRPr="004B077A">
        <w:rPr>
          <w:color w:val="333333"/>
          <w:sz w:val="28"/>
          <w:szCs w:val="28"/>
          <w:shd w:val="clear" w:color="auto" w:fill="FFFFFF"/>
        </w:rPr>
        <w:t>ввиду</w:t>
      </w:r>
      <w:proofErr w:type="gramEnd"/>
      <w:r w:rsidRPr="004B077A">
        <w:rPr>
          <w:color w:val="333333"/>
          <w:sz w:val="28"/>
          <w:szCs w:val="28"/>
          <w:shd w:val="clear" w:color="auto" w:fill="FFFFFF"/>
        </w:rPr>
        <w:t xml:space="preserve">, что </w:t>
      </w:r>
      <w:proofErr w:type="gramStart"/>
      <w:r w:rsidRPr="004B077A">
        <w:rPr>
          <w:color w:val="333333"/>
          <w:sz w:val="28"/>
          <w:szCs w:val="28"/>
          <w:shd w:val="clear" w:color="auto" w:fill="FFFFFF"/>
        </w:rPr>
        <w:t>у</w:t>
      </w:r>
      <w:proofErr w:type="gramEnd"/>
      <w:r w:rsidRPr="004B077A">
        <w:rPr>
          <w:color w:val="333333"/>
          <w:sz w:val="28"/>
          <w:szCs w:val="28"/>
          <w:shd w:val="clear" w:color="auto" w:fill="FFFFFF"/>
        </w:rPr>
        <w:t xml:space="preserve"> асинхронных двигателей частота вращения магнитного поля статора всегда больше частоты вращения ротора. Работают асинхронные двигатели, как понятно из опр</w:t>
      </w:r>
      <w:r w:rsidRPr="004B077A">
        <w:rPr>
          <w:color w:val="333333"/>
          <w:sz w:val="28"/>
          <w:szCs w:val="28"/>
          <w:shd w:val="clear" w:color="auto" w:fill="FFFFFF"/>
        </w:rPr>
        <w:t>е</w:t>
      </w:r>
      <w:r w:rsidRPr="004B077A">
        <w:rPr>
          <w:color w:val="333333"/>
          <w:sz w:val="28"/>
          <w:szCs w:val="28"/>
          <w:shd w:val="clear" w:color="auto" w:fill="FFFFFF"/>
        </w:rPr>
        <w:t>деления, от сети </w:t>
      </w:r>
      <w:r w:rsidRPr="004B077A">
        <w:rPr>
          <w:sz w:val="28"/>
          <w:szCs w:val="28"/>
        </w:rPr>
        <w:t>переменного тока.</w:t>
      </w:r>
    </w:p>
    <w:p w:rsidR="00916BCD" w:rsidRPr="004B077A" w:rsidRDefault="003A104E" w:rsidP="00916BCD">
      <w:pPr>
        <w:rPr>
          <w:sz w:val="28"/>
          <w:szCs w:val="28"/>
        </w:rPr>
      </w:pPr>
      <w:r>
        <w:rPr>
          <w:noProof/>
          <w:sz w:val="28"/>
          <w:szCs w:val="28"/>
        </w:rPr>
        <w:lastRenderedPageBreak/>
        <w:pict>
          <v:rect id="Прямоугольник 149" o:spid="_x0000_s9272" style="position:absolute;margin-left:307.5pt;margin-top:254.2pt;width:86.4pt;height:13.75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" fillcolor="white [3201]" strokecolor="white [3212]" strokeweight="2pt"/>
        </w:pict>
      </w:r>
      <w:r w:rsidR="00916BCD" w:rsidRPr="004B077A">
        <w:rPr>
          <w:noProof/>
          <w:sz w:val="28"/>
          <w:szCs w:val="28"/>
          <w:lang w:eastAsia="ru-RU"/>
        </w:rPr>
        <w:drawing>
          <wp:inline distT="0" distB="0" distL="0" distR="0">
            <wp:extent cx="4946015" cy="3371215"/>
            <wp:effectExtent l="0" t="0" r="6985" b="635"/>
            <wp:docPr id="150" name="Рисунок 150" descr="C:\Users\RomanovaOF\Desktop\asdv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manovaOF\Desktop\asdvig.png"/>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946015" cy="3371215"/>
                    </a:xfrm>
                    <a:prstGeom prst="rect">
                      <a:avLst/>
                    </a:prstGeom>
                    <a:noFill/>
                    <a:ln>
                      <a:noFill/>
                    </a:ln>
                  </pic:spPr>
                </pic:pic>
              </a:graphicData>
            </a:graphic>
          </wp:inline>
        </w:drawing>
      </w:r>
    </w:p>
    <w:p w:rsidR="00916BCD" w:rsidRPr="004B077A" w:rsidRDefault="00916BCD" w:rsidP="00916BCD">
      <w:pPr>
        <w:pStyle w:val="af0"/>
        <w:shd w:val="clear" w:color="auto" w:fill="FFFFFF"/>
        <w:spacing w:before="300" w:beforeAutospacing="0" w:after="300" w:afterAutospacing="0"/>
        <w:rPr>
          <w:color w:val="333333"/>
          <w:sz w:val="28"/>
          <w:szCs w:val="28"/>
        </w:rPr>
      </w:pPr>
      <w:r w:rsidRPr="004B077A">
        <w:rPr>
          <w:color w:val="333333"/>
          <w:sz w:val="28"/>
          <w:szCs w:val="28"/>
        </w:rPr>
        <w:t>На рисунке: 1 - вал, 2,6 - подшипники, 3,8 - подшипниковые щиты, 4 - лапы, 5 - к</w:t>
      </w:r>
      <w:r w:rsidRPr="004B077A">
        <w:rPr>
          <w:color w:val="333333"/>
          <w:sz w:val="28"/>
          <w:szCs w:val="28"/>
        </w:rPr>
        <w:t>о</w:t>
      </w:r>
      <w:r w:rsidRPr="004B077A">
        <w:rPr>
          <w:color w:val="333333"/>
          <w:sz w:val="28"/>
          <w:szCs w:val="28"/>
        </w:rPr>
        <w:t>жух вентилятора, 7 - крыльчатка вентилятора, 9 - короткозамкнутый ротор, 10 - ст</w:t>
      </w:r>
      <w:r w:rsidRPr="004B077A">
        <w:rPr>
          <w:color w:val="333333"/>
          <w:sz w:val="28"/>
          <w:szCs w:val="28"/>
        </w:rPr>
        <w:t>а</w:t>
      </w:r>
      <w:r w:rsidRPr="004B077A">
        <w:rPr>
          <w:color w:val="333333"/>
          <w:sz w:val="28"/>
          <w:szCs w:val="28"/>
        </w:rPr>
        <w:t>тор, 11 - коробка выводов.</w:t>
      </w:r>
    </w:p>
    <w:p w:rsidR="00916BCD" w:rsidRPr="004B077A" w:rsidRDefault="00916BCD" w:rsidP="00916BCD">
      <w:pPr>
        <w:pStyle w:val="af0"/>
        <w:spacing w:before="300" w:beforeAutospacing="0" w:after="300" w:afterAutospacing="0"/>
        <w:rPr>
          <w:color w:val="333333"/>
          <w:sz w:val="28"/>
          <w:szCs w:val="28"/>
        </w:rPr>
      </w:pPr>
      <w:r w:rsidRPr="004B077A">
        <w:rPr>
          <w:color w:val="333333"/>
          <w:sz w:val="28"/>
          <w:szCs w:val="28"/>
        </w:rPr>
        <w:t>Основными частями асинхронного двигателя являются статор (10) и ротор (9).</w:t>
      </w:r>
    </w:p>
    <w:p w:rsidR="00916BCD" w:rsidRPr="004B077A" w:rsidRDefault="00916BCD" w:rsidP="00916BCD">
      <w:pPr>
        <w:shd w:val="clear" w:color="auto" w:fill="FFFFFF"/>
        <w:spacing w:before="450" w:after="300" w:line="600" w:lineRule="atLeast"/>
        <w:outlineLvl w:val="1"/>
        <w:rPr>
          <w:color w:val="444444"/>
          <w:sz w:val="28"/>
          <w:szCs w:val="28"/>
          <w:lang w:eastAsia="ru-RU"/>
        </w:rPr>
      </w:pPr>
      <w:r w:rsidRPr="004B077A">
        <w:rPr>
          <w:color w:val="444444"/>
          <w:sz w:val="28"/>
          <w:szCs w:val="28"/>
          <w:lang w:eastAsia="ru-RU"/>
        </w:rPr>
        <w:t>Принцип работы</w:t>
      </w:r>
    </w:p>
    <w:p w:rsidR="00916BCD" w:rsidRPr="004B077A" w:rsidRDefault="00916BCD" w:rsidP="00916BCD">
      <w:pPr>
        <w:shd w:val="clear" w:color="auto" w:fill="FFFFFF"/>
        <w:spacing w:before="300" w:after="300"/>
        <w:rPr>
          <w:color w:val="333333"/>
          <w:sz w:val="28"/>
          <w:szCs w:val="28"/>
          <w:lang w:eastAsia="ru-RU"/>
        </w:rPr>
      </w:pPr>
      <w:r w:rsidRPr="004B077A">
        <w:rPr>
          <w:color w:val="333333"/>
          <w:sz w:val="28"/>
          <w:szCs w:val="28"/>
          <w:lang w:eastAsia="ru-RU"/>
        </w:rPr>
        <w:t>При подаче к обмотке статора напряжения, в каждой фазе создаётся магнитный п</w:t>
      </w:r>
      <w:r w:rsidRPr="004B077A">
        <w:rPr>
          <w:color w:val="333333"/>
          <w:sz w:val="28"/>
          <w:szCs w:val="28"/>
          <w:lang w:eastAsia="ru-RU"/>
        </w:rPr>
        <w:t>о</w:t>
      </w:r>
      <w:r w:rsidRPr="004B077A">
        <w:rPr>
          <w:color w:val="333333"/>
          <w:sz w:val="28"/>
          <w:szCs w:val="28"/>
          <w:lang w:eastAsia="ru-RU"/>
        </w:rPr>
        <w:t>ток, который изменяется с частотой подаваемого напряжения. Эти магнитные пот</w:t>
      </w:r>
      <w:r w:rsidRPr="004B077A">
        <w:rPr>
          <w:color w:val="333333"/>
          <w:sz w:val="28"/>
          <w:szCs w:val="28"/>
          <w:lang w:eastAsia="ru-RU"/>
        </w:rPr>
        <w:t>о</w:t>
      </w:r>
      <w:r w:rsidRPr="004B077A">
        <w:rPr>
          <w:color w:val="333333"/>
          <w:sz w:val="28"/>
          <w:szCs w:val="28"/>
          <w:lang w:eastAsia="ru-RU"/>
        </w:rPr>
        <w:t>ки сдвинуты относительно друг друга на 120°, как во времени, так и в пространстве. Результирующий магнитный поток оказывается при этом вращающимся.</w:t>
      </w:r>
    </w:p>
    <w:p w:rsidR="00916BCD" w:rsidRPr="004B077A" w:rsidRDefault="00916BCD" w:rsidP="00916BCD">
      <w:pPr>
        <w:shd w:val="clear" w:color="auto" w:fill="FFFFFF"/>
        <w:spacing w:before="300" w:after="300"/>
        <w:rPr>
          <w:color w:val="333333"/>
          <w:sz w:val="28"/>
          <w:szCs w:val="28"/>
          <w:lang w:eastAsia="ru-RU"/>
        </w:rPr>
      </w:pPr>
      <w:r w:rsidRPr="004B077A">
        <w:rPr>
          <w:color w:val="333333"/>
          <w:sz w:val="28"/>
          <w:szCs w:val="28"/>
          <w:lang w:eastAsia="ru-RU"/>
        </w:rPr>
        <w:t>Результирующий магнитный поток статора вращается и тем самым создаёт в пр</w:t>
      </w:r>
      <w:r w:rsidRPr="004B077A">
        <w:rPr>
          <w:color w:val="333333"/>
          <w:sz w:val="28"/>
          <w:szCs w:val="28"/>
          <w:lang w:eastAsia="ru-RU"/>
        </w:rPr>
        <w:t>о</w:t>
      </w:r>
      <w:r w:rsidRPr="004B077A">
        <w:rPr>
          <w:color w:val="333333"/>
          <w:sz w:val="28"/>
          <w:szCs w:val="28"/>
          <w:lang w:eastAsia="ru-RU"/>
        </w:rPr>
        <w:t xml:space="preserve">водниках ротора ЭДС. Так как обмотка ротора, имеет замкнутую электрическую цепь, в ней возникает ток, который в свою </w:t>
      </w:r>
      <w:proofErr w:type="gramStart"/>
      <w:r w:rsidRPr="004B077A">
        <w:rPr>
          <w:color w:val="333333"/>
          <w:sz w:val="28"/>
          <w:szCs w:val="28"/>
          <w:lang w:eastAsia="ru-RU"/>
        </w:rPr>
        <w:t>очередь</w:t>
      </w:r>
      <w:proofErr w:type="gramEnd"/>
      <w:r w:rsidRPr="004B077A">
        <w:rPr>
          <w:color w:val="333333"/>
          <w:sz w:val="28"/>
          <w:szCs w:val="28"/>
          <w:lang w:eastAsia="ru-RU"/>
        </w:rPr>
        <w:t xml:space="preserve"> взаимодействуя с магнитным п</w:t>
      </w:r>
      <w:r w:rsidRPr="004B077A">
        <w:rPr>
          <w:color w:val="333333"/>
          <w:sz w:val="28"/>
          <w:szCs w:val="28"/>
          <w:lang w:eastAsia="ru-RU"/>
        </w:rPr>
        <w:t>о</w:t>
      </w:r>
      <w:r w:rsidRPr="004B077A">
        <w:rPr>
          <w:color w:val="333333"/>
          <w:sz w:val="28"/>
          <w:szCs w:val="28"/>
          <w:lang w:eastAsia="ru-RU"/>
        </w:rPr>
        <w:t>током статора, создаёт пусковой момент двигателя, стремящийся повернуть ротор в направлении вращения магнитного поля статора. Когда он достигает значения, то</w:t>
      </w:r>
      <w:r w:rsidRPr="004B077A">
        <w:rPr>
          <w:color w:val="333333"/>
          <w:sz w:val="28"/>
          <w:szCs w:val="28"/>
          <w:lang w:eastAsia="ru-RU"/>
        </w:rPr>
        <w:t>р</w:t>
      </w:r>
      <w:r w:rsidRPr="004B077A">
        <w:rPr>
          <w:color w:val="333333"/>
          <w:sz w:val="28"/>
          <w:szCs w:val="28"/>
          <w:lang w:eastAsia="ru-RU"/>
        </w:rPr>
        <w:t>мозного момента ротора, а затем превышает его, ротор начинает вращаться. При этом возникает так называемое скольжение.</w:t>
      </w:r>
    </w:p>
    <w:p w:rsidR="00916BCD" w:rsidRPr="004B077A" w:rsidRDefault="00916BCD" w:rsidP="00916BCD">
      <w:pPr>
        <w:shd w:val="clear" w:color="auto" w:fill="FFFFFF"/>
        <w:spacing w:before="100" w:beforeAutospacing="1" w:after="100" w:afterAutospacing="1"/>
        <w:ind w:firstLine="375"/>
        <w:textAlignment w:val="baseline"/>
        <w:rPr>
          <w:color w:val="444444"/>
          <w:sz w:val="28"/>
          <w:szCs w:val="28"/>
          <w:lang w:eastAsia="ru-RU"/>
        </w:rPr>
      </w:pPr>
      <w:r w:rsidRPr="004B077A">
        <w:rPr>
          <w:color w:val="444444"/>
          <w:sz w:val="28"/>
          <w:szCs w:val="28"/>
          <w:lang w:eastAsia="ru-RU"/>
        </w:rPr>
        <w:t>Номинальные параметры двигателя это параметры, которые двигатель сможет выдерживать в течени</w:t>
      </w:r>
      <w:proofErr w:type="gramStart"/>
      <w:r w:rsidRPr="004B077A">
        <w:rPr>
          <w:color w:val="444444"/>
          <w:sz w:val="28"/>
          <w:szCs w:val="28"/>
          <w:lang w:eastAsia="ru-RU"/>
        </w:rPr>
        <w:t>и</w:t>
      </w:r>
      <w:proofErr w:type="gramEnd"/>
      <w:r w:rsidRPr="004B077A">
        <w:rPr>
          <w:color w:val="444444"/>
          <w:sz w:val="28"/>
          <w:szCs w:val="28"/>
          <w:lang w:eastAsia="ru-RU"/>
        </w:rPr>
        <w:t xml:space="preserve"> всего срока эксплуатации. К номинальным (паспортным) данным двигателя относятся:</w:t>
      </w:r>
    </w:p>
    <w:p w:rsidR="00916BCD" w:rsidRPr="004B077A" w:rsidRDefault="00916BCD" w:rsidP="00916BCD">
      <w:pPr>
        <w:numPr>
          <w:ilvl w:val="0"/>
          <w:numId w:val="60"/>
        </w:numPr>
        <w:shd w:val="clear" w:color="auto" w:fill="FFFFFF"/>
        <w:spacing w:before="100" w:beforeAutospacing="1" w:after="100" w:afterAutospacing="1"/>
        <w:textAlignment w:val="baseline"/>
        <w:rPr>
          <w:color w:val="444444"/>
          <w:sz w:val="28"/>
          <w:szCs w:val="28"/>
          <w:lang w:eastAsia="ru-RU"/>
        </w:rPr>
      </w:pPr>
      <w:r w:rsidRPr="004B077A">
        <w:rPr>
          <w:color w:val="444444"/>
          <w:sz w:val="28"/>
          <w:szCs w:val="28"/>
          <w:lang w:eastAsia="ru-RU"/>
        </w:rPr>
        <w:t xml:space="preserve">Мощность на валу или механическая </w:t>
      </w:r>
      <w:proofErr w:type="spellStart"/>
      <w:r w:rsidRPr="004B077A">
        <w:rPr>
          <w:color w:val="444444"/>
          <w:sz w:val="28"/>
          <w:szCs w:val="28"/>
          <w:lang w:eastAsia="ru-RU"/>
        </w:rPr>
        <w:t>Рн</w:t>
      </w:r>
      <w:proofErr w:type="spellEnd"/>
      <w:r w:rsidRPr="004B077A">
        <w:rPr>
          <w:color w:val="444444"/>
          <w:sz w:val="28"/>
          <w:szCs w:val="28"/>
          <w:lang w:eastAsia="ru-RU"/>
        </w:rPr>
        <w:t>;</w:t>
      </w:r>
    </w:p>
    <w:p w:rsidR="00916BCD" w:rsidRPr="004B077A" w:rsidRDefault="00916BCD" w:rsidP="00916BCD">
      <w:pPr>
        <w:numPr>
          <w:ilvl w:val="0"/>
          <w:numId w:val="60"/>
        </w:numPr>
        <w:shd w:val="clear" w:color="auto" w:fill="FFFFFF"/>
        <w:spacing w:before="100" w:beforeAutospacing="1" w:after="100" w:afterAutospacing="1"/>
        <w:textAlignment w:val="baseline"/>
        <w:rPr>
          <w:color w:val="444444"/>
          <w:sz w:val="28"/>
          <w:szCs w:val="28"/>
          <w:lang w:eastAsia="ru-RU"/>
        </w:rPr>
      </w:pPr>
      <w:r w:rsidRPr="004B077A">
        <w:rPr>
          <w:color w:val="444444"/>
          <w:sz w:val="28"/>
          <w:szCs w:val="28"/>
          <w:lang w:eastAsia="ru-RU"/>
        </w:rPr>
        <w:t xml:space="preserve">Напряжение обмотки статора </w:t>
      </w:r>
      <w:proofErr w:type="spellStart"/>
      <w:proofErr w:type="gramStart"/>
      <w:r w:rsidRPr="004B077A">
        <w:rPr>
          <w:color w:val="444444"/>
          <w:sz w:val="28"/>
          <w:szCs w:val="28"/>
          <w:lang w:eastAsia="ru-RU"/>
        </w:rPr>
        <w:t>U</w:t>
      </w:r>
      <w:proofErr w:type="gramEnd"/>
      <w:r w:rsidRPr="004B077A">
        <w:rPr>
          <w:color w:val="444444"/>
          <w:sz w:val="28"/>
          <w:szCs w:val="28"/>
          <w:lang w:eastAsia="ru-RU"/>
        </w:rPr>
        <w:t>н</w:t>
      </w:r>
      <w:proofErr w:type="spellEnd"/>
      <w:r w:rsidRPr="004B077A">
        <w:rPr>
          <w:color w:val="444444"/>
          <w:sz w:val="28"/>
          <w:szCs w:val="28"/>
          <w:lang w:eastAsia="ru-RU"/>
        </w:rPr>
        <w:t>;</w:t>
      </w:r>
    </w:p>
    <w:p w:rsidR="00916BCD" w:rsidRPr="004B077A" w:rsidRDefault="00916BCD" w:rsidP="00916BCD">
      <w:pPr>
        <w:numPr>
          <w:ilvl w:val="0"/>
          <w:numId w:val="60"/>
        </w:numPr>
        <w:shd w:val="clear" w:color="auto" w:fill="FFFFFF"/>
        <w:spacing w:before="100" w:beforeAutospacing="1" w:after="100" w:afterAutospacing="1"/>
        <w:textAlignment w:val="baseline"/>
        <w:rPr>
          <w:color w:val="444444"/>
          <w:sz w:val="28"/>
          <w:szCs w:val="28"/>
          <w:lang w:eastAsia="ru-RU"/>
        </w:rPr>
      </w:pPr>
      <w:r w:rsidRPr="004B077A">
        <w:rPr>
          <w:color w:val="444444"/>
          <w:sz w:val="28"/>
          <w:szCs w:val="28"/>
          <w:lang w:eastAsia="ru-RU"/>
        </w:rPr>
        <w:t xml:space="preserve">Ток статора </w:t>
      </w:r>
      <w:proofErr w:type="spellStart"/>
      <w:proofErr w:type="gramStart"/>
      <w:r w:rsidRPr="004B077A">
        <w:rPr>
          <w:color w:val="444444"/>
          <w:sz w:val="28"/>
          <w:szCs w:val="28"/>
          <w:lang w:eastAsia="ru-RU"/>
        </w:rPr>
        <w:t>I</w:t>
      </w:r>
      <w:proofErr w:type="gramEnd"/>
      <w:r w:rsidRPr="004B077A">
        <w:rPr>
          <w:color w:val="444444"/>
          <w:sz w:val="28"/>
          <w:szCs w:val="28"/>
          <w:lang w:eastAsia="ru-RU"/>
        </w:rPr>
        <w:t>н</w:t>
      </w:r>
      <w:proofErr w:type="spellEnd"/>
      <w:r w:rsidRPr="004B077A">
        <w:rPr>
          <w:color w:val="444444"/>
          <w:sz w:val="28"/>
          <w:szCs w:val="28"/>
          <w:lang w:eastAsia="ru-RU"/>
        </w:rPr>
        <w:t>;</w:t>
      </w:r>
    </w:p>
    <w:p w:rsidR="00916BCD" w:rsidRPr="004B077A" w:rsidRDefault="00916BCD" w:rsidP="00916BCD">
      <w:pPr>
        <w:numPr>
          <w:ilvl w:val="0"/>
          <w:numId w:val="60"/>
        </w:numPr>
        <w:shd w:val="clear" w:color="auto" w:fill="FFFFFF"/>
        <w:spacing w:before="100" w:beforeAutospacing="1" w:after="100" w:afterAutospacing="1"/>
        <w:textAlignment w:val="baseline"/>
        <w:rPr>
          <w:color w:val="444444"/>
          <w:sz w:val="28"/>
          <w:szCs w:val="28"/>
          <w:lang w:eastAsia="ru-RU"/>
        </w:rPr>
      </w:pPr>
      <w:r w:rsidRPr="004B077A">
        <w:rPr>
          <w:color w:val="444444"/>
          <w:sz w:val="28"/>
          <w:szCs w:val="28"/>
          <w:lang w:eastAsia="ru-RU"/>
        </w:rPr>
        <w:t xml:space="preserve">Частота напряжения сети </w:t>
      </w:r>
      <w:proofErr w:type="spellStart"/>
      <w:proofErr w:type="gramStart"/>
      <w:r w:rsidRPr="004B077A">
        <w:rPr>
          <w:color w:val="444444"/>
          <w:sz w:val="28"/>
          <w:szCs w:val="28"/>
          <w:lang w:eastAsia="ru-RU"/>
        </w:rPr>
        <w:t>f</w:t>
      </w:r>
      <w:proofErr w:type="gramEnd"/>
      <w:r w:rsidRPr="004B077A">
        <w:rPr>
          <w:color w:val="444444"/>
          <w:sz w:val="28"/>
          <w:szCs w:val="28"/>
          <w:lang w:eastAsia="ru-RU"/>
        </w:rPr>
        <w:t>н</w:t>
      </w:r>
      <w:proofErr w:type="spellEnd"/>
      <w:r w:rsidRPr="004B077A">
        <w:rPr>
          <w:color w:val="444444"/>
          <w:sz w:val="28"/>
          <w:szCs w:val="28"/>
          <w:lang w:eastAsia="ru-RU"/>
        </w:rPr>
        <w:t>;</w:t>
      </w:r>
    </w:p>
    <w:p w:rsidR="00916BCD" w:rsidRPr="004B077A" w:rsidRDefault="00916BCD" w:rsidP="00916BCD">
      <w:pPr>
        <w:numPr>
          <w:ilvl w:val="0"/>
          <w:numId w:val="60"/>
        </w:numPr>
        <w:shd w:val="clear" w:color="auto" w:fill="FFFFFF"/>
        <w:spacing w:before="100" w:beforeAutospacing="1" w:after="100" w:afterAutospacing="1"/>
        <w:textAlignment w:val="baseline"/>
        <w:rPr>
          <w:color w:val="444444"/>
          <w:sz w:val="28"/>
          <w:szCs w:val="28"/>
          <w:lang w:eastAsia="ru-RU"/>
        </w:rPr>
      </w:pPr>
      <w:r w:rsidRPr="004B077A">
        <w:rPr>
          <w:color w:val="444444"/>
          <w:sz w:val="28"/>
          <w:szCs w:val="28"/>
          <w:lang w:eastAsia="ru-RU"/>
        </w:rPr>
        <w:lastRenderedPageBreak/>
        <w:t xml:space="preserve">Частота или скорость вращения ротора </w:t>
      </w:r>
      <w:proofErr w:type="spellStart"/>
      <w:proofErr w:type="gramStart"/>
      <w:r w:rsidRPr="004B077A">
        <w:rPr>
          <w:color w:val="444444"/>
          <w:sz w:val="28"/>
          <w:szCs w:val="28"/>
          <w:lang w:eastAsia="ru-RU"/>
        </w:rPr>
        <w:t>n</w:t>
      </w:r>
      <w:proofErr w:type="gramEnd"/>
      <w:r w:rsidRPr="004B077A">
        <w:rPr>
          <w:color w:val="444444"/>
          <w:sz w:val="28"/>
          <w:szCs w:val="28"/>
          <w:lang w:eastAsia="ru-RU"/>
        </w:rPr>
        <w:t>н</w:t>
      </w:r>
      <w:proofErr w:type="spellEnd"/>
      <w:r w:rsidRPr="004B077A">
        <w:rPr>
          <w:color w:val="444444"/>
          <w:sz w:val="28"/>
          <w:szCs w:val="28"/>
          <w:lang w:eastAsia="ru-RU"/>
        </w:rPr>
        <w:t>, об/мин;</w:t>
      </w:r>
    </w:p>
    <w:p w:rsidR="00916BCD" w:rsidRPr="004B077A" w:rsidRDefault="00916BCD" w:rsidP="00916BCD">
      <w:pPr>
        <w:numPr>
          <w:ilvl w:val="0"/>
          <w:numId w:val="60"/>
        </w:numPr>
        <w:shd w:val="clear" w:color="auto" w:fill="FFFFFF"/>
        <w:spacing w:before="100" w:beforeAutospacing="1" w:after="100" w:afterAutospacing="1"/>
        <w:textAlignment w:val="baseline"/>
        <w:rPr>
          <w:color w:val="444444"/>
          <w:sz w:val="28"/>
          <w:szCs w:val="28"/>
          <w:lang w:eastAsia="ru-RU"/>
        </w:rPr>
      </w:pPr>
      <w:r w:rsidRPr="004B077A">
        <w:rPr>
          <w:color w:val="444444"/>
          <w:sz w:val="28"/>
          <w:szCs w:val="28"/>
          <w:lang w:eastAsia="ru-RU"/>
        </w:rPr>
        <w:t>Номинальный КПД ηн;</w:t>
      </w:r>
    </w:p>
    <w:p w:rsidR="00916BCD" w:rsidRPr="004B077A" w:rsidRDefault="00916BCD" w:rsidP="00916BCD">
      <w:pPr>
        <w:numPr>
          <w:ilvl w:val="0"/>
          <w:numId w:val="60"/>
        </w:numPr>
        <w:shd w:val="clear" w:color="auto" w:fill="FFFFFF"/>
        <w:spacing w:before="100" w:beforeAutospacing="1" w:after="100" w:afterAutospacing="1"/>
        <w:textAlignment w:val="baseline"/>
        <w:rPr>
          <w:color w:val="444444"/>
          <w:sz w:val="28"/>
          <w:szCs w:val="28"/>
          <w:lang w:eastAsia="ru-RU"/>
        </w:rPr>
      </w:pPr>
      <w:r w:rsidRPr="004B077A">
        <w:rPr>
          <w:color w:val="444444"/>
          <w:sz w:val="28"/>
          <w:szCs w:val="28"/>
          <w:lang w:eastAsia="ru-RU"/>
        </w:rPr>
        <w:t xml:space="preserve">Коэффициент мощности </w:t>
      </w:r>
      <w:proofErr w:type="spellStart"/>
      <w:r w:rsidRPr="004B077A">
        <w:rPr>
          <w:color w:val="444444"/>
          <w:sz w:val="28"/>
          <w:szCs w:val="28"/>
          <w:lang w:eastAsia="ru-RU"/>
        </w:rPr>
        <w:t>cos</w:t>
      </w:r>
      <w:proofErr w:type="spellEnd"/>
      <w:r w:rsidRPr="004B077A">
        <w:rPr>
          <w:color w:val="444444"/>
          <w:sz w:val="28"/>
          <w:szCs w:val="28"/>
          <w:lang w:eastAsia="ru-RU"/>
        </w:rPr>
        <w:t xml:space="preserve"> φн;</w:t>
      </w:r>
    </w:p>
    <w:p w:rsidR="00916BCD" w:rsidRPr="004B077A" w:rsidRDefault="00916BCD" w:rsidP="00916BCD">
      <w:pPr>
        <w:shd w:val="clear" w:color="auto" w:fill="FFFFFF"/>
        <w:spacing w:before="100" w:beforeAutospacing="1" w:after="100" w:afterAutospacing="1"/>
        <w:ind w:firstLine="375"/>
        <w:textAlignment w:val="baseline"/>
        <w:rPr>
          <w:color w:val="444444"/>
          <w:sz w:val="28"/>
          <w:szCs w:val="28"/>
          <w:lang w:eastAsia="ru-RU"/>
        </w:rPr>
      </w:pPr>
      <w:r w:rsidRPr="004B077A">
        <w:rPr>
          <w:color w:val="444444"/>
          <w:sz w:val="28"/>
          <w:szCs w:val="28"/>
          <w:lang w:eastAsia="ru-RU"/>
        </w:rPr>
        <w:t>В паспорте АД обычно приводят два значения напряжения, например 380/220 В. Меньшее значение напряжения (220 В) это фазное напряжение обмотки статора. Большее значение напряжения относится к соединению обмотки статора в звезду, меньшее в треугольник. Соответственно указывают два значения тока статора. В к</w:t>
      </w:r>
      <w:r w:rsidRPr="004B077A">
        <w:rPr>
          <w:color w:val="444444"/>
          <w:sz w:val="28"/>
          <w:szCs w:val="28"/>
          <w:lang w:eastAsia="ru-RU"/>
        </w:rPr>
        <w:t>а</w:t>
      </w:r>
      <w:r w:rsidRPr="004B077A">
        <w:rPr>
          <w:color w:val="444444"/>
          <w:sz w:val="28"/>
          <w:szCs w:val="28"/>
          <w:lang w:eastAsia="ru-RU"/>
        </w:rPr>
        <w:t>талогах приводят также:</w:t>
      </w:r>
    </w:p>
    <w:p w:rsidR="00916BCD" w:rsidRPr="004B077A" w:rsidRDefault="00916BCD" w:rsidP="00916BCD">
      <w:pPr>
        <w:numPr>
          <w:ilvl w:val="0"/>
          <w:numId w:val="61"/>
        </w:numPr>
        <w:shd w:val="clear" w:color="auto" w:fill="FFFFFF"/>
        <w:spacing w:before="100" w:beforeAutospacing="1" w:after="100" w:afterAutospacing="1"/>
        <w:textAlignment w:val="baseline"/>
        <w:rPr>
          <w:color w:val="444444"/>
          <w:sz w:val="28"/>
          <w:szCs w:val="28"/>
          <w:lang w:eastAsia="ru-RU"/>
        </w:rPr>
      </w:pPr>
      <w:r w:rsidRPr="004B077A">
        <w:rPr>
          <w:color w:val="444444"/>
          <w:sz w:val="28"/>
          <w:szCs w:val="28"/>
          <w:lang w:eastAsia="ru-RU"/>
        </w:rPr>
        <w:t xml:space="preserve">Кратность пускового тока </w:t>
      </w:r>
      <w:proofErr w:type="spellStart"/>
      <w:proofErr w:type="gramStart"/>
      <w:r w:rsidRPr="004B077A">
        <w:rPr>
          <w:color w:val="444444"/>
          <w:sz w:val="28"/>
          <w:szCs w:val="28"/>
          <w:lang w:eastAsia="ru-RU"/>
        </w:rPr>
        <w:t>I</w:t>
      </w:r>
      <w:proofErr w:type="gramEnd"/>
      <w:r w:rsidRPr="004B077A">
        <w:rPr>
          <w:color w:val="444444"/>
          <w:sz w:val="28"/>
          <w:szCs w:val="28"/>
          <w:lang w:eastAsia="ru-RU"/>
        </w:rPr>
        <w:t>п</w:t>
      </w:r>
      <w:proofErr w:type="spellEnd"/>
      <w:r w:rsidRPr="004B077A">
        <w:rPr>
          <w:color w:val="444444"/>
          <w:sz w:val="28"/>
          <w:szCs w:val="28"/>
          <w:lang w:eastAsia="ru-RU"/>
        </w:rPr>
        <w:t>/</w:t>
      </w:r>
      <w:proofErr w:type="spellStart"/>
      <w:r w:rsidRPr="004B077A">
        <w:rPr>
          <w:color w:val="444444"/>
          <w:sz w:val="28"/>
          <w:szCs w:val="28"/>
          <w:lang w:eastAsia="ru-RU"/>
        </w:rPr>
        <w:t>Iн</w:t>
      </w:r>
      <w:proofErr w:type="spellEnd"/>
      <w:r w:rsidRPr="004B077A">
        <w:rPr>
          <w:color w:val="444444"/>
          <w:sz w:val="28"/>
          <w:szCs w:val="28"/>
          <w:lang w:eastAsia="ru-RU"/>
        </w:rPr>
        <w:t>;</w:t>
      </w:r>
    </w:p>
    <w:p w:rsidR="00916BCD" w:rsidRPr="004B077A" w:rsidRDefault="00916BCD" w:rsidP="00916BCD">
      <w:pPr>
        <w:numPr>
          <w:ilvl w:val="0"/>
          <w:numId w:val="61"/>
        </w:numPr>
        <w:shd w:val="clear" w:color="auto" w:fill="FFFFFF"/>
        <w:spacing w:before="100" w:beforeAutospacing="1" w:after="100" w:afterAutospacing="1"/>
        <w:textAlignment w:val="baseline"/>
        <w:rPr>
          <w:color w:val="444444"/>
          <w:sz w:val="28"/>
          <w:szCs w:val="28"/>
          <w:lang w:eastAsia="ru-RU"/>
        </w:rPr>
      </w:pPr>
      <w:r w:rsidRPr="004B077A">
        <w:rPr>
          <w:color w:val="444444"/>
          <w:sz w:val="28"/>
          <w:szCs w:val="28"/>
          <w:lang w:eastAsia="ru-RU"/>
        </w:rPr>
        <w:t>Кратность пускового момента μп= Мп</w:t>
      </w:r>
      <w:proofErr w:type="gramStart"/>
      <w:r w:rsidRPr="004B077A">
        <w:rPr>
          <w:color w:val="444444"/>
          <w:sz w:val="28"/>
          <w:szCs w:val="28"/>
          <w:lang w:eastAsia="ru-RU"/>
        </w:rPr>
        <w:t>/</w:t>
      </w:r>
      <w:proofErr w:type="spellStart"/>
      <w:r w:rsidRPr="004B077A">
        <w:rPr>
          <w:color w:val="444444"/>
          <w:sz w:val="28"/>
          <w:szCs w:val="28"/>
          <w:lang w:eastAsia="ru-RU"/>
        </w:rPr>
        <w:t>М</w:t>
      </w:r>
      <w:proofErr w:type="gramEnd"/>
      <w:r w:rsidRPr="004B077A">
        <w:rPr>
          <w:color w:val="444444"/>
          <w:sz w:val="28"/>
          <w:szCs w:val="28"/>
          <w:lang w:eastAsia="ru-RU"/>
        </w:rPr>
        <w:t>н</w:t>
      </w:r>
      <w:proofErr w:type="spellEnd"/>
      <w:r w:rsidRPr="004B077A">
        <w:rPr>
          <w:color w:val="444444"/>
          <w:sz w:val="28"/>
          <w:szCs w:val="28"/>
          <w:lang w:eastAsia="ru-RU"/>
        </w:rPr>
        <w:t>;</w:t>
      </w:r>
    </w:p>
    <w:p w:rsidR="00916BCD" w:rsidRPr="004B077A" w:rsidRDefault="00916BCD" w:rsidP="00916BCD">
      <w:pPr>
        <w:numPr>
          <w:ilvl w:val="0"/>
          <w:numId w:val="61"/>
        </w:numPr>
        <w:shd w:val="clear" w:color="auto" w:fill="FFFFFF"/>
        <w:spacing w:before="100" w:beforeAutospacing="1" w:after="100" w:afterAutospacing="1"/>
        <w:textAlignment w:val="baseline"/>
        <w:rPr>
          <w:color w:val="444444"/>
          <w:sz w:val="28"/>
          <w:szCs w:val="28"/>
          <w:lang w:eastAsia="ru-RU"/>
        </w:rPr>
      </w:pPr>
      <w:r w:rsidRPr="004B077A">
        <w:rPr>
          <w:color w:val="444444"/>
          <w:sz w:val="28"/>
          <w:szCs w:val="28"/>
          <w:lang w:eastAsia="ru-RU"/>
        </w:rPr>
        <w:t xml:space="preserve">Кратность максимального момента μм = </w:t>
      </w:r>
      <w:proofErr w:type="spellStart"/>
      <w:r w:rsidRPr="004B077A">
        <w:rPr>
          <w:color w:val="444444"/>
          <w:sz w:val="28"/>
          <w:szCs w:val="28"/>
          <w:lang w:eastAsia="ru-RU"/>
        </w:rPr>
        <w:t>Mм</w:t>
      </w:r>
      <w:proofErr w:type="spellEnd"/>
      <w:proofErr w:type="gramStart"/>
      <w:r w:rsidRPr="004B077A">
        <w:rPr>
          <w:color w:val="444444"/>
          <w:sz w:val="28"/>
          <w:szCs w:val="28"/>
          <w:lang w:eastAsia="ru-RU"/>
        </w:rPr>
        <w:t>/</w:t>
      </w:r>
      <w:proofErr w:type="spellStart"/>
      <w:r w:rsidRPr="004B077A">
        <w:rPr>
          <w:color w:val="444444"/>
          <w:sz w:val="28"/>
          <w:szCs w:val="28"/>
          <w:lang w:eastAsia="ru-RU"/>
        </w:rPr>
        <w:t>М</w:t>
      </w:r>
      <w:proofErr w:type="gramEnd"/>
      <w:r w:rsidRPr="004B077A">
        <w:rPr>
          <w:color w:val="444444"/>
          <w:sz w:val="28"/>
          <w:szCs w:val="28"/>
          <w:lang w:eastAsia="ru-RU"/>
        </w:rPr>
        <w:t>н</w:t>
      </w:r>
      <w:proofErr w:type="spellEnd"/>
      <w:r w:rsidRPr="004B077A">
        <w:rPr>
          <w:color w:val="444444"/>
          <w:sz w:val="28"/>
          <w:szCs w:val="28"/>
          <w:lang w:eastAsia="ru-RU"/>
        </w:rPr>
        <w:t>;</w:t>
      </w:r>
    </w:p>
    <w:p w:rsidR="00916BCD" w:rsidRPr="00C01A03" w:rsidRDefault="00916BCD" w:rsidP="00916BCD">
      <w:pPr>
        <w:rPr>
          <w:b/>
          <w:bCs/>
          <w:color w:val="000000" w:themeColor="text1"/>
          <w:sz w:val="28"/>
          <w:szCs w:val="28"/>
          <w:lang w:eastAsia="en-US"/>
        </w:rPr>
      </w:pPr>
      <w:r w:rsidRPr="00C01A03">
        <w:rPr>
          <w:b/>
          <w:bCs/>
          <w:color w:val="000000" w:themeColor="text1"/>
          <w:sz w:val="28"/>
          <w:szCs w:val="28"/>
          <w:lang w:eastAsia="en-US"/>
        </w:rPr>
        <w:t>Тема 1.4 Синхронные машины</w:t>
      </w:r>
    </w:p>
    <w:p w:rsidR="00916BCD" w:rsidRDefault="00916BCD" w:rsidP="00916BCD">
      <w:pPr>
        <w:rPr>
          <w:b/>
          <w:color w:val="000000" w:themeColor="text1"/>
          <w:sz w:val="28"/>
          <w:szCs w:val="28"/>
          <w:lang w:eastAsia="en-US"/>
        </w:rPr>
      </w:pPr>
      <w:r w:rsidRPr="00C01A03">
        <w:rPr>
          <w:b/>
          <w:color w:val="000000" w:themeColor="text1"/>
          <w:sz w:val="28"/>
          <w:szCs w:val="28"/>
          <w:lang w:eastAsia="en-US"/>
        </w:rPr>
        <w:t>Практическое занятие</w:t>
      </w:r>
      <w:r>
        <w:rPr>
          <w:b/>
          <w:color w:val="000000" w:themeColor="text1"/>
          <w:sz w:val="28"/>
          <w:szCs w:val="28"/>
          <w:lang w:eastAsia="en-US"/>
        </w:rPr>
        <w:t xml:space="preserve"> №5</w:t>
      </w:r>
    </w:p>
    <w:p w:rsidR="00916BCD" w:rsidRDefault="00916BCD" w:rsidP="00916BCD">
      <w:pPr>
        <w:rPr>
          <w:color w:val="000000" w:themeColor="text1"/>
          <w:sz w:val="28"/>
          <w:szCs w:val="28"/>
          <w:lang w:eastAsia="en-US"/>
        </w:rPr>
      </w:pPr>
      <w:r>
        <w:rPr>
          <w:b/>
          <w:color w:val="000000" w:themeColor="text1"/>
          <w:sz w:val="28"/>
          <w:szCs w:val="28"/>
          <w:lang w:eastAsia="en-US"/>
        </w:rPr>
        <w:t>Тема работы:</w:t>
      </w:r>
      <w:r>
        <w:rPr>
          <w:color w:val="000000" w:themeColor="text1"/>
          <w:sz w:val="28"/>
          <w:szCs w:val="28"/>
          <w:lang w:eastAsia="en-US"/>
        </w:rPr>
        <w:t xml:space="preserve"> </w:t>
      </w:r>
      <w:r w:rsidRPr="00C01A03">
        <w:rPr>
          <w:color w:val="000000" w:themeColor="text1"/>
          <w:sz w:val="28"/>
          <w:szCs w:val="28"/>
          <w:lang w:eastAsia="en-US"/>
        </w:rPr>
        <w:t>Определение параметров синхронного генератора.</w:t>
      </w:r>
    </w:p>
    <w:p w:rsidR="00916BCD" w:rsidRDefault="00916BCD" w:rsidP="00916BCD">
      <w:pPr>
        <w:rPr>
          <w:color w:val="000000" w:themeColor="text1"/>
          <w:sz w:val="28"/>
          <w:szCs w:val="28"/>
          <w:lang w:eastAsia="en-US"/>
        </w:rPr>
      </w:pPr>
      <w:r w:rsidRPr="00C01A03">
        <w:rPr>
          <w:b/>
          <w:color w:val="000000" w:themeColor="text1"/>
          <w:sz w:val="28"/>
          <w:szCs w:val="28"/>
          <w:lang w:eastAsia="en-US"/>
        </w:rPr>
        <w:t>Цель работы</w:t>
      </w:r>
      <w:r>
        <w:rPr>
          <w:color w:val="000000" w:themeColor="text1"/>
          <w:sz w:val="28"/>
          <w:szCs w:val="28"/>
          <w:lang w:eastAsia="en-US"/>
        </w:rPr>
        <w:t>: Определить параметры синхронного генератора.</w:t>
      </w:r>
    </w:p>
    <w:p w:rsidR="00916BCD" w:rsidRPr="00C01A03" w:rsidRDefault="00916BCD" w:rsidP="00916BCD">
      <w:pPr>
        <w:rPr>
          <w:color w:val="000000" w:themeColor="text1"/>
          <w:sz w:val="28"/>
          <w:szCs w:val="28"/>
          <w:lang w:eastAsia="en-US"/>
        </w:rPr>
      </w:pPr>
      <w:r w:rsidRPr="00C01A03">
        <w:rPr>
          <w:b/>
          <w:bCs/>
          <w:color w:val="333333"/>
          <w:sz w:val="28"/>
          <w:szCs w:val="28"/>
          <w:shd w:val="clear" w:color="auto" w:fill="FFFFFF"/>
        </w:rPr>
        <w:t>Синхронный</w:t>
      </w:r>
      <w:r w:rsidRPr="00C01A03">
        <w:rPr>
          <w:color w:val="333333"/>
          <w:sz w:val="28"/>
          <w:szCs w:val="28"/>
          <w:shd w:val="clear" w:color="auto" w:fill="FFFFFF"/>
        </w:rPr>
        <w:t> </w:t>
      </w:r>
      <w:r w:rsidRPr="00C01A03">
        <w:rPr>
          <w:b/>
          <w:bCs/>
          <w:color w:val="333333"/>
          <w:sz w:val="28"/>
          <w:szCs w:val="28"/>
          <w:shd w:val="clear" w:color="auto" w:fill="FFFFFF"/>
        </w:rPr>
        <w:t>генератор</w:t>
      </w:r>
      <w:r w:rsidRPr="00C01A03">
        <w:rPr>
          <w:color w:val="333333"/>
          <w:sz w:val="28"/>
          <w:szCs w:val="28"/>
          <w:shd w:val="clear" w:color="auto" w:fill="FFFFFF"/>
        </w:rPr>
        <w:t> </w:t>
      </w:r>
      <w:r>
        <w:rPr>
          <w:color w:val="333333"/>
          <w:sz w:val="28"/>
          <w:szCs w:val="28"/>
          <w:shd w:val="clear" w:color="auto" w:fill="FFFFFF"/>
        </w:rPr>
        <w:t>–</w:t>
      </w:r>
      <w:r w:rsidRPr="00C01A03">
        <w:rPr>
          <w:color w:val="333333"/>
          <w:sz w:val="28"/>
          <w:szCs w:val="28"/>
          <w:shd w:val="clear" w:color="auto" w:fill="FFFFFF"/>
        </w:rPr>
        <w:t> </w:t>
      </w:r>
      <w:r>
        <w:rPr>
          <w:bCs/>
          <w:color w:val="333333"/>
          <w:sz w:val="28"/>
          <w:szCs w:val="28"/>
          <w:shd w:val="clear" w:color="auto" w:fill="FFFFFF"/>
        </w:rPr>
        <w:t>это синхронная</w:t>
      </w:r>
      <w:r w:rsidRPr="00C01A03">
        <w:rPr>
          <w:color w:val="333333"/>
          <w:sz w:val="28"/>
          <w:szCs w:val="28"/>
          <w:shd w:val="clear" w:color="auto" w:fill="FFFFFF"/>
        </w:rPr>
        <w:t xml:space="preserve"> машина, работающая в реж</w:t>
      </w:r>
      <w:r w:rsidRPr="00C01A03">
        <w:rPr>
          <w:color w:val="333333"/>
          <w:sz w:val="28"/>
          <w:szCs w:val="28"/>
          <w:shd w:val="clear" w:color="auto" w:fill="FFFFFF"/>
        </w:rPr>
        <w:t>и</w:t>
      </w:r>
      <w:r w:rsidRPr="00C01A03">
        <w:rPr>
          <w:color w:val="333333"/>
          <w:sz w:val="28"/>
          <w:szCs w:val="28"/>
          <w:shd w:val="clear" w:color="auto" w:fill="FFFFFF"/>
        </w:rPr>
        <w:t>ме </w:t>
      </w:r>
      <w:r>
        <w:rPr>
          <w:bCs/>
          <w:color w:val="333333"/>
          <w:sz w:val="28"/>
          <w:szCs w:val="28"/>
          <w:shd w:val="clear" w:color="auto" w:fill="FFFFFF"/>
        </w:rPr>
        <w:t>генератора</w:t>
      </w:r>
      <w:r w:rsidRPr="00C01A03">
        <w:rPr>
          <w:color w:val="333333"/>
          <w:sz w:val="28"/>
          <w:szCs w:val="28"/>
          <w:shd w:val="clear" w:color="auto" w:fill="FFFFFF"/>
        </w:rPr>
        <w:t> в которой частота вращения магнитного поля статора равна частоте вращения ротора.</w:t>
      </w:r>
    </w:p>
    <w:p w:rsidR="00916BCD" w:rsidRDefault="00916BCD" w:rsidP="00916BCD">
      <w:pPr>
        <w:rPr>
          <w:color w:val="000000"/>
          <w:sz w:val="28"/>
          <w:szCs w:val="28"/>
          <w:shd w:val="clear" w:color="auto" w:fill="FFFFFF"/>
        </w:rPr>
      </w:pPr>
      <w:r w:rsidRPr="00C01A03">
        <w:rPr>
          <w:color w:val="000000"/>
          <w:sz w:val="28"/>
          <w:szCs w:val="28"/>
          <w:shd w:val="clear" w:color="auto" w:fill="FFFFFF"/>
        </w:rPr>
        <w:t>В конструкции синхронных генераторов используются две основные рабочие детали – вращающийся ротор и неподвижный статор. На валу ротора располагаются пост</w:t>
      </w:r>
      <w:r w:rsidRPr="00C01A03">
        <w:rPr>
          <w:color w:val="000000"/>
          <w:sz w:val="28"/>
          <w:szCs w:val="28"/>
          <w:shd w:val="clear" w:color="auto" w:fill="FFFFFF"/>
        </w:rPr>
        <w:t>о</w:t>
      </w:r>
      <w:r w:rsidRPr="00C01A03">
        <w:rPr>
          <w:color w:val="000000"/>
          <w:sz w:val="28"/>
          <w:szCs w:val="28"/>
          <w:shd w:val="clear" w:color="auto" w:fill="FFFFFF"/>
        </w:rPr>
        <w:t>янные магниты либо обмотки возбуждения. Магниты имеют зубчатую форму, с пр</w:t>
      </w:r>
      <w:r w:rsidRPr="00C01A03">
        <w:rPr>
          <w:color w:val="000000"/>
          <w:sz w:val="28"/>
          <w:szCs w:val="28"/>
          <w:shd w:val="clear" w:color="auto" w:fill="FFFFFF"/>
        </w:rPr>
        <w:t>о</w:t>
      </w:r>
      <w:r w:rsidRPr="00C01A03">
        <w:rPr>
          <w:color w:val="000000"/>
          <w:sz w:val="28"/>
          <w:szCs w:val="28"/>
          <w:shd w:val="clear" w:color="auto" w:fill="FFFFFF"/>
        </w:rPr>
        <w:t>тивоположно направленными полюсами.</w:t>
      </w:r>
    </w:p>
    <w:p w:rsidR="00916BCD" w:rsidRDefault="003A104E" w:rsidP="00916BCD">
      <w:pPr>
        <w:rPr>
          <w:sz w:val="28"/>
          <w:szCs w:val="28"/>
        </w:rPr>
      </w:pPr>
      <w:r w:rsidRPr="003A104E">
        <w:rPr>
          <w:noProof/>
        </w:rPr>
        <w:pict>
          <v:rect id="Прямоугольник 151" o:spid="_x0000_s9274" style="position:absolute;margin-left:13.25pt;margin-top:.1pt;width:368.75pt;height:55.1pt;z-index:2516797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" fillcolor="white [3201]" strokecolor="white [3212]" strokeweight="2pt">
            <v:textbox>
              <w:txbxContent>
                <w:p w:rsidR="00B008D4" w:rsidRDefault="00B008D4" w:rsidP="00916BCD">
                  <w:pPr>
                    <w:jc w:val="center"/>
                  </w:pPr>
                </w:p>
              </w:txbxContent>
            </v:textbox>
          </v:rect>
        </w:pict>
      </w:r>
      <w:r w:rsidRPr="003A104E">
        <w:rPr>
          <w:noProof/>
        </w:rPr>
        <w:pict>
          <v:rect id="Прямоугольник 152" o:spid="_x0000_s9273" style="position:absolute;margin-left:356.35pt;margin-top:120.3pt;width:28.8pt;height:46.95pt;z-index:2516787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" fillcolor="white [3201]" strokecolor="white [3212]" strokeweight="2pt"/>
        </w:pict>
      </w:r>
      <w:r w:rsidR="00916BCD">
        <w:rPr>
          <w:noProof/>
          <w:sz w:val="28"/>
          <w:szCs w:val="28"/>
          <w:lang w:eastAsia="ru-RU"/>
        </w:rPr>
        <w:drawing>
          <wp:inline distT="0" distB="0" distL="0" distR="0">
            <wp:extent cx="4867954" cy="3667637"/>
            <wp:effectExtent l="0" t="0" r="0" b="9525"/>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004EA0.tmp"/>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867954" cy="3667637"/>
                    </a:xfrm>
                    <a:prstGeom prst="rect">
                      <a:avLst/>
                    </a:prstGeom>
                  </pic:spPr>
                </pic:pic>
              </a:graphicData>
            </a:graphic>
          </wp:inline>
        </w:drawing>
      </w:r>
    </w:p>
    <w:p w:rsidR="00916BCD" w:rsidRPr="009A257E" w:rsidRDefault="00916BCD" w:rsidP="00916BCD">
      <w:pPr>
        <w:pStyle w:val="paragraph"/>
        <w:shd w:val="clear" w:color="auto" w:fill="FFFFFF"/>
        <w:spacing w:before="180" w:beforeAutospacing="0" w:after="0" w:afterAutospacing="0"/>
        <w:rPr>
          <w:color w:val="000000"/>
          <w:sz w:val="28"/>
          <w:szCs w:val="28"/>
        </w:rPr>
      </w:pPr>
      <w:r>
        <w:rPr>
          <w:rFonts w:ascii="Arial" w:hAnsi="Arial" w:cs="Arial"/>
          <w:color w:val="000000"/>
          <w:sz w:val="26"/>
          <w:szCs w:val="26"/>
        </w:rPr>
        <w:t> </w:t>
      </w:r>
      <w:r w:rsidRPr="009A257E">
        <w:rPr>
          <w:color w:val="000000"/>
          <w:sz w:val="28"/>
          <w:szCs w:val="28"/>
        </w:rPr>
        <w:t>В мощных электрических машинах всегда применяются обмотки индуктора с нез</w:t>
      </w:r>
      <w:r w:rsidRPr="009A257E">
        <w:rPr>
          <w:color w:val="000000"/>
          <w:sz w:val="28"/>
          <w:szCs w:val="28"/>
        </w:rPr>
        <w:t>а</w:t>
      </w:r>
      <w:r w:rsidRPr="009A257E">
        <w:rPr>
          <w:color w:val="000000"/>
          <w:sz w:val="28"/>
          <w:szCs w:val="28"/>
        </w:rPr>
        <w:t>висимым возбуждением. Независимым источником питания является маломощный генератор постоянного тока, смонтированный на валу синхронного двигателя.</w:t>
      </w:r>
    </w:p>
    <w:p w:rsidR="00916BCD" w:rsidRDefault="00916BCD" w:rsidP="00916BCD">
      <w:pPr>
        <w:pStyle w:val="paragraph"/>
        <w:shd w:val="clear" w:color="auto" w:fill="FFFFFF"/>
        <w:spacing w:before="180" w:beforeAutospacing="0" w:after="0" w:afterAutospacing="0"/>
        <w:rPr>
          <w:color w:val="000000"/>
          <w:sz w:val="28"/>
          <w:szCs w:val="28"/>
        </w:rPr>
      </w:pPr>
      <w:r w:rsidRPr="009A257E">
        <w:rPr>
          <w:color w:val="000000"/>
          <w:sz w:val="28"/>
          <w:szCs w:val="28"/>
        </w:rPr>
        <w:lastRenderedPageBreak/>
        <w:t>Существуют конструкции синхронных генераторов малой и средней мощности, с самовозбуждающимися обмотками. Для возбуждения индуктора выпрямленный ток фазных обмоток подаётся через щётки на кольца, расположенные на валу статора.</w:t>
      </w:r>
    </w:p>
    <w:p w:rsidR="00916BCD" w:rsidRPr="009A257E" w:rsidRDefault="00916BCD" w:rsidP="00916BCD">
      <w:pPr>
        <w:shd w:val="clear" w:color="auto" w:fill="FFFFFF"/>
        <w:spacing w:before="180"/>
        <w:rPr>
          <w:color w:val="000000"/>
          <w:sz w:val="28"/>
          <w:szCs w:val="28"/>
        </w:rPr>
      </w:pPr>
      <w:r w:rsidRPr="007938F4">
        <w:rPr>
          <w:b/>
          <w:bCs/>
          <w:color w:val="000000"/>
          <w:sz w:val="28"/>
          <w:szCs w:val="28"/>
        </w:rPr>
        <w:t xml:space="preserve">По количеству фаз синхронные генераторы делятся </w:t>
      </w:r>
      <w:proofErr w:type="gramStart"/>
      <w:r w:rsidRPr="007938F4">
        <w:rPr>
          <w:b/>
          <w:bCs/>
          <w:color w:val="000000"/>
          <w:sz w:val="28"/>
          <w:szCs w:val="28"/>
        </w:rPr>
        <w:t>на</w:t>
      </w:r>
      <w:proofErr w:type="gramEnd"/>
      <w:r w:rsidRPr="007938F4">
        <w:rPr>
          <w:b/>
          <w:bCs/>
          <w:color w:val="000000"/>
          <w:sz w:val="28"/>
          <w:szCs w:val="28"/>
        </w:rPr>
        <w:t>:</w:t>
      </w:r>
    </w:p>
    <w:p w:rsidR="00916BCD" w:rsidRPr="009A257E" w:rsidRDefault="00916BCD" w:rsidP="00916BCD">
      <w:pPr>
        <w:numPr>
          <w:ilvl w:val="0"/>
          <w:numId w:val="62"/>
        </w:numPr>
        <w:shd w:val="clear" w:color="auto" w:fill="FFFFFF"/>
        <w:spacing w:before="100" w:beforeAutospacing="1" w:after="100" w:afterAutospacing="1" w:line="360" w:lineRule="atLeast"/>
        <w:ind w:left="0"/>
        <w:rPr>
          <w:color w:val="000000"/>
          <w:sz w:val="28"/>
          <w:szCs w:val="28"/>
        </w:rPr>
      </w:pPr>
      <w:r w:rsidRPr="007938F4">
        <w:rPr>
          <w:color w:val="000000"/>
          <w:sz w:val="28"/>
          <w:szCs w:val="28"/>
        </w:rPr>
        <w:t>однофазные</w:t>
      </w:r>
      <w:r w:rsidRPr="009A257E">
        <w:rPr>
          <w:color w:val="000000"/>
          <w:sz w:val="28"/>
          <w:szCs w:val="28"/>
        </w:rPr>
        <w:t>;</w:t>
      </w:r>
    </w:p>
    <w:p w:rsidR="00916BCD" w:rsidRPr="009A257E" w:rsidRDefault="00916BCD" w:rsidP="00916BCD">
      <w:pPr>
        <w:numPr>
          <w:ilvl w:val="0"/>
          <w:numId w:val="62"/>
        </w:numPr>
        <w:shd w:val="clear" w:color="auto" w:fill="FFFFFF"/>
        <w:spacing w:before="60" w:after="100" w:afterAutospacing="1" w:line="360" w:lineRule="atLeast"/>
        <w:ind w:left="0"/>
        <w:rPr>
          <w:color w:val="000000"/>
          <w:sz w:val="28"/>
          <w:szCs w:val="28"/>
        </w:rPr>
      </w:pPr>
      <w:r w:rsidRPr="009A257E">
        <w:rPr>
          <w:color w:val="000000"/>
          <w:sz w:val="28"/>
          <w:szCs w:val="28"/>
        </w:rPr>
        <w:t>двухфазные;</w:t>
      </w:r>
    </w:p>
    <w:p w:rsidR="00916BCD" w:rsidRPr="009A257E" w:rsidRDefault="00916BCD" w:rsidP="00916BCD">
      <w:pPr>
        <w:numPr>
          <w:ilvl w:val="0"/>
          <w:numId w:val="62"/>
        </w:numPr>
        <w:shd w:val="clear" w:color="auto" w:fill="FFFFFF"/>
        <w:spacing w:before="60" w:after="100" w:afterAutospacing="1" w:line="360" w:lineRule="atLeast"/>
        <w:ind w:left="0"/>
        <w:rPr>
          <w:color w:val="000000"/>
          <w:sz w:val="28"/>
          <w:szCs w:val="28"/>
        </w:rPr>
      </w:pPr>
      <w:r w:rsidRPr="009A257E">
        <w:rPr>
          <w:color w:val="000000"/>
          <w:sz w:val="28"/>
          <w:szCs w:val="28"/>
        </w:rPr>
        <w:t>трёхфазные.</w:t>
      </w:r>
    </w:p>
    <w:p w:rsidR="00916BCD" w:rsidRPr="009A257E" w:rsidRDefault="00916BCD" w:rsidP="00916BCD">
      <w:pPr>
        <w:shd w:val="clear" w:color="auto" w:fill="FFFFFF"/>
        <w:spacing w:before="180"/>
        <w:rPr>
          <w:color w:val="000000"/>
          <w:sz w:val="28"/>
          <w:szCs w:val="28"/>
        </w:rPr>
      </w:pPr>
      <w:r w:rsidRPr="009A257E">
        <w:rPr>
          <w:color w:val="000000"/>
          <w:sz w:val="28"/>
          <w:szCs w:val="28"/>
        </w:rPr>
        <w:t xml:space="preserve">По конструкции ротора можно выделить генераторы с </w:t>
      </w:r>
      <w:proofErr w:type="spellStart"/>
      <w:r w:rsidRPr="009A257E">
        <w:rPr>
          <w:color w:val="000000"/>
          <w:sz w:val="28"/>
          <w:szCs w:val="28"/>
        </w:rPr>
        <w:t>явновыраженными</w:t>
      </w:r>
      <w:proofErr w:type="spellEnd"/>
      <w:r w:rsidRPr="009A257E">
        <w:rPr>
          <w:color w:val="000000"/>
          <w:sz w:val="28"/>
          <w:szCs w:val="28"/>
        </w:rPr>
        <w:t xml:space="preserve"> полюсами и с </w:t>
      </w:r>
      <w:proofErr w:type="spellStart"/>
      <w:r w:rsidRPr="009A257E">
        <w:rPr>
          <w:color w:val="000000"/>
          <w:sz w:val="28"/>
          <w:szCs w:val="28"/>
        </w:rPr>
        <w:t>неявновыраженными</w:t>
      </w:r>
      <w:proofErr w:type="spellEnd"/>
      <w:r w:rsidRPr="009A257E">
        <w:rPr>
          <w:color w:val="000000"/>
          <w:sz w:val="28"/>
          <w:szCs w:val="28"/>
        </w:rPr>
        <w:t>. В неявнополюсном роторе отсутствуют выступы, а кату</w:t>
      </w:r>
      <w:r w:rsidRPr="009A257E">
        <w:rPr>
          <w:color w:val="000000"/>
          <w:sz w:val="28"/>
          <w:szCs w:val="28"/>
        </w:rPr>
        <w:t>ш</w:t>
      </w:r>
      <w:r w:rsidRPr="009A257E">
        <w:rPr>
          <w:color w:val="000000"/>
          <w:sz w:val="28"/>
          <w:szCs w:val="28"/>
        </w:rPr>
        <w:t>ки провода якоря спрятаны в пазы статора.</w:t>
      </w:r>
    </w:p>
    <w:p w:rsidR="00916BCD" w:rsidRPr="009A257E" w:rsidRDefault="00916BCD" w:rsidP="00916BCD">
      <w:pPr>
        <w:shd w:val="clear" w:color="auto" w:fill="FFFFFF"/>
        <w:spacing w:before="180"/>
        <w:rPr>
          <w:color w:val="000000"/>
          <w:sz w:val="28"/>
          <w:szCs w:val="28"/>
        </w:rPr>
      </w:pPr>
      <w:r w:rsidRPr="007938F4">
        <w:rPr>
          <w:b/>
          <w:bCs/>
          <w:color w:val="000000"/>
          <w:sz w:val="28"/>
          <w:szCs w:val="28"/>
        </w:rPr>
        <w:t>По способу соединения фазных обмоток различают трёхфазные генераторы:</w:t>
      </w:r>
    </w:p>
    <w:p w:rsidR="00916BCD" w:rsidRPr="009A257E" w:rsidRDefault="00916BCD" w:rsidP="00916BCD">
      <w:pPr>
        <w:numPr>
          <w:ilvl w:val="0"/>
          <w:numId w:val="63"/>
        </w:numPr>
        <w:shd w:val="clear" w:color="auto" w:fill="FFFFFF"/>
        <w:spacing w:before="100" w:beforeAutospacing="1" w:after="100" w:afterAutospacing="1" w:line="360" w:lineRule="atLeast"/>
        <w:ind w:left="0"/>
        <w:rPr>
          <w:color w:val="000000"/>
          <w:sz w:val="28"/>
          <w:szCs w:val="28"/>
        </w:rPr>
      </w:pPr>
      <w:r w:rsidRPr="009A257E">
        <w:rPr>
          <w:color w:val="000000"/>
          <w:sz w:val="28"/>
          <w:szCs w:val="28"/>
        </w:rPr>
        <w:t>соединённые по </w:t>
      </w:r>
      <w:proofErr w:type="spellStart"/>
      <w:r w:rsidRPr="009A257E">
        <w:rPr>
          <w:color w:val="000000"/>
          <w:sz w:val="28"/>
          <w:szCs w:val="28"/>
        </w:rPr>
        <w:t>шестипроводной</w:t>
      </w:r>
      <w:proofErr w:type="spellEnd"/>
      <w:r w:rsidRPr="009A257E">
        <w:rPr>
          <w:color w:val="000000"/>
          <w:sz w:val="28"/>
          <w:szCs w:val="28"/>
        </w:rPr>
        <w:t> системе Тесла (не нашли практического примен</w:t>
      </w:r>
      <w:r w:rsidRPr="009A257E">
        <w:rPr>
          <w:color w:val="000000"/>
          <w:sz w:val="28"/>
          <w:szCs w:val="28"/>
        </w:rPr>
        <w:t>е</w:t>
      </w:r>
      <w:r w:rsidRPr="009A257E">
        <w:rPr>
          <w:color w:val="000000"/>
          <w:sz w:val="28"/>
          <w:szCs w:val="28"/>
        </w:rPr>
        <w:t>ния);</w:t>
      </w:r>
    </w:p>
    <w:p w:rsidR="00916BCD" w:rsidRPr="009A257E" w:rsidRDefault="00916BCD" w:rsidP="00916BCD">
      <w:pPr>
        <w:numPr>
          <w:ilvl w:val="0"/>
          <w:numId w:val="63"/>
        </w:numPr>
        <w:shd w:val="clear" w:color="auto" w:fill="FFFFFF"/>
        <w:spacing w:before="60" w:after="100" w:afterAutospacing="1" w:line="360" w:lineRule="atLeast"/>
        <w:ind w:left="0"/>
        <w:rPr>
          <w:color w:val="000000"/>
          <w:sz w:val="28"/>
          <w:szCs w:val="28"/>
        </w:rPr>
      </w:pPr>
      <w:r w:rsidRPr="009A257E">
        <w:rPr>
          <w:color w:val="000000"/>
          <w:sz w:val="28"/>
          <w:szCs w:val="28"/>
        </w:rPr>
        <w:t>«звезда»;</w:t>
      </w:r>
    </w:p>
    <w:p w:rsidR="00916BCD" w:rsidRPr="009A257E" w:rsidRDefault="00916BCD" w:rsidP="00916BCD">
      <w:pPr>
        <w:numPr>
          <w:ilvl w:val="0"/>
          <w:numId w:val="63"/>
        </w:numPr>
        <w:shd w:val="clear" w:color="auto" w:fill="FFFFFF"/>
        <w:spacing w:before="60" w:after="100" w:afterAutospacing="1" w:line="360" w:lineRule="atLeast"/>
        <w:ind w:left="0"/>
        <w:rPr>
          <w:color w:val="000000"/>
          <w:sz w:val="28"/>
          <w:szCs w:val="28"/>
        </w:rPr>
      </w:pPr>
      <w:r w:rsidRPr="009A257E">
        <w:rPr>
          <w:color w:val="000000"/>
          <w:sz w:val="28"/>
          <w:szCs w:val="28"/>
        </w:rPr>
        <w:t>«треугольник»;</w:t>
      </w:r>
    </w:p>
    <w:p w:rsidR="00916BCD" w:rsidRPr="009A257E" w:rsidRDefault="00916BCD" w:rsidP="00916BCD">
      <w:pPr>
        <w:numPr>
          <w:ilvl w:val="0"/>
          <w:numId w:val="63"/>
        </w:numPr>
        <w:shd w:val="clear" w:color="auto" w:fill="FFFFFF"/>
        <w:spacing w:before="60" w:after="100" w:afterAutospacing="1" w:line="360" w:lineRule="atLeast"/>
        <w:ind w:left="0"/>
        <w:rPr>
          <w:color w:val="000000"/>
          <w:sz w:val="28"/>
          <w:szCs w:val="28"/>
        </w:rPr>
      </w:pPr>
      <w:r w:rsidRPr="009A257E">
        <w:rPr>
          <w:color w:val="000000"/>
          <w:sz w:val="28"/>
          <w:szCs w:val="28"/>
        </w:rPr>
        <w:t>сочетание шести обмоток, соединённых в виде одной «звезды» и «треугольника».</w:t>
      </w:r>
    </w:p>
    <w:p w:rsidR="00916BCD" w:rsidRPr="007938F4" w:rsidRDefault="00916BCD" w:rsidP="00916BCD">
      <w:pPr>
        <w:shd w:val="clear" w:color="auto" w:fill="FFFFFF"/>
        <w:spacing w:before="480" w:line="420" w:lineRule="atLeast"/>
        <w:outlineLvl w:val="1"/>
        <w:rPr>
          <w:b/>
          <w:bCs/>
          <w:color w:val="000000"/>
          <w:sz w:val="28"/>
          <w:szCs w:val="28"/>
        </w:rPr>
      </w:pPr>
      <w:r w:rsidRPr="007938F4">
        <w:rPr>
          <w:b/>
          <w:bCs/>
          <w:color w:val="000000"/>
          <w:sz w:val="28"/>
          <w:szCs w:val="28"/>
        </w:rPr>
        <w:t>Регулирование частоты</w:t>
      </w:r>
    </w:p>
    <w:p w:rsidR="00916BCD" w:rsidRPr="007938F4" w:rsidRDefault="00916BCD" w:rsidP="00916BCD">
      <w:pPr>
        <w:shd w:val="clear" w:color="auto" w:fill="FFFFFF"/>
        <w:spacing w:before="120"/>
        <w:rPr>
          <w:color w:val="000000"/>
          <w:sz w:val="28"/>
          <w:szCs w:val="28"/>
        </w:rPr>
      </w:pPr>
      <w:r w:rsidRPr="007938F4">
        <w:rPr>
          <w:color w:val="000000"/>
          <w:sz w:val="28"/>
          <w:szCs w:val="28"/>
        </w:rPr>
        <w:t>Достигнуть требуемых параметров частоты можно 2 путями:</w:t>
      </w:r>
    </w:p>
    <w:p w:rsidR="00916BCD" w:rsidRPr="007938F4" w:rsidRDefault="00916BCD" w:rsidP="00916BCD">
      <w:pPr>
        <w:numPr>
          <w:ilvl w:val="0"/>
          <w:numId w:val="64"/>
        </w:numPr>
        <w:shd w:val="clear" w:color="auto" w:fill="FFFFFF"/>
        <w:spacing w:before="100" w:beforeAutospacing="1" w:after="100" w:afterAutospacing="1" w:line="360" w:lineRule="atLeast"/>
        <w:ind w:left="0"/>
        <w:rPr>
          <w:color w:val="000000"/>
          <w:sz w:val="28"/>
          <w:szCs w:val="28"/>
        </w:rPr>
      </w:pPr>
      <w:r w:rsidRPr="007938F4">
        <w:rPr>
          <w:color w:val="000000"/>
          <w:sz w:val="28"/>
          <w:szCs w:val="28"/>
        </w:rPr>
        <w:t>Сконструировать генератор с определённым количеством полюсов электромагн</w:t>
      </w:r>
      <w:r w:rsidRPr="007938F4">
        <w:rPr>
          <w:color w:val="000000"/>
          <w:sz w:val="28"/>
          <w:szCs w:val="28"/>
        </w:rPr>
        <w:t>и</w:t>
      </w:r>
      <w:r w:rsidRPr="007938F4">
        <w:rPr>
          <w:color w:val="000000"/>
          <w:sz w:val="28"/>
          <w:szCs w:val="28"/>
        </w:rPr>
        <w:t>тов.</w:t>
      </w:r>
    </w:p>
    <w:p w:rsidR="00916BCD" w:rsidRPr="007938F4" w:rsidRDefault="00916BCD" w:rsidP="00916BCD">
      <w:pPr>
        <w:numPr>
          <w:ilvl w:val="0"/>
          <w:numId w:val="64"/>
        </w:numPr>
        <w:shd w:val="clear" w:color="auto" w:fill="FFFFFF"/>
        <w:spacing w:before="60" w:after="100" w:afterAutospacing="1" w:line="360" w:lineRule="atLeast"/>
        <w:ind w:left="0"/>
        <w:rPr>
          <w:color w:val="000000"/>
          <w:sz w:val="28"/>
          <w:szCs w:val="28"/>
        </w:rPr>
      </w:pPr>
      <w:r w:rsidRPr="007938F4">
        <w:rPr>
          <w:color w:val="000000"/>
          <w:sz w:val="28"/>
          <w:szCs w:val="28"/>
        </w:rPr>
        <w:t>Обеспечить соответствующую расчётную частоту вращения вала.</w:t>
      </w:r>
    </w:p>
    <w:p w:rsidR="00916BCD" w:rsidRPr="007938F4" w:rsidRDefault="00916BCD" w:rsidP="00916BCD">
      <w:pPr>
        <w:shd w:val="clear" w:color="auto" w:fill="FFFFFF"/>
        <w:spacing w:before="180"/>
        <w:rPr>
          <w:color w:val="000000"/>
          <w:sz w:val="28"/>
          <w:szCs w:val="28"/>
        </w:rPr>
      </w:pPr>
      <w:r w:rsidRPr="007938F4">
        <w:rPr>
          <w:color w:val="000000"/>
          <w:sz w:val="28"/>
          <w:szCs w:val="28"/>
        </w:rPr>
        <w:t>Например, в тихоходных гидротурбинах, вращающихся со скоростью 150 об</w:t>
      </w:r>
      <w:proofErr w:type="gramStart"/>
      <w:r w:rsidRPr="007938F4">
        <w:rPr>
          <w:color w:val="000000"/>
          <w:sz w:val="28"/>
          <w:szCs w:val="28"/>
        </w:rPr>
        <w:t>.</w:t>
      </w:r>
      <w:proofErr w:type="gramEnd"/>
      <w:r w:rsidRPr="007938F4">
        <w:rPr>
          <w:color w:val="000000"/>
          <w:sz w:val="28"/>
          <w:szCs w:val="28"/>
        </w:rPr>
        <w:t>/</w:t>
      </w:r>
      <w:proofErr w:type="gramStart"/>
      <w:r w:rsidRPr="007938F4">
        <w:rPr>
          <w:color w:val="000000"/>
          <w:sz w:val="28"/>
          <w:szCs w:val="28"/>
        </w:rPr>
        <w:t>м</w:t>
      </w:r>
      <w:proofErr w:type="gramEnd"/>
      <w:r w:rsidRPr="007938F4">
        <w:rPr>
          <w:color w:val="000000"/>
          <w:sz w:val="28"/>
          <w:szCs w:val="28"/>
        </w:rPr>
        <w:t>ин. для регулирования частоты число полюсов синхронных генераторов увеличивают до 40. На дизельных электростанциях, при скоростях вращения 750 об</w:t>
      </w:r>
      <w:proofErr w:type="gramStart"/>
      <w:r w:rsidRPr="007938F4">
        <w:rPr>
          <w:color w:val="000000"/>
          <w:sz w:val="28"/>
          <w:szCs w:val="28"/>
        </w:rPr>
        <w:t>.</w:t>
      </w:r>
      <w:proofErr w:type="gramEnd"/>
      <w:r w:rsidRPr="007938F4">
        <w:rPr>
          <w:color w:val="000000"/>
          <w:sz w:val="28"/>
          <w:szCs w:val="28"/>
        </w:rPr>
        <w:t>/</w:t>
      </w:r>
      <w:proofErr w:type="gramStart"/>
      <w:r w:rsidRPr="007938F4">
        <w:rPr>
          <w:color w:val="000000"/>
          <w:sz w:val="28"/>
          <w:szCs w:val="28"/>
        </w:rPr>
        <w:t>м</w:t>
      </w:r>
      <w:proofErr w:type="gramEnd"/>
      <w:r w:rsidRPr="007938F4">
        <w:rPr>
          <w:color w:val="000000"/>
          <w:sz w:val="28"/>
          <w:szCs w:val="28"/>
        </w:rPr>
        <w:t>ин., опт</w:t>
      </w:r>
      <w:r w:rsidRPr="007938F4">
        <w:rPr>
          <w:color w:val="000000"/>
          <w:sz w:val="28"/>
          <w:szCs w:val="28"/>
        </w:rPr>
        <w:t>и</w:t>
      </w:r>
      <w:r w:rsidRPr="007938F4">
        <w:rPr>
          <w:color w:val="000000"/>
          <w:sz w:val="28"/>
          <w:szCs w:val="28"/>
        </w:rPr>
        <w:t>мальное число полюсов – 8.</w:t>
      </w:r>
    </w:p>
    <w:p w:rsidR="00916BCD" w:rsidRPr="007938F4" w:rsidRDefault="00916BCD" w:rsidP="00916BCD">
      <w:pPr>
        <w:shd w:val="clear" w:color="auto" w:fill="FFFFFF"/>
        <w:spacing w:before="480" w:line="420" w:lineRule="atLeast"/>
        <w:outlineLvl w:val="1"/>
        <w:rPr>
          <w:b/>
          <w:bCs/>
          <w:color w:val="000000"/>
          <w:sz w:val="28"/>
          <w:szCs w:val="28"/>
        </w:rPr>
      </w:pPr>
      <w:r w:rsidRPr="007938F4">
        <w:rPr>
          <w:b/>
          <w:bCs/>
          <w:color w:val="000000"/>
          <w:sz w:val="28"/>
          <w:szCs w:val="28"/>
        </w:rPr>
        <w:t>Регулирование ЭДС</w:t>
      </w:r>
    </w:p>
    <w:p w:rsidR="00916BCD" w:rsidRPr="007938F4" w:rsidRDefault="00916BCD" w:rsidP="00916BCD">
      <w:pPr>
        <w:shd w:val="clear" w:color="auto" w:fill="FFFFFF"/>
        <w:spacing w:before="120"/>
        <w:rPr>
          <w:color w:val="000000"/>
          <w:sz w:val="28"/>
          <w:szCs w:val="28"/>
        </w:rPr>
      </w:pPr>
      <w:r w:rsidRPr="007938F4">
        <w:rPr>
          <w:color w:val="000000"/>
          <w:sz w:val="28"/>
          <w:szCs w:val="28"/>
        </w:rPr>
        <w:t>В связи с изменениями параметров активных нагрузок возникает необходимость в выравнивании номинальных напряжений. Несмотря на то, что ЭДС индукции си</w:t>
      </w:r>
      <w:r w:rsidRPr="007938F4">
        <w:rPr>
          <w:color w:val="000000"/>
          <w:sz w:val="28"/>
          <w:szCs w:val="28"/>
        </w:rPr>
        <w:t>н</w:t>
      </w:r>
      <w:r w:rsidRPr="007938F4">
        <w:rPr>
          <w:color w:val="000000"/>
          <w:sz w:val="28"/>
          <w:szCs w:val="28"/>
        </w:rPr>
        <w:t xml:space="preserve">хронного генератора </w:t>
      </w:r>
      <w:proofErr w:type="gramStart"/>
      <w:r w:rsidRPr="007938F4">
        <w:rPr>
          <w:color w:val="000000"/>
          <w:sz w:val="28"/>
          <w:szCs w:val="28"/>
        </w:rPr>
        <w:t>связана</w:t>
      </w:r>
      <w:proofErr w:type="gramEnd"/>
      <w:r w:rsidRPr="007938F4">
        <w:rPr>
          <w:color w:val="000000"/>
          <w:sz w:val="28"/>
          <w:szCs w:val="28"/>
        </w:rPr>
        <w:t xml:space="preserve"> со скоростью вращения ротора, однако, из-за требов</w:t>
      </w:r>
      <w:r w:rsidRPr="007938F4">
        <w:rPr>
          <w:color w:val="000000"/>
          <w:sz w:val="28"/>
          <w:szCs w:val="28"/>
        </w:rPr>
        <w:t>а</w:t>
      </w:r>
      <w:r w:rsidRPr="007938F4">
        <w:rPr>
          <w:color w:val="000000"/>
          <w:sz w:val="28"/>
          <w:szCs w:val="28"/>
        </w:rPr>
        <w:t>ний по соблюдению стабильной частоты, этим способом нельзя изменять указанный параметр. Но параметры магнитной индукции можно изменить путём снижения или увеличения магнитного потока, который зависит от количества витков обмотки и</w:t>
      </w:r>
      <w:r w:rsidRPr="007938F4">
        <w:rPr>
          <w:color w:val="000000"/>
          <w:sz w:val="28"/>
          <w:szCs w:val="28"/>
        </w:rPr>
        <w:t>н</w:t>
      </w:r>
      <w:r w:rsidRPr="007938F4">
        <w:rPr>
          <w:color w:val="000000"/>
          <w:sz w:val="28"/>
          <w:szCs w:val="28"/>
        </w:rPr>
        <w:t>дуктора и величины тока возбуждения.</w:t>
      </w:r>
    </w:p>
    <w:p w:rsidR="00916BCD" w:rsidRPr="007938F4" w:rsidRDefault="00916BCD" w:rsidP="00916BCD">
      <w:pPr>
        <w:pStyle w:val="paragraph"/>
        <w:shd w:val="clear" w:color="auto" w:fill="FFFFFF"/>
        <w:spacing w:before="180" w:beforeAutospacing="0" w:after="0" w:afterAutospacing="0"/>
        <w:rPr>
          <w:color w:val="000000"/>
          <w:sz w:val="28"/>
          <w:szCs w:val="28"/>
        </w:rPr>
      </w:pPr>
      <w:r w:rsidRPr="007938F4">
        <w:rPr>
          <w:color w:val="000000"/>
          <w:sz w:val="28"/>
          <w:szCs w:val="28"/>
          <w:shd w:val="clear" w:color="auto" w:fill="FFFFFF"/>
        </w:rPr>
        <w:t>Регулирование осуществляется путём включения в цепь катушек возбуждения д</w:t>
      </w:r>
      <w:r w:rsidRPr="007938F4">
        <w:rPr>
          <w:color w:val="000000"/>
          <w:sz w:val="28"/>
          <w:szCs w:val="28"/>
          <w:shd w:val="clear" w:color="auto" w:fill="FFFFFF"/>
        </w:rPr>
        <w:t>о</w:t>
      </w:r>
      <w:r w:rsidRPr="007938F4">
        <w:rPr>
          <w:color w:val="000000"/>
          <w:sz w:val="28"/>
          <w:szCs w:val="28"/>
          <w:shd w:val="clear" w:color="auto" w:fill="FFFFFF"/>
        </w:rPr>
        <w:t>полнительных реостатов, электронных схем или регулировкой тока</w:t>
      </w:r>
      <w:r>
        <w:rPr>
          <w:color w:val="000000"/>
          <w:sz w:val="28"/>
          <w:szCs w:val="28"/>
          <w:shd w:val="clear" w:color="auto" w:fill="FFFFFF"/>
        </w:rPr>
        <w:t xml:space="preserve"> генератора-</w:t>
      </w:r>
      <w:r>
        <w:rPr>
          <w:color w:val="000000"/>
          <w:sz w:val="28"/>
          <w:szCs w:val="28"/>
          <w:shd w:val="clear" w:color="auto" w:fill="FFFFFF"/>
        </w:rPr>
        <w:lastRenderedPageBreak/>
        <w:t>возбудителя</w:t>
      </w:r>
      <w:r w:rsidRPr="007938F4">
        <w:rPr>
          <w:color w:val="000000"/>
          <w:sz w:val="28"/>
          <w:szCs w:val="28"/>
          <w:shd w:val="clear" w:color="auto" w:fill="FFFFFF"/>
        </w:rPr>
        <w:t>. В случае использования альтернаторов с постоянными магнитами, в таких устройствах напряжение регулируется внешними стабилизаторами.</w:t>
      </w:r>
    </w:p>
    <w:p w:rsidR="00916BCD" w:rsidRPr="007938F4" w:rsidRDefault="00916BCD" w:rsidP="00916BCD">
      <w:pPr>
        <w:pStyle w:val="paragraph"/>
        <w:shd w:val="clear" w:color="auto" w:fill="FFFFFF"/>
        <w:spacing w:before="180" w:beforeAutospacing="0" w:after="0" w:afterAutospacing="0"/>
        <w:rPr>
          <w:color w:val="000000"/>
          <w:sz w:val="28"/>
          <w:szCs w:val="28"/>
        </w:rPr>
      </w:pPr>
      <w:proofErr w:type="gramStart"/>
      <w:r>
        <w:rPr>
          <w:color w:val="000000"/>
          <w:sz w:val="28"/>
          <w:szCs w:val="28"/>
        </w:rPr>
        <w:t>Применяются синхронные генераторы в промышленной энергетики и при повыш</w:t>
      </w:r>
      <w:r>
        <w:rPr>
          <w:color w:val="000000"/>
          <w:sz w:val="28"/>
          <w:szCs w:val="28"/>
        </w:rPr>
        <w:t>е</w:t>
      </w:r>
      <w:r>
        <w:rPr>
          <w:color w:val="000000"/>
          <w:sz w:val="28"/>
          <w:szCs w:val="28"/>
        </w:rPr>
        <w:t xml:space="preserve">нии номинальных мощностей в часы пиковых нагрузок.  </w:t>
      </w:r>
      <w:proofErr w:type="gramEnd"/>
    </w:p>
    <w:p w:rsidR="00916BCD" w:rsidRPr="00B6758E" w:rsidRDefault="00916BCD" w:rsidP="00916BCD">
      <w:pPr>
        <w:rPr>
          <w:b/>
          <w:sz w:val="28"/>
          <w:szCs w:val="28"/>
        </w:rPr>
      </w:pPr>
      <w:r w:rsidRPr="00B6758E">
        <w:rPr>
          <w:b/>
          <w:sz w:val="28"/>
          <w:szCs w:val="28"/>
        </w:rPr>
        <w:t>Тема 1.5 Силовые трансформаторы</w:t>
      </w:r>
    </w:p>
    <w:p w:rsidR="00916BCD" w:rsidRPr="00B6758E" w:rsidRDefault="00916BCD" w:rsidP="00916BCD">
      <w:pPr>
        <w:rPr>
          <w:b/>
          <w:sz w:val="28"/>
          <w:szCs w:val="28"/>
        </w:rPr>
      </w:pPr>
      <w:r w:rsidRPr="00B6758E">
        <w:rPr>
          <w:b/>
          <w:sz w:val="28"/>
          <w:szCs w:val="28"/>
        </w:rPr>
        <w:t>Практическое занятие №6</w:t>
      </w:r>
    </w:p>
    <w:p w:rsidR="00916BCD" w:rsidRPr="00B6758E" w:rsidRDefault="00916BCD" w:rsidP="00916BCD">
      <w:pPr>
        <w:rPr>
          <w:sz w:val="28"/>
          <w:szCs w:val="28"/>
        </w:rPr>
      </w:pPr>
      <w:r w:rsidRPr="00B6758E">
        <w:rPr>
          <w:b/>
          <w:sz w:val="28"/>
          <w:szCs w:val="28"/>
        </w:rPr>
        <w:t xml:space="preserve">Тема работы: </w:t>
      </w:r>
      <w:r w:rsidRPr="00B6758E">
        <w:rPr>
          <w:sz w:val="28"/>
          <w:szCs w:val="28"/>
        </w:rPr>
        <w:t>Оценка нагрузочной способности трансформаторов</w:t>
      </w:r>
    </w:p>
    <w:p w:rsidR="00916BCD" w:rsidRPr="00B6758E" w:rsidRDefault="00916BCD" w:rsidP="00916BCD">
      <w:pPr>
        <w:rPr>
          <w:sz w:val="28"/>
          <w:szCs w:val="28"/>
        </w:rPr>
      </w:pPr>
      <w:r w:rsidRPr="00B6758E">
        <w:rPr>
          <w:b/>
          <w:sz w:val="28"/>
          <w:szCs w:val="28"/>
        </w:rPr>
        <w:t xml:space="preserve">Цель работы: </w:t>
      </w:r>
      <w:r w:rsidRPr="00B6758E">
        <w:rPr>
          <w:sz w:val="28"/>
          <w:szCs w:val="28"/>
        </w:rPr>
        <w:t>Оценить нагрузочную способность трансформаторов</w:t>
      </w:r>
    </w:p>
    <w:p w:rsidR="00916BCD" w:rsidRPr="00B6758E" w:rsidRDefault="00916BCD" w:rsidP="00916BCD">
      <w:pPr>
        <w:rPr>
          <w:sz w:val="28"/>
          <w:szCs w:val="28"/>
          <w:lang w:eastAsia="ru-RU"/>
        </w:rPr>
      </w:pPr>
      <w:r w:rsidRPr="00B6758E">
        <w:rPr>
          <w:sz w:val="28"/>
          <w:szCs w:val="28"/>
          <w:lang w:eastAsia="ru-RU"/>
        </w:rPr>
        <w:t>Нагрузочной способностью трансформаторов называется совокупность допустимых нагрузок и перегрузок трансформатора. Исходным режимом для определения нагр</w:t>
      </w:r>
      <w:r w:rsidRPr="00B6758E">
        <w:rPr>
          <w:sz w:val="28"/>
          <w:szCs w:val="28"/>
          <w:lang w:eastAsia="ru-RU"/>
        </w:rPr>
        <w:t>у</w:t>
      </w:r>
      <w:r w:rsidRPr="00B6758E">
        <w:rPr>
          <w:sz w:val="28"/>
          <w:szCs w:val="28"/>
          <w:lang w:eastAsia="ru-RU"/>
        </w:rPr>
        <w:t>зочной способности является номинальный режим работы трансформатора на о</w:t>
      </w:r>
      <w:r w:rsidRPr="00B6758E">
        <w:rPr>
          <w:sz w:val="28"/>
          <w:szCs w:val="28"/>
          <w:lang w:eastAsia="ru-RU"/>
        </w:rPr>
        <w:t>с</w:t>
      </w:r>
      <w:r w:rsidRPr="00B6758E">
        <w:rPr>
          <w:sz w:val="28"/>
          <w:szCs w:val="28"/>
          <w:lang w:eastAsia="ru-RU"/>
        </w:rPr>
        <w:t>новном ответвлении при номинальных условиях места установки и охлаждающей среды, определяемых соответствующим стандартом или техническими условиями.</w:t>
      </w:r>
    </w:p>
    <w:p w:rsidR="00916BCD" w:rsidRPr="00B6758E" w:rsidRDefault="00916BCD" w:rsidP="00916BCD">
      <w:pPr>
        <w:rPr>
          <w:sz w:val="28"/>
          <w:szCs w:val="28"/>
          <w:lang w:eastAsia="ru-RU"/>
        </w:rPr>
      </w:pPr>
      <w:r w:rsidRPr="00B6758E">
        <w:rPr>
          <w:sz w:val="28"/>
          <w:szCs w:val="28"/>
          <w:lang w:eastAsia="ru-RU"/>
        </w:rPr>
        <w:t>Допустимым режимом нагрузки называется режим продолжительной нагрузки трансформатора, при котором расчетный износ изоляции обмоток от нагрева не пр</w:t>
      </w:r>
      <w:r w:rsidRPr="00B6758E">
        <w:rPr>
          <w:sz w:val="28"/>
          <w:szCs w:val="28"/>
          <w:lang w:eastAsia="ru-RU"/>
        </w:rPr>
        <w:t>е</w:t>
      </w:r>
      <w:r w:rsidRPr="00B6758E">
        <w:rPr>
          <w:sz w:val="28"/>
          <w:szCs w:val="28"/>
          <w:lang w:eastAsia="ru-RU"/>
        </w:rPr>
        <w:t>вышает износа, соответствующего номинальному режиму работы. Перегрузочным считается такой режим, при котором расчетный износ изоляции превосходит износ, соответствующий номинальному режиму работы.</w:t>
      </w:r>
    </w:p>
    <w:p w:rsidR="00916BCD" w:rsidRPr="00B6758E" w:rsidRDefault="00916BCD" w:rsidP="00916BCD">
      <w:pPr>
        <w:rPr>
          <w:sz w:val="28"/>
          <w:szCs w:val="28"/>
          <w:lang w:eastAsia="ru-RU"/>
        </w:rPr>
      </w:pPr>
      <w:r w:rsidRPr="00B6758E">
        <w:rPr>
          <w:sz w:val="28"/>
          <w:szCs w:val="28"/>
          <w:lang w:eastAsia="ru-RU"/>
        </w:rPr>
        <w:t>Стандартами установлены предельно допустимые температуры трансформаторов. Они основаны на длительном опыте эксплуатации трансформаторов и предусматр</w:t>
      </w:r>
      <w:r w:rsidRPr="00B6758E">
        <w:rPr>
          <w:sz w:val="28"/>
          <w:szCs w:val="28"/>
          <w:lang w:eastAsia="ru-RU"/>
        </w:rPr>
        <w:t>и</w:t>
      </w:r>
      <w:r w:rsidRPr="00B6758E">
        <w:rPr>
          <w:sz w:val="28"/>
          <w:szCs w:val="28"/>
          <w:lang w:eastAsia="ru-RU"/>
        </w:rPr>
        <w:t>вают непрерывную работу трансформатора при его номинальной мощности и пре</w:t>
      </w:r>
      <w:r w:rsidRPr="00B6758E">
        <w:rPr>
          <w:sz w:val="28"/>
          <w:szCs w:val="28"/>
          <w:lang w:eastAsia="ru-RU"/>
        </w:rPr>
        <w:t>д</w:t>
      </w:r>
      <w:r w:rsidRPr="00B6758E">
        <w:rPr>
          <w:sz w:val="28"/>
          <w:szCs w:val="28"/>
          <w:lang w:eastAsia="ru-RU"/>
        </w:rPr>
        <w:t>писанных окружающих условиях в течение установленного срока службы (20–25 лет).</w:t>
      </w:r>
    </w:p>
    <w:p w:rsidR="00916BCD" w:rsidRPr="00B6758E" w:rsidRDefault="00916BCD" w:rsidP="00916BCD">
      <w:pPr>
        <w:rPr>
          <w:sz w:val="28"/>
          <w:szCs w:val="28"/>
          <w:lang w:eastAsia="ru-RU"/>
        </w:rPr>
      </w:pPr>
      <w:r w:rsidRPr="00B6758E">
        <w:rPr>
          <w:sz w:val="28"/>
          <w:szCs w:val="28"/>
          <w:lang w:eastAsia="ru-RU"/>
        </w:rPr>
        <w:t>Основанием для ограниченных во времени нагрузок работы трансформатора, в том числе и выше номинальной, является неполная нагрузка трансформатора в период, предшествующий допустимой нагрузке, и пониженная температура охлаждающей среды (воздуха или воды).</w:t>
      </w:r>
    </w:p>
    <w:p w:rsidR="00916BCD" w:rsidRPr="00B6758E" w:rsidRDefault="00916BCD" w:rsidP="00916BCD">
      <w:pPr>
        <w:rPr>
          <w:sz w:val="28"/>
          <w:szCs w:val="28"/>
          <w:lang w:eastAsia="ru-RU"/>
        </w:rPr>
      </w:pPr>
      <w:r w:rsidRPr="00B6758E">
        <w:rPr>
          <w:sz w:val="28"/>
          <w:szCs w:val="28"/>
          <w:lang w:eastAsia="ru-RU"/>
        </w:rPr>
        <w:t>ГОСТ 14209—97 (МЭК 354—91) «Нагрузочная способность трансформаторов (и а</w:t>
      </w:r>
      <w:r w:rsidRPr="00B6758E">
        <w:rPr>
          <w:sz w:val="28"/>
          <w:szCs w:val="28"/>
          <w:lang w:eastAsia="ru-RU"/>
        </w:rPr>
        <w:t>в</w:t>
      </w:r>
      <w:r w:rsidRPr="00B6758E">
        <w:rPr>
          <w:sz w:val="28"/>
          <w:szCs w:val="28"/>
          <w:lang w:eastAsia="ru-RU"/>
        </w:rPr>
        <w:t>тотрансформаторов)» (далее — стандарт) и технические условия (ТУ) на трансфо</w:t>
      </w:r>
      <w:r w:rsidRPr="00B6758E">
        <w:rPr>
          <w:sz w:val="28"/>
          <w:szCs w:val="28"/>
          <w:lang w:eastAsia="ru-RU"/>
        </w:rPr>
        <w:t>р</w:t>
      </w:r>
      <w:r w:rsidRPr="00B6758E">
        <w:rPr>
          <w:sz w:val="28"/>
          <w:szCs w:val="28"/>
          <w:lang w:eastAsia="ru-RU"/>
        </w:rPr>
        <w:t>маторы и АТ содержат рекомендации о предельных допустимых нагрузках.</w:t>
      </w:r>
    </w:p>
    <w:p w:rsidR="00916BCD" w:rsidRPr="00B6758E" w:rsidRDefault="00916BCD" w:rsidP="00916BCD">
      <w:pPr>
        <w:rPr>
          <w:sz w:val="28"/>
          <w:szCs w:val="28"/>
          <w:lang w:eastAsia="ru-RU"/>
        </w:rPr>
      </w:pPr>
      <w:r w:rsidRPr="00B6758E">
        <w:rPr>
          <w:sz w:val="28"/>
          <w:szCs w:val="28"/>
          <w:lang w:eastAsia="ru-RU"/>
        </w:rPr>
        <w:t>Так, в указанном стандарте приведены допустимые аварийные перегрузки для трансформаторов классов напряжения до 110 кВ включительно в зависимости от предшествующей нагрузки и температуры охлаждающего воздуха во время пер</w:t>
      </w:r>
      <w:r w:rsidRPr="00B6758E">
        <w:rPr>
          <w:sz w:val="28"/>
          <w:szCs w:val="28"/>
          <w:lang w:eastAsia="ru-RU"/>
        </w:rPr>
        <w:t>е</w:t>
      </w:r>
      <w:r w:rsidRPr="00B6758E">
        <w:rPr>
          <w:sz w:val="28"/>
          <w:szCs w:val="28"/>
          <w:lang w:eastAsia="ru-RU"/>
        </w:rPr>
        <w:t>грузки. Для предшествующей нагрузки не более 0,8 номинального значения мощн</w:t>
      </w:r>
      <w:r w:rsidRPr="00B6758E">
        <w:rPr>
          <w:sz w:val="28"/>
          <w:szCs w:val="28"/>
          <w:lang w:eastAsia="ru-RU"/>
        </w:rPr>
        <w:t>о</w:t>
      </w:r>
      <w:r w:rsidRPr="00B6758E">
        <w:rPr>
          <w:sz w:val="28"/>
          <w:szCs w:val="28"/>
          <w:lang w:eastAsia="ru-RU"/>
        </w:rPr>
        <w:t>сти трансформатора и температуры охлаждающего воздуха во время перегрузки </w:t>
      </w:r>
      <w:proofErr w:type="spellStart"/>
      <w:r w:rsidRPr="00B6758E">
        <w:rPr>
          <w:i/>
          <w:iCs/>
          <w:sz w:val="28"/>
          <w:szCs w:val="28"/>
          <w:lang w:eastAsia="ru-RU"/>
        </w:rPr>
        <w:t>t</w:t>
      </w:r>
      <w:proofErr w:type="spellEnd"/>
      <w:r w:rsidRPr="00B6758E">
        <w:rPr>
          <w:sz w:val="28"/>
          <w:szCs w:val="28"/>
          <w:lang w:eastAsia="ru-RU"/>
        </w:rPr>
        <w:t> = 0 и 20 °C для трансформаторов классов напряжения до 110 кВ включительно допу</w:t>
      </w:r>
      <w:r w:rsidRPr="00B6758E">
        <w:rPr>
          <w:sz w:val="28"/>
          <w:szCs w:val="28"/>
          <w:lang w:eastAsia="ru-RU"/>
        </w:rPr>
        <w:t>с</w:t>
      </w:r>
      <w:r w:rsidRPr="00B6758E">
        <w:rPr>
          <w:sz w:val="28"/>
          <w:szCs w:val="28"/>
          <w:lang w:eastAsia="ru-RU"/>
        </w:rPr>
        <w:t>тимые аварийные перегрузки трансформаторов характеризуются данными таблицы</w:t>
      </w:r>
    </w:p>
    <w:p w:rsidR="00916BCD" w:rsidRPr="00B6758E" w:rsidRDefault="00916BCD" w:rsidP="00916BCD">
      <w:pPr>
        <w:rPr>
          <w:sz w:val="28"/>
          <w:szCs w:val="28"/>
          <w:lang w:eastAsia="ru-RU"/>
        </w:rPr>
      </w:pPr>
      <w:r w:rsidRPr="00B6758E">
        <w:rPr>
          <w:i/>
          <w:iCs/>
          <w:sz w:val="28"/>
          <w:szCs w:val="28"/>
          <w:lang w:eastAsia="ru-RU"/>
        </w:rPr>
        <w:t>Таблица</w:t>
      </w:r>
    </w:p>
    <w:p w:rsidR="00916BCD" w:rsidRPr="00B6758E" w:rsidRDefault="00916BCD" w:rsidP="00916BCD">
      <w:pPr>
        <w:rPr>
          <w:sz w:val="28"/>
          <w:szCs w:val="28"/>
          <w:lang w:eastAsia="ru-RU"/>
        </w:rPr>
      </w:pPr>
      <w:r w:rsidRPr="00B6758E">
        <w:rPr>
          <w:noProof/>
          <w:sz w:val="28"/>
          <w:szCs w:val="28"/>
          <w:lang w:eastAsia="ru-RU"/>
        </w:rPr>
        <w:lastRenderedPageBreak/>
        <w:drawing>
          <wp:inline distT="0" distB="0" distL="0" distR="0">
            <wp:extent cx="5422900" cy="2011680"/>
            <wp:effectExtent l="0" t="0" r="6350" b="7620"/>
            <wp:docPr id="154" name="Рисунок 154" descr="https://img.wikireading.ru/276205_64_i_2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wikireading.ru/276205_64_i_218.png"/>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422900" cy="2011680"/>
                    </a:xfrm>
                    <a:prstGeom prst="rect">
                      <a:avLst/>
                    </a:prstGeom>
                    <a:noFill/>
                    <a:ln>
                      <a:noFill/>
                    </a:ln>
                  </pic:spPr>
                </pic:pic>
              </a:graphicData>
            </a:graphic>
          </wp:inline>
        </w:drawing>
      </w:r>
    </w:p>
    <w:p w:rsidR="00916BCD" w:rsidRPr="00B6758E" w:rsidRDefault="00916BCD" w:rsidP="00916BCD">
      <w:pPr>
        <w:rPr>
          <w:sz w:val="28"/>
          <w:szCs w:val="28"/>
          <w:lang w:eastAsia="ru-RU"/>
        </w:rPr>
      </w:pPr>
      <w:r w:rsidRPr="00B6758E">
        <w:rPr>
          <w:sz w:val="28"/>
          <w:szCs w:val="28"/>
          <w:lang w:eastAsia="ru-RU"/>
        </w:rPr>
        <w:t xml:space="preserve">В соответствии с ТУ № 3411-001-498-90-270-2005, </w:t>
      </w:r>
      <w:proofErr w:type="gramStart"/>
      <w:r w:rsidRPr="00B6758E">
        <w:rPr>
          <w:sz w:val="28"/>
          <w:szCs w:val="28"/>
          <w:lang w:eastAsia="ru-RU"/>
        </w:rPr>
        <w:t>согласованными</w:t>
      </w:r>
      <w:proofErr w:type="gramEnd"/>
      <w:r w:rsidRPr="00B6758E">
        <w:rPr>
          <w:sz w:val="28"/>
          <w:szCs w:val="28"/>
          <w:lang w:eastAsia="ru-RU"/>
        </w:rPr>
        <w:t xml:space="preserve"> с ФСК ЕЭС России, АТ в зависимости от предшествующей нагрузки 0,7 номинального значения мощности и температуры охлаждающего воздуха во время перегрузки </w:t>
      </w:r>
      <w:proofErr w:type="spellStart"/>
      <w:r w:rsidRPr="00B6758E">
        <w:rPr>
          <w:i/>
          <w:iCs/>
          <w:sz w:val="28"/>
          <w:szCs w:val="28"/>
          <w:lang w:eastAsia="ru-RU"/>
        </w:rPr>
        <w:t>t</w:t>
      </w:r>
      <w:proofErr w:type="spellEnd"/>
      <w:r w:rsidRPr="00B6758E">
        <w:rPr>
          <w:sz w:val="28"/>
          <w:szCs w:val="28"/>
          <w:lang w:eastAsia="ru-RU"/>
        </w:rPr>
        <w:t> = 25 °C д</w:t>
      </w:r>
      <w:r w:rsidRPr="00B6758E">
        <w:rPr>
          <w:sz w:val="28"/>
          <w:szCs w:val="28"/>
          <w:lang w:eastAsia="ru-RU"/>
        </w:rPr>
        <w:t>о</w:t>
      </w:r>
      <w:r w:rsidRPr="00B6758E">
        <w:rPr>
          <w:sz w:val="28"/>
          <w:szCs w:val="28"/>
          <w:lang w:eastAsia="ru-RU"/>
        </w:rPr>
        <w:t>пускают следующие кратности и длительности аварийных перегрузок:</w:t>
      </w:r>
    </w:p>
    <w:p w:rsidR="00916BCD" w:rsidRPr="00B6758E" w:rsidRDefault="00916BCD" w:rsidP="00916BCD">
      <w:pPr>
        <w:rPr>
          <w:sz w:val="28"/>
          <w:szCs w:val="28"/>
          <w:lang w:eastAsia="ru-RU"/>
        </w:rPr>
      </w:pPr>
      <w:r w:rsidRPr="00B6758E">
        <w:rPr>
          <w:sz w:val="28"/>
          <w:szCs w:val="28"/>
          <w:lang w:eastAsia="ru-RU"/>
        </w:rPr>
        <w:t>1.0 ч — 1,4;</w:t>
      </w:r>
    </w:p>
    <w:p w:rsidR="00916BCD" w:rsidRPr="00B6758E" w:rsidRDefault="00916BCD" w:rsidP="00916BCD">
      <w:pPr>
        <w:rPr>
          <w:sz w:val="28"/>
          <w:szCs w:val="28"/>
          <w:lang w:eastAsia="ru-RU"/>
        </w:rPr>
      </w:pPr>
      <w:r w:rsidRPr="00B6758E">
        <w:rPr>
          <w:sz w:val="28"/>
          <w:szCs w:val="28"/>
          <w:lang w:eastAsia="ru-RU"/>
        </w:rPr>
        <w:t>2.0 ч — 1,3;</w:t>
      </w:r>
    </w:p>
    <w:p w:rsidR="00916BCD" w:rsidRPr="00B6758E" w:rsidRDefault="00916BCD" w:rsidP="00916BCD">
      <w:pPr>
        <w:rPr>
          <w:sz w:val="28"/>
          <w:szCs w:val="28"/>
          <w:lang w:eastAsia="ru-RU"/>
        </w:rPr>
      </w:pPr>
      <w:r w:rsidRPr="00B6758E">
        <w:rPr>
          <w:sz w:val="28"/>
          <w:szCs w:val="28"/>
          <w:lang w:eastAsia="ru-RU"/>
        </w:rPr>
        <w:t>4.0 ч — 1,2.</w:t>
      </w:r>
    </w:p>
    <w:p w:rsidR="00916BCD" w:rsidRPr="00B6758E" w:rsidRDefault="00916BCD" w:rsidP="00916BCD">
      <w:pPr>
        <w:rPr>
          <w:sz w:val="28"/>
          <w:szCs w:val="28"/>
        </w:rPr>
      </w:pPr>
      <w:r>
        <w:rPr>
          <w:noProof/>
          <w:sz w:val="28"/>
          <w:szCs w:val="28"/>
          <w:lang w:eastAsia="ru-RU"/>
        </w:rPr>
        <w:drawing>
          <wp:inline distT="0" distB="0" distL="0" distR="0">
            <wp:extent cx="3700145" cy="2424430"/>
            <wp:effectExtent l="0" t="0" r="0" b="0"/>
            <wp:docPr id="253" name="Рисунок 253" descr="image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290"/>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700145" cy="2424430"/>
                    </a:xfrm>
                    <a:prstGeom prst="rect">
                      <a:avLst/>
                    </a:prstGeom>
                    <a:noFill/>
                    <a:ln>
                      <a:noFill/>
                    </a:ln>
                  </pic:spPr>
                </pic:pic>
              </a:graphicData>
            </a:graphic>
          </wp:inline>
        </w:drawing>
      </w:r>
    </w:p>
    <w:p w:rsidR="00916BCD" w:rsidRPr="00B6758E" w:rsidRDefault="00916BCD" w:rsidP="00916BCD">
      <w:pPr>
        <w:rPr>
          <w:sz w:val="28"/>
          <w:szCs w:val="28"/>
        </w:rPr>
      </w:pPr>
      <w:r w:rsidRPr="00B6758E">
        <w:rPr>
          <w:sz w:val="28"/>
          <w:szCs w:val="28"/>
        </w:rPr>
        <w:t>Коэффициент начальной нагрузки эквивалентного графика определяет</w:t>
      </w:r>
      <w:r w:rsidRPr="00B6758E">
        <w:rPr>
          <w:sz w:val="28"/>
          <w:szCs w:val="28"/>
        </w:rPr>
        <w:softHyphen/>
        <w:t>ся по выр</w:t>
      </w:r>
      <w:r w:rsidRPr="00B6758E">
        <w:rPr>
          <w:sz w:val="28"/>
          <w:szCs w:val="28"/>
        </w:rPr>
        <w:t>а</w:t>
      </w:r>
      <w:r w:rsidRPr="00B6758E">
        <w:rPr>
          <w:sz w:val="28"/>
          <w:szCs w:val="28"/>
        </w:rPr>
        <w:t>жению:</w:t>
      </w:r>
    </w:p>
    <w:p w:rsidR="00916BCD" w:rsidRPr="00B6758E" w:rsidRDefault="00916BCD" w:rsidP="00916BCD">
      <w:pPr>
        <w:rPr>
          <w:sz w:val="28"/>
          <w:szCs w:val="28"/>
        </w:rPr>
      </w:pPr>
      <w:r w:rsidRPr="00B6758E">
        <w:rPr>
          <w:noProof/>
          <w:sz w:val="28"/>
          <w:szCs w:val="28"/>
          <w:lang w:eastAsia="ru-RU"/>
        </w:rPr>
        <w:drawing>
          <wp:inline distT="0" distB="0" distL="0" distR="0">
            <wp:extent cx="3116912" cy="594700"/>
            <wp:effectExtent l="0" t="0" r="7620" b="0"/>
            <wp:docPr id="155" name="Рисунок 155" descr="http://ok-t.ru/studopediaru/baza5/2630790193800.files/image2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ok-t.ru/studopediaru/baza5/2630790193800.files/image291.png"/>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173832" cy="605560"/>
                    </a:xfrm>
                    <a:prstGeom prst="rect">
                      <a:avLst/>
                    </a:prstGeom>
                    <a:noFill/>
                    <a:ln>
                      <a:noFill/>
                    </a:ln>
                  </pic:spPr>
                </pic:pic>
              </a:graphicData>
            </a:graphic>
          </wp:inline>
        </w:drawing>
      </w:r>
    </w:p>
    <w:p w:rsidR="00916BCD" w:rsidRPr="00B6758E" w:rsidRDefault="00916BCD" w:rsidP="00916BCD">
      <w:pPr>
        <w:rPr>
          <w:sz w:val="28"/>
          <w:szCs w:val="28"/>
        </w:rPr>
      </w:pPr>
      <w:r w:rsidRPr="00B6758E">
        <w:rPr>
          <w:sz w:val="28"/>
          <w:szCs w:val="28"/>
        </w:rPr>
        <w:t>где </w:t>
      </w:r>
      <w:r w:rsidRPr="00B6758E">
        <w:rPr>
          <w:noProof/>
          <w:sz w:val="28"/>
          <w:szCs w:val="28"/>
          <w:lang w:eastAsia="ru-RU"/>
        </w:rPr>
        <w:drawing>
          <wp:inline distT="0" distB="0" distL="0" distR="0">
            <wp:extent cx="771277" cy="225246"/>
            <wp:effectExtent l="0" t="0" r="0" b="3810"/>
            <wp:docPr id="156" name="Рисунок 156" descr="http://ok-t.ru/studopediaru/baza5/2630790193800.files/image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ok-t.ru/studopediaru/baza5/2630790193800.files/image292.png"/>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04010" cy="234805"/>
                    </a:xfrm>
                    <a:prstGeom prst="rect">
                      <a:avLst/>
                    </a:prstGeom>
                    <a:noFill/>
                    <a:ln>
                      <a:noFill/>
                    </a:ln>
                  </pic:spPr>
                </pic:pic>
              </a:graphicData>
            </a:graphic>
          </wp:inline>
        </w:drawing>
      </w:r>
      <w:r w:rsidRPr="00B6758E">
        <w:rPr>
          <w:sz w:val="28"/>
          <w:szCs w:val="28"/>
        </w:rPr>
        <w:t xml:space="preserve"> — значение нагрузки в интервалах </w:t>
      </w:r>
      <w:r w:rsidRPr="00B6758E">
        <w:rPr>
          <w:noProof/>
          <w:sz w:val="28"/>
          <w:szCs w:val="28"/>
          <w:lang w:eastAsia="ru-RU"/>
        </w:rPr>
        <w:drawing>
          <wp:inline distT="0" distB="0" distL="0" distR="0">
            <wp:extent cx="1153350" cy="254442"/>
            <wp:effectExtent l="0" t="0" r="0" b="0"/>
            <wp:docPr id="157" name="Рисунок 157" descr="http://ok-t.ru/studopediaru/baza5/2630790193800.files/image2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ok-t.ru/studopediaru/baza5/2630790193800.files/image293.png"/>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28533" cy="866679"/>
                    </a:xfrm>
                    <a:prstGeom prst="rect">
                      <a:avLst/>
                    </a:prstGeom>
                    <a:noFill/>
                    <a:ln>
                      <a:noFill/>
                    </a:ln>
                  </pic:spPr>
                </pic:pic>
              </a:graphicData>
            </a:graphic>
          </wp:inline>
        </w:drawing>
      </w:r>
    </w:p>
    <w:p w:rsidR="00916BCD" w:rsidRPr="00B6758E" w:rsidRDefault="00916BCD" w:rsidP="00916BCD">
      <w:pPr>
        <w:rPr>
          <w:sz w:val="28"/>
          <w:szCs w:val="28"/>
        </w:rPr>
      </w:pPr>
      <w:r w:rsidRPr="00B6758E">
        <w:rPr>
          <w:sz w:val="28"/>
          <w:szCs w:val="28"/>
        </w:rPr>
        <w:t>Коэффициент максимальной нагрузки в интервале</w:t>
      </w:r>
    </w:p>
    <w:p w:rsidR="00916BCD" w:rsidRPr="00B6758E" w:rsidRDefault="00916BCD" w:rsidP="00916BCD">
      <w:pPr>
        <w:rPr>
          <w:sz w:val="28"/>
          <w:szCs w:val="28"/>
        </w:rPr>
      </w:pPr>
      <w:r w:rsidRPr="00B6758E">
        <w:rPr>
          <w:noProof/>
          <w:sz w:val="28"/>
          <w:szCs w:val="28"/>
          <w:lang w:eastAsia="ru-RU"/>
        </w:rPr>
        <w:drawing>
          <wp:inline distT="0" distB="0" distL="0" distR="0">
            <wp:extent cx="2518240" cy="381662"/>
            <wp:effectExtent l="0" t="0" r="0" b="0"/>
            <wp:docPr id="158" name="Рисунок 158" descr="http://ok-t.ru/studopediaru/baza5/2630790193800.files/image2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ok-t.ru/studopediaru/baza5/2630790193800.files/image294.png"/>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258195" cy="493809"/>
                    </a:xfrm>
                    <a:prstGeom prst="rect">
                      <a:avLst/>
                    </a:prstGeom>
                    <a:noFill/>
                    <a:ln>
                      <a:noFill/>
                    </a:ln>
                  </pic:spPr>
                </pic:pic>
              </a:graphicData>
            </a:graphic>
          </wp:inline>
        </w:drawing>
      </w:r>
    </w:p>
    <w:p w:rsidR="00916BCD" w:rsidRPr="00B6758E" w:rsidRDefault="00916BCD" w:rsidP="00916BCD">
      <w:pPr>
        <w:rPr>
          <w:color w:val="000000"/>
          <w:sz w:val="28"/>
          <w:szCs w:val="28"/>
        </w:rPr>
      </w:pPr>
      <w:r w:rsidRPr="00B6758E">
        <w:rPr>
          <w:noProof/>
          <w:sz w:val="28"/>
          <w:szCs w:val="28"/>
          <w:lang w:eastAsia="ru-RU"/>
        </w:rPr>
        <w:drawing>
          <wp:inline distT="0" distB="0" distL="0" distR="0">
            <wp:extent cx="3061253" cy="516311"/>
            <wp:effectExtent l="0" t="0" r="6350" b="0"/>
            <wp:docPr id="159" name="Рисунок 159" descr="http://ok-t.ru/studopediaru/baza5/2630790193800.files/image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ok-t.ru/studopediaru/baza5/2630790193800.files/image295.png"/>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263308" cy="550390"/>
                    </a:xfrm>
                    <a:prstGeom prst="rect">
                      <a:avLst/>
                    </a:prstGeom>
                    <a:noFill/>
                    <a:ln>
                      <a:noFill/>
                    </a:ln>
                  </pic:spPr>
                </pic:pic>
              </a:graphicData>
            </a:graphic>
          </wp:inline>
        </w:drawing>
      </w:r>
      <w:r w:rsidRPr="00B6758E">
        <w:rPr>
          <w:color w:val="000000"/>
          <w:sz w:val="28"/>
          <w:szCs w:val="28"/>
        </w:rPr>
        <w:t> .</w:t>
      </w:r>
    </w:p>
    <w:p w:rsidR="00916BCD" w:rsidRPr="00B6758E" w:rsidRDefault="00916BCD" w:rsidP="00916BCD">
      <w:pPr>
        <w:rPr>
          <w:sz w:val="28"/>
          <w:szCs w:val="28"/>
        </w:rPr>
      </w:pPr>
      <w:r w:rsidRPr="00B6758E">
        <w:rPr>
          <w:color w:val="000000"/>
          <w:sz w:val="28"/>
          <w:szCs w:val="28"/>
        </w:rPr>
        <w:t>Если </w:t>
      </w:r>
      <w:r w:rsidRPr="00B6758E">
        <w:rPr>
          <w:noProof/>
          <w:sz w:val="28"/>
          <w:szCs w:val="28"/>
          <w:lang w:eastAsia="ru-RU"/>
        </w:rPr>
        <w:drawing>
          <wp:inline distT="0" distB="0" distL="0" distR="0">
            <wp:extent cx="1093461" cy="246490"/>
            <wp:effectExtent l="0" t="0" r="0" b="1270"/>
            <wp:docPr id="160" name="Рисунок 160" descr="http://ok-t.ru/studopediaru/baza5/2630790193800.files/image2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ok-t.ru/studopediaru/baza5/2630790193800.files/image296.png"/>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15043" cy="251355"/>
                    </a:xfrm>
                    <a:prstGeom prst="rect">
                      <a:avLst/>
                    </a:prstGeom>
                    <a:noFill/>
                    <a:ln>
                      <a:noFill/>
                    </a:ln>
                  </pic:spPr>
                </pic:pic>
              </a:graphicData>
            </a:graphic>
          </wp:inline>
        </w:drawing>
      </w:r>
      <w:proofErr w:type="gramStart"/>
      <w:r w:rsidRPr="00B6758E">
        <w:rPr>
          <w:color w:val="000000"/>
          <w:sz w:val="28"/>
          <w:szCs w:val="28"/>
        </w:rPr>
        <w:t> ,</w:t>
      </w:r>
      <w:proofErr w:type="gramEnd"/>
      <w:r w:rsidRPr="00B6758E">
        <w:rPr>
          <w:color w:val="000000"/>
          <w:sz w:val="28"/>
          <w:szCs w:val="28"/>
        </w:rPr>
        <w:t xml:space="preserve"> то принимают </w:t>
      </w:r>
      <w:r w:rsidRPr="00B6758E">
        <w:rPr>
          <w:noProof/>
          <w:sz w:val="28"/>
          <w:szCs w:val="28"/>
          <w:lang w:eastAsia="ru-RU"/>
        </w:rPr>
        <w:drawing>
          <wp:inline distT="0" distB="0" distL="0" distR="0">
            <wp:extent cx="619413" cy="270344"/>
            <wp:effectExtent l="0" t="0" r="0" b="0"/>
            <wp:docPr id="161" name="Рисунок 161" descr="http://ok-t.ru/studopediaru/baza5/2630790193800.files/image2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ok-t.ru/studopediaru/baza5/2630790193800.files/image297.png"/>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36517" cy="277809"/>
                    </a:xfrm>
                    <a:prstGeom prst="rect">
                      <a:avLst/>
                    </a:prstGeom>
                    <a:noFill/>
                    <a:ln>
                      <a:noFill/>
                    </a:ln>
                  </pic:spPr>
                </pic:pic>
              </a:graphicData>
            </a:graphic>
          </wp:inline>
        </w:drawing>
      </w:r>
      <w:r w:rsidRPr="00B6758E">
        <w:rPr>
          <w:color w:val="000000"/>
          <w:sz w:val="28"/>
          <w:szCs w:val="28"/>
        </w:rPr>
        <w:t> , если </w:t>
      </w:r>
      <w:r w:rsidRPr="00B6758E">
        <w:rPr>
          <w:noProof/>
          <w:sz w:val="28"/>
          <w:szCs w:val="28"/>
          <w:lang w:eastAsia="ru-RU"/>
        </w:rPr>
        <w:drawing>
          <wp:inline distT="0" distB="0" distL="0" distR="0">
            <wp:extent cx="1049572" cy="236596"/>
            <wp:effectExtent l="0" t="0" r="0" b="0"/>
            <wp:docPr id="162" name="Рисунок 162" descr="http://ok-t.ru/studopediaru/baza5/2630790193800.files/image2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ok-t.ru/studopediaru/baza5/2630790193800.files/image298.png"/>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073543" cy="242000"/>
                    </a:xfrm>
                    <a:prstGeom prst="rect">
                      <a:avLst/>
                    </a:prstGeom>
                    <a:noFill/>
                    <a:ln>
                      <a:noFill/>
                    </a:ln>
                  </pic:spPr>
                </pic:pic>
              </a:graphicData>
            </a:graphic>
          </wp:inline>
        </w:drawing>
      </w:r>
      <w:r w:rsidRPr="00B6758E">
        <w:rPr>
          <w:color w:val="000000"/>
          <w:sz w:val="28"/>
          <w:szCs w:val="28"/>
        </w:rPr>
        <w:t> , то при</w:t>
      </w:r>
      <w:r w:rsidRPr="00B6758E">
        <w:rPr>
          <w:color w:val="000000"/>
          <w:sz w:val="28"/>
          <w:szCs w:val="28"/>
        </w:rPr>
        <w:softHyphen/>
        <w:t>нимают </w:t>
      </w:r>
      <w:r w:rsidRPr="00B6758E">
        <w:rPr>
          <w:noProof/>
          <w:sz w:val="28"/>
          <w:szCs w:val="28"/>
          <w:lang w:eastAsia="ru-RU"/>
        </w:rPr>
        <w:drawing>
          <wp:inline distT="0" distB="0" distL="0" distR="0">
            <wp:extent cx="1144988" cy="258105"/>
            <wp:effectExtent l="0" t="0" r="0" b="8890"/>
            <wp:docPr id="163" name="Рисунок 163" descr="http://ok-t.ru/studopediaru/baza5/2630790193800.files/image2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ok-t.ru/studopediaru/baza5/2630790193800.files/image299.png"/>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84990" cy="267122"/>
                    </a:xfrm>
                    <a:prstGeom prst="rect">
                      <a:avLst/>
                    </a:prstGeom>
                    <a:noFill/>
                    <a:ln>
                      <a:noFill/>
                    </a:ln>
                  </pic:spPr>
                </pic:pic>
              </a:graphicData>
            </a:graphic>
          </wp:inline>
        </w:drawing>
      </w:r>
    </w:p>
    <w:p w:rsidR="00916BCD" w:rsidRPr="00B6758E" w:rsidRDefault="00916BCD" w:rsidP="00916BCD">
      <w:pPr>
        <w:rPr>
          <w:b/>
          <w:sz w:val="28"/>
          <w:szCs w:val="28"/>
        </w:rPr>
      </w:pPr>
      <w:r w:rsidRPr="00B6758E">
        <w:rPr>
          <w:b/>
          <w:sz w:val="28"/>
          <w:szCs w:val="28"/>
        </w:rPr>
        <w:t xml:space="preserve">Тема 1.7 Схемы электрических соединений подстанции и </w:t>
      </w:r>
      <w:proofErr w:type="spellStart"/>
      <w:r w:rsidRPr="00B6758E">
        <w:rPr>
          <w:b/>
          <w:sz w:val="28"/>
          <w:szCs w:val="28"/>
        </w:rPr>
        <w:t>распредустройств</w:t>
      </w:r>
      <w:proofErr w:type="spellEnd"/>
    </w:p>
    <w:p w:rsidR="00916BCD" w:rsidRPr="00B6758E" w:rsidRDefault="00916BCD" w:rsidP="00916BCD">
      <w:pPr>
        <w:rPr>
          <w:b/>
          <w:sz w:val="28"/>
          <w:szCs w:val="28"/>
        </w:rPr>
      </w:pPr>
      <w:r>
        <w:rPr>
          <w:b/>
          <w:sz w:val="28"/>
          <w:szCs w:val="28"/>
        </w:rPr>
        <w:t>Практическое занятие №7</w:t>
      </w:r>
    </w:p>
    <w:p w:rsidR="00916BCD" w:rsidRPr="00B6758E" w:rsidRDefault="00916BCD" w:rsidP="00916BCD">
      <w:pPr>
        <w:rPr>
          <w:color w:val="000000" w:themeColor="text1"/>
          <w:sz w:val="28"/>
          <w:szCs w:val="28"/>
        </w:rPr>
      </w:pPr>
      <w:r w:rsidRPr="00B6758E">
        <w:rPr>
          <w:b/>
          <w:sz w:val="28"/>
          <w:szCs w:val="28"/>
        </w:rPr>
        <w:t xml:space="preserve">Тема работы: </w:t>
      </w:r>
      <w:r w:rsidRPr="00B6758E">
        <w:rPr>
          <w:color w:val="000000" w:themeColor="text1"/>
          <w:sz w:val="28"/>
          <w:szCs w:val="28"/>
        </w:rPr>
        <w:t>Выбор мощности заводской подстанции</w:t>
      </w:r>
    </w:p>
    <w:p w:rsidR="00916BCD" w:rsidRPr="00B6758E" w:rsidRDefault="00916BCD" w:rsidP="00916BCD">
      <w:pPr>
        <w:rPr>
          <w:color w:val="000000" w:themeColor="text1"/>
          <w:sz w:val="28"/>
          <w:szCs w:val="28"/>
        </w:rPr>
      </w:pPr>
      <w:r w:rsidRPr="00B6758E">
        <w:rPr>
          <w:b/>
          <w:color w:val="000000" w:themeColor="text1"/>
          <w:sz w:val="28"/>
          <w:szCs w:val="28"/>
        </w:rPr>
        <w:t xml:space="preserve">Цель работы: </w:t>
      </w:r>
      <w:r w:rsidRPr="00B6758E">
        <w:rPr>
          <w:color w:val="000000" w:themeColor="text1"/>
          <w:sz w:val="28"/>
          <w:szCs w:val="28"/>
        </w:rPr>
        <w:t>Выбрать мощность заводской подстанции</w:t>
      </w:r>
    </w:p>
    <w:p w:rsidR="00916BCD" w:rsidRPr="00B6758E" w:rsidRDefault="00916BCD" w:rsidP="00916BCD">
      <w:pPr>
        <w:rPr>
          <w:b/>
          <w:sz w:val="28"/>
          <w:szCs w:val="28"/>
          <w:lang w:eastAsia="ru-RU"/>
        </w:rPr>
      </w:pPr>
      <w:r w:rsidRPr="00B6758E">
        <w:rPr>
          <w:b/>
          <w:sz w:val="28"/>
          <w:szCs w:val="28"/>
          <w:bdr w:val="none" w:sz="0" w:space="0" w:color="auto" w:frame="1"/>
          <w:lang w:eastAsia="ru-RU"/>
        </w:rPr>
        <w:lastRenderedPageBreak/>
        <w:t>Виды ТП</w:t>
      </w:r>
    </w:p>
    <w:p w:rsidR="00916BCD" w:rsidRPr="00B6758E" w:rsidRDefault="00916BCD" w:rsidP="00916BCD">
      <w:pPr>
        <w:rPr>
          <w:sz w:val="28"/>
          <w:szCs w:val="28"/>
          <w:lang w:eastAsia="ru-RU"/>
        </w:rPr>
      </w:pPr>
      <w:r w:rsidRPr="00B6758E">
        <w:rPr>
          <w:sz w:val="28"/>
          <w:szCs w:val="28"/>
          <w:lang w:eastAsia="ru-RU"/>
        </w:rPr>
        <w:t>Известно множество разновидностей распределительных трансформаторных по</w:t>
      </w:r>
      <w:r w:rsidRPr="00B6758E">
        <w:rPr>
          <w:sz w:val="28"/>
          <w:szCs w:val="28"/>
          <w:lang w:eastAsia="ru-RU"/>
        </w:rPr>
        <w:t>д</w:t>
      </w:r>
      <w:r w:rsidRPr="00B6758E">
        <w:rPr>
          <w:sz w:val="28"/>
          <w:szCs w:val="28"/>
          <w:lang w:eastAsia="ru-RU"/>
        </w:rPr>
        <w:t>станций, различающихся по мощности, месту расположения и своему устройству. Среди них можно выделить следующие основные типы:</w:t>
      </w:r>
    </w:p>
    <w:p w:rsidR="00916BCD" w:rsidRPr="00B6758E" w:rsidRDefault="00916BCD" w:rsidP="00916BCD">
      <w:pPr>
        <w:pStyle w:val="aff0"/>
        <w:numPr>
          <w:ilvl w:val="0"/>
          <w:numId w:val="65"/>
        </w:numPr>
        <w:spacing w:after="160" w:line="259" w:lineRule="auto"/>
        <w:rPr>
          <w:rFonts w:ascii="Times New Roman" w:hAnsi="Times New Roman"/>
          <w:sz w:val="28"/>
          <w:szCs w:val="28"/>
          <w:lang w:eastAsia="ru-RU"/>
        </w:rPr>
      </w:pPr>
      <w:r w:rsidRPr="00B6758E">
        <w:rPr>
          <w:rFonts w:ascii="Times New Roman" w:hAnsi="Times New Roman"/>
          <w:sz w:val="28"/>
          <w:szCs w:val="28"/>
          <w:lang w:eastAsia="ru-RU"/>
        </w:rPr>
        <w:t>ТП мощностью до 40 кВт, используемые для подачи электроэнергии на н</w:t>
      </w:r>
      <w:r w:rsidRPr="00B6758E">
        <w:rPr>
          <w:rFonts w:ascii="Times New Roman" w:hAnsi="Times New Roman"/>
          <w:sz w:val="28"/>
          <w:szCs w:val="28"/>
          <w:lang w:eastAsia="ru-RU"/>
        </w:rPr>
        <w:t>е</w:t>
      </w:r>
      <w:r w:rsidRPr="00B6758E">
        <w:rPr>
          <w:rFonts w:ascii="Times New Roman" w:hAnsi="Times New Roman"/>
          <w:sz w:val="28"/>
          <w:szCs w:val="28"/>
          <w:lang w:eastAsia="ru-RU"/>
        </w:rPr>
        <w:t>большие объекты.</w:t>
      </w:r>
    </w:p>
    <w:p w:rsidR="00916BCD" w:rsidRPr="00B6758E" w:rsidRDefault="00916BCD" w:rsidP="00916BCD">
      <w:pPr>
        <w:pStyle w:val="aff0"/>
        <w:numPr>
          <w:ilvl w:val="0"/>
          <w:numId w:val="65"/>
        </w:numPr>
        <w:spacing w:after="160" w:line="259" w:lineRule="auto"/>
        <w:rPr>
          <w:rFonts w:ascii="Times New Roman" w:hAnsi="Times New Roman"/>
          <w:sz w:val="28"/>
          <w:szCs w:val="28"/>
          <w:lang w:eastAsia="ru-RU"/>
        </w:rPr>
      </w:pPr>
      <w:r w:rsidRPr="00B6758E">
        <w:rPr>
          <w:rFonts w:ascii="Times New Roman" w:hAnsi="Times New Roman"/>
          <w:sz w:val="28"/>
          <w:szCs w:val="28"/>
          <w:lang w:eastAsia="ru-RU"/>
        </w:rPr>
        <w:t>Мощные распределительные комплексы, применяемые для энергоснабжения городских микрорайонов и крупных предприятий.</w:t>
      </w:r>
    </w:p>
    <w:p w:rsidR="00916BCD" w:rsidRPr="00B6758E" w:rsidRDefault="00916BCD" w:rsidP="00916BCD">
      <w:pPr>
        <w:pStyle w:val="aff0"/>
        <w:numPr>
          <w:ilvl w:val="0"/>
          <w:numId w:val="65"/>
        </w:numPr>
        <w:spacing w:after="160" w:line="259" w:lineRule="auto"/>
        <w:rPr>
          <w:rFonts w:ascii="Times New Roman" w:hAnsi="Times New Roman"/>
          <w:sz w:val="28"/>
          <w:szCs w:val="28"/>
          <w:lang w:eastAsia="ru-RU"/>
        </w:rPr>
      </w:pPr>
      <w:r w:rsidRPr="00B6758E">
        <w:rPr>
          <w:rFonts w:ascii="Times New Roman" w:hAnsi="Times New Roman"/>
          <w:sz w:val="28"/>
          <w:szCs w:val="28"/>
          <w:lang w:eastAsia="ru-RU"/>
        </w:rPr>
        <w:t>Комплектные трансформаторные подстанции или КТП, построенные по м</w:t>
      </w:r>
      <w:r w:rsidRPr="00B6758E">
        <w:rPr>
          <w:rFonts w:ascii="Times New Roman" w:hAnsi="Times New Roman"/>
          <w:sz w:val="28"/>
          <w:szCs w:val="28"/>
          <w:lang w:eastAsia="ru-RU"/>
        </w:rPr>
        <w:t>о</w:t>
      </w:r>
      <w:r w:rsidRPr="00B6758E">
        <w:rPr>
          <w:rFonts w:ascii="Times New Roman" w:hAnsi="Times New Roman"/>
          <w:sz w:val="28"/>
          <w:szCs w:val="28"/>
          <w:lang w:eastAsia="ru-RU"/>
        </w:rPr>
        <w:t>дульному (блочному) принципу.</w:t>
      </w:r>
    </w:p>
    <w:p w:rsidR="00916BCD" w:rsidRPr="00B6758E" w:rsidRDefault="00916BCD" w:rsidP="00916BCD">
      <w:pPr>
        <w:rPr>
          <w:sz w:val="28"/>
          <w:szCs w:val="28"/>
          <w:shd w:val="clear" w:color="auto" w:fill="FFFFFF"/>
        </w:rPr>
      </w:pPr>
    </w:p>
    <w:p w:rsidR="00916BCD" w:rsidRPr="00B6758E" w:rsidRDefault="00916BCD" w:rsidP="00916BCD">
      <w:pPr>
        <w:rPr>
          <w:sz w:val="28"/>
          <w:szCs w:val="28"/>
        </w:rPr>
      </w:pPr>
      <w:r w:rsidRPr="00B6758E">
        <w:rPr>
          <w:sz w:val="28"/>
          <w:szCs w:val="28"/>
        </w:rPr>
        <w:t>Мощность трансформаторов ГПП и цеховых ТП (за исключением случаев резко п</w:t>
      </w:r>
      <w:r w:rsidRPr="00B6758E">
        <w:rPr>
          <w:sz w:val="28"/>
          <w:szCs w:val="28"/>
        </w:rPr>
        <w:t>е</w:t>
      </w:r>
      <w:r w:rsidRPr="00B6758E">
        <w:rPr>
          <w:sz w:val="28"/>
          <w:szCs w:val="28"/>
        </w:rPr>
        <w:t>ременного графика нагрузки) рекомендуется выбирать по средней нагрузке за на</w:t>
      </w:r>
      <w:r w:rsidRPr="00B6758E">
        <w:rPr>
          <w:sz w:val="28"/>
          <w:szCs w:val="28"/>
        </w:rPr>
        <w:t>и</w:t>
      </w:r>
      <w:r w:rsidRPr="00B6758E">
        <w:rPr>
          <w:sz w:val="28"/>
          <w:szCs w:val="28"/>
        </w:rPr>
        <w:t>более загруженную смену с последующей проверкой и корректировкой ее по удел</w:t>
      </w:r>
      <w:r w:rsidRPr="00B6758E">
        <w:rPr>
          <w:sz w:val="28"/>
          <w:szCs w:val="28"/>
        </w:rPr>
        <w:t>ь</w:t>
      </w:r>
      <w:r w:rsidRPr="00B6758E">
        <w:rPr>
          <w:sz w:val="28"/>
          <w:szCs w:val="28"/>
        </w:rPr>
        <w:t>ным расходам электроэнергии на единицу продукции, полученным в результате о</w:t>
      </w:r>
      <w:r w:rsidRPr="00B6758E">
        <w:rPr>
          <w:sz w:val="28"/>
          <w:szCs w:val="28"/>
        </w:rPr>
        <w:t>б</w:t>
      </w:r>
      <w:r w:rsidRPr="00B6758E">
        <w:rPr>
          <w:sz w:val="28"/>
          <w:szCs w:val="28"/>
        </w:rPr>
        <w:t>следований электрических нагрузок предприятий.</w:t>
      </w:r>
    </w:p>
    <w:p w:rsidR="00916BCD" w:rsidRPr="00B6758E" w:rsidRDefault="00916BCD" w:rsidP="00916BCD">
      <w:pPr>
        <w:rPr>
          <w:sz w:val="28"/>
          <w:szCs w:val="28"/>
        </w:rPr>
      </w:pPr>
      <w:r w:rsidRPr="00B6758E">
        <w:rPr>
          <w:sz w:val="28"/>
          <w:szCs w:val="28"/>
        </w:rPr>
        <w:t>На ГПП промышленных предприятий для бесперебойного питания нагрузок первой и второй категорий рекомендуется устанавливать два трансформатора с коэффиц</w:t>
      </w:r>
      <w:r w:rsidRPr="00B6758E">
        <w:rPr>
          <w:sz w:val="28"/>
          <w:szCs w:val="28"/>
        </w:rPr>
        <w:t>и</w:t>
      </w:r>
      <w:r w:rsidRPr="00B6758E">
        <w:rPr>
          <w:sz w:val="28"/>
          <w:szCs w:val="28"/>
        </w:rPr>
        <w:t>ентом загрузки в нормальном режиме 0,6 - 0,7.</w:t>
      </w:r>
    </w:p>
    <w:p w:rsidR="00916BCD" w:rsidRPr="00B6758E" w:rsidRDefault="00916BCD" w:rsidP="00916BCD">
      <w:pPr>
        <w:rPr>
          <w:sz w:val="28"/>
          <w:szCs w:val="28"/>
        </w:rPr>
      </w:pPr>
      <w:r w:rsidRPr="00B6758E">
        <w:rPr>
          <w:sz w:val="28"/>
          <w:szCs w:val="28"/>
        </w:rPr>
        <w:t>Коэффициенты загрузки трансформаторов цеховых подстанций целесообразно пр</w:t>
      </w:r>
      <w:r w:rsidRPr="00B6758E">
        <w:rPr>
          <w:sz w:val="28"/>
          <w:szCs w:val="28"/>
        </w:rPr>
        <w:t>и</w:t>
      </w:r>
      <w:r w:rsidRPr="00B6758E">
        <w:rPr>
          <w:sz w:val="28"/>
          <w:szCs w:val="28"/>
        </w:rPr>
        <w:t xml:space="preserve">нимать следующие: </w:t>
      </w:r>
      <w:proofErr w:type="spellStart"/>
      <w:r w:rsidRPr="00B6758E">
        <w:rPr>
          <w:sz w:val="28"/>
          <w:szCs w:val="28"/>
        </w:rPr>
        <w:t>двухгрансформаторных</w:t>
      </w:r>
      <w:proofErr w:type="spellEnd"/>
      <w:r w:rsidRPr="00B6758E">
        <w:rPr>
          <w:sz w:val="28"/>
          <w:szCs w:val="28"/>
        </w:rPr>
        <w:t xml:space="preserve"> с преобладающей нагрузкой первой к</w:t>
      </w:r>
      <w:r w:rsidRPr="00B6758E">
        <w:rPr>
          <w:sz w:val="28"/>
          <w:szCs w:val="28"/>
        </w:rPr>
        <w:t>а</w:t>
      </w:r>
      <w:r w:rsidRPr="00B6758E">
        <w:rPr>
          <w:sz w:val="28"/>
          <w:szCs w:val="28"/>
        </w:rPr>
        <w:t xml:space="preserve">тегории - 0,65 - 0,7, </w:t>
      </w:r>
      <w:proofErr w:type="spellStart"/>
      <w:r w:rsidRPr="00B6758E">
        <w:rPr>
          <w:sz w:val="28"/>
          <w:szCs w:val="28"/>
        </w:rPr>
        <w:t>однотрансформаторных</w:t>
      </w:r>
      <w:proofErr w:type="spellEnd"/>
      <w:r w:rsidRPr="00B6758E">
        <w:rPr>
          <w:sz w:val="28"/>
          <w:szCs w:val="28"/>
        </w:rPr>
        <w:t xml:space="preserve"> с преобладающей нагрузкой второй к</w:t>
      </w:r>
      <w:r w:rsidRPr="00B6758E">
        <w:rPr>
          <w:sz w:val="28"/>
          <w:szCs w:val="28"/>
        </w:rPr>
        <w:t>а</w:t>
      </w:r>
      <w:r w:rsidRPr="00B6758E">
        <w:rPr>
          <w:sz w:val="28"/>
          <w:szCs w:val="28"/>
        </w:rPr>
        <w:t>тегории и резервированием по перемычкам на вторичном напряжении - 0,7 - 0,8.</w:t>
      </w:r>
    </w:p>
    <w:p w:rsidR="00916BCD" w:rsidRPr="00B6758E" w:rsidRDefault="00916BCD" w:rsidP="00916BCD">
      <w:pPr>
        <w:rPr>
          <w:sz w:val="28"/>
          <w:szCs w:val="28"/>
        </w:rPr>
      </w:pPr>
      <w:r w:rsidRPr="00B6758E">
        <w:rPr>
          <w:sz w:val="28"/>
          <w:szCs w:val="28"/>
        </w:rPr>
        <w:t>Число и мощность цеховых трансформаторов следует выбирать на основании те</w:t>
      </w:r>
      <w:r w:rsidRPr="00B6758E">
        <w:rPr>
          <w:sz w:val="28"/>
          <w:szCs w:val="28"/>
        </w:rPr>
        <w:t>х</w:t>
      </w:r>
      <w:r w:rsidRPr="00B6758E">
        <w:rPr>
          <w:sz w:val="28"/>
          <w:szCs w:val="28"/>
        </w:rPr>
        <w:t>нико-экономических расчетов. При этом в первом приближении мощности тран</w:t>
      </w:r>
      <w:r w:rsidRPr="00B6758E">
        <w:rPr>
          <w:sz w:val="28"/>
          <w:szCs w:val="28"/>
        </w:rPr>
        <w:t>с</w:t>
      </w:r>
      <w:r w:rsidRPr="00B6758E">
        <w:rPr>
          <w:sz w:val="28"/>
          <w:szCs w:val="28"/>
        </w:rPr>
        <w:t>форматоров в сетях напряжением 380</w:t>
      </w:r>
      <w:proofErr w:type="gramStart"/>
      <w:r w:rsidRPr="00B6758E">
        <w:rPr>
          <w:sz w:val="28"/>
          <w:szCs w:val="28"/>
        </w:rPr>
        <w:t xml:space="preserve"> В</w:t>
      </w:r>
      <w:proofErr w:type="gramEnd"/>
      <w:r w:rsidRPr="00B6758E">
        <w:rPr>
          <w:sz w:val="28"/>
          <w:szCs w:val="28"/>
        </w:rPr>
        <w:t xml:space="preserve"> можно принимать исходя из следующих удельных плотностей нагрузки: до 1000 </w:t>
      </w:r>
      <w:proofErr w:type="spellStart"/>
      <w:r w:rsidRPr="00B6758E">
        <w:rPr>
          <w:sz w:val="28"/>
          <w:szCs w:val="28"/>
        </w:rPr>
        <w:t>кВА</w:t>
      </w:r>
      <w:proofErr w:type="spellEnd"/>
      <w:r w:rsidRPr="00B6758E">
        <w:rPr>
          <w:sz w:val="28"/>
          <w:szCs w:val="28"/>
        </w:rPr>
        <w:t xml:space="preserve"> при плотностях до 0,2 кВ-А/м</w:t>
      </w:r>
      <w:r w:rsidRPr="00B6758E">
        <w:rPr>
          <w:sz w:val="28"/>
          <w:szCs w:val="28"/>
          <w:vertAlign w:val="superscript"/>
        </w:rPr>
        <w:t>2</w:t>
      </w:r>
      <w:r w:rsidRPr="00B6758E">
        <w:rPr>
          <w:sz w:val="28"/>
          <w:szCs w:val="28"/>
        </w:rPr>
        <w:t xml:space="preserve">, 1600 </w:t>
      </w:r>
      <w:proofErr w:type="spellStart"/>
      <w:r w:rsidRPr="00B6758E">
        <w:rPr>
          <w:sz w:val="28"/>
          <w:szCs w:val="28"/>
        </w:rPr>
        <w:t>кВА</w:t>
      </w:r>
      <w:proofErr w:type="spellEnd"/>
      <w:r w:rsidRPr="00B6758E">
        <w:rPr>
          <w:sz w:val="28"/>
          <w:szCs w:val="28"/>
        </w:rPr>
        <w:t xml:space="preserve"> при плотностях 0,2 - 0,3 </w:t>
      </w:r>
      <w:proofErr w:type="spellStart"/>
      <w:r w:rsidRPr="00B6758E">
        <w:rPr>
          <w:sz w:val="28"/>
          <w:szCs w:val="28"/>
        </w:rPr>
        <w:t>кВА</w:t>
      </w:r>
      <w:proofErr w:type="spellEnd"/>
      <w:r w:rsidRPr="00B6758E">
        <w:rPr>
          <w:sz w:val="28"/>
          <w:szCs w:val="28"/>
        </w:rPr>
        <w:t>/м</w:t>
      </w:r>
      <w:r w:rsidRPr="00B6758E">
        <w:rPr>
          <w:sz w:val="28"/>
          <w:szCs w:val="28"/>
          <w:vertAlign w:val="superscript"/>
        </w:rPr>
        <w:t>2</w:t>
      </w:r>
      <w:r w:rsidRPr="00B6758E">
        <w:rPr>
          <w:sz w:val="28"/>
          <w:szCs w:val="28"/>
        </w:rPr>
        <w:t xml:space="preserve">, 1600 - 2500 </w:t>
      </w:r>
      <w:proofErr w:type="spellStart"/>
      <w:r w:rsidRPr="00B6758E">
        <w:rPr>
          <w:sz w:val="28"/>
          <w:szCs w:val="28"/>
        </w:rPr>
        <w:t>кВА</w:t>
      </w:r>
      <w:proofErr w:type="spellEnd"/>
      <w:r w:rsidRPr="00B6758E">
        <w:rPr>
          <w:sz w:val="28"/>
          <w:szCs w:val="28"/>
        </w:rPr>
        <w:t xml:space="preserve"> при плотностях 0,3 </w:t>
      </w:r>
      <w:proofErr w:type="spellStart"/>
      <w:r w:rsidRPr="00B6758E">
        <w:rPr>
          <w:sz w:val="28"/>
          <w:szCs w:val="28"/>
        </w:rPr>
        <w:t>кВА</w:t>
      </w:r>
      <w:proofErr w:type="spellEnd"/>
      <w:r w:rsidRPr="00B6758E">
        <w:rPr>
          <w:sz w:val="28"/>
          <w:szCs w:val="28"/>
        </w:rPr>
        <w:t>/м</w:t>
      </w:r>
      <w:r w:rsidRPr="00B6758E">
        <w:rPr>
          <w:sz w:val="28"/>
          <w:szCs w:val="28"/>
          <w:vertAlign w:val="superscript"/>
        </w:rPr>
        <w:t>2</w:t>
      </w:r>
      <w:r w:rsidRPr="00B6758E">
        <w:rPr>
          <w:sz w:val="28"/>
          <w:szCs w:val="28"/>
        </w:rPr>
        <w:t> и более.</w:t>
      </w:r>
    </w:p>
    <w:p w:rsidR="00916BCD" w:rsidRPr="00B6758E" w:rsidRDefault="00916BCD" w:rsidP="00916BCD">
      <w:pPr>
        <w:rPr>
          <w:b/>
          <w:sz w:val="28"/>
          <w:szCs w:val="28"/>
        </w:rPr>
      </w:pPr>
      <w:r w:rsidRPr="00B6758E">
        <w:rPr>
          <w:b/>
          <w:sz w:val="28"/>
          <w:szCs w:val="28"/>
        </w:rPr>
        <w:t>Выбор числа и мощности трансформаторов для питания заводских подстанций производится следующим образом:</w:t>
      </w:r>
    </w:p>
    <w:p w:rsidR="00916BCD" w:rsidRPr="00B6758E" w:rsidRDefault="00916BCD" w:rsidP="00916BCD">
      <w:pPr>
        <w:rPr>
          <w:sz w:val="28"/>
          <w:szCs w:val="28"/>
        </w:rPr>
      </w:pPr>
      <w:r w:rsidRPr="00B6758E">
        <w:rPr>
          <w:sz w:val="28"/>
          <w:szCs w:val="28"/>
        </w:rPr>
        <w:t>1) определяется число трансформаторов на ТП, исходя из обеспечения надёжности электроснабжения с учётом категории приёмников;</w:t>
      </w:r>
    </w:p>
    <w:p w:rsidR="00916BCD" w:rsidRPr="00B6758E" w:rsidRDefault="00916BCD" w:rsidP="00916BCD">
      <w:pPr>
        <w:rPr>
          <w:sz w:val="28"/>
          <w:szCs w:val="28"/>
        </w:rPr>
      </w:pPr>
      <w:r w:rsidRPr="00B6758E">
        <w:rPr>
          <w:sz w:val="28"/>
          <w:szCs w:val="28"/>
        </w:rPr>
        <w:t>2) выбираются наиболее близкие варианты мощности выбираемых трансформаторов (не более трёх) с учётом допустимой нагрузки их в нормальном режиме и допуст</w:t>
      </w:r>
      <w:r w:rsidRPr="00B6758E">
        <w:rPr>
          <w:sz w:val="28"/>
          <w:szCs w:val="28"/>
        </w:rPr>
        <w:t>и</w:t>
      </w:r>
      <w:r w:rsidRPr="00B6758E">
        <w:rPr>
          <w:sz w:val="28"/>
          <w:szCs w:val="28"/>
        </w:rPr>
        <w:t>мой перегрузке перегрузки в аварийном режиме;</w:t>
      </w:r>
    </w:p>
    <w:p w:rsidR="00916BCD" w:rsidRPr="00B6758E" w:rsidRDefault="00916BCD" w:rsidP="00916BCD">
      <w:pPr>
        <w:rPr>
          <w:sz w:val="28"/>
          <w:szCs w:val="28"/>
        </w:rPr>
      </w:pPr>
      <w:r w:rsidRPr="00B6758E">
        <w:rPr>
          <w:sz w:val="28"/>
          <w:szCs w:val="28"/>
        </w:rPr>
        <w:t>3) определяется экономически целесообразное решение из намеченных вариантов, приемлемое для конкретных условий;</w:t>
      </w:r>
    </w:p>
    <w:p w:rsidR="00916BCD" w:rsidRPr="00B6758E" w:rsidRDefault="00916BCD" w:rsidP="00916BCD">
      <w:pPr>
        <w:rPr>
          <w:sz w:val="28"/>
          <w:szCs w:val="28"/>
        </w:rPr>
      </w:pPr>
      <w:r w:rsidRPr="00B6758E">
        <w:rPr>
          <w:sz w:val="28"/>
          <w:szCs w:val="28"/>
        </w:rPr>
        <w:t>4) учитывается возможность расширения или развития ТП и решается вопрос о во</w:t>
      </w:r>
      <w:r w:rsidRPr="00B6758E">
        <w:rPr>
          <w:sz w:val="28"/>
          <w:szCs w:val="28"/>
        </w:rPr>
        <w:t>з</w:t>
      </w:r>
      <w:r w:rsidRPr="00B6758E">
        <w:rPr>
          <w:sz w:val="28"/>
          <w:szCs w:val="28"/>
        </w:rPr>
        <w:t>можной установке более мощных трансформаторов на тех же фундаментах, либо предусматривается возможность расширения подстанции за счёт увеличения числа трансформаторов.</w:t>
      </w:r>
    </w:p>
    <w:p w:rsidR="00916BCD" w:rsidRDefault="00916BCD" w:rsidP="00916BCD">
      <w:pPr>
        <w:rPr>
          <w:b/>
          <w:color w:val="000000" w:themeColor="text1"/>
          <w:sz w:val="28"/>
          <w:szCs w:val="28"/>
        </w:rPr>
      </w:pPr>
    </w:p>
    <w:p w:rsidR="00916BCD" w:rsidRPr="00B6758E" w:rsidRDefault="00916BCD" w:rsidP="00916BCD">
      <w:pPr>
        <w:rPr>
          <w:b/>
          <w:color w:val="000000" w:themeColor="text1"/>
          <w:sz w:val="28"/>
          <w:szCs w:val="28"/>
        </w:rPr>
      </w:pPr>
      <w:r w:rsidRPr="00B6758E">
        <w:rPr>
          <w:b/>
          <w:color w:val="000000" w:themeColor="text1"/>
          <w:sz w:val="28"/>
          <w:szCs w:val="28"/>
        </w:rPr>
        <w:t>Тема 2.1 Проводники распределительных устройств. Изоляторы.</w:t>
      </w:r>
    </w:p>
    <w:p w:rsidR="00916BCD" w:rsidRPr="00B6758E" w:rsidRDefault="00916BCD" w:rsidP="00916BCD">
      <w:pPr>
        <w:rPr>
          <w:b/>
          <w:color w:val="000000" w:themeColor="text1"/>
          <w:sz w:val="28"/>
          <w:szCs w:val="28"/>
        </w:rPr>
      </w:pPr>
      <w:r w:rsidRPr="008C0674">
        <w:rPr>
          <w:b/>
          <w:color w:val="000000" w:themeColor="text1"/>
          <w:sz w:val="28"/>
          <w:szCs w:val="28"/>
        </w:rPr>
        <w:t>Практическое занятие</w:t>
      </w:r>
      <w:r w:rsidRPr="00B6758E">
        <w:rPr>
          <w:b/>
          <w:color w:val="000000" w:themeColor="text1"/>
          <w:sz w:val="28"/>
          <w:szCs w:val="28"/>
        </w:rPr>
        <w:t xml:space="preserve"> №8.</w:t>
      </w:r>
    </w:p>
    <w:p w:rsidR="00916BCD" w:rsidRPr="00B6758E" w:rsidRDefault="00916BCD" w:rsidP="00916BCD">
      <w:pPr>
        <w:rPr>
          <w:color w:val="000000" w:themeColor="text1"/>
          <w:sz w:val="28"/>
          <w:szCs w:val="28"/>
        </w:rPr>
      </w:pPr>
      <w:r w:rsidRPr="00B6758E">
        <w:rPr>
          <w:b/>
          <w:color w:val="000000" w:themeColor="text1"/>
          <w:sz w:val="28"/>
          <w:szCs w:val="28"/>
        </w:rPr>
        <w:t>Тема занятия</w:t>
      </w:r>
      <w:r w:rsidRPr="00B6758E">
        <w:rPr>
          <w:color w:val="000000" w:themeColor="text1"/>
          <w:sz w:val="28"/>
          <w:szCs w:val="28"/>
        </w:rPr>
        <w:t>: Выбор шин и ошиновки на подстанциях.</w:t>
      </w:r>
    </w:p>
    <w:p w:rsidR="00916BCD" w:rsidRPr="00B6758E" w:rsidRDefault="00916BCD" w:rsidP="00916BCD">
      <w:pPr>
        <w:rPr>
          <w:color w:val="000000" w:themeColor="text1"/>
          <w:sz w:val="28"/>
          <w:szCs w:val="28"/>
        </w:rPr>
      </w:pPr>
      <w:r w:rsidRPr="00B6758E">
        <w:rPr>
          <w:b/>
          <w:color w:val="000000" w:themeColor="text1"/>
          <w:sz w:val="28"/>
          <w:szCs w:val="28"/>
        </w:rPr>
        <w:lastRenderedPageBreak/>
        <w:t>Цель работы</w:t>
      </w:r>
      <w:r w:rsidRPr="00B6758E">
        <w:rPr>
          <w:color w:val="000000" w:themeColor="text1"/>
          <w:sz w:val="28"/>
          <w:szCs w:val="28"/>
        </w:rPr>
        <w:t>: Выбрать шины и ошиновки на подстанциях.</w:t>
      </w:r>
    </w:p>
    <w:p w:rsidR="00916BCD" w:rsidRPr="00B6758E" w:rsidRDefault="00916BCD" w:rsidP="00916BCD">
      <w:pPr>
        <w:rPr>
          <w:color w:val="000000" w:themeColor="text1"/>
          <w:sz w:val="28"/>
          <w:szCs w:val="28"/>
          <w:shd w:val="clear" w:color="auto" w:fill="FFFFFF"/>
        </w:rPr>
      </w:pPr>
      <w:r w:rsidRPr="00B6758E">
        <w:rPr>
          <w:color w:val="000000" w:themeColor="text1"/>
          <w:sz w:val="28"/>
          <w:szCs w:val="28"/>
        </w:rPr>
        <w:t xml:space="preserve"> </w:t>
      </w:r>
      <w:r w:rsidRPr="00B6758E">
        <w:rPr>
          <w:bCs/>
          <w:color w:val="000000" w:themeColor="text1"/>
          <w:sz w:val="28"/>
          <w:szCs w:val="28"/>
          <w:shd w:val="clear" w:color="auto" w:fill="FFFFFF"/>
        </w:rPr>
        <w:t>Сборные шины являются узловым пунктом схемы соединения, через который пр</w:t>
      </w:r>
      <w:r w:rsidRPr="00B6758E">
        <w:rPr>
          <w:bCs/>
          <w:color w:val="000000" w:themeColor="text1"/>
          <w:sz w:val="28"/>
          <w:szCs w:val="28"/>
          <w:shd w:val="clear" w:color="auto" w:fill="FFFFFF"/>
        </w:rPr>
        <w:t>о</w:t>
      </w:r>
      <w:r w:rsidRPr="00B6758E">
        <w:rPr>
          <w:bCs/>
          <w:color w:val="000000" w:themeColor="text1"/>
          <w:sz w:val="28"/>
          <w:szCs w:val="28"/>
          <w:shd w:val="clear" w:color="auto" w:fill="FFFFFF"/>
        </w:rPr>
        <w:t xml:space="preserve">текает вся мощность станции, подстанции или распределительного пункта. </w:t>
      </w:r>
      <w:r w:rsidRPr="00B6758E">
        <w:rPr>
          <w:color w:val="000000" w:themeColor="text1"/>
          <w:sz w:val="28"/>
          <w:szCs w:val="28"/>
          <w:shd w:val="clear" w:color="auto" w:fill="FFFFFF"/>
        </w:rPr>
        <w:t>К сбо</w:t>
      </w:r>
      <w:r w:rsidRPr="00B6758E">
        <w:rPr>
          <w:color w:val="000000" w:themeColor="text1"/>
          <w:sz w:val="28"/>
          <w:szCs w:val="28"/>
          <w:shd w:val="clear" w:color="auto" w:fill="FFFFFF"/>
        </w:rPr>
        <w:t>р</w:t>
      </w:r>
      <w:r w:rsidRPr="00B6758E">
        <w:rPr>
          <w:color w:val="000000" w:themeColor="text1"/>
          <w:sz w:val="28"/>
          <w:szCs w:val="28"/>
          <w:shd w:val="clear" w:color="auto" w:fill="FFFFFF"/>
        </w:rPr>
        <w:t>ным шинам присоединяют все генераторы или трансформаторы, вводы и отходящие линии. Электрическая энергия поступает на сборные шины и по ним распределяется к отдельным отходящим линиям. </w:t>
      </w:r>
    </w:p>
    <w:p w:rsidR="00916BCD" w:rsidRPr="00B6758E" w:rsidRDefault="00916BCD" w:rsidP="00916BCD">
      <w:pPr>
        <w:pStyle w:val="af0"/>
        <w:shd w:val="clear" w:color="auto" w:fill="FFFFFF"/>
        <w:spacing w:before="0" w:beforeAutospacing="0" w:after="330" w:afterAutospacing="0"/>
        <w:textAlignment w:val="baseline"/>
        <w:rPr>
          <w:color w:val="000000" w:themeColor="text1"/>
          <w:sz w:val="28"/>
          <w:szCs w:val="28"/>
        </w:rPr>
      </w:pPr>
      <w:r w:rsidRPr="00B6758E">
        <w:rPr>
          <w:color w:val="000000" w:themeColor="text1"/>
          <w:sz w:val="28"/>
          <w:szCs w:val="28"/>
        </w:rPr>
        <w:t xml:space="preserve">Ошиновкой трансформаторной подстанции или распределительного устройства (РУ) называется конструкция, служащая для передачи электроэнергии в границах своей электрической установки. В ее состав входят проводники, изоляторы, </w:t>
      </w:r>
      <w:proofErr w:type="spellStart"/>
      <w:r w:rsidRPr="00B6758E">
        <w:rPr>
          <w:color w:val="000000" w:themeColor="text1"/>
          <w:sz w:val="28"/>
          <w:szCs w:val="28"/>
        </w:rPr>
        <w:t>разве</w:t>
      </w:r>
      <w:r w:rsidRPr="00B6758E">
        <w:rPr>
          <w:color w:val="000000" w:themeColor="text1"/>
          <w:sz w:val="28"/>
          <w:szCs w:val="28"/>
        </w:rPr>
        <w:t>т</w:t>
      </w:r>
      <w:r w:rsidRPr="00B6758E">
        <w:rPr>
          <w:color w:val="000000" w:themeColor="text1"/>
          <w:sz w:val="28"/>
          <w:szCs w:val="28"/>
        </w:rPr>
        <w:t>вители</w:t>
      </w:r>
      <w:proofErr w:type="spellEnd"/>
      <w:r w:rsidRPr="00B6758E">
        <w:rPr>
          <w:color w:val="000000" w:themeColor="text1"/>
          <w:sz w:val="28"/>
          <w:szCs w:val="28"/>
        </w:rPr>
        <w:t xml:space="preserve"> и удерживающие их элементы, а иногда и защитные кожухи.</w:t>
      </w:r>
    </w:p>
    <w:p w:rsidR="00916BCD" w:rsidRPr="00B6758E" w:rsidRDefault="00916BCD" w:rsidP="00916BCD">
      <w:pPr>
        <w:pStyle w:val="af0"/>
        <w:shd w:val="clear" w:color="auto" w:fill="FFFFFF"/>
        <w:spacing w:before="0" w:beforeAutospacing="0" w:after="0" w:afterAutospacing="0"/>
        <w:textAlignment w:val="baseline"/>
        <w:rPr>
          <w:color w:val="000000" w:themeColor="text1"/>
          <w:sz w:val="28"/>
          <w:szCs w:val="28"/>
        </w:rPr>
      </w:pPr>
      <w:r w:rsidRPr="00B6758E">
        <w:rPr>
          <w:color w:val="000000" w:themeColor="text1"/>
          <w:sz w:val="28"/>
          <w:szCs w:val="28"/>
        </w:rPr>
        <w:t>Шины могут быть как жесткими, так и гибкими. </w:t>
      </w:r>
      <w:r w:rsidRPr="00B6758E">
        <w:rPr>
          <w:rStyle w:val="aff8"/>
          <w:b w:val="0"/>
          <w:color w:val="000000" w:themeColor="text1"/>
          <w:sz w:val="28"/>
          <w:szCs w:val="28"/>
          <w:bdr w:val="none" w:sz="0" w:space="0" w:color="auto" w:frame="1"/>
        </w:rPr>
        <w:t>Это зависит от параметров и вида устройства. В жесткой шинной конструкции шинами служат отрезки металлических полос или труб.</w:t>
      </w:r>
      <w:r w:rsidRPr="00B6758E">
        <w:rPr>
          <w:color w:val="000000" w:themeColor="text1"/>
          <w:sz w:val="28"/>
          <w:szCs w:val="28"/>
        </w:rPr>
        <w:t xml:space="preserve"> Они закрепляются на опорных изоляторах либо в </w:t>
      </w:r>
      <w:proofErr w:type="spellStart"/>
      <w:r w:rsidRPr="00B6758E">
        <w:rPr>
          <w:color w:val="000000" w:themeColor="text1"/>
          <w:sz w:val="28"/>
          <w:szCs w:val="28"/>
        </w:rPr>
        <w:t>шинодержателях</w:t>
      </w:r>
      <w:proofErr w:type="spellEnd"/>
      <w:r w:rsidRPr="00B6758E">
        <w:rPr>
          <w:color w:val="000000" w:themeColor="text1"/>
          <w:sz w:val="28"/>
          <w:szCs w:val="28"/>
        </w:rPr>
        <w:t xml:space="preserve">. Гибкая ошиновка образуется при использовании многожильных проводников без оболочки, подвешенных на линейных изоляторах. </w:t>
      </w:r>
      <w:proofErr w:type="spellStart"/>
      <w:r w:rsidRPr="00B6758E">
        <w:rPr>
          <w:color w:val="000000" w:themeColor="text1"/>
          <w:sz w:val="28"/>
          <w:szCs w:val="28"/>
        </w:rPr>
        <w:t>Расшиновкой</w:t>
      </w:r>
      <w:proofErr w:type="spellEnd"/>
      <w:r w:rsidRPr="00B6758E">
        <w:rPr>
          <w:color w:val="000000" w:themeColor="text1"/>
          <w:sz w:val="28"/>
          <w:szCs w:val="28"/>
        </w:rPr>
        <w:t xml:space="preserve"> трансформатора н</w:t>
      </w:r>
      <w:r w:rsidRPr="00B6758E">
        <w:rPr>
          <w:color w:val="000000" w:themeColor="text1"/>
          <w:sz w:val="28"/>
          <w:szCs w:val="28"/>
        </w:rPr>
        <w:t>а</w:t>
      </w:r>
      <w:r w:rsidRPr="00B6758E">
        <w:rPr>
          <w:color w:val="000000" w:themeColor="text1"/>
          <w:sz w:val="28"/>
          <w:szCs w:val="28"/>
        </w:rPr>
        <w:t>зывают полный или частичный демонтаж его шинной конструкции. Чаще всего она выполняется для замены или ремонта оборудования.</w:t>
      </w:r>
    </w:p>
    <w:p w:rsidR="00916BCD" w:rsidRPr="00B6758E" w:rsidRDefault="00916BCD" w:rsidP="00916BCD">
      <w:pPr>
        <w:pStyle w:val="af0"/>
        <w:shd w:val="clear" w:color="auto" w:fill="FFFFFF"/>
        <w:spacing w:before="0" w:beforeAutospacing="0" w:after="0" w:afterAutospacing="0"/>
        <w:textAlignment w:val="baseline"/>
        <w:rPr>
          <w:color w:val="362E48"/>
          <w:sz w:val="28"/>
          <w:szCs w:val="28"/>
        </w:rPr>
      </w:pPr>
    </w:p>
    <w:p w:rsidR="00916BCD" w:rsidRPr="00B6758E" w:rsidRDefault="00916BCD" w:rsidP="00916BCD">
      <w:pPr>
        <w:shd w:val="clear" w:color="auto" w:fill="FFFFFF"/>
        <w:spacing w:after="100" w:afterAutospacing="1"/>
        <w:ind w:firstLine="150"/>
        <w:outlineLvl w:val="1"/>
        <w:rPr>
          <w:b/>
          <w:bCs/>
          <w:color w:val="000000"/>
          <w:sz w:val="28"/>
          <w:szCs w:val="28"/>
          <w:lang w:eastAsia="ru-RU"/>
        </w:rPr>
      </w:pPr>
      <w:r w:rsidRPr="00B6758E">
        <w:rPr>
          <w:b/>
          <w:bCs/>
          <w:color w:val="000000"/>
          <w:sz w:val="28"/>
          <w:szCs w:val="28"/>
          <w:lang w:eastAsia="ru-RU"/>
        </w:rPr>
        <w:t>Выбор шин и ошиновок на РУ 110 кВ</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proofErr w:type="gramStart"/>
      <w:r w:rsidRPr="00B6758E">
        <w:rPr>
          <w:color w:val="000000"/>
          <w:sz w:val="28"/>
          <w:szCs w:val="28"/>
          <w:lang w:eastAsia="ru-RU"/>
        </w:rPr>
        <w:t>В РУ</w:t>
      </w:r>
      <w:proofErr w:type="gramEnd"/>
      <w:r w:rsidRPr="00B6758E">
        <w:rPr>
          <w:color w:val="000000"/>
          <w:sz w:val="28"/>
          <w:szCs w:val="28"/>
          <w:lang w:eastAsia="ru-RU"/>
        </w:rPr>
        <w:t xml:space="preserve"> 110 кВ применяются гибкие шины, выполненные проводами АС, или жёс</w:t>
      </w:r>
      <w:r w:rsidRPr="00B6758E">
        <w:rPr>
          <w:color w:val="000000"/>
          <w:sz w:val="28"/>
          <w:szCs w:val="28"/>
          <w:lang w:eastAsia="ru-RU"/>
        </w:rPr>
        <w:t>т</w:t>
      </w:r>
      <w:r w:rsidRPr="00B6758E">
        <w:rPr>
          <w:color w:val="000000"/>
          <w:sz w:val="28"/>
          <w:szCs w:val="28"/>
          <w:lang w:eastAsia="ru-RU"/>
        </w:rPr>
        <w:t>кая ошиновка, выполненная алюминиевыми проводами.</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Выбор производится по нагреву (допустимому току):</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 максимальный рабочий ток, протекающий по шинам;</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 допустимый ток шины.</w:t>
      </w:r>
    </w:p>
    <w:p w:rsidR="00916BCD" w:rsidRPr="00B6758E" w:rsidRDefault="00916BCD" w:rsidP="00916BCD">
      <w:pPr>
        <w:rPr>
          <w:sz w:val="28"/>
          <w:szCs w:val="28"/>
          <w:lang w:eastAsia="ru-RU"/>
        </w:rPr>
      </w:pPr>
      <w:r w:rsidRPr="00B6758E">
        <w:rPr>
          <w:noProof/>
          <w:sz w:val="28"/>
          <w:szCs w:val="28"/>
          <w:lang w:eastAsia="ru-RU"/>
        </w:rPr>
        <w:drawing>
          <wp:inline distT="0" distB="0" distL="0" distR="0">
            <wp:extent cx="4800600" cy="466725"/>
            <wp:effectExtent l="0" t="0" r="0" b="9525"/>
            <wp:docPr id="166" name="Рисунок 166" descr="https://studbooks.net/imag_/43/180784/image0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books.net/imag_/43/180784/image096.png"/>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800600" cy="466725"/>
                    </a:xfrm>
                    <a:prstGeom prst="rect">
                      <a:avLst/>
                    </a:prstGeom>
                    <a:noFill/>
                    <a:ln>
                      <a:noFill/>
                    </a:ln>
                  </pic:spPr>
                </pic:pic>
              </a:graphicData>
            </a:graphic>
          </wp:inline>
        </w:drawing>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Выбираем провод АС-400/22 (расстояние между фазами 4 м, фазы располагаются горизонтально). Допустимый длительный ток:</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Наружный диаметр привода d=26,6 мм</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Выбранные шины проверяют по условиям:</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1. По допустимому току:</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2. Проверка шин на схлестывание не проводится, т</w:t>
      </w:r>
      <w:proofErr w:type="gramStart"/>
      <w:r w:rsidRPr="00B6758E">
        <w:rPr>
          <w:color w:val="000000"/>
          <w:sz w:val="28"/>
          <w:szCs w:val="28"/>
          <w:lang w:eastAsia="ru-RU"/>
        </w:rPr>
        <w:t>.к</w:t>
      </w:r>
      <w:proofErr w:type="gramEnd"/>
      <w:r w:rsidRPr="00B6758E">
        <w:rPr>
          <w:color w:val="000000"/>
          <w:sz w:val="28"/>
          <w:szCs w:val="28"/>
          <w:lang w:eastAsia="ru-RU"/>
        </w:rPr>
        <w:t>:</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3. Проверка на термическое действие токов КЗ не проводится, т</w:t>
      </w:r>
      <w:proofErr w:type="gramStart"/>
      <w:r w:rsidRPr="00B6758E">
        <w:rPr>
          <w:color w:val="000000"/>
          <w:sz w:val="28"/>
          <w:szCs w:val="28"/>
          <w:lang w:eastAsia="ru-RU"/>
        </w:rPr>
        <w:t>.к</w:t>
      </w:r>
      <w:proofErr w:type="gramEnd"/>
      <w:r w:rsidRPr="00B6758E">
        <w:rPr>
          <w:color w:val="000000"/>
          <w:sz w:val="28"/>
          <w:szCs w:val="28"/>
          <w:lang w:eastAsia="ru-RU"/>
        </w:rPr>
        <w:t xml:space="preserve"> шины выполн</w:t>
      </w:r>
      <w:r w:rsidRPr="00B6758E">
        <w:rPr>
          <w:color w:val="000000"/>
          <w:sz w:val="28"/>
          <w:szCs w:val="28"/>
          <w:lang w:eastAsia="ru-RU"/>
        </w:rPr>
        <w:t>е</w:t>
      </w:r>
      <w:r w:rsidRPr="00B6758E">
        <w:rPr>
          <w:color w:val="000000"/>
          <w:sz w:val="28"/>
          <w:szCs w:val="28"/>
          <w:lang w:eastAsia="ru-RU"/>
        </w:rPr>
        <w:t>ны голыми проводами на открытом воздухе;</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 xml:space="preserve">4. Проверка по условиям </w:t>
      </w:r>
      <w:proofErr w:type="spellStart"/>
      <w:r w:rsidRPr="00B6758E">
        <w:rPr>
          <w:color w:val="000000"/>
          <w:sz w:val="28"/>
          <w:szCs w:val="28"/>
          <w:lang w:eastAsia="ru-RU"/>
        </w:rPr>
        <w:t>коронирования</w:t>
      </w:r>
      <w:proofErr w:type="spellEnd"/>
      <w:r w:rsidRPr="00B6758E">
        <w:rPr>
          <w:color w:val="000000"/>
          <w:sz w:val="28"/>
          <w:szCs w:val="28"/>
          <w:lang w:eastAsia="ru-RU"/>
        </w:rPr>
        <w:t xml:space="preserve"> может не проводится, т</w:t>
      </w:r>
      <w:proofErr w:type="gramStart"/>
      <w:r w:rsidRPr="00B6758E">
        <w:rPr>
          <w:color w:val="000000"/>
          <w:sz w:val="28"/>
          <w:szCs w:val="28"/>
          <w:lang w:eastAsia="ru-RU"/>
        </w:rPr>
        <w:t>.к</w:t>
      </w:r>
      <w:proofErr w:type="gramEnd"/>
      <w:r w:rsidRPr="00B6758E">
        <w:rPr>
          <w:color w:val="000000"/>
          <w:sz w:val="28"/>
          <w:szCs w:val="28"/>
          <w:lang w:eastAsia="ru-RU"/>
        </w:rPr>
        <w:t xml:space="preserve"> согласно ПУЭ, для воздушной линии 110 кВ минимальное сечение составляет 70 мм2.</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lastRenderedPageBreak/>
        <w:t>Токоведущие части от выводов трансформатора до сборных шин выполняются теми же проводами, что и шины.</w:t>
      </w:r>
    </w:p>
    <w:p w:rsidR="00916BCD" w:rsidRPr="00B6758E" w:rsidRDefault="00916BCD" w:rsidP="00916BCD">
      <w:pPr>
        <w:shd w:val="clear" w:color="auto" w:fill="FFFFFF"/>
        <w:spacing w:after="100" w:afterAutospacing="1"/>
        <w:ind w:firstLine="150"/>
        <w:outlineLvl w:val="1"/>
        <w:rPr>
          <w:b/>
          <w:bCs/>
          <w:color w:val="000000"/>
          <w:sz w:val="28"/>
          <w:szCs w:val="28"/>
          <w:lang w:eastAsia="ru-RU"/>
        </w:rPr>
      </w:pPr>
      <w:r w:rsidRPr="00B6758E">
        <w:rPr>
          <w:b/>
          <w:bCs/>
          <w:color w:val="000000"/>
          <w:sz w:val="28"/>
          <w:szCs w:val="28"/>
          <w:lang w:eastAsia="ru-RU"/>
        </w:rPr>
        <w:t>Выбор шин и ошиновок на РУ 35 кВ</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proofErr w:type="gramStart"/>
      <w:r w:rsidRPr="00B6758E">
        <w:rPr>
          <w:color w:val="000000"/>
          <w:sz w:val="28"/>
          <w:szCs w:val="28"/>
          <w:lang w:eastAsia="ru-RU"/>
        </w:rPr>
        <w:t>В РУ</w:t>
      </w:r>
      <w:proofErr w:type="gramEnd"/>
      <w:r w:rsidRPr="00B6758E">
        <w:rPr>
          <w:color w:val="000000"/>
          <w:sz w:val="28"/>
          <w:szCs w:val="28"/>
          <w:lang w:eastAsia="ru-RU"/>
        </w:rPr>
        <w:t xml:space="preserve"> 35 кВ применяются гибкие шины, выполненные проводами АС, или жёсткая ошиновка, выполненная алюминиевыми проводами.</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Выбор производится по нагреву (допустимому току):</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 максимальный рабочий ток, протекающий по шинам;</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 допустимый ток шины.</w:t>
      </w:r>
    </w:p>
    <w:p w:rsidR="00916BCD" w:rsidRPr="00B6758E" w:rsidRDefault="00916BCD" w:rsidP="00916BCD">
      <w:pPr>
        <w:rPr>
          <w:sz w:val="28"/>
          <w:szCs w:val="28"/>
          <w:lang w:eastAsia="ru-RU"/>
        </w:rPr>
      </w:pPr>
      <w:r w:rsidRPr="00B6758E">
        <w:rPr>
          <w:noProof/>
          <w:sz w:val="28"/>
          <w:szCs w:val="28"/>
          <w:lang w:eastAsia="ru-RU"/>
        </w:rPr>
        <w:drawing>
          <wp:inline distT="0" distB="0" distL="0" distR="0">
            <wp:extent cx="3752850" cy="371475"/>
            <wp:effectExtent l="0" t="0" r="0" b="9525"/>
            <wp:docPr id="167" name="Рисунок 167" descr="https://studbooks.net/imag_/43/180784/image0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books.net/imag_/43/180784/image097.png"/>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752850" cy="371475"/>
                    </a:xfrm>
                    <a:prstGeom prst="rect">
                      <a:avLst/>
                    </a:prstGeom>
                    <a:noFill/>
                    <a:ln>
                      <a:noFill/>
                    </a:ln>
                  </pic:spPr>
                </pic:pic>
              </a:graphicData>
            </a:graphic>
          </wp:inline>
        </w:drawing>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Выбираем провод АС-400/22 (расстояние между фазами 4 м, фазы располагаются горизонтально). Допустимый длительный ток:</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Наружный диаметр привода d=26,6 мм</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Выбранные шины проверяют по условиям:</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1. По допустимому току:</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2. Проверка шин на схлестывание не проводится, т</w:t>
      </w:r>
      <w:proofErr w:type="gramStart"/>
      <w:r w:rsidRPr="00B6758E">
        <w:rPr>
          <w:color w:val="000000"/>
          <w:sz w:val="28"/>
          <w:szCs w:val="28"/>
          <w:lang w:eastAsia="ru-RU"/>
        </w:rPr>
        <w:t>.к</w:t>
      </w:r>
      <w:proofErr w:type="gramEnd"/>
      <w:r w:rsidRPr="00B6758E">
        <w:rPr>
          <w:color w:val="000000"/>
          <w:sz w:val="28"/>
          <w:szCs w:val="28"/>
          <w:lang w:eastAsia="ru-RU"/>
        </w:rPr>
        <w:t>:</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3. Проверка на термическое действие токов КЗ не проводится, т</w:t>
      </w:r>
      <w:proofErr w:type="gramStart"/>
      <w:r w:rsidRPr="00B6758E">
        <w:rPr>
          <w:color w:val="000000"/>
          <w:sz w:val="28"/>
          <w:szCs w:val="28"/>
          <w:lang w:eastAsia="ru-RU"/>
        </w:rPr>
        <w:t>.к</w:t>
      </w:r>
      <w:proofErr w:type="gramEnd"/>
      <w:r w:rsidRPr="00B6758E">
        <w:rPr>
          <w:color w:val="000000"/>
          <w:sz w:val="28"/>
          <w:szCs w:val="28"/>
          <w:lang w:eastAsia="ru-RU"/>
        </w:rPr>
        <w:t xml:space="preserve"> шины выполн</w:t>
      </w:r>
      <w:r w:rsidRPr="00B6758E">
        <w:rPr>
          <w:color w:val="000000"/>
          <w:sz w:val="28"/>
          <w:szCs w:val="28"/>
          <w:lang w:eastAsia="ru-RU"/>
        </w:rPr>
        <w:t>е</w:t>
      </w:r>
      <w:r w:rsidRPr="00B6758E">
        <w:rPr>
          <w:color w:val="000000"/>
          <w:sz w:val="28"/>
          <w:szCs w:val="28"/>
          <w:lang w:eastAsia="ru-RU"/>
        </w:rPr>
        <w:t>ны голыми проводами на открытом воздухе;</w:t>
      </w:r>
    </w:p>
    <w:p w:rsidR="00916BCD" w:rsidRPr="00B6758E" w:rsidRDefault="00916BCD" w:rsidP="00916BCD">
      <w:pPr>
        <w:pStyle w:val="af0"/>
        <w:shd w:val="clear" w:color="auto" w:fill="FFFFFF"/>
        <w:ind w:firstLine="225"/>
        <w:jc w:val="both"/>
        <w:rPr>
          <w:color w:val="000000"/>
          <w:sz w:val="28"/>
          <w:szCs w:val="28"/>
        </w:rPr>
      </w:pPr>
      <w:r w:rsidRPr="00B6758E">
        <w:rPr>
          <w:color w:val="000000"/>
          <w:sz w:val="28"/>
          <w:szCs w:val="28"/>
        </w:rPr>
        <w:t xml:space="preserve">4. Проверка по условиям </w:t>
      </w:r>
      <w:proofErr w:type="spellStart"/>
      <w:r w:rsidRPr="00B6758E">
        <w:rPr>
          <w:color w:val="000000"/>
          <w:sz w:val="28"/>
          <w:szCs w:val="28"/>
        </w:rPr>
        <w:t>коронирования</w:t>
      </w:r>
      <w:proofErr w:type="spellEnd"/>
      <w:r w:rsidRPr="00B6758E">
        <w:rPr>
          <w:color w:val="000000"/>
          <w:sz w:val="28"/>
          <w:szCs w:val="28"/>
        </w:rPr>
        <w:t xml:space="preserve"> может не проводится, т</w:t>
      </w:r>
      <w:proofErr w:type="gramStart"/>
      <w:r w:rsidRPr="00B6758E">
        <w:rPr>
          <w:color w:val="000000"/>
          <w:sz w:val="28"/>
          <w:szCs w:val="28"/>
        </w:rPr>
        <w:t>.к</w:t>
      </w:r>
      <w:proofErr w:type="gramEnd"/>
      <w:r w:rsidRPr="00B6758E">
        <w:rPr>
          <w:color w:val="000000"/>
          <w:sz w:val="28"/>
          <w:szCs w:val="28"/>
        </w:rPr>
        <w:t xml:space="preserve"> согласно ПУЭ, для воздушной линии 35 кВ сечение кабеля марки АС превышает минимально д</w:t>
      </w:r>
      <w:r w:rsidRPr="00B6758E">
        <w:rPr>
          <w:color w:val="000000"/>
          <w:sz w:val="28"/>
          <w:szCs w:val="28"/>
        </w:rPr>
        <w:t>о</w:t>
      </w:r>
      <w:r w:rsidRPr="00B6758E">
        <w:rPr>
          <w:color w:val="000000"/>
          <w:sz w:val="28"/>
          <w:szCs w:val="28"/>
        </w:rPr>
        <w:t>пустимое.</w:t>
      </w:r>
    </w:p>
    <w:p w:rsidR="00916BCD" w:rsidRPr="00B6758E" w:rsidRDefault="00916BCD" w:rsidP="00916BCD">
      <w:pPr>
        <w:pStyle w:val="af0"/>
        <w:shd w:val="clear" w:color="auto" w:fill="FFFFFF"/>
        <w:ind w:firstLine="225"/>
        <w:jc w:val="both"/>
        <w:rPr>
          <w:color w:val="000000"/>
          <w:sz w:val="28"/>
          <w:szCs w:val="28"/>
        </w:rPr>
      </w:pPr>
      <w:r w:rsidRPr="00B6758E">
        <w:rPr>
          <w:color w:val="000000"/>
          <w:sz w:val="28"/>
          <w:szCs w:val="28"/>
        </w:rPr>
        <w:t>Токоведущие части от выводов трансформатора до сборных шин выполняются теми же проводами, что и шины.</w:t>
      </w:r>
    </w:p>
    <w:p w:rsidR="00916BCD" w:rsidRPr="00B6758E" w:rsidRDefault="00916BCD" w:rsidP="00916BCD">
      <w:pPr>
        <w:shd w:val="clear" w:color="auto" w:fill="FFFFFF"/>
        <w:spacing w:after="100" w:afterAutospacing="1"/>
        <w:ind w:firstLine="150"/>
        <w:outlineLvl w:val="1"/>
        <w:rPr>
          <w:b/>
          <w:bCs/>
          <w:color w:val="000000"/>
          <w:sz w:val="28"/>
          <w:szCs w:val="28"/>
          <w:lang w:eastAsia="ru-RU"/>
        </w:rPr>
      </w:pPr>
      <w:r w:rsidRPr="00B6758E">
        <w:rPr>
          <w:b/>
          <w:bCs/>
          <w:color w:val="000000"/>
          <w:sz w:val="28"/>
          <w:szCs w:val="28"/>
          <w:lang w:eastAsia="ru-RU"/>
        </w:rPr>
        <w:t>Выбор шин и ошиновок на РУ 10 кВ</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Наибольший ток в цепи сборных шин:</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Т.к. перед РУ 10 кВ установлена «развилка», то на каждой секции будет</w:t>
      </w:r>
      <w:proofErr w:type="gramStart"/>
      <w:r w:rsidRPr="00B6758E">
        <w:rPr>
          <w:color w:val="000000"/>
          <w:sz w:val="28"/>
          <w:szCs w:val="28"/>
          <w:lang w:eastAsia="ru-RU"/>
        </w:rPr>
        <w:t xml:space="preserve"> ,</w:t>
      </w:r>
      <w:proofErr w:type="gramEnd"/>
      <w:r w:rsidRPr="00B6758E">
        <w:rPr>
          <w:color w:val="000000"/>
          <w:sz w:val="28"/>
          <w:szCs w:val="28"/>
          <w:lang w:eastAsia="ru-RU"/>
        </w:rPr>
        <w:t xml:space="preserve"> следов</w:t>
      </w:r>
      <w:r w:rsidRPr="00B6758E">
        <w:rPr>
          <w:color w:val="000000"/>
          <w:sz w:val="28"/>
          <w:szCs w:val="28"/>
          <w:lang w:eastAsia="ru-RU"/>
        </w:rPr>
        <w:t>а</w:t>
      </w:r>
      <w:r w:rsidRPr="00B6758E">
        <w:rPr>
          <w:color w:val="000000"/>
          <w:sz w:val="28"/>
          <w:szCs w:val="28"/>
          <w:lang w:eastAsia="ru-RU"/>
        </w:rPr>
        <w:t>тельно:</w:t>
      </w:r>
    </w:p>
    <w:p w:rsidR="00916BCD" w:rsidRPr="00B6758E" w:rsidRDefault="00916BCD" w:rsidP="00916BCD">
      <w:pPr>
        <w:rPr>
          <w:sz w:val="28"/>
          <w:szCs w:val="28"/>
          <w:lang w:eastAsia="ru-RU"/>
        </w:rPr>
      </w:pPr>
      <w:r w:rsidRPr="00B6758E">
        <w:rPr>
          <w:noProof/>
          <w:sz w:val="28"/>
          <w:szCs w:val="28"/>
          <w:lang w:eastAsia="ru-RU"/>
        </w:rPr>
        <w:drawing>
          <wp:inline distT="0" distB="0" distL="0" distR="0">
            <wp:extent cx="762000" cy="419100"/>
            <wp:effectExtent l="0" t="0" r="0" b="0"/>
            <wp:docPr id="168" name="Рисунок 168" descr="https://studbooks.net/imag_/43/180784/image0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udbooks.net/imag_/43/180784/image098.png"/>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62000" cy="419100"/>
                    </a:xfrm>
                    <a:prstGeom prst="rect">
                      <a:avLst/>
                    </a:prstGeom>
                    <a:noFill/>
                    <a:ln>
                      <a:noFill/>
                    </a:ln>
                  </pic:spPr>
                </pic:pic>
              </a:graphicData>
            </a:graphic>
          </wp:inline>
        </w:drawing>
      </w:r>
      <w:r w:rsidRPr="00B6758E">
        <w:rPr>
          <w:noProof/>
          <w:sz w:val="28"/>
          <w:szCs w:val="28"/>
          <w:lang w:eastAsia="ru-RU"/>
        </w:rPr>
        <w:drawing>
          <wp:inline distT="0" distB="0" distL="0" distR="0">
            <wp:extent cx="4800600" cy="466725"/>
            <wp:effectExtent l="0" t="0" r="0" b="9525"/>
            <wp:docPr id="169" name="Рисунок 169" descr="https://studbooks.net/imag_/43/180784/image0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udbooks.net/imag_/43/180784/image099.png"/>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800600" cy="466725"/>
                    </a:xfrm>
                    <a:prstGeom prst="rect">
                      <a:avLst/>
                    </a:prstGeom>
                    <a:noFill/>
                    <a:ln>
                      <a:noFill/>
                    </a:ln>
                  </pic:spPr>
                </pic:pic>
              </a:graphicData>
            </a:graphic>
          </wp:inline>
        </w:drawing>
      </w:r>
      <w:r w:rsidRPr="00B6758E">
        <w:rPr>
          <w:color w:val="656565"/>
          <w:sz w:val="28"/>
          <w:szCs w:val="28"/>
          <w:shd w:val="clear" w:color="auto" w:fill="FFFFFF"/>
          <w:lang w:eastAsia="ru-RU"/>
        </w:rPr>
        <w:t> </w:t>
      </w:r>
      <w:r w:rsidRPr="00B6758E">
        <w:rPr>
          <w:noProof/>
          <w:sz w:val="28"/>
          <w:szCs w:val="28"/>
          <w:lang w:eastAsia="ru-RU"/>
        </w:rPr>
        <w:drawing>
          <wp:inline distT="0" distB="0" distL="0" distR="0">
            <wp:extent cx="3324225" cy="428625"/>
            <wp:effectExtent l="0" t="0" r="9525" b="0"/>
            <wp:docPr id="170" name="Рисунок 170" descr="https://studbooks.net/imag_/43/180784/image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udbooks.net/imag_/43/180784/image100.png"/>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324225" cy="428625"/>
                    </a:xfrm>
                    <a:prstGeom prst="rect">
                      <a:avLst/>
                    </a:prstGeom>
                    <a:noFill/>
                    <a:ln>
                      <a:noFill/>
                    </a:ln>
                  </pic:spPr>
                </pic:pic>
              </a:graphicData>
            </a:graphic>
          </wp:inline>
        </w:drawing>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lastRenderedPageBreak/>
        <w:t xml:space="preserve">Принимаем </w:t>
      </w:r>
      <w:proofErr w:type="spellStart"/>
      <w:r w:rsidRPr="00B6758E">
        <w:rPr>
          <w:color w:val="000000"/>
          <w:sz w:val="28"/>
          <w:szCs w:val="28"/>
          <w:lang w:eastAsia="ru-RU"/>
        </w:rPr>
        <w:t>двухполосные</w:t>
      </w:r>
      <w:proofErr w:type="spellEnd"/>
      <w:r w:rsidRPr="00B6758E">
        <w:rPr>
          <w:color w:val="000000"/>
          <w:sz w:val="28"/>
          <w:szCs w:val="28"/>
          <w:lang w:eastAsia="ru-RU"/>
        </w:rPr>
        <w:t xml:space="preserve"> шины 2х(60х10) мм</w:t>
      </w:r>
      <w:proofErr w:type="gramStart"/>
      <w:r w:rsidRPr="00B6758E">
        <w:rPr>
          <w:color w:val="000000"/>
          <w:sz w:val="28"/>
          <w:szCs w:val="28"/>
          <w:lang w:eastAsia="ru-RU"/>
        </w:rPr>
        <w:t>2</w:t>
      </w:r>
      <w:proofErr w:type="gramEnd"/>
      <w:r w:rsidRPr="00B6758E">
        <w:rPr>
          <w:color w:val="000000"/>
          <w:sz w:val="28"/>
          <w:szCs w:val="28"/>
          <w:lang w:eastAsia="ru-RU"/>
        </w:rPr>
        <w:t>,</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w:t>
      </w:r>
      <w:proofErr w:type="gramStart"/>
      <w:r w:rsidRPr="00B6758E">
        <w:rPr>
          <w:color w:val="000000"/>
          <w:sz w:val="28"/>
          <w:szCs w:val="28"/>
          <w:lang w:eastAsia="ru-RU"/>
        </w:rPr>
        <w:t>см</w:t>
      </w:r>
      <w:proofErr w:type="gramEnd"/>
      <w:r w:rsidRPr="00B6758E">
        <w:rPr>
          <w:color w:val="000000"/>
          <w:sz w:val="28"/>
          <w:szCs w:val="28"/>
          <w:lang w:eastAsia="ru-RU"/>
        </w:rPr>
        <w:t>. таблицу 3.4 [2]).</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1. Проверка по условию нагрева в продолжительном режиме:</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2. Проверка на термическую стойкость:</w:t>
      </w:r>
    </w:p>
    <w:p w:rsidR="00916BCD" w:rsidRPr="00B6758E" w:rsidRDefault="003A104E" w:rsidP="00916BCD">
      <w:pPr>
        <w:rPr>
          <w:sz w:val="28"/>
          <w:szCs w:val="28"/>
          <w:lang w:eastAsia="ru-RU"/>
        </w:rPr>
      </w:pPr>
      <w:r>
        <w:rPr>
          <w:noProof/>
          <w:sz w:val="28"/>
          <w:szCs w:val="28"/>
        </w:rPr>
        <w:pict>
          <v:rect id="Прямоугольник 164" o:spid="_x0000_s9276" style="position:absolute;margin-left:328.2pt;margin-top:11.75pt;width:112.5pt;height:21.75pt;z-index:2516817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" fillcolor="white [3212]" strokecolor="white [3212]" strokeweight="2pt"/>
        </w:pict>
      </w:r>
      <w:r w:rsidR="00916BCD" w:rsidRPr="00B6758E">
        <w:rPr>
          <w:noProof/>
          <w:sz w:val="28"/>
          <w:szCs w:val="28"/>
          <w:lang w:eastAsia="ru-RU"/>
        </w:rPr>
        <w:drawing>
          <wp:inline distT="0" distB="0" distL="0" distR="0">
            <wp:extent cx="914400" cy="457200"/>
            <wp:effectExtent l="0" t="0" r="0" b="0"/>
            <wp:docPr id="171" name="Рисунок 171" descr="https://studbooks.net/imag_/43/180784/image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tudbooks.net/imag_/43/180784/image101.png"/>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14400" cy="457200"/>
                    </a:xfrm>
                    <a:prstGeom prst="rect">
                      <a:avLst/>
                    </a:prstGeom>
                    <a:noFill/>
                    <a:ln>
                      <a:noFill/>
                    </a:ln>
                  </pic:spPr>
                </pic:pic>
              </a:graphicData>
            </a:graphic>
          </wp:inline>
        </w:drawing>
      </w:r>
      <w:r w:rsidR="00916BCD" w:rsidRPr="00B6758E">
        <w:rPr>
          <w:noProof/>
          <w:sz w:val="28"/>
          <w:szCs w:val="28"/>
          <w:lang w:eastAsia="ru-RU"/>
        </w:rPr>
        <w:drawing>
          <wp:inline distT="0" distB="0" distL="0" distR="0">
            <wp:extent cx="4667250" cy="466725"/>
            <wp:effectExtent l="0" t="0" r="0" b="9525"/>
            <wp:docPr id="172" name="Рисунок 172" descr="https://studbooks.net/imag_/43/180784/image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tudbooks.net/imag_/43/180784/image102.png"/>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667250" cy="466725"/>
                    </a:xfrm>
                    <a:prstGeom prst="rect">
                      <a:avLst/>
                    </a:prstGeom>
                    <a:noFill/>
                    <a:ln>
                      <a:noFill/>
                    </a:ln>
                  </pic:spPr>
                </pic:pic>
              </a:graphicData>
            </a:graphic>
          </wp:inline>
        </w:drawing>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Тогда минимальное сечение:</w:t>
      </w:r>
    </w:p>
    <w:p w:rsidR="00916BCD" w:rsidRPr="00B6758E" w:rsidRDefault="00916BCD" w:rsidP="00916BCD">
      <w:pPr>
        <w:rPr>
          <w:sz w:val="28"/>
          <w:szCs w:val="28"/>
          <w:lang w:eastAsia="ru-RU"/>
        </w:rPr>
      </w:pPr>
      <w:r w:rsidRPr="00B6758E">
        <w:rPr>
          <w:noProof/>
          <w:sz w:val="28"/>
          <w:szCs w:val="28"/>
          <w:lang w:eastAsia="ru-RU"/>
        </w:rPr>
        <w:drawing>
          <wp:inline distT="0" distB="0" distL="0" distR="0">
            <wp:extent cx="2809875" cy="457200"/>
            <wp:effectExtent l="0" t="0" r="9525" b="0"/>
            <wp:docPr id="173" name="Рисунок 173" descr="https://studbooks.net/imag_/43/180784/image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tudbooks.net/imag_/43/180784/image103.png"/>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809875" cy="457200"/>
                    </a:xfrm>
                    <a:prstGeom prst="rect">
                      <a:avLst/>
                    </a:prstGeom>
                    <a:noFill/>
                    <a:ln>
                      <a:noFill/>
                    </a:ln>
                  </pic:spPr>
                </pic:pic>
              </a:graphicData>
            </a:graphic>
          </wp:inline>
        </w:drawing>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Сечение выбранной шины: 2х(60х10)=1200 мм</w:t>
      </w:r>
      <w:proofErr w:type="gramStart"/>
      <w:r w:rsidRPr="00B6758E">
        <w:rPr>
          <w:color w:val="000000"/>
          <w:sz w:val="28"/>
          <w:szCs w:val="28"/>
          <w:lang w:eastAsia="ru-RU"/>
        </w:rPr>
        <w:t>2</w:t>
      </w:r>
      <w:proofErr w:type="gramEnd"/>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3. Проверка на механическую прочность:</w:t>
      </w:r>
    </w:p>
    <w:p w:rsidR="00916BCD" w:rsidRPr="00B6758E" w:rsidRDefault="00916BCD" w:rsidP="00916BCD">
      <w:pPr>
        <w:rPr>
          <w:sz w:val="28"/>
          <w:szCs w:val="28"/>
          <w:lang w:eastAsia="ru-RU"/>
        </w:rPr>
      </w:pPr>
      <w:r w:rsidRPr="00B6758E">
        <w:rPr>
          <w:noProof/>
          <w:sz w:val="28"/>
          <w:szCs w:val="28"/>
          <w:lang w:eastAsia="ru-RU"/>
        </w:rPr>
        <w:drawing>
          <wp:inline distT="0" distB="0" distL="0" distR="0">
            <wp:extent cx="1162050" cy="628650"/>
            <wp:effectExtent l="0" t="0" r="0" b="0"/>
            <wp:docPr id="174" name="Рисунок 174" descr="https://studbooks.net/imag_/43/180784/image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tudbooks.net/imag_/43/180784/image104.png"/>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62050" cy="628650"/>
                    </a:xfrm>
                    <a:prstGeom prst="rect">
                      <a:avLst/>
                    </a:prstGeom>
                    <a:noFill/>
                    <a:ln>
                      <a:noFill/>
                    </a:ln>
                  </pic:spPr>
                </pic:pic>
              </a:graphicData>
            </a:graphic>
          </wp:inline>
        </w:drawing>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Определим пролёт между шинами, при условии, что частота собственных колеб</w:t>
      </w:r>
      <w:r w:rsidRPr="00B6758E">
        <w:rPr>
          <w:color w:val="000000"/>
          <w:sz w:val="28"/>
          <w:szCs w:val="28"/>
          <w:lang w:eastAsia="ru-RU"/>
        </w:rPr>
        <w:t>а</w:t>
      </w:r>
      <w:r w:rsidRPr="00B6758E">
        <w:rPr>
          <w:color w:val="000000"/>
          <w:sz w:val="28"/>
          <w:szCs w:val="28"/>
          <w:lang w:eastAsia="ru-RU"/>
        </w:rPr>
        <w:t>ний будет более 200 Гц.</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 xml:space="preserve">Считаем, что шины расположены плашмя, тогда по таблице </w:t>
      </w:r>
    </w:p>
    <w:p w:rsidR="00916BCD" w:rsidRPr="00B6758E" w:rsidRDefault="00916BCD" w:rsidP="00916BCD">
      <w:pPr>
        <w:rPr>
          <w:sz w:val="28"/>
          <w:szCs w:val="28"/>
          <w:lang w:eastAsia="ru-RU"/>
        </w:rPr>
      </w:pPr>
      <w:r w:rsidRPr="00B6758E">
        <w:rPr>
          <w:noProof/>
          <w:sz w:val="28"/>
          <w:szCs w:val="28"/>
          <w:lang w:eastAsia="ru-RU"/>
        </w:rPr>
        <w:drawing>
          <wp:inline distT="0" distB="0" distL="0" distR="0">
            <wp:extent cx="2085975" cy="428625"/>
            <wp:effectExtent l="0" t="0" r="9525" b="9525"/>
            <wp:docPr id="175" name="Рисунок 175" descr="https://studbooks.net/imag_/43/180784/image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tudbooks.net/imag_/43/180784/image105.png"/>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85975" cy="428625"/>
                    </a:xfrm>
                    <a:prstGeom prst="rect">
                      <a:avLst/>
                    </a:prstGeom>
                    <a:noFill/>
                    <a:ln>
                      <a:noFill/>
                    </a:ln>
                  </pic:spPr>
                </pic:pic>
              </a:graphicData>
            </a:graphic>
          </wp:inline>
        </w:drawing>
      </w:r>
      <w:r w:rsidRPr="00B6758E">
        <w:rPr>
          <w:noProof/>
          <w:sz w:val="28"/>
          <w:szCs w:val="28"/>
          <w:lang w:eastAsia="ru-RU"/>
        </w:rPr>
        <w:drawing>
          <wp:inline distT="0" distB="0" distL="0" distR="0">
            <wp:extent cx="2190750" cy="628650"/>
            <wp:effectExtent l="0" t="0" r="0" b="0"/>
            <wp:docPr id="176" name="Рисунок 176" descr="https://studbooks.net/imag_/43/180784/image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tudbooks.net/imag_/43/180784/image106.png"/>
                    <pic:cNvPicPr>
                      <a:picLocks noChangeAspect="1" noChangeArrowheads="1"/>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190750" cy="628650"/>
                    </a:xfrm>
                    <a:prstGeom prst="rect">
                      <a:avLst/>
                    </a:prstGeom>
                    <a:noFill/>
                    <a:ln>
                      <a:noFill/>
                    </a:ln>
                  </pic:spPr>
                </pic:pic>
              </a:graphicData>
            </a:graphic>
          </wp:inline>
        </w:drawing>
      </w:r>
      <w:r w:rsidRPr="00B6758E">
        <w:rPr>
          <w:color w:val="656565"/>
          <w:sz w:val="28"/>
          <w:szCs w:val="28"/>
          <w:shd w:val="clear" w:color="auto" w:fill="FFFFFF"/>
          <w:lang w:eastAsia="ru-RU"/>
        </w:rPr>
        <w:t> </w:t>
      </w:r>
      <w:r w:rsidRPr="00B6758E">
        <w:rPr>
          <w:noProof/>
          <w:sz w:val="28"/>
          <w:szCs w:val="28"/>
          <w:lang w:eastAsia="ru-RU"/>
        </w:rPr>
        <w:drawing>
          <wp:inline distT="0" distB="0" distL="0" distR="0">
            <wp:extent cx="1562100" cy="257175"/>
            <wp:effectExtent l="0" t="0" r="0" b="9525"/>
            <wp:docPr id="177" name="Рисунок 177" descr="https://studbooks.net/imag_/43/180784/image1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tudbooks.net/imag_/43/180784/image107.png"/>
                    <pic:cNvPicPr>
                      <a:picLocks noChangeAspect="1" noChangeArrowheads="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62100" cy="257175"/>
                    </a:xfrm>
                    <a:prstGeom prst="rect">
                      <a:avLst/>
                    </a:prstGeom>
                    <a:noFill/>
                    <a:ln>
                      <a:noFill/>
                    </a:ln>
                  </pic:spPr>
                </pic:pic>
              </a:graphicData>
            </a:graphic>
          </wp:inline>
        </w:drawing>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Принимаем расположение пакета шин плашмя, пролёт 1,5 м, расстояние между фазами 0,8 м.</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Определим расстояние между прокладками:</w:t>
      </w:r>
    </w:p>
    <w:p w:rsidR="00916BCD" w:rsidRPr="00B6758E" w:rsidRDefault="00916BCD" w:rsidP="00916BCD">
      <w:pPr>
        <w:rPr>
          <w:sz w:val="28"/>
          <w:szCs w:val="28"/>
        </w:rPr>
      </w:pPr>
      <w:r w:rsidRPr="00B6758E">
        <w:rPr>
          <w:noProof/>
          <w:sz w:val="28"/>
          <w:szCs w:val="28"/>
          <w:lang w:eastAsia="ru-RU"/>
        </w:rPr>
        <w:drawing>
          <wp:inline distT="0" distB="0" distL="0" distR="0">
            <wp:extent cx="4933950" cy="733425"/>
            <wp:effectExtent l="0" t="0" r="0" b="9525"/>
            <wp:docPr id="178" name="Рисунок 178" descr="https://studbooks.net/imag_/43/180784/image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tudbooks.net/imag_/43/180784/image108.png"/>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933950" cy="733425"/>
                    </a:xfrm>
                    <a:prstGeom prst="rect">
                      <a:avLst/>
                    </a:prstGeom>
                    <a:noFill/>
                    <a:ln>
                      <a:noFill/>
                    </a:ln>
                  </pic:spPr>
                </pic:pic>
              </a:graphicData>
            </a:graphic>
          </wp:inline>
        </w:drawing>
      </w:r>
      <w:r w:rsidRPr="00B6758E">
        <w:rPr>
          <w:noProof/>
          <w:sz w:val="28"/>
          <w:szCs w:val="28"/>
          <w:lang w:eastAsia="ru-RU"/>
        </w:rPr>
        <w:drawing>
          <wp:inline distT="0" distB="0" distL="0" distR="0">
            <wp:extent cx="5029200" cy="647700"/>
            <wp:effectExtent l="0" t="0" r="0" b="0"/>
            <wp:docPr id="179" name="Рисунок 179" descr="https://studbooks.net/imag_/43/180784/image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tudbooks.net/imag_/43/180784/image109.png"/>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029200" cy="647700"/>
                    </a:xfrm>
                    <a:prstGeom prst="rect">
                      <a:avLst/>
                    </a:prstGeom>
                    <a:noFill/>
                    <a:ln>
                      <a:noFill/>
                    </a:ln>
                  </pic:spPr>
                </pic:pic>
              </a:graphicData>
            </a:graphic>
          </wp:inline>
        </w:drawing>
      </w:r>
    </w:p>
    <w:p w:rsidR="00916BCD" w:rsidRPr="00B6758E" w:rsidRDefault="00916BCD" w:rsidP="00916BCD">
      <w:pPr>
        <w:pStyle w:val="af0"/>
        <w:shd w:val="clear" w:color="auto" w:fill="FFFFFF"/>
        <w:ind w:firstLine="225"/>
        <w:jc w:val="both"/>
        <w:rPr>
          <w:color w:val="000000"/>
          <w:sz w:val="28"/>
          <w:szCs w:val="28"/>
        </w:rPr>
      </w:pPr>
      <w:r w:rsidRPr="00B6758E">
        <w:rPr>
          <w:color w:val="000000"/>
          <w:sz w:val="28"/>
          <w:szCs w:val="28"/>
        </w:rPr>
        <w:t>Где - расстояние между осями полос</w:t>
      </w:r>
    </w:p>
    <w:p w:rsidR="00916BCD" w:rsidRPr="00B6758E" w:rsidRDefault="00916BCD" w:rsidP="00916BCD">
      <w:pPr>
        <w:pStyle w:val="af0"/>
        <w:shd w:val="clear" w:color="auto" w:fill="FFFFFF"/>
        <w:ind w:firstLine="225"/>
        <w:jc w:val="both"/>
        <w:rPr>
          <w:color w:val="000000"/>
          <w:sz w:val="28"/>
          <w:szCs w:val="28"/>
        </w:rPr>
      </w:pPr>
      <w:r w:rsidRPr="00B6758E">
        <w:rPr>
          <w:color w:val="000000"/>
          <w:sz w:val="28"/>
          <w:szCs w:val="28"/>
        </w:rPr>
        <w:t>- момент инерции полосы:</w:t>
      </w:r>
    </w:p>
    <w:tbl>
      <w:tblPr>
        <w:tblW w:w="8475" w:type="dxa"/>
        <w:tblCellSpacing w:w="15" w:type="dxa"/>
        <w:tblBorders>
          <w:top w:val="single" w:sz="2" w:space="0" w:color="FFFFFF"/>
          <w:left w:val="single" w:sz="2" w:space="0" w:color="FFFFFF"/>
          <w:bottom w:val="single" w:sz="2" w:space="0" w:color="FFFFFF"/>
          <w:right w:val="single" w:sz="2" w:space="0" w:color="FFFFFF"/>
        </w:tblBorders>
        <w:shd w:val="clear" w:color="auto" w:fill="FFFFFF"/>
        <w:tblCellMar>
          <w:top w:w="15" w:type="dxa"/>
          <w:left w:w="15" w:type="dxa"/>
          <w:bottom w:w="15" w:type="dxa"/>
          <w:right w:w="15" w:type="dxa"/>
        </w:tblCellMar>
        <w:tblLook w:val="04A0"/>
      </w:tblPr>
      <w:tblGrid>
        <w:gridCol w:w="8430"/>
        <w:gridCol w:w="45"/>
      </w:tblGrid>
      <w:tr w:rsidR="00916BCD" w:rsidRPr="00B6758E" w:rsidTr="00A0744D">
        <w:trPr>
          <w:gridAfter w:val="1"/>
          <w:tblCellSpacing w:w="15" w:type="dxa"/>
        </w:trPr>
        <w:tc>
          <w:tcPr>
            <w:tcW w:w="8385" w:type="dxa"/>
            <w:shd w:val="clear" w:color="auto" w:fill="FFFFFF"/>
            <w:vAlign w:val="center"/>
            <w:hideMark/>
          </w:tcPr>
          <w:p w:rsidR="00916BCD" w:rsidRPr="00B6758E" w:rsidRDefault="00916BCD" w:rsidP="00A0744D">
            <w:pPr>
              <w:jc w:val="both"/>
              <w:rPr>
                <w:b/>
                <w:bCs/>
                <w:color w:val="444444"/>
                <w:sz w:val="28"/>
                <w:szCs w:val="28"/>
              </w:rPr>
            </w:pPr>
          </w:p>
        </w:tc>
      </w:tr>
      <w:tr w:rsidR="00916BCD" w:rsidRPr="00B6758E" w:rsidTr="00A0744D">
        <w:trPr>
          <w:tblCellSpacing w:w="15" w:type="dxa"/>
        </w:trPr>
        <w:tc>
          <w:tcPr>
            <w:tcW w:w="0" w:type="auto"/>
            <w:gridSpan w:val="2"/>
            <w:shd w:val="clear" w:color="auto" w:fill="FFFFFF"/>
            <w:hideMark/>
          </w:tcPr>
          <w:p w:rsidR="00916BCD" w:rsidRPr="00B6758E" w:rsidRDefault="00916BCD" w:rsidP="00A0744D">
            <w:pPr>
              <w:pStyle w:val="2"/>
              <w:spacing w:before="0"/>
              <w:ind w:firstLine="150"/>
              <w:rPr>
                <w:rFonts w:ascii="Times New Roman" w:hAnsi="Times New Roman"/>
                <w:color w:val="000000"/>
              </w:rPr>
            </w:pPr>
            <w:r w:rsidRPr="00B6758E">
              <w:rPr>
                <w:rFonts w:ascii="Times New Roman" w:hAnsi="Times New Roman"/>
                <w:color w:val="000000"/>
              </w:rPr>
              <w:lastRenderedPageBreak/>
              <w:t>Выбор шин и ошиновок на РУ 110 кВ</w:t>
            </w:r>
          </w:p>
          <w:p w:rsidR="00916BCD" w:rsidRPr="00B6758E" w:rsidRDefault="00916BCD" w:rsidP="00A0744D">
            <w:pPr>
              <w:pStyle w:val="af0"/>
              <w:ind w:firstLine="225"/>
              <w:jc w:val="both"/>
              <w:rPr>
                <w:color w:val="000000"/>
                <w:sz w:val="28"/>
                <w:szCs w:val="28"/>
              </w:rPr>
            </w:pPr>
            <w:proofErr w:type="gramStart"/>
            <w:r w:rsidRPr="00B6758E">
              <w:rPr>
                <w:color w:val="000000"/>
                <w:sz w:val="28"/>
                <w:szCs w:val="28"/>
              </w:rPr>
              <w:t>В РУ</w:t>
            </w:r>
            <w:proofErr w:type="gramEnd"/>
            <w:r w:rsidRPr="00B6758E">
              <w:rPr>
                <w:color w:val="000000"/>
                <w:sz w:val="28"/>
                <w:szCs w:val="28"/>
              </w:rPr>
              <w:t xml:space="preserve"> 110 кВ применяются гибкие шины, выполненные проводами АС, или жёсткая ошиновка, выполненная алюминиевыми проводами.</w:t>
            </w:r>
          </w:p>
          <w:p w:rsidR="00916BCD" w:rsidRPr="00B6758E" w:rsidRDefault="00916BCD" w:rsidP="00A0744D">
            <w:pPr>
              <w:pStyle w:val="af0"/>
              <w:ind w:firstLine="225"/>
              <w:jc w:val="both"/>
              <w:rPr>
                <w:color w:val="000000"/>
                <w:sz w:val="28"/>
                <w:szCs w:val="28"/>
              </w:rPr>
            </w:pPr>
            <w:r w:rsidRPr="00B6758E">
              <w:rPr>
                <w:color w:val="000000"/>
                <w:sz w:val="28"/>
                <w:szCs w:val="28"/>
              </w:rPr>
              <w:t>Выбор производится по нагреву (допустимому току):</w:t>
            </w:r>
          </w:p>
          <w:p w:rsidR="00916BCD" w:rsidRPr="00B6758E" w:rsidRDefault="00916BCD" w:rsidP="00A0744D">
            <w:pPr>
              <w:pStyle w:val="af0"/>
              <w:ind w:firstLine="225"/>
              <w:jc w:val="both"/>
              <w:rPr>
                <w:color w:val="000000"/>
                <w:sz w:val="28"/>
                <w:szCs w:val="28"/>
              </w:rPr>
            </w:pPr>
            <w:r w:rsidRPr="00B6758E">
              <w:rPr>
                <w:color w:val="000000"/>
                <w:sz w:val="28"/>
                <w:szCs w:val="28"/>
              </w:rPr>
              <w:t>- максимальный рабочий ток, протекающий по шинам;</w:t>
            </w:r>
          </w:p>
          <w:p w:rsidR="00916BCD" w:rsidRPr="00B6758E" w:rsidRDefault="00916BCD" w:rsidP="00A0744D">
            <w:pPr>
              <w:pStyle w:val="af0"/>
              <w:ind w:firstLine="225"/>
              <w:jc w:val="both"/>
              <w:rPr>
                <w:color w:val="000000"/>
                <w:sz w:val="28"/>
                <w:szCs w:val="28"/>
              </w:rPr>
            </w:pPr>
            <w:r w:rsidRPr="00B6758E">
              <w:rPr>
                <w:color w:val="000000"/>
                <w:sz w:val="28"/>
                <w:szCs w:val="28"/>
              </w:rPr>
              <w:t>- допустимый ток шины.</w:t>
            </w:r>
          </w:p>
          <w:p w:rsidR="00916BCD" w:rsidRPr="00B6758E" w:rsidRDefault="00916BCD" w:rsidP="00A0744D">
            <w:pPr>
              <w:ind w:firstLine="150"/>
              <w:jc w:val="both"/>
              <w:rPr>
                <w:color w:val="656565"/>
                <w:sz w:val="28"/>
                <w:szCs w:val="28"/>
              </w:rPr>
            </w:pPr>
            <w:r w:rsidRPr="00B6758E">
              <w:rPr>
                <w:noProof/>
                <w:color w:val="656565"/>
                <w:sz w:val="28"/>
                <w:szCs w:val="28"/>
                <w:lang w:eastAsia="ru-RU"/>
              </w:rPr>
              <w:drawing>
                <wp:inline distT="0" distB="0" distL="0" distR="0">
                  <wp:extent cx="4800600" cy="466725"/>
                  <wp:effectExtent l="0" t="0" r="0" b="9525"/>
                  <wp:docPr id="180" name="Рисунок 180" descr="https://studbooks.net/imag_/43/180784/image0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studbooks.net/imag_/43/180784/image096.png"/>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800600" cy="466725"/>
                          </a:xfrm>
                          <a:prstGeom prst="rect">
                            <a:avLst/>
                          </a:prstGeom>
                          <a:noFill/>
                          <a:ln>
                            <a:noFill/>
                          </a:ln>
                        </pic:spPr>
                      </pic:pic>
                    </a:graphicData>
                  </a:graphic>
                </wp:inline>
              </w:drawing>
            </w:r>
          </w:p>
          <w:p w:rsidR="00916BCD" w:rsidRPr="00B6758E" w:rsidRDefault="00916BCD" w:rsidP="00A0744D">
            <w:pPr>
              <w:pStyle w:val="af0"/>
              <w:ind w:firstLine="225"/>
              <w:jc w:val="both"/>
              <w:rPr>
                <w:color w:val="000000"/>
                <w:sz w:val="28"/>
                <w:szCs w:val="28"/>
              </w:rPr>
            </w:pPr>
            <w:r w:rsidRPr="00B6758E">
              <w:rPr>
                <w:color w:val="000000"/>
                <w:sz w:val="28"/>
                <w:szCs w:val="28"/>
              </w:rPr>
              <w:t>Выбираем провод АС-400/22 (расстояние между фазами 4 м, фазы располагаются горизонтально). Допустимый длительный ток:</w:t>
            </w:r>
          </w:p>
          <w:p w:rsidR="00916BCD" w:rsidRPr="00B6758E" w:rsidRDefault="00916BCD" w:rsidP="00A0744D">
            <w:pPr>
              <w:pStyle w:val="af0"/>
              <w:ind w:firstLine="225"/>
              <w:jc w:val="both"/>
              <w:rPr>
                <w:color w:val="000000"/>
                <w:sz w:val="28"/>
                <w:szCs w:val="28"/>
              </w:rPr>
            </w:pPr>
            <w:r w:rsidRPr="00B6758E">
              <w:rPr>
                <w:color w:val="000000"/>
                <w:sz w:val="28"/>
                <w:szCs w:val="28"/>
              </w:rPr>
              <w:t>Наружный диаметр привода d=26,6 мм</w:t>
            </w:r>
          </w:p>
          <w:p w:rsidR="00916BCD" w:rsidRPr="00B6758E" w:rsidRDefault="00916BCD" w:rsidP="00A0744D">
            <w:pPr>
              <w:pStyle w:val="af0"/>
              <w:ind w:firstLine="225"/>
              <w:jc w:val="both"/>
              <w:rPr>
                <w:color w:val="000000"/>
                <w:sz w:val="28"/>
                <w:szCs w:val="28"/>
              </w:rPr>
            </w:pPr>
            <w:r w:rsidRPr="00B6758E">
              <w:rPr>
                <w:color w:val="000000"/>
                <w:sz w:val="28"/>
                <w:szCs w:val="28"/>
              </w:rPr>
              <w:t>Выбранные шины проверяют по условиям:</w:t>
            </w:r>
          </w:p>
          <w:p w:rsidR="00916BCD" w:rsidRPr="00B6758E" w:rsidRDefault="00916BCD" w:rsidP="00A0744D">
            <w:pPr>
              <w:pStyle w:val="af0"/>
              <w:ind w:firstLine="225"/>
              <w:jc w:val="both"/>
              <w:rPr>
                <w:color w:val="000000"/>
                <w:sz w:val="28"/>
                <w:szCs w:val="28"/>
              </w:rPr>
            </w:pPr>
            <w:r w:rsidRPr="00B6758E">
              <w:rPr>
                <w:color w:val="000000"/>
                <w:sz w:val="28"/>
                <w:szCs w:val="28"/>
              </w:rPr>
              <w:t>1. По допустимому току:</w:t>
            </w:r>
          </w:p>
          <w:p w:rsidR="00916BCD" w:rsidRPr="00B6758E" w:rsidRDefault="00916BCD" w:rsidP="00A0744D">
            <w:pPr>
              <w:pStyle w:val="af0"/>
              <w:ind w:firstLine="225"/>
              <w:jc w:val="both"/>
              <w:rPr>
                <w:color w:val="000000"/>
                <w:sz w:val="28"/>
                <w:szCs w:val="28"/>
              </w:rPr>
            </w:pPr>
            <w:r w:rsidRPr="00B6758E">
              <w:rPr>
                <w:color w:val="000000"/>
                <w:sz w:val="28"/>
                <w:szCs w:val="28"/>
              </w:rPr>
              <w:t>2. Проверка шин на схлестывание не проводится, т</w:t>
            </w:r>
            <w:proofErr w:type="gramStart"/>
            <w:r w:rsidRPr="00B6758E">
              <w:rPr>
                <w:color w:val="000000"/>
                <w:sz w:val="28"/>
                <w:szCs w:val="28"/>
              </w:rPr>
              <w:t>.к</w:t>
            </w:r>
            <w:proofErr w:type="gramEnd"/>
            <w:r w:rsidRPr="00B6758E">
              <w:rPr>
                <w:color w:val="000000"/>
                <w:sz w:val="28"/>
                <w:szCs w:val="28"/>
              </w:rPr>
              <w:t>:</w:t>
            </w:r>
          </w:p>
          <w:p w:rsidR="00916BCD" w:rsidRPr="00B6758E" w:rsidRDefault="00916BCD" w:rsidP="00A0744D">
            <w:pPr>
              <w:pStyle w:val="af0"/>
              <w:ind w:firstLine="225"/>
              <w:jc w:val="both"/>
              <w:rPr>
                <w:color w:val="000000"/>
                <w:sz w:val="28"/>
                <w:szCs w:val="28"/>
              </w:rPr>
            </w:pPr>
            <w:r w:rsidRPr="00B6758E">
              <w:rPr>
                <w:color w:val="000000"/>
                <w:sz w:val="28"/>
                <w:szCs w:val="28"/>
              </w:rPr>
              <w:t>3. Проверка на термическое действие токов КЗ не проводится, т</w:t>
            </w:r>
            <w:proofErr w:type="gramStart"/>
            <w:r w:rsidRPr="00B6758E">
              <w:rPr>
                <w:color w:val="000000"/>
                <w:sz w:val="28"/>
                <w:szCs w:val="28"/>
              </w:rPr>
              <w:t>.к</w:t>
            </w:r>
            <w:proofErr w:type="gramEnd"/>
            <w:r w:rsidRPr="00B6758E">
              <w:rPr>
                <w:color w:val="000000"/>
                <w:sz w:val="28"/>
                <w:szCs w:val="28"/>
              </w:rPr>
              <w:t xml:space="preserve"> шины выполнены голыми проводами на открытом воздухе;</w:t>
            </w:r>
          </w:p>
          <w:p w:rsidR="00916BCD" w:rsidRPr="00B6758E" w:rsidRDefault="00916BCD" w:rsidP="00A0744D">
            <w:pPr>
              <w:pStyle w:val="af0"/>
              <w:ind w:firstLine="225"/>
              <w:jc w:val="both"/>
              <w:rPr>
                <w:color w:val="000000"/>
                <w:sz w:val="28"/>
                <w:szCs w:val="28"/>
              </w:rPr>
            </w:pPr>
            <w:r w:rsidRPr="00B6758E">
              <w:rPr>
                <w:color w:val="000000"/>
                <w:sz w:val="28"/>
                <w:szCs w:val="28"/>
              </w:rPr>
              <w:t xml:space="preserve">4. Проверка по условиям </w:t>
            </w:r>
            <w:proofErr w:type="spellStart"/>
            <w:r w:rsidRPr="00B6758E">
              <w:rPr>
                <w:color w:val="000000"/>
                <w:sz w:val="28"/>
                <w:szCs w:val="28"/>
              </w:rPr>
              <w:t>коронирования</w:t>
            </w:r>
            <w:proofErr w:type="spellEnd"/>
            <w:r w:rsidRPr="00B6758E">
              <w:rPr>
                <w:color w:val="000000"/>
                <w:sz w:val="28"/>
                <w:szCs w:val="28"/>
              </w:rPr>
              <w:t xml:space="preserve"> может не проводится, т</w:t>
            </w:r>
            <w:proofErr w:type="gramStart"/>
            <w:r w:rsidRPr="00B6758E">
              <w:rPr>
                <w:color w:val="000000"/>
                <w:sz w:val="28"/>
                <w:szCs w:val="28"/>
              </w:rPr>
              <w:t>.к</w:t>
            </w:r>
            <w:proofErr w:type="gramEnd"/>
            <w:r w:rsidRPr="00B6758E">
              <w:rPr>
                <w:color w:val="000000"/>
                <w:sz w:val="28"/>
                <w:szCs w:val="28"/>
              </w:rPr>
              <w:t xml:space="preserve"> согласно ПУЭ, для воздушной линии 110 кВ минимальное сечение составляет 70 мм2.</w:t>
            </w:r>
          </w:p>
          <w:p w:rsidR="00916BCD" w:rsidRPr="00B6758E" w:rsidRDefault="00916BCD" w:rsidP="00A0744D">
            <w:pPr>
              <w:pStyle w:val="af0"/>
              <w:ind w:firstLine="225"/>
              <w:jc w:val="both"/>
              <w:rPr>
                <w:color w:val="000000"/>
                <w:sz w:val="28"/>
                <w:szCs w:val="28"/>
              </w:rPr>
            </w:pPr>
            <w:r w:rsidRPr="00B6758E">
              <w:rPr>
                <w:color w:val="000000"/>
                <w:sz w:val="28"/>
                <w:szCs w:val="28"/>
              </w:rPr>
              <w:t>Токоведущие части от выводов трансформатора до сборных шин выполняются теми же проводами, что и шины.</w:t>
            </w:r>
          </w:p>
          <w:p w:rsidR="00916BCD" w:rsidRPr="00B6758E" w:rsidRDefault="00916BCD" w:rsidP="00A0744D">
            <w:pPr>
              <w:pStyle w:val="2"/>
              <w:spacing w:before="0"/>
              <w:ind w:firstLine="150"/>
              <w:rPr>
                <w:rFonts w:ascii="Times New Roman" w:hAnsi="Times New Roman"/>
                <w:color w:val="000000"/>
              </w:rPr>
            </w:pPr>
            <w:r w:rsidRPr="00B6758E">
              <w:rPr>
                <w:rFonts w:ascii="Times New Roman" w:hAnsi="Times New Roman"/>
                <w:color w:val="000000"/>
              </w:rPr>
              <w:t>Выбор шин и ошиновок на РУ 35 кВ</w:t>
            </w:r>
          </w:p>
          <w:p w:rsidR="00916BCD" w:rsidRPr="00B6758E" w:rsidRDefault="00916BCD" w:rsidP="00A0744D">
            <w:pPr>
              <w:pStyle w:val="af0"/>
              <w:ind w:firstLine="225"/>
              <w:jc w:val="both"/>
              <w:rPr>
                <w:color w:val="000000"/>
                <w:sz w:val="28"/>
                <w:szCs w:val="28"/>
              </w:rPr>
            </w:pPr>
            <w:proofErr w:type="gramStart"/>
            <w:r w:rsidRPr="00B6758E">
              <w:rPr>
                <w:color w:val="000000"/>
                <w:sz w:val="28"/>
                <w:szCs w:val="28"/>
              </w:rPr>
              <w:t>В РУ</w:t>
            </w:r>
            <w:proofErr w:type="gramEnd"/>
            <w:r w:rsidRPr="00B6758E">
              <w:rPr>
                <w:color w:val="000000"/>
                <w:sz w:val="28"/>
                <w:szCs w:val="28"/>
              </w:rPr>
              <w:t xml:space="preserve"> 35 кВ применяются гибкие шины, выполненные проводами АС, или жёсткая ошиновка, выполненная алюминиевыми проводами.</w:t>
            </w:r>
          </w:p>
          <w:p w:rsidR="00916BCD" w:rsidRPr="00B6758E" w:rsidRDefault="00916BCD" w:rsidP="00A0744D">
            <w:pPr>
              <w:pStyle w:val="af0"/>
              <w:ind w:firstLine="225"/>
              <w:jc w:val="both"/>
              <w:rPr>
                <w:color w:val="000000"/>
                <w:sz w:val="28"/>
                <w:szCs w:val="28"/>
              </w:rPr>
            </w:pPr>
            <w:r w:rsidRPr="00B6758E">
              <w:rPr>
                <w:color w:val="000000"/>
                <w:sz w:val="28"/>
                <w:szCs w:val="28"/>
              </w:rPr>
              <w:t>Выбор производится по нагреву (допустимому току):</w:t>
            </w:r>
          </w:p>
          <w:p w:rsidR="00916BCD" w:rsidRPr="00B6758E" w:rsidRDefault="00916BCD" w:rsidP="00A0744D">
            <w:pPr>
              <w:pStyle w:val="af0"/>
              <w:ind w:firstLine="225"/>
              <w:jc w:val="both"/>
              <w:rPr>
                <w:color w:val="000000"/>
                <w:sz w:val="28"/>
                <w:szCs w:val="28"/>
              </w:rPr>
            </w:pPr>
            <w:r w:rsidRPr="00B6758E">
              <w:rPr>
                <w:color w:val="000000"/>
                <w:sz w:val="28"/>
                <w:szCs w:val="28"/>
              </w:rPr>
              <w:t>- максимальный рабочий ток, протекающий по шинам;</w:t>
            </w:r>
          </w:p>
          <w:p w:rsidR="00916BCD" w:rsidRPr="00B6758E" w:rsidRDefault="00916BCD" w:rsidP="00A0744D">
            <w:pPr>
              <w:pStyle w:val="af0"/>
              <w:ind w:firstLine="225"/>
              <w:jc w:val="both"/>
              <w:rPr>
                <w:color w:val="000000"/>
                <w:sz w:val="28"/>
                <w:szCs w:val="28"/>
              </w:rPr>
            </w:pPr>
            <w:r w:rsidRPr="00B6758E">
              <w:rPr>
                <w:color w:val="000000"/>
                <w:sz w:val="28"/>
                <w:szCs w:val="28"/>
              </w:rPr>
              <w:t>- допустимый ток шины.</w:t>
            </w:r>
          </w:p>
          <w:p w:rsidR="00916BCD" w:rsidRPr="00B6758E" w:rsidRDefault="00916BCD" w:rsidP="00A0744D">
            <w:pPr>
              <w:ind w:firstLine="150"/>
              <w:jc w:val="both"/>
              <w:rPr>
                <w:color w:val="656565"/>
                <w:sz w:val="28"/>
                <w:szCs w:val="28"/>
              </w:rPr>
            </w:pPr>
            <w:r w:rsidRPr="00B6758E">
              <w:rPr>
                <w:noProof/>
                <w:color w:val="656565"/>
                <w:sz w:val="28"/>
                <w:szCs w:val="28"/>
                <w:lang w:eastAsia="ru-RU"/>
              </w:rPr>
              <w:drawing>
                <wp:inline distT="0" distB="0" distL="0" distR="0">
                  <wp:extent cx="3752850" cy="371475"/>
                  <wp:effectExtent l="0" t="0" r="0" b="9525"/>
                  <wp:docPr id="181" name="Рисунок 181" descr="https://studbooks.net/imag_/43/180784/image0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studbooks.net/imag_/43/180784/image097.png"/>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752850" cy="371475"/>
                          </a:xfrm>
                          <a:prstGeom prst="rect">
                            <a:avLst/>
                          </a:prstGeom>
                          <a:noFill/>
                          <a:ln>
                            <a:noFill/>
                          </a:ln>
                        </pic:spPr>
                      </pic:pic>
                    </a:graphicData>
                  </a:graphic>
                </wp:inline>
              </w:drawing>
            </w:r>
          </w:p>
          <w:p w:rsidR="00916BCD" w:rsidRPr="00B6758E" w:rsidRDefault="00916BCD" w:rsidP="00A0744D">
            <w:pPr>
              <w:pStyle w:val="af0"/>
              <w:ind w:firstLine="225"/>
              <w:jc w:val="both"/>
              <w:rPr>
                <w:color w:val="000000"/>
                <w:sz w:val="28"/>
                <w:szCs w:val="28"/>
              </w:rPr>
            </w:pPr>
            <w:r w:rsidRPr="00B6758E">
              <w:rPr>
                <w:color w:val="000000"/>
                <w:sz w:val="28"/>
                <w:szCs w:val="28"/>
              </w:rPr>
              <w:t xml:space="preserve">Выбираем провод АС-400/22 (расстояние между фазами 4 м, фазы </w:t>
            </w:r>
            <w:r w:rsidRPr="00B6758E">
              <w:rPr>
                <w:color w:val="000000"/>
                <w:sz w:val="28"/>
                <w:szCs w:val="28"/>
              </w:rPr>
              <w:lastRenderedPageBreak/>
              <w:t>располагаются горизонтально). Допустимый длительный ток:</w:t>
            </w:r>
          </w:p>
          <w:p w:rsidR="00916BCD" w:rsidRPr="00B6758E" w:rsidRDefault="00916BCD" w:rsidP="00A0744D">
            <w:pPr>
              <w:pStyle w:val="af0"/>
              <w:ind w:firstLine="225"/>
              <w:jc w:val="both"/>
              <w:rPr>
                <w:color w:val="000000"/>
                <w:sz w:val="28"/>
                <w:szCs w:val="28"/>
              </w:rPr>
            </w:pPr>
            <w:r w:rsidRPr="00B6758E">
              <w:rPr>
                <w:color w:val="000000"/>
                <w:sz w:val="28"/>
                <w:szCs w:val="28"/>
              </w:rPr>
              <w:t>Наружный диаметр привода d=26,6 мм</w:t>
            </w:r>
          </w:p>
          <w:p w:rsidR="00916BCD" w:rsidRPr="00B6758E" w:rsidRDefault="00916BCD" w:rsidP="00A0744D">
            <w:pPr>
              <w:pStyle w:val="af0"/>
              <w:ind w:firstLine="225"/>
              <w:jc w:val="both"/>
              <w:rPr>
                <w:color w:val="000000"/>
                <w:sz w:val="28"/>
                <w:szCs w:val="28"/>
              </w:rPr>
            </w:pPr>
            <w:r w:rsidRPr="00B6758E">
              <w:rPr>
                <w:color w:val="000000"/>
                <w:sz w:val="28"/>
                <w:szCs w:val="28"/>
              </w:rPr>
              <w:t>Выбранные шины проверяют по условиям:</w:t>
            </w:r>
          </w:p>
          <w:p w:rsidR="00916BCD" w:rsidRPr="00B6758E" w:rsidRDefault="00916BCD" w:rsidP="00A0744D">
            <w:pPr>
              <w:pStyle w:val="af0"/>
              <w:ind w:firstLine="225"/>
              <w:jc w:val="both"/>
              <w:rPr>
                <w:color w:val="000000"/>
                <w:sz w:val="28"/>
                <w:szCs w:val="28"/>
              </w:rPr>
            </w:pPr>
            <w:r w:rsidRPr="00B6758E">
              <w:rPr>
                <w:color w:val="000000"/>
                <w:sz w:val="28"/>
                <w:szCs w:val="28"/>
              </w:rPr>
              <w:t>1. По допустимому току:</w:t>
            </w:r>
          </w:p>
          <w:p w:rsidR="00916BCD" w:rsidRPr="00B6758E" w:rsidRDefault="00916BCD" w:rsidP="00A0744D">
            <w:pPr>
              <w:pStyle w:val="af0"/>
              <w:ind w:firstLine="225"/>
              <w:jc w:val="both"/>
              <w:rPr>
                <w:color w:val="000000"/>
                <w:sz w:val="28"/>
                <w:szCs w:val="28"/>
              </w:rPr>
            </w:pPr>
            <w:r w:rsidRPr="00B6758E">
              <w:rPr>
                <w:color w:val="000000"/>
                <w:sz w:val="28"/>
                <w:szCs w:val="28"/>
              </w:rPr>
              <w:t>2. Проверка шин на схлестывание не проводится, т</w:t>
            </w:r>
            <w:proofErr w:type="gramStart"/>
            <w:r w:rsidRPr="00B6758E">
              <w:rPr>
                <w:color w:val="000000"/>
                <w:sz w:val="28"/>
                <w:szCs w:val="28"/>
              </w:rPr>
              <w:t>.к</w:t>
            </w:r>
            <w:proofErr w:type="gramEnd"/>
            <w:r w:rsidRPr="00B6758E">
              <w:rPr>
                <w:color w:val="000000"/>
                <w:sz w:val="28"/>
                <w:szCs w:val="28"/>
              </w:rPr>
              <w:t>:</w:t>
            </w:r>
          </w:p>
          <w:p w:rsidR="00916BCD" w:rsidRPr="00B6758E" w:rsidRDefault="00916BCD" w:rsidP="00A0744D">
            <w:pPr>
              <w:pStyle w:val="af0"/>
              <w:ind w:firstLine="225"/>
              <w:jc w:val="both"/>
              <w:rPr>
                <w:color w:val="000000"/>
                <w:sz w:val="28"/>
                <w:szCs w:val="28"/>
              </w:rPr>
            </w:pPr>
            <w:r w:rsidRPr="00B6758E">
              <w:rPr>
                <w:color w:val="000000"/>
                <w:sz w:val="28"/>
                <w:szCs w:val="28"/>
              </w:rPr>
              <w:t>3. Проверка на термическое действие токов КЗ не проводится, т</w:t>
            </w:r>
            <w:proofErr w:type="gramStart"/>
            <w:r w:rsidRPr="00B6758E">
              <w:rPr>
                <w:color w:val="000000"/>
                <w:sz w:val="28"/>
                <w:szCs w:val="28"/>
              </w:rPr>
              <w:t>.к</w:t>
            </w:r>
            <w:proofErr w:type="gramEnd"/>
            <w:r w:rsidRPr="00B6758E">
              <w:rPr>
                <w:color w:val="000000"/>
                <w:sz w:val="28"/>
                <w:szCs w:val="28"/>
              </w:rPr>
              <w:t xml:space="preserve"> шины выполнены голыми проводами на открытом воздухе;</w:t>
            </w:r>
          </w:p>
          <w:p w:rsidR="00916BCD" w:rsidRPr="00B6758E" w:rsidRDefault="00916BCD" w:rsidP="00A0744D">
            <w:pPr>
              <w:pStyle w:val="af0"/>
              <w:ind w:firstLine="225"/>
              <w:jc w:val="both"/>
              <w:rPr>
                <w:color w:val="000000"/>
                <w:sz w:val="28"/>
                <w:szCs w:val="28"/>
              </w:rPr>
            </w:pPr>
            <w:r w:rsidRPr="00B6758E">
              <w:rPr>
                <w:color w:val="000000"/>
                <w:sz w:val="28"/>
                <w:szCs w:val="28"/>
              </w:rPr>
              <w:t xml:space="preserve">4. Проверка по условиям </w:t>
            </w:r>
            <w:proofErr w:type="spellStart"/>
            <w:r w:rsidRPr="00B6758E">
              <w:rPr>
                <w:color w:val="000000"/>
                <w:sz w:val="28"/>
                <w:szCs w:val="28"/>
              </w:rPr>
              <w:t>коронирования</w:t>
            </w:r>
            <w:proofErr w:type="spellEnd"/>
            <w:r w:rsidRPr="00B6758E">
              <w:rPr>
                <w:color w:val="000000"/>
                <w:sz w:val="28"/>
                <w:szCs w:val="28"/>
              </w:rPr>
              <w:t xml:space="preserve"> может не проводится, т</w:t>
            </w:r>
            <w:proofErr w:type="gramStart"/>
            <w:r w:rsidRPr="00B6758E">
              <w:rPr>
                <w:color w:val="000000"/>
                <w:sz w:val="28"/>
                <w:szCs w:val="28"/>
              </w:rPr>
              <w:t>.к</w:t>
            </w:r>
            <w:proofErr w:type="gramEnd"/>
            <w:r w:rsidRPr="00B6758E">
              <w:rPr>
                <w:color w:val="000000"/>
                <w:sz w:val="28"/>
                <w:szCs w:val="28"/>
              </w:rPr>
              <w:t xml:space="preserve"> согласно ПУЭ, для воздушной линии 35 кВ сечение кабеля марки АС превышает минимально допустимое.</w:t>
            </w:r>
          </w:p>
          <w:p w:rsidR="00916BCD" w:rsidRPr="00B6758E" w:rsidRDefault="00916BCD" w:rsidP="00A0744D">
            <w:pPr>
              <w:pStyle w:val="af0"/>
              <w:ind w:firstLine="225"/>
              <w:jc w:val="both"/>
              <w:rPr>
                <w:color w:val="000000"/>
                <w:sz w:val="28"/>
                <w:szCs w:val="28"/>
              </w:rPr>
            </w:pPr>
            <w:r w:rsidRPr="00B6758E">
              <w:rPr>
                <w:color w:val="000000"/>
                <w:sz w:val="28"/>
                <w:szCs w:val="28"/>
              </w:rPr>
              <w:t>Токоведущие части от выводов трансформатора до сборных шин выполняются теми же проводами, что и шины.</w:t>
            </w:r>
          </w:p>
          <w:p w:rsidR="00916BCD" w:rsidRPr="00B6758E" w:rsidRDefault="00916BCD" w:rsidP="00A0744D">
            <w:pPr>
              <w:pStyle w:val="2"/>
              <w:spacing w:before="0"/>
              <w:ind w:firstLine="150"/>
              <w:rPr>
                <w:rFonts w:ascii="Times New Roman" w:hAnsi="Times New Roman"/>
                <w:color w:val="000000"/>
              </w:rPr>
            </w:pPr>
            <w:r w:rsidRPr="00B6758E">
              <w:rPr>
                <w:rFonts w:ascii="Times New Roman" w:hAnsi="Times New Roman"/>
                <w:color w:val="000000"/>
              </w:rPr>
              <w:t>Выбор шин и ошиновок на РУ 10 кВ</w:t>
            </w:r>
          </w:p>
          <w:p w:rsidR="00916BCD" w:rsidRPr="00B6758E" w:rsidRDefault="00916BCD" w:rsidP="00A0744D">
            <w:pPr>
              <w:pStyle w:val="af0"/>
              <w:ind w:firstLine="225"/>
              <w:jc w:val="both"/>
              <w:rPr>
                <w:color w:val="000000"/>
                <w:sz w:val="28"/>
                <w:szCs w:val="28"/>
              </w:rPr>
            </w:pPr>
            <w:r w:rsidRPr="00B6758E">
              <w:rPr>
                <w:color w:val="000000"/>
                <w:sz w:val="28"/>
                <w:szCs w:val="28"/>
              </w:rPr>
              <w:t>Наибольший ток в цепи сборных шин:</w:t>
            </w:r>
          </w:p>
          <w:p w:rsidR="00916BCD" w:rsidRPr="00B6758E" w:rsidRDefault="00916BCD" w:rsidP="00A0744D">
            <w:pPr>
              <w:pStyle w:val="af0"/>
              <w:ind w:firstLine="225"/>
              <w:jc w:val="both"/>
              <w:rPr>
                <w:color w:val="000000"/>
                <w:sz w:val="28"/>
                <w:szCs w:val="28"/>
              </w:rPr>
            </w:pPr>
            <w:r w:rsidRPr="00B6758E">
              <w:rPr>
                <w:color w:val="000000"/>
                <w:sz w:val="28"/>
                <w:szCs w:val="28"/>
              </w:rPr>
              <w:t>Т.к. перед РУ 10 кВ установлена «развилка», то на каждой секции будет</w:t>
            </w:r>
            <w:proofErr w:type="gramStart"/>
            <w:r w:rsidRPr="00B6758E">
              <w:rPr>
                <w:color w:val="000000"/>
                <w:sz w:val="28"/>
                <w:szCs w:val="28"/>
              </w:rPr>
              <w:t xml:space="preserve"> ,</w:t>
            </w:r>
            <w:proofErr w:type="gramEnd"/>
            <w:r w:rsidRPr="00B6758E">
              <w:rPr>
                <w:color w:val="000000"/>
                <w:sz w:val="28"/>
                <w:szCs w:val="28"/>
              </w:rPr>
              <w:t xml:space="preserve"> следовательно:</w:t>
            </w:r>
          </w:p>
          <w:p w:rsidR="00916BCD" w:rsidRPr="00B6758E" w:rsidRDefault="00916BCD" w:rsidP="00A0744D">
            <w:pPr>
              <w:ind w:firstLine="150"/>
              <w:jc w:val="both"/>
              <w:rPr>
                <w:color w:val="656565"/>
                <w:sz w:val="28"/>
                <w:szCs w:val="28"/>
              </w:rPr>
            </w:pPr>
            <w:r w:rsidRPr="00B6758E">
              <w:rPr>
                <w:noProof/>
                <w:color w:val="656565"/>
                <w:sz w:val="28"/>
                <w:szCs w:val="28"/>
                <w:lang w:eastAsia="ru-RU"/>
              </w:rPr>
              <w:drawing>
                <wp:inline distT="0" distB="0" distL="0" distR="0">
                  <wp:extent cx="762000" cy="419100"/>
                  <wp:effectExtent l="0" t="0" r="0" b="0"/>
                  <wp:docPr id="182" name="Рисунок 182" descr="https://studbooks.net/imag_/43/180784/image0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studbooks.net/imag_/43/180784/image098.png"/>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62000" cy="419100"/>
                          </a:xfrm>
                          <a:prstGeom prst="rect">
                            <a:avLst/>
                          </a:prstGeom>
                          <a:noFill/>
                          <a:ln>
                            <a:noFill/>
                          </a:ln>
                        </pic:spPr>
                      </pic:pic>
                    </a:graphicData>
                  </a:graphic>
                </wp:inline>
              </w:drawing>
            </w:r>
            <w:r w:rsidRPr="00B6758E">
              <w:rPr>
                <w:noProof/>
                <w:color w:val="656565"/>
                <w:sz w:val="28"/>
                <w:szCs w:val="28"/>
                <w:lang w:eastAsia="ru-RU"/>
              </w:rPr>
              <w:drawing>
                <wp:inline distT="0" distB="0" distL="0" distR="0">
                  <wp:extent cx="4800600" cy="466725"/>
                  <wp:effectExtent l="0" t="0" r="0" b="9525"/>
                  <wp:docPr id="183" name="Рисунок 183" descr="https://studbooks.net/imag_/43/180784/image0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studbooks.net/imag_/43/180784/image099.png"/>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800600" cy="466725"/>
                          </a:xfrm>
                          <a:prstGeom prst="rect">
                            <a:avLst/>
                          </a:prstGeom>
                          <a:noFill/>
                          <a:ln>
                            <a:noFill/>
                          </a:ln>
                        </pic:spPr>
                      </pic:pic>
                    </a:graphicData>
                  </a:graphic>
                </wp:inline>
              </w:drawing>
            </w:r>
            <w:r w:rsidRPr="00B6758E">
              <w:rPr>
                <w:color w:val="656565"/>
                <w:sz w:val="28"/>
                <w:szCs w:val="28"/>
              </w:rPr>
              <w:t> </w:t>
            </w:r>
            <w:r w:rsidRPr="00B6758E">
              <w:rPr>
                <w:noProof/>
                <w:color w:val="656565"/>
                <w:sz w:val="28"/>
                <w:szCs w:val="28"/>
                <w:lang w:eastAsia="ru-RU"/>
              </w:rPr>
              <w:drawing>
                <wp:inline distT="0" distB="0" distL="0" distR="0">
                  <wp:extent cx="3324225" cy="428625"/>
                  <wp:effectExtent l="0" t="0" r="9525" b="0"/>
                  <wp:docPr id="184" name="Рисунок 184" descr="https://studbooks.net/imag_/43/180784/image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studbooks.net/imag_/43/180784/image100.png"/>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324225" cy="428625"/>
                          </a:xfrm>
                          <a:prstGeom prst="rect">
                            <a:avLst/>
                          </a:prstGeom>
                          <a:noFill/>
                          <a:ln>
                            <a:noFill/>
                          </a:ln>
                        </pic:spPr>
                      </pic:pic>
                    </a:graphicData>
                  </a:graphic>
                </wp:inline>
              </w:drawing>
            </w:r>
          </w:p>
          <w:p w:rsidR="00916BCD" w:rsidRPr="00B6758E" w:rsidRDefault="00916BCD" w:rsidP="00A0744D">
            <w:pPr>
              <w:pStyle w:val="af0"/>
              <w:ind w:firstLine="225"/>
              <w:jc w:val="both"/>
              <w:rPr>
                <w:color w:val="000000"/>
                <w:sz w:val="28"/>
                <w:szCs w:val="28"/>
              </w:rPr>
            </w:pPr>
            <w:r w:rsidRPr="00B6758E">
              <w:rPr>
                <w:color w:val="000000"/>
                <w:sz w:val="28"/>
                <w:szCs w:val="28"/>
              </w:rPr>
              <w:t xml:space="preserve">Принимаем </w:t>
            </w:r>
            <w:proofErr w:type="spellStart"/>
            <w:r w:rsidRPr="00B6758E">
              <w:rPr>
                <w:color w:val="000000"/>
                <w:sz w:val="28"/>
                <w:szCs w:val="28"/>
              </w:rPr>
              <w:t>двухполосные</w:t>
            </w:r>
            <w:proofErr w:type="spellEnd"/>
            <w:r w:rsidRPr="00B6758E">
              <w:rPr>
                <w:color w:val="000000"/>
                <w:sz w:val="28"/>
                <w:szCs w:val="28"/>
              </w:rPr>
              <w:t xml:space="preserve"> шины 2х(60х10) мм</w:t>
            </w:r>
            <w:proofErr w:type="gramStart"/>
            <w:r w:rsidRPr="00B6758E">
              <w:rPr>
                <w:color w:val="000000"/>
                <w:sz w:val="28"/>
                <w:szCs w:val="28"/>
              </w:rPr>
              <w:t>2</w:t>
            </w:r>
            <w:proofErr w:type="gramEnd"/>
            <w:r w:rsidRPr="00B6758E">
              <w:rPr>
                <w:color w:val="000000"/>
                <w:sz w:val="28"/>
                <w:szCs w:val="28"/>
              </w:rPr>
              <w:t>,</w:t>
            </w:r>
          </w:p>
          <w:p w:rsidR="00916BCD" w:rsidRPr="00B6758E" w:rsidRDefault="00916BCD" w:rsidP="00A0744D">
            <w:pPr>
              <w:pStyle w:val="af0"/>
              <w:ind w:firstLine="225"/>
              <w:jc w:val="both"/>
              <w:rPr>
                <w:color w:val="000000"/>
                <w:sz w:val="28"/>
                <w:szCs w:val="28"/>
              </w:rPr>
            </w:pPr>
            <w:r w:rsidRPr="00B6758E">
              <w:rPr>
                <w:color w:val="000000"/>
                <w:sz w:val="28"/>
                <w:szCs w:val="28"/>
              </w:rPr>
              <w:t>(</w:t>
            </w:r>
            <w:proofErr w:type="gramStart"/>
            <w:r w:rsidRPr="00B6758E">
              <w:rPr>
                <w:color w:val="000000"/>
                <w:sz w:val="28"/>
                <w:szCs w:val="28"/>
              </w:rPr>
              <w:t>см</w:t>
            </w:r>
            <w:proofErr w:type="gramEnd"/>
            <w:r w:rsidRPr="00B6758E">
              <w:rPr>
                <w:color w:val="000000"/>
                <w:sz w:val="28"/>
                <w:szCs w:val="28"/>
              </w:rPr>
              <w:t>. таблицу 3.4 [2]).</w:t>
            </w:r>
          </w:p>
          <w:p w:rsidR="00916BCD" w:rsidRPr="00B6758E" w:rsidRDefault="00916BCD" w:rsidP="00A0744D">
            <w:pPr>
              <w:pStyle w:val="af0"/>
              <w:ind w:firstLine="225"/>
              <w:jc w:val="both"/>
              <w:rPr>
                <w:color w:val="000000"/>
                <w:sz w:val="28"/>
                <w:szCs w:val="28"/>
              </w:rPr>
            </w:pPr>
            <w:r w:rsidRPr="00B6758E">
              <w:rPr>
                <w:color w:val="000000"/>
                <w:sz w:val="28"/>
                <w:szCs w:val="28"/>
              </w:rPr>
              <w:t>1. Проверка по условию нагрева в продолжительном режиме:</w:t>
            </w:r>
          </w:p>
          <w:p w:rsidR="00916BCD" w:rsidRPr="00B6758E" w:rsidRDefault="00916BCD" w:rsidP="00A0744D">
            <w:pPr>
              <w:pStyle w:val="af0"/>
              <w:ind w:firstLine="225"/>
              <w:jc w:val="both"/>
              <w:rPr>
                <w:color w:val="000000"/>
                <w:sz w:val="28"/>
                <w:szCs w:val="28"/>
              </w:rPr>
            </w:pPr>
            <w:r w:rsidRPr="00B6758E">
              <w:rPr>
                <w:color w:val="000000"/>
                <w:sz w:val="28"/>
                <w:szCs w:val="28"/>
              </w:rPr>
              <w:t>2. Проверка на термическую стойкость:</w:t>
            </w:r>
          </w:p>
          <w:p w:rsidR="00916BCD" w:rsidRPr="00B6758E" w:rsidRDefault="003A104E" w:rsidP="00A0744D">
            <w:pPr>
              <w:ind w:firstLine="150"/>
              <w:jc w:val="both"/>
              <w:rPr>
                <w:color w:val="656565"/>
                <w:sz w:val="28"/>
                <w:szCs w:val="28"/>
              </w:rPr>
            </w:pPr>
            <w:r w:rsidRPr="003A104E">
              <w:rPr>
                <w:noProof/>
                <w:sz w:val="28"/>
                <w:szCs w:val="28"/>
              </w:rPr>
              <w:pict>
                <v:rect id="Прямоугольник 165" o:spid="_x0000_s9275" style="position:absolute;left:0;text-align:left;margin-left:321.8pt;margin-top:12.15pt;width:102.75pt;height:22.5pt;z-index:2516807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" fillcolor="white [3212]" strokecolor="white [3212]" strokeweight="2pt"/>
              </w:pict>
            </w:r>
            <w:r w:rsidR="00916BCD" w:rsidRPr="00B6758E">
              <w:rPr>
                <w:noProof/>
                <w:color w:val="656565"/>
                <w:sz w:val="28"/>
                <w:szCs w:val="28"/>
                <w:lang w:eastAsia="ru-RU"/>
              </w:rPr>
              <w:drawing>
                <wp:inline distT="0" distB="0" distL="0" distR="0">
                  <wp:extent cx="914400" cy="457200"/>
                  <wp:effectExtent l="0" t="0" r="0" b="0"/>
                  <wp:docPr id="185" name="Рисунок 185" descr="https://studbooks.net/imag_/43/180784/image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studbooks.net/imag_/43/180784/image101.png"/>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14400" cy="457200"/>
                          </a:xfrm>
                          <a:prstGeom prst="rect">
                            <a:avLst/>
                          </a:prstGeom>
                          <a:noFill/>
                          <a:ln>
                            <a:noFill/>
                          </a:ln>
                        </pic:spPr>
                      </pic:pic>
                    </a:graphicData>
                  </a:graphic>
                </wp:inline>
              </w:drawing>
            </w:r>
            <w:r w:rsidR="00916BCD" w:rsidRPr="00B6758E">
              <w:rPr>
                <w:noProof/>
                <w:color w:val="656565"/>
                <w:sz w:val="28"/>
                <w:szCs w:val="28"/>
                <w:lang w:eastAsia="ru-RU"/>
              </w:rPr>
              <w:drawing>
                <wp:inline distT="0" distB="0" distL="0" distR="0">
                  <wp:extent cx="4400550" cy="466725"/>
                  <wp:effectExtent l="0" t="0" r="0" b="9525"/>
                  <wp:docPr id="186" name="Рисунок 186" descr="https://studbooks.net/imag_/43/180784/image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studbooks.net/imag_/43/180784/image102.png"/>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400550" cy="466725"/>
                          </a:xfrm>
                          <a:prstGeom prst="rect">
                            <a:avLst/>
                          </a:prstGeom>
                          <a:noFill/>
                          <a:ln>
                            <a:noFill/>
                          </a:ln>
                        </pic:spPr>
                      </pic:pic>
                    </a:graphicData>
                  </a:graphic>
                </wp:inline>
              </w:drawing>
            </w:r>
          </w:p>
          <w:p w:rsidR="00916BCD" w:rsidRPr="00B6758E" w:rsidRDefault="00916BCD" w:rsidP="00A0744D">
            <w:pPr>
              <w:pStyle w:val="af0"/>
              <w:ind w:firstLine="225"/>
              <w:jc w:val="both"/>
              <w:rPr>
                <w:color w:val="000000"/>
                <w:sz w:val="28"/>
                <w:szCs w:val="28"/>
              </w:rPr>
            </w:pPr>
            <w:r w:rsidRPr="00B6758E">
              <w:rPr>
                <w:color w:val="000000"/>
                <w:sz w:val="28"/>
                <w:szCs w:val="28"/>
              </w:rPr>
              <w:t>Тогда минимальное сечение:</w:t>
            </w:r>
          </w:p>
          <w:p w:rsidR="00916BCD" w:rsidRPr="00B6758E" w:rsidRDefault="00916BCD" w:rsidP="00A0744D">
            <w:pPr>
              <w:ind w:firstLine="150"/>
              <w:jc w:val="both"/>
              <w:rPr>
                <w:color w:val="656565"/>
                <w:sz w:val="28"/>
                <w:szCs w:val="28"/>
              </w:rPr>
            </w:pPr>
            <w:r w:rsidRPr="00B6758E">
              <w:rPr>
                <w:noProof/>
                <w:color w:val="656565"/>
                <w:sz w:val="28"/>
                <w:szCs w:val="28"/>
                <w:lang w:eastAsia="ru-RU"/>
              </w:rPr>
              <w:lastRenderedPageBreak/>
              <w:drawing>
                <wp:inline distT="0" distB="0" distL="0" distR="0">
                  <wp:extent cx="2809875" cy="457200"/>
                  <wp:effectExtent l="0" t="0" r="9525" b="0"/>
                  <wp:docPr id="187" name="Рисунок 187" descr="https://studbooks.net/imag_/43/180784/image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studbooks.net/imag_/43/180784/image103.png"/>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809875" cy="457200"/>
                          </a:xfrm>
                          <a:prstGeom prst="rect">
                            <a:avLst/>
                          </a:prstGeom>
                          <a:noFill/>
                          <a:ln>
                            <a:noFill/>
                          </a:ln>
                        </pic:spPr>
                      </pic:pic>
                    </a:graphicData>
                  </a:graphic>
                </wp:inline>
              </w:drawing>
            </w:r>
          </w:p>
          <w:p w:rsidR="00916BCD" w:rsidRPr="00B6758E" w:rsidRDefault="00916BCD" w:rsidP="00A0744D">
            <w:pPr>
              <w:pStyle w:val="af0"/>
              <w:ind w:firstLine="225"/>
              <w:jc w:val="both"/>
              <w:rPr>
                <w:color w:val="000000"/>
                <w:sz w:val="28"/>
                <w:szCs w:val="28"/>
              </w:rPr>
            </w:pPr>
            <w:r w:rsidRPr="00B6758E">
              <w:rPr>
                <w:color w:val="000000"/>
                <w:sz w:val="28"/>
                <w:szCs w:val="28"/>
              </w:rPr>
              <w:t>Сечение выбранной шины: 2х(60х10)=1200 мм</w:t>
            </w:r>
            <w:proofErr w:type="gramStart"/>
            <w:r w:rsidRPr="00B6758E">
              <w:rPr>
                <w:color w:val="000000"/>
                <w:sz w:val="28"/>
                <w:szCs w:val="28"/>
              </w:rPr>
              <w:t>2</w:t>
            </w:r>
            <w:proofErr w:type="gramEnd"/>
          </w:p>
          <w:p w:rsidR="00916BCD" w:rsidRPr="00B6758E" w:rsidRDefault="00916BCD" w:rsidP="00A0744D">
            <w:pPr>
              <w:pStyle w:val="af0"/>
              <w:ind w:firstLine="225"/>
              <w:jc w:val="both"/>
              <w:rPr>
                <w:color w:val="000000"/>
                <w:sz w:val="28"/>
                <w:szCs w:val="28"/>
              </w:rPr>
            </w:pPr>
            <w:r w:rsidRPr="00B6758E">
              <w:rPr>
                <w:color w:val="000000"/>
                <w:sz w:val="28"/>
                <w:szCs w:val="28"/>
              </w:rPr>
              <w:t>3. Проверка на механическую прочность:</w:t>
            </w:r>
          </w:p>
          <w:p w:rsidR="00916BCD" w:rsidRPr="00B6758E" w:rsidRDefault="00916BCD" w:rsidP="00A0744D">
            <w:pPr>
              <w:ind w:firstLine="150"/>
              <w:jc w:val="both"/>
              <w:rPr>
                <w:color w:val="656565"/>
                <w:sz w:val="28"/>
                <w:szCs w:val="28"/>
              </w:rPr>
            </w:pPr>
            <w:r w:rsidRPr="00B6758E">
              <w:rPr>
                <w:noProof/>
                <w:color w:val="656565"/>
                <w:sz w:val="28"/>
                <w:szCs w:val="28"/>
                <w:lang w:eastAsia="ru-RU"/>
              </w:rPr>
              <w:drawing>
                <wp:inline distT="0" distB="0" distL="0" distR="0">
                  <wp:extent cx="1162050" cy="628650"/>
                  <wp:effectExtent l="0" t="0" r="0" b="0"/>
                  <wp:docPr id="188" name="Рисунок 188" descr="https://studbooks.net/imag_/43/180784/image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studbooks.net/imag_/43/180784/image104.png"/>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62050" cy="628650"/>
                          </a:xfrm>
                          <a:prstGeom prst="rect">
                            <a:avLst/>
                          </a:prstGeom>
                          <a:noFill/>
                          <a:ln>
                            <a:noFill/>
                          </a:ln>
                        </pic:spPr>
                      </pic:pic>
                    </a:graphicData>
                  </a:graphic>
                </wp:inline>
              </w:drawing>
            </w:r>
          </w:p>
          <w:p w:rsidR="00916BCD" w:rsidRPr="00B6758E" w:rsidRDefault="00916BCD" w:rsidP="00A0744D">
            <w:pPr>
              <w:pStyle w:val="af0"/>
              <w:ind w:firstLine="225"/>
              <w:jc w:val="both"/>
              <w:rPr>
                <w:color w:val="000000"/>
                <w:sz w:val="28"/>
                <w:szCs w:val="28"/>
              </w:rPr>
            </w:pPr>
            <w:r w:rsidRPr="00B6758E">
              <w:rPr>
                <w:color w:val="000000"/>
                <w:sz w:val="28"/>
                <w:szCs w:val="28"/>
              </w:rPr>
              <w:t>Определим пролёт между шинами, при условии, что частота собс</w:t>
            </w:r>
            <w:r w:rsidRPr="00B6758E">
              <w:rPr>
                <w:color w:val="000000"/>
                <w:sz w:val="28"/>
                <w:szCs w:val="28"/>
              </w:rPr>
              <w:t>т</w:t>
            </w:r>
            <w:r w:rsidRPr="00B6758E">
              <w:rPr>
                <w:color w:val="000000"/>
                <w:sz w:val="28"/>
                <w:szCs w:val="28"/>
              </w:rPr>
              <w:t>венных колебаний будет более 200 Гц.</w:t>
            </w:r>
          </w:p>
          <w:p w:rsidR="00916BCD" w:rsidRPr="00B6758E" w:rsidRDefault="00916BCD" w:rsidP="00A0744D">
            <w:pPr>
              <w:pStyle w:val="af0"/>
              <w:ind w:firstLine="225"/>
              <w:jc w:val="both"/>
              <w:rPr>
                <w:color w:val="000000"/>
                <w:sz w:val="28"/>
                <w:szCs w:val="28"/>
              </w:rPr>
            </w:pPr>
            <w:r w:rsidRPr="00B6758E">
              <w:rPr>
                <w:color w:val="000000"/>
                <w:sz w:val="28"/>
                <w:szCs w:val="28"/>
              </w:rPr>
              <w:t xml:space="preserve">Считаем, что шины расположены плашмя, тогда по таблице </w:t>
            </w:r>
          </w:p>
          <w:p w:rsidR="00916BCD" w:rsidRPr="00B6758E" w:rsidRDefault="00916BCD" w:rsidP="00A0744D">
            <w:pPr>
              <w:ind w:firstLine="150"/>
              <w:jc w:val="both"/>
              <w:rPr>
                <w:color w:val="656565"/>
                <w:sz w:val="28"/>
                <w:szCs w:val="28"/>
              </w:rPr>
            </w:pPr>
            <w:r w:rsidRPr="00B6758E">
              <w:rPr>
                <w:noProof/>
                <w:color w:val="656565"/>
                <w:sz w:val="28"/>
                <w:szCs w:val="28"/>
                <w:lang w:eastAsia="ru-RU"/>
              </w:rPr>
              <w:drawing>
                <wp:inline distT="0" distB="0" distL="0" distR="0">
                  <wp:extent cx="2085975" cy="428625"/>
                  <wp:effectExtent l="0" t="0" r="9525" b="9525"/>
                  <wp:docPr id="189" name="Рисунок 189" descr="https://studbooks.net/imag_/43/180784/image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studbooks.net/imag_/43/180784/image105.png"/>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85975" cy="428625"/>
                          </a:xfrm>
                          <a:prstGeom prst="rect">
                            <a:avLst/>
                          </a:prstGeom>
                          <a:noFill/>
                          <a:ln>
                            <a:noFill/>
                          </a:ln>
                        </pic:spPr>
                      </pic:pic>
                    </a:graphicData>
                  </a:graphic>
                </wp:inline>
              </w:drawing>
            </w:r>
            <w:r w:rsidRPr="00B6758E">
              <w:rPr>
                <w:noProof/>
                <w:color w:val="656565"/>
                <w:sz w:val="28"/>
                <w:szCs w:val="28"/>
                <w:lang w:eastAsia="ru-RU"/>
              </w:rPr>
              <w:drawing>
                <wp:inline distT="0" distB="0" distL="0" distR="0">
                  <wp:extent cx="2190750" cy="628650"/>
                  <wp:effectExtent l="0" t="0" r="0" b="0"/>
                  <wp:docPr id="190" name="Рисунок 190" descr="https://studbooks.net/imag_/43/180784/image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studbooks.net/imag_/43/180784/image106.png"/>
                          <pic:cNvPicPr>
                            <a:picLocks noChangeAspect="1" noChangeArrowheads="1"/>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190750" cy="628650"/>
                          </a:xfrm>
                          <a:prstGeom prst="rect">
                            <a:avLst/>
                          </a:prstGeom>
                          <a:noFill/>
                          <a:ln>
                            <a:noFill/>
                          </a:ln>
                        </pic:spPr>
                      </pic:pic>
                    </a:graphicData>
                  </a:graphic>
                </wp:inline>
              </w:drawing>
            </w:r>
            <w:r w:rsidRPr="00B6758E">
              <w:rPr>
                <w:color w:val="656565"/>
                <w:sz w:val="28"/>
                <w:szCs w:val="28"/>
              </w:rPr>
              <w:t> </w:t>
            </w:r>
            <w:r w:rsidRPr="00B6758E">
              <w:rPr>
                <w:noProof/>
                <w:color w:val="656565"/>
                <w:sz w:val="28"/>
                <w:szCs w:val="28"/>
                <w:lang w:eastAsia="ru-RU"/>
              </w:rPr>
              <w:drawing>
                <wp:inline distT="0" distB="0" distL="0" distR="0">
                  <wp:extent cx="1562100" cy="257175"/>
                  <wp:effectExtent l="0" t="0" r="0" b="9525"/>
                  <wp:docPr id="191" name="Рисунок 191" descr="https://studbooks.net/imag_/43/180784/image1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studbooks.net/imag_/43/180784/image107.png"/>
                          <pic:cNvPicPr>
                            <a:picLocks noChangeAspect="1" noChangeArrowheads="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62100" cy="257175"/>
                          </a:xfrm>
                          <a:prstGeom prst="rect">
                            <a:avLst/>
                          </a:prstGeom>
                          <a:noFill/>
                          <a:ln>
                            <a:noFill/>
                          </a:ln>
                        </pic:spPr>
                      </pic:pic>
                    </a:graphicData>
                  </a:graphic>
                </wp:inline>
              </w:drawing>
            </w:r>
          </w:p>
          <w:p w:rsidR="00916BCD" w:rsidRPr="00B6758E" w:rsidRDefault="00916BCD" w:rsidP="00A0744D">
            <w:pPr>
              <w:pStyle w:val="af0"/>
              <w:ind w:firstLine="225"/>
              <w:jc w:val="both"/>
              <w:rPr>
                <w:color w:val="000000"/>
                <w:sz w:val="28"/>
                <w:szCs w:val="28"/>
              </w:rPr>
            </w:pPr>
            <w:r w:rsidRPr="00B6758E">
              <w:rPr>
                <w:color w:val="000000"/>
                <w:sz w:val="28"/>
                <w:szCs w:val="28"/>
              </w:rPr>
              <w:t>Принимаем расположение пакета шин плашмя, пролёт 1,5 м, ра</w:t>
            </w:r>
            <w:r w:rsidRPr="00B6758E">
              <w:rPr>
                <w:color w:val="000000"/>
                <w:sz w:val="28"/>
                <w:szCs w:val="28"/>
              </w:rPr>
              <w:t>с</w:t>
            </w:r>
            <w:r w:rsidRPr="00B6758E">
              <w:rPr>
                <w:color w:val="000000"/>
                <w:sz w:val="28"/>
                <w:szCs w:val="28"/>
              </w:rPr>
              <w:t>стояние между фазами 0,8 м.</w:t>
            </w:r>
          </w:p>
          <w:p w:rsidR="00916BCD" w:rsidRPr="00B6758E" w:rsidRDefault="00916BCD" w:rsidP="00A0744D">
            <w:pPr>
              <w:pStyle w:val="af0"/>
              <w:ind w:firstLine="225"/>
              <w:jc w:val="both"/>
              <w:rPr>
                <w:color w:val="000000"/>
                <w:sz w:val="28"/>
                <w:szCs w:val="28"/>
              </w:rPr>
            </w:pPr>
            <w:r w:rsidRPr="00B6758E">
              <w:rPr>
                <w:color w:val="000000"/>
                <w:sz w:val="28"/>
                <w:szCs w:val="28"/>
              </w:rPr>
              <w:t>Определим расстояние между прокладками:</w:t>
            </w:r>
          </w:p>
          <w:p w:rsidR="00916BCD" w:rsidRPr="00B6758E" w:rsidRDefault="00916BCD" w:rsidP="00A0744D">
            <w:pPr>
              <w:ind w:firstLine="150"/>
              <w:jc w:val="both"/>
              <w:rPr>
                <w:color w:val="656565"/>
                <w:sz w:val="28"/>
                <w:szCs w:val="28"/>
              </w:rPr>
            </w:pPr>
            <w:r w:rsidRPr="00B6758E">
              <w:rPr>
                <w:noProof/>
                <w:color w:val="656565"/>
                <w:sz w:val="28"/>
                <w:szCs w:val="28"/>
                <w:lang w:eastAsia="ru-RU"/>
              </w:rPr>
              <w:drawing>
                <wp:inline distT="0" distB="0" distL="0" distR="0">
                  <wp:extent cx="4933950" cy="733425"/>
                  <wp:effectExtent l="0" t="0" r="0" b="9525"/>
                  <wp:docPr id="192" name="Рисунок 192" descr="https://studbooks.net/imag_/43/180784/image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studbooks.net/imag_/43/180784/image108.png"/>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933950" cy="733425"/>
                          </a:xfrm>
                          <a:prstGeom prst="rect">
                            <a:avLst/>
                          </a:prstGeom>
                          <a:noFill/>
                          <a:ln>
                            <a:noFill/>
                          </a:ln>
                        </pic:spPr>
                      </pic:pic>
                    </a:graphicData>
                  </a:graphic>
                </wp:inline>
              </w:drawing>
            </w:r>
            <w:r w:rsidRPr="00B6758E">
              <w:rPr>
                <w:noProof/>
                <w:color w:val="656565"/>
                <w:sz w:val="28"/>
                <w:szCs w:val="28"/>
                <w:lang w:eastAsia="ru-RU"/>
              </w:rPr>
              <w:drawing>
                <wp:inline distT="0" distB="0" distL="0" distR="0">
                  <wp:extent cx="5029200" cy="647700"/>
                  <wp:effectExtent l="0" t="0" r="0" b="0"/>
                  <wp:docPr id="193" name="Рисунок 193" descr="https://studbooks.net/imag_/43/180784/image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studbooks.net/imag_/43/180784/image109.png"/>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029200" cy="647700"/>
                          </a:xfrm>
                          <a:prstGeom prst="rect">
                            <a:avLst/>
                          </a:prstGeom>
                          <a:noFill/>
                          <a:ln>
                            <a:noFill/>
                          </a:ln>
                        </pic:spPr>
                      </pic:pic>
                    </a:graphicData>
                  </a:graphic>
                </wp:inline>
              </w:drawing>
            </w:r>
          </w:p>
          <w:p w:rsidR="00916BCD" w:rsidRPr="00B6758E" w:rsidRDefault="00916BCD" w:rsidP="00A0744D">
            <w:pPr>
              <w:pStyle w:val="af0"/>
              <w:ind w:firstLine="225"/>
              <w:jc w:val="both"/>
              <w:rPr>
                <w:color w:val="000000"/>
                <w:sz w:val="28"/>
                <w:szCs w:val="28"/>
              </w:rPr>
            </w:pPr>
            <w:r w:rsidRPr="00B6758E">
              <w:rPr>
                <w:color w:val="000000"/>
                <w:sz w:val="28"/>
                <w:szCs w:val="28"/>
              </w:rPr>
              <w:t>Где - расстояние между осями полос</w:t>
            </w:r>
          </w:p>
          <w:p w:rsidR="00916BCD" w:rsidRPr="00B6758E" w:rsidRDefault="00916BCD" w:rsidP="00A0744D">
            <w:pPr>
              <w:pStyle w:val="af0"/>
              <w:ind w:firstLine="225"/>
              <w:jc w:val="both"/>
              <w:rPr>
                <w:color w:val="000000"/>
                <w:sz w:val="28"/>
                <w:szCs w:val="28"/>
              </w:rPr>
            </w:pPr>
            <w:r w:rsidRPr="00B6758E">
              <w:rPr>
                <w:color w:val="000000"/>
                <w:sz w:val="28"/>
                <w:szCs w:val="28"/>
              </w:rPr>
              <w:t>- момент инерции полосы:</w:t>
            </w:r>
          </w:p>
          <w:p w:rsidR="00916BCD" w:rsidRPr="00B6758E" w:rsidRDefault="00916BCD" w:rsidP="00A0744D">
            <w:pPr>
              <w:ind w:firstLine="150"/>
              <w:jc w:val="both"/>
              <w:rPr>
                <w:color w:val="656565"/>
                <w:sz w:val="28"/>
                <w:szCs w:val="28"/>
              </w:rPr>
            </w:pPr>
            <w:r w:rsidRPr="00B6758E">
              <w:rPr>
                <w:noProof/>
                <w:color w:val="656565"/>
                <w:sz w:val="28"/>
                <w:szCs w:val="28"/>
                <w:lang w:eastAsia="ru-RU"/>
              </w:rPr>
              <w:drawing>
                <wp:inline distT="0" distB="0" distL="0" distR="0">
                  <wp:extent cx="2200275" cy="428625"/>
                  <wp:effectExtent l="0" t="0" r="9525" b="9525"/>
                  <wp:docPr id="194" name="Рисунок 194" descr="https://studbooks.net/imag_/43/180784/image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studbooks.net/imag_/43/180784/image110.png"/>
                          <pic:cNvPicPr>
                            <a:picLocks noChangeAspect="1" noChangeArrowheads="1"/>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00275" cy="428625"/>
                          </a:xfrm>
                          <a:prstGeom prst="rect">
                            <a:avLst/>
                          </a:prstGeom>
                          <a:noFill/>
                          <a:ln>
                            <a:noFill/>
                          </a:ln>
                        </pic:spPr>
                      </pic:pic>
                    </a:graphicData>
                  </a:graphic>
                </wp:inline>
              </w:drawing>
            </w:r>
          </w:p>
          <w:p w:rsidR="00916BCD" w:rsidRPr="00B6758E" w:rsidRDefault="00916BCD" w:rsidP="00A0744D">
            <w:pPr>
              <w:pStyle w:val="af0"/>
              <w:ind w:firstLine="225"/>
              <w:jc w:val="both"/>
              <w:rPr>
                <w:color w:val="000000"/>
                <w:sz w:val="28"/>
                <w:szCs w:val="28"/>
              </w:rPr>
            </w:pPr>
            <w:r w:rsidRPr="00B6758E">
              <w:rPr>
                <w:color w:val="000000"/>
                <w:sz w:val="28"/>
                <w:szCs w:val="28"/>
              </w:rPr>
              <w:t xml:space="preserve">- коэффициент формы </w:t>
            </w:r>
          </w:p>
          <w:p w:rsidR="00916BCD" w:rsidRPr="00B6758E" w:rsidRDefault="00916BCD" w:rsidP="00A0744D">
            <w:pPr>
              <w:pStyle w:val="af0"/>
              <w:ind w:firstLine="225"/>
              <w:jc w:val="both"/>
              <w:rPr>
                <w:color w:val="000000"/>
                <w:sz w:val="28"/>
                <w:szCs w:val="28"/>
              </w:rPr>
            </w:pPr>
            <w:r w:rsidRPr="00B6758E">
              <w:rPr>
                <w:color w:val="000000"/>
                <w:sz w:val="28"/>
                <w:szCs w:val="28"/>
              </w:rPr>
              <w:t xml:space="preserve">- масса полосы на 1 м, определяется по сечению </w:t>
            </w:r>
            <w:proofErr w:type="spellStart"/>
            <w:r w:rsidRPr="00B6758E">
              <w:rPr>
                <w:color w:val="000000"/>
                <w:sz w:val="28"/>
                <w:szCs w:val="28"/>
              </w:rPr>
              <w:t>q</w:t>
            </w:r>
            <w:proofErr w:type="spellEnd"/>
            <w:r w:rsidRPr="00B6758E">
              <w:rPr>
                <w:color w:val="000000"/>
                <w:sz w:val="28"/>
                <w:szCs w:val="28"/>
              </w:rPr>
              <w:t>, плотности мат</w:t>
            </w:r>
            <w:r w:rsidRPr="00B6758E">
              <w:rPr>
                <w:color w:val="000000"/>
                <w:sz w:val="28"/>
                <w:szCs w:val="28"/>
              </w:rPr>
              <w:t>е</w:t>
            </w:r>
            <w:r w:rsidRPr="00B6758E">
              <w:rPr>
                <w:color w:val="000000"/>
                <w:sz w:val="28"/>
                <w:szCs w:val="28"/>
              </w:rPr>
              <w:t>риала шин (для алюминия 2,7х10-3 кг/см3) и длины 100 см.</w:t>
            </w:r>
          </w:p>
          <w:p w:rsidR="00916BCD" w:rsidRPr="00B6758E" w:rsidRDefault="00916BCD" w:rsidP="00A0744D">
            <w:pPr>
              <w:pStyle w:val="af0"/>
              <w:ind w:firstLine="225"/>
              <w:jc w:val="both"/>
              <w:rPr>
                <w:color w:val="000000"/>
                <w:sz w:val="28"/>
                <w:szCs w:val="28"/>
              </w:rPr>
            </w:pPr>
            <w:r w:rsidRPr="00B6758E">
              <w:rPr>
                <w:color w:val="000000"/>
                <w:sz w:val="28"/>
                <w:szCs w:val="28"/>
              </w:rPr>
              <w:t>- модуль упругости материала шин.</w:t>
            </w:r>
          </w:p>
          <w:p w:rsidR="00916BCD" w:rsidRPr="00B6758E" w:rsidRDefault="00916BCD" w:rsidP="00A0744D">
            <w:pPr>
              <w:pStyle w:val="af0"/>
              <w:ind w:firstLine="225"/>
              <w:jc w:val="both"/>
              <w:rPr>
                <w:color w:val="000000"/>
                <w:sz w:val="28"/>
                <w:szCs w:val="28"/>
              </w:rPr>
            </w:pPr>
            <w:r w:rsidRPr="00B6758E">
              <w:rPr>
                <w:color w:val="000000"/>
                <w:sz w:val="28"/>
                <w:szCs w:val="28"/>
              </w:rPr>
              <w:lastRenderedPageBreak/>
              <w:t>Принимаем меньшее значение ln=0,44 м, тогда число прокладок в пролёте:</w:t>
            </w:r>
          </w:p>
          <w:p w:rsidR="00916BCD" w:rsidRPr="00B6758E" w:rsidRDefault="00916BCD" w:rsidP="00A0744D">
            <w:pPr>
              <w:ind w:firstLine="150"/>
              <w:jc w:val="both"/>
              <w:rPr>
                <w:color w:val="656565"/>
                <w:sz w:val="28"/>
                <w:szCs w:val="28"/>
              </w:rPr>
            </w:pPr>
            <w:r w:rsidRPr="00B6758E">
              <w:rPr>
                <w:noProof/>
                <w:color w:val="656565"/>
                <w:sz w:val="28"/>
                <w:szCs w:val="28"/>
                <w:lang w:eastAsia="ru-RU"/>
              </w:rPr>
              <w:drawing>
                <wp:inline distT="0" distB="0" distL="0" distR="0">
                  <wp:extent cx="2457450" cy="438150"/>
                  <wp:effectExtent l="0" t="0" r="0" b="0"/>
                  <wp:docPr id="195" name="Рисунок 195" descr="https://studbooks.net/imag_/43/180784/image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studbooks.net/imag_/43/180784/image111.png"/>
                          <pic:cNvPicPr>
                            <a:picLocks noChangeAspect="1" noChangeArrowheads="1"/>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57450" cy="438150"/>
                          </a:xfrm>
                          <a:prstGeom prst="rect">
                            <a:avLst/>
                          </a:prstGeom>
                          <a:noFill/>
                          <a:ln>
                            <a:noFill/>
                          </a:ln>
                        </pic:spPr>
                      </pic:pic>
                    </a:graphicData>
                  </a:graphic>
                </wp:inline>
              </w:drawing>
            </w:r>
          </w:p>
          <w:p w:rsidR="00916BCD" w:rsidRPr="00B6758E" w:rsidRDefault="00916BCD" w:rsidP="00A0744D">
            <w:pPr>
              <w:pStyle w:val="af0"/>
              <w:ind w:firstLine="225"/>
              <w:jc w:val="both"/>
              <w:rPr>
                <w:color w:val="000000"/>
                <w:sz w:val="28"/>
                <w:szCs w:val="28"/>
              </w:rPr>
            </w:pPr>
            <w:r w:rsidRPr="00B6758E">
              <w:rPr>
                <w:color w:val="000000"/>
                <w:sz w:val="28"/>
                <w:szCs w:val="28"/>
              </w:rPr>
              <w:t>При трёх прокладках в пролёте:</w:t>
            </w:r>
          </w:p>
          <w:p w:rsidR="00916BCD" w:rsidRPr="00B6758E" w:rsidRDefault="00916BCD" w:rsidP="00A0744D">
            <w:pPr>
              <w:ind w:firstLine="150"/>
              <w:jc w:val="both"/>
              <w:rPr>
                <w:color w:val="656565"/>
                <w:sz w:val="28"/>
                <w:szCs w:val="28"/>
              </w:rPr>
            </w:pPr>
            <w:r w:rsidRPr="00B6758E">
              <w:rPr>
                <w:noProof/>
                <w:color w:val="656565"/>
                <w:sz w:val="28"/>
                <w:szCs w:val="28"/>
                <w:lang w:eastAsia="ru-RU"/>
              </w:rPr>
              <w:drawing>
                <wp:inline distT="0" distB="0" distL="0" distR="0">
                  <wp:extent cx="2257425" cy="409575"/>
                  <wp:effectExtent l="0" t="0" r="9525" b="9525"/>
                  <wp:docPr id="196" name="Рисунок 196" descr="https://studbooks.net/imag_/43/180784/image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s://studbooks.net/imag_/43/180784/image112.png"/>
                          <pic:cNvPicPr>
                            <a:picLocks noChangeAspect="1" noChangeArrowheads="1"/>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57425" cy="409575"/>
                          </a:xfrm>
                          <a:prstGeom prst="rect">
                            <a:avLst/>
                          </a:prstGeom>
                          <a:noFill/>
                          <a:ln>
                            <a:noFill/>
                          </a:ln>
                        </pic:spPr>
                      </pic:pic>
                    </a:graphicData>
                  </a:graphic>
                </wp:inline>
              </w:drawing>
            </w:r>
          </w:p>
          <w:p w:rsidR="00916BCD" w:rsidRPr="00B6758E" w:rsidRDefault="00916BCD" w:rsidP="00A0744D">
            <w:pPr>
              <w:pStyle w:val="af0"/>
              <w:ind w:firstLine="225"/>
              <w:jc w:val="both"/>
              <w:rPr>
                <w:color w:val="000000"/>
                <w:sz w:val="28"/>
                <w:szCs w:val="28"/>
              </w:rPr>
            </w:pPr>
            <w:r w:rsidRPr="00B6758E">
              <w:rPr>
                <w:color w:val="000000"/>
                <w:sz w:val="28"/>
                <w:szCs w:val="28"/>
              </w:rPr>
              <w:t>Определяем силу взаимодействия между полосами:</w:t>
            </w:r>
          </w:p>
          <w:p w:rsidR="00916BCD" w:rsidRPr="00B6758E" w:rsidRDefault="00916BCD" w:rsidP="00A0744D">
            <w:pPr>
              <w:ind w:firstLine="150"/>
              <w:jc w:val="both"/>
              <w:rPr>
                <w:color w:val="656565"/>
                <w:sz w:val="28"/>
                <w:szCs w:val="28"/>
              </w:rPr>
            </w:pPr>
            <w:r w:rsidRPr="00B6758E">
              <w:rPr>
                <w:noProof/>
                <w:color w:val="656565"/>
                <w:sz w:val="28"/>
                <w:szCs w:val="28"/>
                <w:lang w:eastAsia="ru-RU"/>
              </w:rPr>
              <w:drawing>
                <wp:inline distT="0" distB="0" distL="0" distR="0">
                  <wp:extent cx="4048125" cy="466725"/>
                  <wp:effectExtent l="0" t="0" r="9525" b="9525"/>
                  <wp:docPr id="197" name="Рисунок 197" descr="https://studbooks.net/imag_/43/180784/image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studbooks.net/imag_/43/180784/image113.png"/>
                          <pic:cNvPicPr>
                            <a:picLocks noChangeAspect="1" noChangeArrowheads="1"/>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048125" cy="466725"/>
                          </a:xfrm>
                          <a:prstGeom prst="rect">
                            <a:avLst/>
                          </a:prstGeom>
                          <a:noFill/>
                          <a:ln>
                            <a:noFill/>
                          </a:ln>
                        </pic:spPr>
                      </pic:pic>
                    </a:graphicData>
                  </a:graphic>
                </wp:inline>
              </w:drawing>
            </w:r>
          </w:p>
          <w:p w:rsidR="00916BCD" w:rsidRPr="00B6758E" w:rsidRDefault="00916BCD" w:rsidP="00A0744D">
            <w:pPr>
              <w:pStyle w:val="af0"/>
              <w:ind w:firstLine="225"/>
              <w:jc w:val="both"/>
              <w:rPr>
                <w:color w:val="000000"/>
                <w:sz w:val="28"/>
                <w:szCs w:val="28"/>
              </w:rPr>
            </w:pPr>
            <w:r w:rsidRPr="00B6758E">
              <w:rPr>
                <w:color w:val="000000"/>
                <w:sz w:val="28"/>
                <w:szCs w:val="28"/>
              </w:rPr>
              <w:t>Напряжение в материале полосы:</w:t>
            </w:r>
          </w:p>
          <w:p w:rsidR="00916BCD" w:rsidRPr="00B6758E" w:rsidRDefault="00916BCD" w:rsidP="00A0744D">
            <w:pPr>
              <w:ind w:firstLine="150"/>
              <w:jc w:val="both"/>
              <w:rPr>
                <w:color w:val="656565"/>
                <w:sz w:val="28"/>
                <w:szCs w:val="28"/>
              </w:rPr>
            </w:pPr>
            <w:r w:rsidRPr="00B6758E">
              <w:rPr>
                <w:noProof/>
                <w:color w:val="656565"/>
                <w:sz w:val="28"/>
                <w:szCs w:val="28"/>
                <w:lang w:eastAsia="ru-RU"/>
              </w:rPr>
              <w:drawing>
                <wp:inline distT="0" distB="0" distL="0" distR="0">
                  <wp:extent cx="3086100" cy="466725"/>
                  <wp:effectExtent l="0" t="0" r="0" b="9525"/>
                  <wp:docPr id="198" name="Рисунок 198" descr="https://studbooks.net/imag_/43/180784/image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studbooks.net/imag_/43/180784/image114.png"/>
                          <pic:cNvPicPr>
                            <a:picLocks noChangeAspect="1" noChangeArrowheads="1"/>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86100" cy="466725"/>
                          </a:xfrm>
                          <a:prstGeom prst="rect">
                            <a:avLst/>
                          </a:prstGeom>
                          <a:noFill/>
                          <a:ln>
                            <a:noFill/>
                          </a:ln>
                        </pic:spPr>
                      </pic:pic>
                    </a:graphicData>
                  </a:graphic>
                </wp:inline>
              </w:drawing>
            </w:r>
          </w:p>
          <w:p w:rsidR="00916BCD" w:rsidRPr="00B6758E" w:rsidRDefault="00916BCD" w:rsidP="00A0744D">
            <w:pPr>
              <w:pStyle w:val="af0"/>
              <w:ind w:firstLine="225"/>
              <w:jc w:val="both"/>
              <w:rPr>
                <w:color w:val="000000"/>
                <w:sz w:val="28"/>
                <w:szCs w:val="28"/>
              </w:rPr>
            </w:pPr>
            <w:r w:rsidRPr="00B6758E">
              <w:rPr>
                <w:color w:val="000000"/>
                <w:sz w:val="28"/>
                <w:szCs w:val="28"/>
              </w:rPr>
              <w:t>Где - момент сопротивления одной полосы;</w:t>
            </w:r>
          </w:p>
          <w:p w:rsidR="00916BCD" w:rsidRPr="00B6758E" w:rsidRDefault="00916BCD" w:rsidP="00A0744D">
            <w:pPr>
              <w:ind w:firstLine="150"/>
              <w:jc w:val="both"/>
              <w:rPr>
                <w:color w:val="656565"/>
                <w:sz w:val="28"/>
                <w:szCs w:val="28"/>
              </w:rPr>
            </w:pPr>
            <w:r w:rsidRPr="00B6758E">
              <w:rPr>
                <w:noProof/>
                <w:color w:val="656565"/>
                <w:sz w:val="28"/>
                <w:szCs w:val="28"/>
                <w:lang w:eastAsia="ru-RU"/>
              </w:rPr>
              <w:drawing>
                <wp:inline distT="0" distB="0" distL="0" distR="0">
                  <wp:extent cx="2152650" cy="428625"/>
                  <wp:effectExtent l="0" t="0" r="0" b="9525"/>
                  <wp:docPr id="199" name="Рисунок 199" descr="https://studbooks.net/imag_/43/180784/image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s://studbooks.net/imag_/43/180784/image115.png"/>
                          <pic:cNvPicPr>
                            <a:picLocks noChangeAspect="1" noChangeArrowheads="1"/>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152650" cy="428625"/>
                          </a:xfrm>
                          <a:prstGeom prst="rect">
                            <a:avLst/>
                          </a:prstGeom>
                          <a:noFill/>
                          <a:ln>
                            <a:noFill/>
                          </a:ln>
                        </pic:spPr>
                      </pic:pic>
                    </a:graphicData>
                  </a:graphic>
                </wp:inline>
              </w:drawing>
            </w:r>
          </w:p>
          <w:p w:rsidR="00916BCD" w:rsidRPr="00B6758E" w:rsidRDefault="00916BCD" w:rsidP="00A0744D">
            <w:pPr>
              <w:pStyle w:val="af0"/>
              <w:ind w:firstLine="225"/>
              <w:jc w:val="both"/>
              <w:rPr>
                <w:color w:val="000000"/>
                <w:sz w:val="28"/>
                <w:szCs w:val="28"/>
              </w:rPr>
            </w:pPr>
            <w:r w:rsidRPr="00B6758E">
              <w:rPr>
                <w:color w:val="000000"/>
                <w:sz w:val="28"/>
                <w:szCs w:val="28"/>
              </w:rPr>
              <w:t>Напряжение в материале шин от взаимодействия фаз:</w:t>
            </w:r>
          </w:p>
          <w:p w:rsidR="00916BCD" w:rsidRPr="00B6758E" w:rsidRDefault="00916BCD" w:rsidP="00A0744D">
            <w:pPr>
              <w:ind w:firstLine="150"/>
              <w:jc w:val="both"/>
              <w:rPr>
                <w:color w:val="656565"/>
                <w:sz w:val="28"/>
                <w:szCs w:val="28"/>
              </w:rPr>
            </w:pPr>
            <w:r w:rsidRPr="00B6758E">
              <w:rPr>
                <w:noProof/>
                <w:color w:val="656565"/>
                <w:sz w:val="28"/>
                <w:szCs w:val="28"/>
                <w:lang w:eastAsia="ru-RU"/>
              </w:rPr>
              <w:drawing>
                <wp:inline distT="0" distB="0" distL="0" distR="0">
                  <wp:extent cx="4657725" cy="476250"/>
                  <wp:effectExtent l="0" t="0" r="9525" b="0"/>
                  <wp:docPr id="200" name="Рисунок 200" descr="https://studbooks.net/imag_/43/180784/image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studbooks.net/imag_/43/180784/image116.png"/>
                          <pic:cNvPicPr>
                            <a:picLocks noChangeAspect="1" noChangeArrowheads="1"/>
                          </pic:cNvPicPr>
                        </pic:nvPicPr>
                        <pic:blipFill>
                          <a:blip r:embed="rId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657725" cy="476250"/>
                          </a:xfrm>
                          <a:prstGeom prst="rect">
                            <a:avLst/>
                          </a:prstGeom>
                          <a:noFill/>
                          <a:ln>
                            <a:noFill/>
                          </a:ln>
                        </pic:spPr>
                      </pic:pic>
                    </a:graphicData>
                  </a:graphic>
                </wp:inline>
              </w:drawing>
            </w:r>
          </w:p>
          <w:p w:rsidR="00916BCD" w:rsidRPr="00B6758E" w:rsidRDefault="00916BCD" w:rsidP="00A0744D">
            <w:pPr>
              <w:pStyle w:val="af0"/>
              <w:ind w:firstLine="225"/>
              <w:jc w:val="both"/>
              <w:rPr>
                <w:color w:val="000000"/>
                <w:sz w:val="28"/>
                <w:szCs w:val="28"/>
              </w:rPr>
            </w:pPr>
            <w:r w:rsidRPr="00B6758E">
              <w:rPr>
                <w:color w:val="000000"/>
                <w:sz w:val="28"/>
                <w:szCs w:val="28"/>
              </w:rPr>
              <w:t>Где - момент сопротивления пакета шин;</w:t>
            </w:r>
          </w:p>
          <w:p w:rsidR="00916BCD" w:rsidRPr="00B6758E" w:rsidRDefault="00916BCD" w:rsidP="00A0744D">
            <w:pPr>
              <w:ind w:firstLine="150"/>
              <w:jc w:val="both"/>
              <w:rPr>
                <w:color w:val="656565"/>
                <w:sz w:val="28"/>
                <w:szCs w:val="28"/>
              </w:rPr>
            </w:pPr>
            <w:r w:rsidRPr="00B6758E">
              <w:rPr>
                <w:noProof/>
                <w:color w:val="656565"/>
                <w:sz w:val="28"/>
                <w:szCs w:val="28"/>
                <w:lang w:eastAsia="ru-RU"/>
              </w:rPr>
              <w:drawing>
                <wp:inline distT="0" distB="0" distL="0" distR="0">
                  <wp:extent cx="2266950" cy="428625"/>
                  <wp:effectExtent l="0" t="0" r="0" b="9525"/>
                  <wp:docPr id="201" name="Рисунок 201" descr="https://studbooks.net/imag_/43/180784/image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s://studbooks.net/imag_/43/180784/image117.png"/>
                          <pic:cNvPicPr>
                            <a:picLocks noChangeAspect="1" noChangeArrowheads="1"/>
                          </pic:cNvPicPr>
                        </pic:nvPicPr>
                        <pic:blipFill>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66950" cy="428625"/>
                          </a:xfrm>
                          <a:prstGeom prst="rect">
                            <a:avLst/>
                          </a:prstGeom>
                          <a:noFill/>
                          <a:ln>
                            <a:noFill/>
                          </a:ln>
                        </pic:spPr>
                      </pic:pic>
                    </a:graphicData>
                  </a:graphic>
                </wp:inline>
              </w:drawing>
            </w:r>
          </w:p>
          <w:p w:rsidR="00916BCD" w:rsidRPr="00B6758E" w:rsidRDefault="00916BCD" w:rsidP="00A0744D">
            <w:pPr>
              <w:pStyle w:val="af0"/>
              <w:ind w:firstLine="225"/>
              <w:jc w:val="both"/>
              <w:rPr>
                <w:color w:val="000000"/>
                <w:sz w:val="28"/>
                <w:szCs w:val="28"/>
              </w:rPr>
            </w:pPr>
            <w:r w:rsidRPr="00B6758E">
              <w:rPr>
                <w:color w:val="000000"/>
                <w:sz w:val="28"/>
                <w:szCs w:val="28"/>
              </w:rPr>
              <w:t>что меньше допустимого. Таким образом, шины механически прочны.</w:t>
            </w:r>
          </w:p>
          <w:p w:rsidR="00916BCD" w:rsidRPr="00B6758E" w:rsidRDefault="00916BCD" w:rsidP="00A0744D">
            <w:pPr>
              <w:pStyle w:val="af0"/>
              <w:ind w:firstLine="225"/>
              <w:jc w:val="both"/>
              <w:rPr>
                <w:color w:val="000000"/>
                <w:sz w:val="28"/>
                <w:szCs w:val="28"/>
              </w:rPr>
            </w:pPr>
            <w:r w:rsidRPr="00B6758E">
              <w:rPr>
                <w:color w:val="000000"/>
                <w:sz w:val="28"/>
                <w:szCs w:val="28"/>
              </w:rPr>
              <w:t>Ошиновку в цепи трансформатора выбираем так же из алюмини</w:t>
            </w:r>
            <w:r w:rsidRPr="00B6758E">
              <w:rPr>
                <w:color w:val="000000"/>
                <w:sz w:val="28"/>
                <w:szCs w:val="28"/>
              </w:rPr>
              <w:t>е</w:t>
            </w:r>
            <w:r w:rsidRPr="00B6758E">
              <w:rPr>
                <w:color w:val="000000"/>
                <w:sz w:val="28"/>
                <w:szCs w:val="28"/>
              </w:rPr>
              <w:t xml:space="preserve">вых </w:t>
            </w:r>
            <w:proofErr w:type="spellStart"/>
            <w:r w:rsidRPr="00B6758E">
              <w:rPr>
                <w:color w:val="000000"/>
                <w:sz w:val="28"/>
                <w:szCs w:val="28"/>
              </w:rPr>
              <w:t>двухполосных</w:t>
            </w:r>
            <w:proofErr w:type="spellEnd"/>
            <w:r w:rsidRPr="00B6758E">
              <w:rPr>
                <w:color w:val="000000"/>
                <w:sz w:val="28"/>
                <w:szCs w:val="28"/>
              </w:rPr>
              <w:t xml:space="preserve"> шин 2х(60х10) мм</w:t>
            </w:r>
            <w:proofErr w:type="gramStart"/>
            <w:r w:rsidRPr="00B6758E">
              <w:rPr>
                <w:color w:val="000000"/>
                <w:sz w:val="28"/>
                <w:szCs w:val="28"/>
              </w:rPr>
              <w:t>2</w:t>
            </w:r>
            <w:proofErr w:type="gramEnd"/>
            <w:r w:rsidRPr="00B6758E">
              <w:rPr>
                <w:color w:val="000000"/>
                <w:sz w:val="28"/>
                <w:szCs w:val="28"/>
              </w:rPr>
              <w:t>.</w:t>
            </w:r>
          </w:p>
          <w:p w:rsidR="00916BCD" w:rsidRPr="00B6758E" w:rsidRDefault="00916BCD" w:rsidP="00A0744D">
            <w:pPr>
              <w:pStyle w:val="af0"/>
              <w:ind w:firstLine="225"/>
              <w:jc w:val="both"/>
              <w:rPr>
                <w:color w:val="000000"/>
                <w:sz w:val="28"/>
                <w:szCs w:val="28"/>
              </w:rPr>
            </w:pPr>
            <w:r w:rsidRPr="00B6758E">
              <w:rPr>
                <w:color w:val="000000"/>
                <w:sz w:val="28"/>
                <w:szCs w:val="28"/>
              </w:rPr>
              <w:t>Выводы: В данной главе были выбраны шины и ошиновки на РУ 110, 35 кВ, а так же в камерах КРУ 10 кВ.</w:t>
            </w:r>
          </w:p>
        </w:tc>
      </w:tr>
    </w:tbl>
    <w:p w:rsidR="00916BCD" w:rsidRDefault="00916BCD" w:rsidP="00916BCD">
      <w:pPr>
        <w:rPr>
          <w:b/>
          <w:sz w:val="28"/>
          <w:szCs w:val="28"/>
        </w:rPr>
      </w:pPr>
    </w:p>
    <w:p w:rsidR="00916BCD" w:rsidRPr="00B6758E" w:rsidRDefault="00916BCD" w:rsidP="00916BCD">
      <w:pPr>
        <w:rPr>
          <w:b/>
          <w:sz w:val="28"/>
          <w:szCs w:val="28"/>
        </w:rPr>
      </w:pPr>
      <w:r w:rsidRPr="00B6758E">
        <w:rPr>
          <w:b/>
          <w:sz w:val="28"/>
          <w:szCs w:val="28"/>
        </w:rPr>
        <w:t>Тема 2.1 Проводники распределительных устройств. Изоляторы.</w:t>
      </w:r>
    </w:p>
    <w:p w:rsidR="00916BCD" w:rsidRPr="00B6758E" w:rsidRDefault="00916BCD" w:rsidP="00916BCD">
      <w:pPr>
        <w:rPr>
          <w:b/>
          <w:sz w:val="28"/>
          <w:szCs w:val="28"/>
        </w:rPr>
      </w:pPr>
      <w:r w:rsidRPr="00B6758E">
        <w:rPr>
          <w:b/>
          <w:sz w:val="28"/>
          <w:szCs w:val="28"/>
        </w:rPr>
        <w:t xml:space="preserve">Практическое занятие №9 </w:t>
      </w:r>
    </w:p>
    <w:p w:rsidR="00916BCD" w:rsidRPr="00B6758E" w:rsidRDefault="00916BCD" w:rsidP="00916BCD">
      <w:pPr>
        <w:rPr>
          <w:sz w:val="28"/>
          <w:szCs w:val="28"/>
        </w:rPr>
      </w:pPr>
      <w:r w:rsidRPr="00B6758E">
        <w:rPr>
          <w:b/>
          <w:sz w:val="28"/>
          <w:szCs w:val="28"/>
        </w:rPr>
        <w:lastRenderedPageBreak/>
        <w:t>Ход занятия</w:t>
      </w:r>
      <w:r w:rsidRPr="00B6758E">
        <w:rPr>
          <w:sz w:val="28"/>
          <w:szCs w:val="28"/>
        </w:rPr>
        <w:t xml:space="preserve">: Выбор и проверка гибких шин, комплектных </w:t>
      </w:r>
      <w:proofErr w:type="spellStart"/>
      <w:r w:rsidRPr="00B6758E">
        <w:rPr>
          <w:sz w:val="28"/>
          <w:szCs w:val="28"/>
        </w:rPr>
        <w:t>токопроводов</w:t>
      </w:r>
      <w:proofErr w:type="spellEnd"/>
      <w:r w:rsidRPr="00B6758E">
        <w:rPr>
          <w:sz w:val="28"/>
          <w:szCs w:val="28"/>
        </w:rPr>
        <w:t>, силовых кабелей.</w:t>
      </w:r>
    </w:p>
    <w:p w:rsidR="00916BCD" w:rsidRPr="00B6758E" w:rsidRDefault="00916BCD" w:rsidP="00916BCD">
      <w:pPr>
        <w:rPr>
          <w:sz w:val="28"/>
          <w:szCs w:val="28"/>
        </w:rPr>
      </w:pPr>
      <w:r w:rsidRPr="00B6758E">
        <w:rPr>
          <w:b/>
          <w:sz w:val="28"/>
          <w:szCs w:val="28"/>
        </w:rPr>
        <w:t>Цель работы</w:t>
      </w:r>
      <w:r w:rsidRPr="00B6758E">
        <w:rPr>
          <w:sz w:val="28"/>
          <w:szCs w:val="28"/>
        </w:rPr>
        <w:t xml:space="preserve">: Выбрать и проверить гибкие шины, комплектные </w:t>
      </w:r>
      <w:proofErr w:type="spellStart"/>
      <w:r w:rsidRPr="00B6758E">
        <w:rPr>
          <w:sz w:val="28"/>
          <w:szCs w:val="28"/>
        </w:rPr>
        <w:t>токопроводы</w:t>
      </w:r>
      <w:proofErr w:type="spellEnd"/>
      <w:r w:rsidRPr="00B6758E">
        <w:rPr>
          <w:sz w:val="28"/>
          <w:szCs w:val="28"/>
        </w:rPr>
        <w:t xml:space="preserve"> и с</w:t>
      </w:r>
      <w:r w:rsidRPr="00B6758E">
        <w:rPr>
          <w:sz w:val="28"/>
          <w:szCs w:val="28"/>
        </w:rPr>
        <w:t>и</w:t>
      </w:r>
      <w:r w:rsidRPr="00B6758E">
        <w:rPr>
          <w:sz w:val="28"/>
          <w:szCs w:val="28"/>
        </w:rPr>
        <w:t xml:space="preserve">ловые кабели. </w:t>
      </w:r>
    </w:p>
    <w:p w:rsidR="00916BCD" w:rsidRPr="00B6758E" w:rsidRDefault="00916BCD" w:rsidP="00916BCD">
      <w:pPr>
        <w:pStyle w:val="af0"/>
        <w:rPr>
          <w:color w:val="000000"/>
          <w:sz w:val="28"/>
          <w:szCs w:val="28"/>
        </w:rPr>
      </w:pPr>
      <w:r w:rsidRPr="00B6758E">
        <w:rPr>
          <w:color w:val="000000"/>
          <w:sz w:val="28"/>
          <w:szCs w:val="28"/>
        </w:rPr>
        <w:t>В электроустановках (электростанциях и подстанциях) применяются неизолирова</w:t>
      </w:r>
      <w:r w:rsidRPr="00B6758E">
        <w:rPr>
          <w:color w:val="000000"/>
          <w:sz w:val="28"/>
          <w:szCs w:val="28"/>
        </w:rPr>
        <w:t>н</w:t>
      </w:r>
      <w:r w:rsidRPr="00B6758E">
        <w:rPr>
          <w:color w:val="000000"/>
          <w:sz w:val="28"/>
          <w:szCs w:val="28"/>
        </w:rPr>
        <w:t>ные жесткие проводники; неизолированные гибкие многопроволочные провода; к</w:t>
      </w:r>
      <w:r w:rsidRPr="00B6758E">
        <w:rPr>
          <w:color w:val="000000"/>
          <w:sz w:val="28"/>
          <w:szCs w:val="28"/>
        </w:rPr>
        <w:t>а</w:t>
      </w:r>
      <w:r w:rsidRPr="00B6758E">
        <w:rPr>
          <w:color w:val="000000"/>
          <w:sz w:val="28"/>
          <w:szCs w:val="28"/>
        </w:rPr>
        <w:t xml:space="preserve">бели и комплектные </w:t>
      </w:r>
      <w:proofErr w:type="spellStart"/>
      <w:r w:rsidRPr="00B6758E">
        <w:rPr>
          <w:color w:val="000000"/>
          <w:sz w:val="28"/>
          <w:szCs w:val="28"/>
        </w:rPr>
        <w:t>токопроводы</w:t>
      </w:r>
      <w:proofErr w:type="spellEnd"/>
      <w:r w:rsidRPr="00B6758E">
        <w:rPr>
          <w:color w:val="000000"/>
          <w:sz w:val="28"/>
          <w:szCs w:val="28"/>
        </w:rPr>
        <w:t>.</w:t>
      </w:r>
    </w:p>
    <w:p w:rsidR="00916BCD" w:rsidRPr="00B6758E" w:rsidRDefault="00916BCD" w:rsidP="00916BCD">
      <w:pPr>
        <w:pStyle w:val="af0"/>
        <w:rPr>
          <w:color w:val="000000"/>
          <w:sz w:val="28"/>
          <w:szCs w:val="28"/>
        </w:rPr>
      </w:pPr>
      <w:r w:rsidRPr="00B6758E">
        <w:rPr>
          <w:color w:val="000000"/>
          <w:sz w:val="28"/>
          <w:szCs w:val="28"/>
        </w:rPr>
        <w:t>В настоящее время применяются в основном алюминиевые токоведущие части и шины, но, в связи с уменьшением разницы цен алюминиевых и медных проводн</w:t>
      </w:r>
      <w:r w:rsidRPr="00B6758E">
        <w:rPr>
          <w:color w:val="000000"/>
          <w:sz w:val="28"/>
          <w:szCs w:val="28"/>
        </w:rPr>
        <w:t>и</w:t>
      </w:r>
      <w:r w:rsidRPr="00B6758E">
        <w:rPr>
          <w:color w:val="000000"/>
          <w:sz w:val="28"/>
          <w:szCs w:val="28"/>
        </w:rPr>
        <w:t>ков, в последнее время, расширилась возможная область применения медных пр</w:t>
      </w:r>
      <w:r w:rsidRPr="00B6758E">
        <w:rPr>
          <w:color w:val="000000"/>
          <w:sz w:val="28"/>
          <w:szCs w:val="28"/>
        </w:rPr>
        <w:t>о</w:t>
      </w:r>
      <w:r w:rsidRPr="00B6758E">
        <w:rPr>
          <w:color w:val="000000"/>
          <w:sz w:val="28"/>
          <w:szCs w:val="28"/>
        </w:rPr>
        <w:t>водников.</w:t>
      </w:r>
    </w:p>
    <w:p w:rsidR="00916BCD" w:rsidRPr="00B6758E" w:rsidRDefault="00916BCD" w:rsidP="00916BCD">
      <w:pPr>
        <w:pStyle w:val="af0"/>
        <w:rPr>
          <w:color w:val="000000"/>
          <w:sz w:val="28"/>
          <w:szCs w:val="28"/>
        </w:rPr>
      </w:pPr>
      <w:r w:rsidRPr="00B6758E">
        <w:rPr>
          <w:color w:val="000000"/>
          <w:sz w:val="28"/>
          <w:szCs w:val="28"/>
        </w:rPr>
        <w:t>Выбор конкретных типов проводников зависит от номинального напряжения, тока, рода установки и особенностей проектируемой электроустановки.</w:t>
      </w:r>
    </w:p>
    <w:p w:rsidR="00916BCD" w:rsidRPr="00B6758E" w:rsidRDefault="00916BCD" w:rsidP="00916BCD">
      <w:pPr>
        <w:pStyle w:val="af0"/>
        <w:rPr>
          <w:color w:val="000000"/>
          <w:sz w:val="28"/>
          <w:szCs w:val="28"/>
        </w:rPr>
      </w:pPr>
      <w:r w:rsidRPr="00B6758E">
        <w:rPr>
          <w:iCs/>
          <w:color w:val="000000"/>
          <w:sz w:val="28"/>
          <w:szCs w:val="28"/>
        </w:rPr>
        <w:t xml:space="preserve">Комплектные </w:t>
      </w:r>
      <w:proofErr w:type="spellStart"/>
      <w:r w:rsidRPr="00B6758E">
        <w:rPr>
          <w:iCs/>
          <w:color w:val="000000"/>
          <w:sz w:val="28"/>
          <w:szCs w:val="28"/>
        </w:rPr>
        <w:t>токопроводы</w:t>
      </w:r>
      <w:proofErr w:type="spellEnd"/>
      <w:r w:rsidRPr="00B6758E">
        <w:rPr>
          <w:iCs/>
          <w:color w:val="000000"/>
          <w:sz w:val="28"/>
          <w:szCs w:val="28"/>
        </w:rPr>
        <w:t xml:space="preserve"> и шинные мосты</w:t>
      </w:r>
    </w:p>
    <w:p w:rsidR="00916BCD" w:rsidRPr="00B6758E" w:rsidRDefault="00916BCD" w:rsidP="00916BCD">
      <w:pPr>
        <w:pStyle w:val="af0"/>
        <w:rPr>
          <w:color w:val="000000"/>
          <w:sz w:val="28"/>
          <w:szCs w:val="28"/>
        </w:rPr>
      </w:pPr>
      <w:r w:rsidRPr="00B6758E">
        <w:rPr>
          <w:color w:val="000000"/>
          <w:sz w:val="28"/>
          <w:szCs w:val="28"/>
        </w:rPr>
        <w:t xml:space="preserve">Шинные мосты поставляются комплектно </w:t>
      </w:r>
      <w:proofErr w:type="gramStart"/>
      <w:r w:rsidRPr="00B6758E">
        <w:rPr>
          <w:color w:val="000000"/>
          <w:sz w:val="28"/>
          <w:szCs w:val="28"/>
        </w:rPr>
        <w:t>с</w:t>
      </w:r>
      <w:proofErr w:type="gramEnd"/>
      <w:r w:rsidRPr="00B6758E">
        <w:rPr>
          <w:color w:val="000000"/>
          <w:sz w:val="28"/>
          <w:szCs w:val="28"/>
        </w:rPr>
        <w:t xml:space="preserve"> шкафами КРУ и предназначены для с</w:t>
      </w:r>
      <w:r w:rsidRPr="00B6758E">
        <w:rPr>
          <w:color w:val="000000"/>
          <w:sz w:val="28"/>
          <w:szCs w:val="28"/>
        </w:rPr>
        <w:t>о</w:t>
      </w:r>
      <w:r w:rsidRPr="00B6758E">
        <w:rPr>
          <w:color w:val="000000"/>
          <w:sz w:val="28"/>
          <w:szCs w:val="28"/>
        </w:rPr>
        <w:t>единения секций шин при двухрядной компоновке. Конструкции шинных мостов обычно предусматривают возможность транспозиции фаз.</w:t>
      </w:r>
    </w:p>
    <w:p w:rsidR="00916BCD" w:rsidRPr="00B6758E" w:rsidRDefault="00916BCD" w:rsidP="00916BCD">
      <w:pPr>
        <w:pStyle w:val="af0"/>
        <w:rPr>
          <w:color w:val="000000"/>
          <w:sz w:val="28"/>
          <w:szCs w:val="28"/>
        </w:rPr>
      </w:pPr>
      <w:r w:rsidRPr="00B6758E">
        <w:rPr>
          <w:color w:val="000000"/>
          <w:sz w:val="28"/>
          <w:szCs w:val="28"/>
        </w:rPr>
        <w:t>Шинные мосты имеют прямоугольное сечение, в оболочке которых в одной плоск</w:t>
      </w:r>
      <w:r w:rsidRPr="00B6758E">
        <w:rPr>
          <w:color w:val="000000"/>
          <w:sz w:val="28"/>
          <w:szCs w:val="28"/>
        </w:rPr>
        <w:t>о</w:t>
      </w:r>
      <w:r w:rsidRPr="00B6758E">
        <w:rPr>
          <w:color w:val="000000"/>
          <w:sz w:val="28"/>
          <w:szCs w:val="28"/>
        </w:rPr>
        <w:t>сти расположены токоведущие шины. Шинные мосты ячеек КСО имеют открытое исполнение.</w:t>
      </w:r>
    </w:p>
    <w:p w:rsidR="00916BCD" w:rsidRPr="00B6758E" w:rsidRDefault="00916BCD" w:rsidP="00916BCD">
      <w:pPr>
        <w:pStyle w:val="af0"/>
        <w:rPr>
          <w:color w:val="000000"/>
          <w:sz w:val="28"/>
          <w:szCs w:val="28"/>
        </w:rPr>
      </w:pPr>
      <w:proofErr w:type="spellStart"/>
      <w:r w:rsidRPr="00B6758E">
        <w:rPr>
          <w:color w:val="000000"/>
          <w:sz w:val="28"/>
          <w:szCs w:val="28"/>
        </w:rPr>
        <w:t>Токопроводы</w:t>
      </w:r>
      <w:proofErr w:type="spellEnd"/>
      <w:r w:rsidRPr="00B6758E">
        <w:rPr>
          <w:color w:val="000000"/>
          <w:sz w:val="28"/>
          <w:szCs w:val="28"/>
        </w:rPr>
        <w:t xml:space="preserve"> различаются по конструкции, размерам и способу крепления.</w:t>
      </w:r>
    </w:p>
    <w:p w:rsidR="00916BCD" w:rsidRPr="00B6758E" w:rsidRDefault="00916BCD" w:rsidP="00916BCD">
      <w:pPr>
        <w:pStyle w:val="af0"/>
        <w:rPr>
          <w:color w:val="000000"/>
          <w:sz w:val="28"/>
          <w:szCs w:val="28"/>
        </w:rPr>
      </w:pPr>
      <w:r w:rsidRPr="00B6758E">
        <w:rPr>
          <w:color w:val="000000"/>
          <w:sz w:val="28"/>
          <w:szCs w:val="28"/>
        </w:rPr>
        <w:t xml:space="preserve">Различают </w:t>
      </w:r>
      <w:proofErr w:type="spellStart"/>
      <w:r w:rsidRPr="00B6758E">
        <w:rPr>
          <w:color w:val="000000"/>
          <w:sz w:val="28"/>
          <w:szCs w:val="28"/>
        </w:rPr>
        <w:t>токопроводы</w:t>
      </w:r>
      <w:proofErr w:type="spellEnd"/>
      <w:r w:rsidRPr="00B6758E">
        <w:rPr>
          <w:color w:val="000000"/>
          <w:sz w:val="28"/>
          <w:szCs w:val="28"/>
        </w:rPr>
        <w:t xml:space="preserve"> в стальной оболочке и алюминиевой. Конструкции </w:t>
      </w:r>
      <w:proofErr w:type="spellStart"/>
      <w:r w:rsidRPr="00B6758E">
        <w:rPr>
          <w:color w:val="000000"/>
          <w:sz w:val="28"/>
          <w:szCs w:val="28"/>
        </w:rPr>
        <w:t>ток</w:t>
      </w:r>
      <w:r w:rsidRPr="00B6758E">
        <w:rPr>
          <w:color w:val="000000"/>
          <w:sz w:val="28"/>
          <w:szCs w:val="28"/>
        </w:rPr>
        <w:t>о</w:t>
      </w:r>
      <w:r w:rsidRPr="00B6758E">
        <w:rPr>
          <w:color w:val="000000"/>
          <w:sz w:val="28"/>
          <w:szCs w:val="28"/>
        </w:rPr>
        <w:t>проводов</w:t>
      </w:r>
      <w:proofErr w:type="spellEnd"/>
      <w:r w:rsidRPr="00B6758E">
        <w:rPr>
          <w:color w:val="000000"/>
          <w:sz w:val="28"/>
          <w:szCs w:val="28"/>
        </w:rPr>
        <w:t xml:space="preserve"> предусматривают применение компенсаторов шин, которые обеспечивают возможные изменения длины шин при изменениях температуры в диапаз</w:t>
      </w:r>
      <w:r w:rsidRPr="00B6758E">
        <w:rPr>
          <w:color w:val="000000"/>
          <w:sz w:val="28"/>
          <w:szCs w:val="28"/>
        </w:rPr>
        <w:t>о</w:t>
      </w:r>
      <w:r w:rsidRPr="00B6758E">
        <w:rPr>
          <w:color w:val="000000"/>
          <w:sz w:val="28"/>
          <w:szCs w:val="28"/>
        </w:rPr>
        <w:t>не </w:t>
      </w:r>
      <w:r w:rsidRPr="00B6758E">
        <w:rPr>
          <w:noProof/>
          <w:color w:val="000000"/>
          <w:sz w:val="28"/>
          <w:szCs w:val="28"/>
          <w:lang w:eastAsia="ru-RU"/>
        </w:rPr>
        <w:drawing>
          <wp:inline distT="0" distB="0" distL="0" distR="0">
            <wp:extent cx="752475" cy="171450"/>
            <wp:effectExtent l="0" t="0" r="9525" b="0"/>
            <wp:docPr id="204" name="Рисунок 204" descr="https://studfile.net/html/2706/759/html_GqfTF8XF0G.RP8Z/img-1HCRs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net/html/2706/759/html_GqfTF8XF0G.RP8Z/img-1HCRsc.png"/>
                    <pic:cNvPicPr>
                      <a:picLocks noChangeAspect="1" noChangeArrowheads="1"/>
                    </pic:cNvPicPr>
                  </pic:nvPicPr>
                  <pic:blipFill>
                    <a:blip r:embed="rId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52475" cy="171450"/>
                    </a:xfrm>
                    <a:prstGeom prst="rect">
                      <a:avLst/>
                    </a:prstGeom>
                    <a:noFill/>
                    <a:ln>
                      <a:noFill/>
                    </a:ln>
                  </pic:spPr>
                </pic:pic>
              </a:graphicData>
            </a:graphic>
          </wp:inline>
        </w:drawing>
      </w:r>
      <w:r w:rsidRPr="00B6758E">
        <w:rPr>
          <w:color w:val="000000"/>
          <w:sz w:val="28"/>
          <w:szCs w:val="28"/>
        </w:rPr>
        <w:t>.</w:t>
      </w:r>
    </w:p>
    <w:p w:rsidR="00916BCD" w:rsidRPr="00B6758E" w:rsidRDefault="00916BCD" w:rsidP="00916BCD">
      <w:pPr>
        <w:pStyle w:val="af0"/>
        <w:spacing w:before="225" w:beforeAutospacing="0" w:line="288" w:lineRule="atLeast"/>
        <w:ind w:right="375"/>
        <w:rPr>
          <w:color w:val="000000"/>
          <w:sz w:val="28"/>
          <w:szCs w:val="28"/>
        </w:rPr>
      </w:pPr>
      <w:proofErr w:type="gramStart"/>
      <w:r w:rsidRPr="00B6758E">
        <w:rPr>
          <w:color w:val="000000"/>
          <w:sz w:val="28"/>
          <w:szCs w:val="28"/>
        </w:rPr>
        <w:t>В РУ</w:t>
      </w:r>
      <w:proofErr w:type="gramEnd"/>
      <w:r w:rsidRPr="00B6758E">
        <w:rPr>
          <w:color w:val="000000"/>
          <w:sz w:val="28"/>
          <w:szCs w:val="28"/>
        </w:rPr>
        <w:t xml:space="preserve"> 35 кВ и выше применяются гибкие шины, выполненные проводами АС. Гибкие </w:t>
      </w:r>
      <w:proofErr w:type="spellStart"/>
      <w:r w:rsidRPr="00B6758E">
        <w:rPr>
          <w:color w:val="000000"/>
          <w:sz w:val="28"/>
          <w:szCs w:val="28"/>
        </w:rPr>
        <w:t>токопроводы</w:t>
      </w:r>
      <w:proofErr w:type="spellEnd"/>
      <w:r w:rsidRPr="00B6758E">
        <w:rPr>
          <w:color w:val="000000"/>
          <w:sz w:val="28"/>
          <w:szCs w:val="28"/>
        </w:rPr>
        <w:t xml:space="preserve"> для соединения генераторов и трансформаторов с РУ 6-10 кВ выполняются пучком проводов, закрепленных по окружности в кольцах-обоймах. Два провода из пучка – </w:t>
      </w:r>
      <w:proofErr w:type="spellStart"/>
      <w:r w:rsidRPr="00B6758E">
        <w:rPr>
          <w:color w:val="000000"/>
          <w:sz w:val="28"/>
          <w:szCs w:val="28"/>
        </w:rPr>
        <w:t>сталеалюминиевые</w:t>
      </w:r>
      <w:proofErr w:type="spellEnd"/>
      <w:r w:rsidRPr="00B6758E">
        <w:rPr>
          <w:color w:val="000000"/>
          <w:sz w:val="28"/>
          <w:szCs w:val="28"/>
        </w:rPr>
        <w:t xml:space="preserve"> – несут в основном механ</w:t>
      </w:r>
      <w:r w:rsidRPr="00B6758E">
        <w:rPr>
          <w:color w:val="000000"/>
          <w:sz w:val="28"/>
          <w:szCs w:val="28"/>
        </w:rPr>
        <w:t>и</w:t>
      </w:r>
      <w:r w:rsidRPr="00B6758E">
        <w:rPr>
          <w:color w:val="000000"/>
          <w:sz w:val="28"/>
          <w:szCs w:val="28"/>
        </w:rPr>
        <w:t>ческую нагрузку от собственного веса, гололеда и ветра. Остальные провода – алюминиевые – являются только токоведущими. Сечения отдельных проводов в пучке рекомендуется выбирать возможно большими (500, 600 мм</w:t>
      </w:r>
      <w:proofErr w:type="gramStart"/>
      <w:r w:rsidRPr="00B6758E">
        <w:rPr>
          <w:color w:val="000000"/>
          <w:sz w:val="28"/>
          <w:szCs w:val="28"/>
          <w:vertAlign w:val="superscript"/>
        </w:rPr>
        <w:t>2</w:t>
      </w:r>
      <w:proofErr w:type="gramEnd"/>
      <w:r w:rsidRPr="00B6758E">
        <w:rPr>
          <w:color w:val="000000"/>
          <w:sz w:val="28"/>
          <w:szCs w:val="28"/>
        </w:rPr>
        <w:t xml:space="preserve">), так как это уменьшает число проводов и стоимость </w:t>
      </w:r>
      <w:proofErr w:type="spellStart"/>
      <w:r w:rsidRPr="00B6758E">
        <w:rPr>
          <w:color w:val="000000"/>
          <w:sz w:val="28"/>
          <w:szCs w:val="28"/>
        </w:rPr>
        <w:t>токопровода</w:t>
      </w:r>
      <w:proofErr w:type="spellEnd"/>
      <w:r w:rsidRPr="00B6758E">
        <w:rPr>
          <w:color w:val="000000"/>
          <w:sz w:val="28"/>
          <w:szCs w:val="28"/>
        </w:rPr>
        <w:t>.</w:t>
      </w:r>
    </w:p>
    <w:p w:rsidR="00916BCD" w:rsidRPr="00B6758E" w:rsidRDefault="00916BCD" w:rsidP="00916BCD">
      <w:pPr>
        <w:pStyle w:val="af0"/>
        <w:spacing w:before="225" w:beforeAutospacing="0" w:line="288" w:lineRule="atLeast"/>
        <w:ind w:left="225" w:right="375"/>
        <w:rPr>
          <w:color w:val="000000"/>
          <w:sz w:val="28"/>
          <w:szCs w:val="28"/>
        </w:rPr>
      </w:pPr>
      <w:r w:rsidRPr="00B6758E">
        <w:rPr>
          <w:color w:val="000000"/>
          <w:sz w:val="28"/>
          <w:szCs w:val="28"/>
        </w:rPr>
        <w:t xml:space="preserve">Гибкие провода применяются для соединения блочных трансформаторов </w:t>
      </w:r>
      <w:proofErr w:type="gramStart"/>
      <w:r w:rsidRPr="00B6758E">
        <w:rPr>
          <w:color w:val="000000"/>
          <w:sz w:val="28"/>
          <w:szCs w:val="28"/>
        </w:rPr>
        <w:t>с</w:t>
      </w:r>
      <w:proofErr w:type="gramEnd"/>
      <w:r w:rsidRPr="00B6758E">
        <w:rPr>
          <w:color w:val="000000"/>
          <w:sz w:val="28"/>
          <w:szCs w:val="28"/>
        </w:rPr>
        <w:t xml:space="preserve"> ОРУ.</w:t>
      </w:r>
    </w:p>
    <w:p w:rsidR="00916BCD" w:rsidRPr="00B6758E" w:rsidRDefault="00916BCD" w:rsidP="00916BCD">
      <w:pPr>
        <w:pStyle w:val="af0"/>
        <w:spacing w:before="225" w:beforeAutospacing="0" w:line="288" w:lineRule="atLeast"/>
        <w:ind w:left="225" w:right="375"/>
        <w:rPr>
          <w:color w:val="000000"/>
          <w:sz w:val="28"/>
          <w:szCs w:val="28"/>
        </w:rPr>
      </w:pPr>
      <w:r w:rsidRPr="00B6758E">
        <w:rPr>
          <w:color w:val="000000"/>
          <w:sz w:val="28"/>
          <w:szCs w:val="28"/>
        </w:rPr>
        <w:t xml:space="preserve">Провода линий электропередач напряжением более 35 кВ, провода длинных связей блочных трансформаторов с ОРУ, гибкие </w:t>
      </w:r>
      <w:proofErr w:type="spellStart"/>
      <w:r w:rsidRPr="00B6758E">
        <w:rPr>
          <w:color w:val="000000"/>
          <w:sz w:val="28"/>
          <w:szCs w:val="28"/>
        </w:rPr>
        <w:t>токопроводы</w:t>
      </w:r>
      <w:proofErr w:type="spellEnd"/>
      <w:r w:rsidRPr="00B6758E">
        <w:rPr>
          <w:color w:val="000000"/>
          <w:sz w:val="28"/>
          <w:szCs w:val="28"/>
        </w:rPr>
        <w:t xml:space="preserve"> генераторного напряжения проверяются по экономической плотности тока</w:t>
      </w:r>
    </w:p>
    <w:p w:rsidR="00916BCD" w:rsidRPr="00B6758E" w:rsidRDefault="00916BCD" w:rsidP="00916BCD">
      <w:pPr>
        <w:pStyle w:val="af0"/>
        <w:spacing w:before="225" w:beforeAutospacing="0" w:line="288" w:lineRule="atLeast"/>
        <w:ind w:left="225" w:right="375"/>
        <w:rPr>
          <w:color w:val="000000"/>
          <w:sz w:val="28"/>
          <w:szCs w:val="28"/>
        </w:rPr>
      </w:pPr>
      <w:r w:rsidRPr="00B6758E">
        <w:rPr>
          <w:noProof/>
          <w:color w:val="000000"/>
          <w:sz w:val="28"/>
          <w:szCs w:val="28"/>
          <w:lang w:eastAsia="ru-RU"/>
        </w:rPr>
        <w:lastRenderedPageBreak/>
        <w:drawing>
          <wp:inline distT="0" distB="0" distL="0" distR="0">
            <wp:extent cx="695325" cy="457200"/>
            <wp:effectExtent l="0" t="0" r="9525" b="0"/>
            <wp:docPr id="205" name="Рисунок 205" descr="http://ok-t.ru/studopediaru/baza5/3736518215114.files/image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k-t.ru/studopediaru/baza5/3736518215114.files/image162.png"/>
                    <pic:cNvPicPr>
                      <a:picLocks noChangeAspect="1" noChangeArrowheads="1"/>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95325" cy="457200"/>
                    </a:xfrm>
                    <a:prstGeom prst="rect">
                      <a:avLst/>
                    </a:prstGeom>
                    <a:noFill/>
                    <a:ln>
                      <a:noFill/>
                    </a:ln>
                  </pic:spPr>
                </pic:pic>
              </a:graphicData>
            </a:graphic>
          </wp:inline>
        </w:drawing>
      </w:r>
      <w:r w:rsidRPr="00B6758E">
        <w:rPr>
          <w:color w:val="000000"/>
          <w:sz w:val="28"/>
          <w:szCs w:val="28"/>
        </w:rPr>
        <w:t> , (3.14)</w:t>
      </w:r>
    </w:p>
    <w:p w:rsidR="00916BCD" w:rsidRPr="00B6758E" w:rsidRDefault="00916BCD" w:rsidP="00916BCD">
      <w:pPr>
        <w:pStyle w:val="af0"/>
        <w:spacing w:before="225" w:beforeAutospacing="0" w:line="288" w:lineRule="atLeast"/>
        <w:ind w:left="225" w:right="375"/>
        <w:rPr>
          <w:color w:val="000000"/>
          <w:sz w:val="28"/>
          <w:szCs w:val="28"/>
        </w:rPr>
      </w:pPr>
      <w:r w:rsidRPr="00B6758E">
        <w:rPr>
          <w:color w:val="000000"/>
          <w:sz w:val="28"/>
          <w:szCs w:val="28"/>
        </w:rPr>
        <w:t xml:space="preserve">где </w:t>
      </w:r>
      <w:proofErr w:type="spellStart"/>
      <w:proofErr w:type="gramStart"/>
      <w:r w:rsidRPr="00B6758E">
        <w:rPr>
          <w:color w:val="000000"/>
          <w:sz w:val="28"/>
          <w:szCs w:val="28"/>
        </w:rPr>
        <w:t>I</w:t>
      </w:r>
      <w:proofErr w:type="gramEnd"/>
      <w:r w:rsidRPr="00B6758E">
        <w:rPr>
          <w:color w:val="000000"/>
          <w:sz w:val="28"/>
          <w:szCs w:val="28"/>
          <w:vertAlign w:val="subscript"/>
        </w:rPr>
        <w:t>норм</w:t>
      </w:r>
      <w:proofErr w:type="spellEnd"/>
      <w:r w:rsidRPr="00B6758E">
        <w:rPr>
          <w:color w:val="000000"/>
          <w:sz w:val="28"/>
          <w:szCs w:val="28"/>
        </w:rPr>
        <w:t> – ток нормального режима (без перегрузок);</w:t>
      </w:r>
    </w:p>
    <w:p w:rsidR="00916BCD" w:rsidRPr="00B6758E" w:rsidRDefault="00916BCD" w:rsidP="00916BCD">
      <w:pPr>
        <w:pStyle w:val="af0"/>
        <w:spacing w:before="225" w:beforeAutospacing="0" w:line="288" w:lineRule="atLeast"/>
        <w:ind w:right="375"/>
        <w:rPr>
          <w:color w:val="000000"/>
          <w:sz w:val="28"/>
          <w:szCs w:val="28"/>
        </w:rPr>
      </w:pPr>
      <w:proofErr w:type="spellStart"/>
      <w:r w:rsidRPr="00B6758E">
        <w:rPr>
          <w:color w:val="000000"/>
          <w:sz w:val="28"/>
          <w:szCs w:val="28"/>
        </w:rPr>
        <w:t>J</w:t>
      </w:r>
      <w:r w:rsidRPr="00B6758E">
        <w:rPr>
          <w:color w:val="000000"/>
          <w:sz w:val="28"/>
          <w:szCs w:val="28"/>
          <w:vertAlign w:val="subscript"/>
        </w:rPr>
        <w:t>э</w:t>
      </w:r>
      <w:proofErr w:type="spellEnd"/>
      <w:r w:rsidRPr="00B6758E">
        <w:rPr>
          <w:color w:val="000000"/>
          <w:sz w:val="28"/>
          <w:szCs w:val="28"/>
        </w:rPr>
        <w:t> – нормированная плотность тока, А/мм</w:t>
      </w:r>
      <w:proofErr w:type="gramStart"/>
      <w:r w:rsidRPr="00B6758E">
        <w:rPr>
          <w:color w:val="000000"/>
          <w:sz w:val="28"/>
          <w:szCs w:val="28"/>
          <w:vertAlign w:val="superscript"/>
        </w:rPr>
        <w:t>2</w:t>
      </w:r>
      <w:proofErr w:type="gramEnd"/>
      <w:r w:rsidRPr="00B6758E">
        <w:rPr>
          <w:color w:val="000000"/>
          <w:sz w:val="28"/>
          <w:szCs w:val="28"/>
        </w:rPr>
        <w:t>.</w:t>
      </w:r>
    </w:p>
    <w:p w:rsidR="00916BCD" w:rsidRPr="00B6758E" w:rsidRDefault="00916BCD" w:rsidP="00916BCD">
      <w:pPr>
        <w:pStyle w:val="af0"/>
        <w:spacing w:before="225" w:beforeAutospacing="0" w:line="288" w:lineRule="atLeast"/>
        <w:ind w:left="225" w:right="375"/>
        <w:rPr>
          <w:color w:val="000000"/>
          <w:sz w:val="28"/>
          <w:szCs w:val="28"/>
        </w:rPr>
      </w:pPr>
      <w:r w:rsidRPr="00B6758E">
        <w:rPr>
          <w:color w:val="000000"/>
          <w:sz w:val="28"/>
          <w:szCs w:val="28"/>
        </w:rPr>
        <w:t xml:space="preserve">Сечение, найденное по (3.14), округляется до </w:t>
      </w:r>
      <w:proofErr w:type="gramStart"/>
      <w:r w:rsidRPr="00B6758E">
        <w:rPr>
          <w:color w:val="000000"/>
          <w:sz w:val="28"/>
          <w:szCs w:val="28"/>
        </w:rPr>
        <w:t>ближайшего</w:t>
      </w:r>
      <w:proofErr w:type="gramEnd"/>
      <w:r w:rsidRPr="00B6758E">
        <w:rPr>
          <w:color w:val="000000"/>
          <w:sz w:val="28"/>
          <w:szCs w:val="28"/>
        </w:rPr>
        <w:t xml:space="preserve"> стандартного.</w:t>
      </w:r>
    </w:p>
    <w:p w:rsidR="00916BCD" w:rsidRPr="00B6758E" w:rsidRDefault="00916BCD" w:rsidP="00916BCD">
      <w:pPr>
        <w:pStyle w:val="af0"/>
        <w:spacing w:before="225" w:beforeAutospacing="0" w:line="288" w:lineRule="atLeast"/>
        <w:ind w:left="225" w:right="375"/>
        <w:rPr>
          <w:color w:val="000000"/>
          <w:sz w:val="28"/>
          <w:szCs w:val="28"/>
        </w:rPr>
      </w:pPr>
      <w:r w:rsidRPr="00B6758E">
        <w:rPr>
          <w:color w:val="000000"/>
          <w:sz w:val="28"/>
          <w:szCs w:val="28"/>
        </w:rPr>
        <w:t>Проверке по экономической плотности тока не подлежат:</w:t>
      </w:r>
    </w:p>
    <w:p w:rsidR="00916BCD" w:rsidRPr="00B6758E" w:rsidRDefault="00916BCD" w:rsidP="00916BCD">
      <w:pPr>
        <w:pStyle w:val="af0"/>
        <w:spacing w:before="225" w:beforeAutospacing="0" w:line="288" w:lineRule="atLeast"/>
        <w:ind w:left="225" w:right="375"/>
        <w:rPr>
          <w:color w:val="000000"/>
          <w:sz w:val="28"/>
          <w:szCs w:val="28"/>
        </w:rPr>
      </w:pPr>
      <w:r w:rsidRPr="00B6758E">
        <w:rPr>
          <w:color w:val="000000"/>
          <w:sz w:val="28"/>
          <w:szCs w:val="28"/>
        </w:rPr>
        <w:t xml:space="preserve">- сети промышленных предприятий и сооружений напряжением до 1 кВ при </w:t>
      </w:r>
      <w:proofErr w:type="spellStart"/>
      <w:r w:rsidRPr="00B6758E">
        <w:rPr>
          <w:color w:val="000000"/>
          <w:sz w:val="28"/>
          <w:szCs w:val="28"/>
        </w:rPr>
        <w:t>Т</w:t>
      </w:r>
      <w:proofErr w:type="gramStart"/>
      <w:r w:rsidRPr="00B6758E">
        <w:rPr>
          <w:color w:val="000000"/>
          <w:sz w:val="28"/>
          <w:szCs w:val="28"/>
          <w:vertAlign w:val="subscript"/>
        </w:rPr>
        <w:t>max</w:t>
      </w:r>
      <w:proofErr w:type="gramEnd"/>
      <w:r w:rsidRPr="00B6758E">
        <w:rPr>
          <w:color w:val="000000"/>
          <w:sz w:val="28"/>
          <w:szCs w:val="28"/>
        </w:rPr>
        <w:t>до</w:t>
      </w:r>
      <w:proofErr w:type="spellEnd"/>
      <w:r w:rsidRPr="00B6758E">
        <w:rPr>
          <w:color w:val="000000"/>
          <w:sz w:val="28"/>
          <w:szCs w:val="28"/>
        </w:rPr>
        <w:t xml:space="preserve"> 5000 ч;</w:t>
      </w:r>
    </w:p>
    <w:p w:rsidR="00916BCD" w:rsidRPr="00B6758E" w:rsidRDefault="00916BCD" w:rsidP="00916BCD">
      <w:pPr>
        <w:pStyle w:val="af0"/>
        <w:spacing w:before="225" w:beforeAutospacing="0" w:line="288" w:lineRule="atLeast"/>
        <w:ind w:left="225" w:right="375"/>
        <w:rPr>
          <w:color w:val="000000"/>
          <w:sz w:val="28"/>
          <w:szCs w:val="28"/>
        </w:rPr>
      </w:pPr>
      <w:r w:rsidRPr="00B6758E">
        <w:rPr>
          <w:color w:val="000000"/>
          <w:sz w:val="28"/>
          <w:szCs w:val="28"/>
        </w:rPr>
        <w:t xml:space="preserve">- ответвления к отдельным </w:t>
      </w:r>
      <w:proofErr w:type="spellStart"/>
      <w:r w:rsidRPr="00B6758E">
        <w:rPr>
          <w:color w:val="000000"/>
          <w:sz w:val="28"/>
          <w:szCs w:val="28"/>
        </w:rPr>
        <w:t>электроприемникам</w:t>
      </w:r>
      <w:proofErr w:type="spellEnd"/>
      <w:r w:rsidRPr="00B6758E">
        <w:rPr>
          <w:color w:val="000000"/>
          <w:sz w:val="28"/>
          <w:szCs w:val="28"/>
        </w:rPr>
        <w:t xml:space="preserve"> U &lt; 1 кВ, а также осветител</w:t>
      </w:r>
      <w:r w:rsidRPr="00B6758E">
        <w:rPr>
          <w:color w:val="000000"/>
          <w:sz w:val="28"/>
          <w:szCs w:val="28"/>
        </w:rPr>
        <w:t>ь</w:t>
      </w:r>
      <w:r w:rsidRPr="00B6758E">
        <w:rPr>
          <w:color w:val="000000"/>
          <w:sz w:val="28"/>
          <w:szCs w:val="28"/>
        </w:rPr>
        <w:t>ные сети;</w:t>
      </w:r>
    </w:p>
    <w:p w:rsidR="00916BCD" w:rsidRPr="00B6758E" w:rsidRDefault="00916BCD" w:rsidP="00916BCD">
      <w:pPr>
        <w:pStyle w:val="af0"/>
        <w:spacing w:before="225" w:beforeAutospacing="0" w:line="288" w:lineRule="atLeast"/>
        <w:ind w:left="225" w:right="375"/>
        <w:rPr>
          <w:color w:val="000000"/>
          <w:sz w:val="28"/>
          <w:szCs w:val="28"/>
        </w:rPr>
      </w:pPr>
      <w:r w:rsidRPr="00B6758E">
        <w:rPr>
          <w:color w:val="000000"/>
          <w:sz w:val="28"/>
          <w:szCs w:val="28"/>
        </w:rPr>
        <w:t>- сборные шины электроустановок и ошиновка в пределах открытых и закр</w:t>
      </w:r>
      <w:r w:rsidRPr="00B6758E">
        <w:rPr>
          <w:color w:val="000000"/>
          <w:sz w:val="28"/>
          <w:szCs w:val="28"/>
        </w:rPr>
        <w:t>ы</w:t>
      </w:r>
      <w:r w:rsidRPr="00B6758E">
        <w:rPr>
          <w:color w:val="000000"/>
          <w:sz w:val="28"/>
          <w:szCs w:val="28"/>
        </w:rPr>
        <w:t>тых РУ всех напряжений;</w:t>
      </w:r>
    </w:p>
    <w:p w:rsidR="00916BCD" w:rsidRPr="00B6758E" w:rsidRDefault="00916BCD" w:rsidP="00916BCD">
      <w:pPr>
        <w:pStyle w:val="af0"/>
        <w:spacing w:before="225" w:beforeAutospacing="0" w:line="288" w:lineRule="atLeast"/>
        <w:ind w:left="225" w:right="375"/>
        <w:rPr>
          <w:color w:val="000000"/>
          <w:sz w:val="28"/>
          <w:szCs w:val="28"/>
        </w:rPr>
      </w:pPr>
      <w:r w:rsidRPr="00B6758E">
        <w:rPr>
          <w:color w:val="000000"/>
          <w:sz w:val="28"/>
          <w:szCs w:val="28"/>
        </w:rPr>
        <w:t>- сети временных сооружений, а также устройства со сроком службы 3-5 лет.</w:t>
      </w:r>
    </w:p>
    <w:p w:rsidR="00916BCD" w:rsidRPr="00B6758E" w:rsidRDefault="00916BCD" w:rsidP="00916BCD">
      <w:pPr>
        <w:pStyle w:val="af0"/>
        <w:spacing w:before="225" w:beforeAutospacing="0" w:line="288" w:lineRule="atLeast"/>
        <w:ind w:left="225" w:right="375"/>
        <w:rPr>
          <w:color w:val="000000"/>
          <w:sz w:val="28"/>
          <w:szCs w:val="28"/>
        </w:rPr>
      </w:pPr>
      <w:r w:rsidRPr="00B6758E">
        <w:rPr>
          <w:color w:val="000000"/>
          <w:sz w:val="28"/>
          <w:szCs w:val="28"/>
        </w:rPr>
        <w:t>Проверка сечения на нагрев (по допустимому току) производится по (3.10)</w:t>
      </w:r>
    </w:p>
    <w:p w:rsidR="00916BCD" w:rsidRPr="00B6758E" w:rsidRDefault="00916BCD" w:rsidP="00916BCD">
      <w:pPr>
        <w:pStyle w:val="af0"/>
        <w:spacing w:before="225" w:beforeAutospacing="0" w:line="288" w:lineRule="atLeast"/>
        <w:ind w:left="225" w:right="375"/>
        <w:rPr>
          <w:color w:val="000000"/>
          <w:sz w:val="28"/>
          <w:szCs w:val="28"/>
        </w:rPr>
      </w:pPr>
      <w:r w:rsidRPr="00B6758E">
        <w:rPr>
          <w:noProof/>
          <w:color w:val="000000"/>
          <w:sz w:val="28"/>
          <w:szCs w:val="28"/>
          <w:lang w:eastAsia="ru-RU"/>
        </w:rPr>
        <w:drawing>
          <wp:inline distT="0" distB="0" distL="0" distR="0">
            <wp:extent cx="695325" cy="228600"/>
            <wp:effectExtent l="0" t="0" r="9525" b="0"/>
            <wp:docPr id="206" name="Рисунок 206" descr="http://ok-t.ru/studopediaru/baza5/3736518215114.files/image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k-t.ru/studopediaru/baza5/3736518215114.files/image137.png"/>
                    <pic:cNvPicPr>
                      <a:picLocks noChangeAspect="1" noChangeArrowheads="1"/>
                    </pic:cNvPicPr>
                  </pic:nvPicPr>
                  <pic:blipFill>
                    <a:blip r:embed="rId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95325" cy="228600"/>
                    </a:xfrm>
                    <a:prstGeom prst="rect">
                      <a:avLst/>
                    </a:prstGeom>
                    <a:noFill/>
                    <a:ln>
                      <a:noFill/>
                    </a:ln>
                  </pic:spPr>
                </pic:pic>
              </a:graphicData>
            </a:graphic>
          </wp:inline>
        </w:drawing>
      </w:r>
      <w:r w:rsidRPr="00B6758E">
        <w:rPr>
          <w:color w:val="000000"/>
          <w:sz w:val="28"/>
          <w:szCs w:val="28"/>
        </w:rPr>
        <w:t> .</w:t>
      </w:r>
    </w:p>
    <w:p w:rsidR="00916BCD" w:rsidRPr="00B6758E" w:rsidRDefault="00916BCD" w:rsidP="00916BCD">
      <w:pPr>
        <w:pStyle w:val="af0"/>
        <w:spacing w:before="225" w:beforeAutospacing="0" w:line="288" w:lineRule="atLeast"/>
        <w:ind w:left="225" w:right="375"/>
        <w:rPr>
          <w:color w:val="000000"/>
          <w:sz w:val="28"/>
          <w:szCs w:val="28"/>
        </w:rPr>
      </w:pPr>
      <w:r w:rsidRPr="00B6758E">
        <w:rPr>
          <w:color w:val="000000"/>
          <w:sz w:val="28"/>
          <w:szCs w:val="28"/>
        </w:rPr>
        <w:t>Выбранное сечение проверяется на термическое действие тока КЗ по (3.13)</w:t>
      </w:r>
    </w:p>
    <w:p w:rsidR="00916BCD" w:rsidRPr="00B6758E" w:rsidRDefault="00916BCD" w:rsidP="00916BCD">
      <w:pPr>
        <w:pStyle w:val="af0"/>
        <w:spacing w:before="225" w:beforeAutospacing="0" w:line="288" w:lineRule="atLeast"/>
        <w:ind w:left="225" w:right="375"/>
        <w:rPr>
          <w:color w:val="000000"/>
          <w:sz w:val="28"/>
          <w:szCs w:val="28"/>
        </w:rPr>
      </w:pPr>
      <w:r w:rsidRPr="00B6758E">
        <w:rPr>
          <w:noProof/>
          <w:color w:val="000000"/>
          <w:sz w:val="28"/>
          <w:szCs w:val="28"/>
          <w:lang w:eastAsia="ru-RU"/>
        </w:rPr>
        <w:drawing>
          <wp:inline distT="0" distB="0" distL="0" distR="0">
            <wp:extent cx="723900" cy="238125"/>
            <wp:effectExtent l="0" t="0" r="0" b="9525"/>
            <wp:docPr id="207" name="Рисунок 207" descr="http://ok-t.ru/studopediaru/baza5/3736518215114.files/image1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k-t.ru/studopediaru/baza5/3736518215114.files/image154.png"/>
                    <pic:cNvPicPr>
                      <a:picLocks noChangeAspect="1" noChangeArrowheads="1"/>
                    </pic:cNvPicPr>
                  </pic:nvPicPr>
                  <pic:blipFill>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23900" cy="238125"/>
                    </a:xfrm>
                    <a:prstGeom prst="rect">
                      <a:avLst/>
                    </a:prstGeom>
                    <a:noFill/>
                    <a:ln>
                      <a:noFill/>
                    </a:ln>
                  </pic:spPr>
                </pic:pic>
              </a:graphicData>
            </a:graphic>
          </wp:inline>
        </w:drawing>
      </w:r>
      <w:r w:rsidRPr="00B6758E">
        <w:rPr>
          <w:color w:val="000000"/>
          <w:sz w:val="28"/>
          <w:szCs w:val="28"/>
        </w:rPr>
        <w:t> ; </w:t>
      </w:r>
      <w:r w:rsidRPr="00B6758E">
        <w:rPr>
          <w:noProof/>
          <w:color w:val="000000"/>
          <w:sz w:val="28"/>
          <w:szCs w:val="28"/>
          <w:lang w:eastAsia="ru-RU"/>
        </w:rPr>
        <w:drawing>
          <wp:inline distT="0" distB="0" distL="0" distR="0">
            <wp:extent cx="1038225" cy="447675"/>
            <wp:effectExtent l="0" t="0" r="9525" b="9525"/>
            <wp:docPr id="208" name="Рисунок 208" descr="http://ok-t.ru/studopediaru/baza5/3736518215114.files/image1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ok-t.ru/studopediaru/baza5/3736518215114.files/image165.png"/>
                    <pic:cNvPicPr>
                      <a:picLocks noChangeAspect="1" noChangeArrowheads="1"/>
                    </pic:cNvPicPr>
                  </pic:nvPicPr>
                  <pic:blipFill>
                    <a:blip r:embed="rId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038225" cy="447675"/>
                    </a:xfrm>
                    <a:prstGeom prst="rect">
                      <a:avLst/>
                    </a:prstGeom>
                    <a:noFill/>
                    <a:ln>
                      <a:noFill/>
                    </a:ln>
                  </pic:spPr>
                </pic:pic>
              </a:graphicData>
            </a:graphic>
          </wp:inline>
        </w:drawing>
      </w:r>
      <w:r w:rsidRPr="00B6758E">
        <w:rPr>
          <w:color w:val="000000"/>
          <w:sz w:val="28"/>
          <w:szCs w:val="28"/>
        </w:rPr>
        <w:t> .</w:t>
      </w:r>
    </w:p>
    <w:p w:rsidR="00916BCD" w:rsidRPr="00B6758E" w:rsidRDefault="00916BCD" w:rsidP="00916BCD">
      <w:pPr>
        <w:pStyle w:val="af0"/>
        <w:spacing w:before="225" w:beforeAutospacing="0" w:line="288" w:lineRule="atLeast"/>
        <w:ind w:left="225" w:right="375"/>
        <w:rPr>
          <w:color w:val="000000"/>
          <w:sz w:val="28"/>
          <w:szCs w:val="28"/>
        </w:rPr>
      </w:pPr>
      <w:r w:rsidRPr="00B6758E">
        <w:rPr>
          <w:color w:val="000000"/>
          <w:sz w:val="28"/>
          <w:szCs w:val="28"/>
        </w:rPr>
        <w:t>При проверке на термическую стойкость проводников линий, оборудованных устройствами быстродействующего АПВ, должно учитываться повышение н</w:t>
      </w:r>
      <w:r w:rsidRPr="00B6758E">
        <w:rPr>
          <w:color w:val="000000"/>
          <w:sz w:val="28"/>
          <w:szCs w:val="28"/>
        </w:rPr>
        <w:t>а</w:t>
      </w:r>
      <w:r w:rsidRPr="00B6758E">
        <w:rPr>
          <w:color w:val="000000"/>
          <w:sz w:val="28"/>
          <w:szCs w:val="28"/>
        </w:rPr>
        <w:t>грева из-за увеличения продолжительности прохождения тока КЗ. Расщепле</w:t>
      </w:r>
      <w:r w:rsidRPr="00B6758E">
        <w:rPr>
          <w:color w:val="000000"/>
          <w:sz w:val="28"/>
          <w:szCs w:val="28"/>
        </w:rPr>
        <w:t>н</w:t>
      </w:r>
      <w:r w:rsidRPr="00B6758E">
        <w:rPr>
          <w:color w:val="000000"/>
          <w:sz w:val="28"/>
          <w:szCs w:val="28"/>
        </w:rPr>
        <w:t xml:space="preserve">ные провода </w:t>
      </w:r>
      <w:proofErr w:type="gramStart"/>
      <w:r w:rsidRPr="00B6758E">
        <w:rPr>
          <w:color w:val="000000"/>
          <w:sz w:val="28"/>
          <w:szCs w:val="28"/>
        </w:rPr>
        <w:t>ВЛ</w:t>
      </w:r>
      <w:proofErr w:type="gramEnd"/>
      <w:r w:rsidRPr="00B6758E">
        <w:rPr>
          <w:color w:val="000000"/>
          <w:sz w:val="28"/>
          <w:szCs w:val="28"/>
        </w:rPr>
        <w:t xml:space="preserve"> при проверке на нагрев в условиях КЗ рассматриваются как один провод суммарного сечения.</w:t>
      </w:r>
    </w:p>
    <w:p w:rsidR="00916BCD" w:rsidRPr="00B6758E" w:rsidRDefault="00916BCD" w:rsidP="00916BCD">
      <w:pPr>
        <w:pStyle w:val="af0"/>
        <w:rPr>
          <w:rStyle w:val="aff8"/>
          <w:b w:val="0"/>
          <w:color w:val="000000"/>
          <w:sz w:val="28"/>
          <w:szCs w:val="28"/>
        </w:rPr>
      </w:pPr>
      <w:r w:rsidRPr="00B6758E">
        <w:rPr>
          <w:rStyle w:val="aff8"/>
          <w:b w:val="0"/>
          <w:color w:val="000000"/>
          <w:sz w:val="28"/>
          <w:szCs w:val="28"/>
        </w:rPr>
        <w:t>На электродинамическое действие тока КЗ проверяются гибкие шины РУ при </w:t>
      </w:r>
      <w:r w:rsidRPr="00B6758E">
        <w:rPr>
          <w:b/>
          <w:bCs/>
          <w:noProof/>
          <w:color w:val="000000"/>
          <w:sz w:val="28"/>
          <w:szCs w:val="28"/>
          <w:lang w:eastAsia="ru-RU"/>
        </w:rPr>
        <w:drawing>
          <wp:inline distT="0" distB="0" distL="0" distR="0">
            <wp:extent cx="828675" cy="238125"/>
            <wp:effectExtent l="0" t="0" r="9525" b="9525"/>
            <wp:docPr id="209" name="Рисунок 209" descr="http://ok-t.ru/studopediaru/baza5/3736518215114.files/image1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ok-t.ru/studopediaru/baza5/3736518215114.files/image167.png"/>
                    <pic:cNvPicPr>
                      <a:picLocks noChangeAspect="1" noChangeArrowheads="1"/>
                    </pic:cNvPicPr>
                  </pic:nvPicPr>
                  <pic:blipFill>
                    <a:blip r:embed="rId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28675" cy="238125"/>
                    </a:xfrm>
                    <a:prstGeom prst="rect">
                      <a:avLst/>
                    </a:prstGeom>
                    <a:noFill/>
                    <a:ln>
                      <a:noFill/>
                    </a:ln>
                  </pic:spPr>
                </pic:pic>
              </a:graphicData>
            </a:graphic>
          </wp:inline>
        </w:drawing>
      </w:r>
      <w:r w:rsidRPr="00B6758E">
        <w:rPr>
          <w:rStyle w:val="aff8"/>
          <w:b w:val="0"/>
          <w:color w:val="000000"/>
          <w:sz w:val="28"/>
          <w:szCs w:val="28"/>
        </w:rPr>
        <w:t xml:space="preserve"> и провода </w:t>
      </w:r>
      <w:proofErr w:type="gramStart"/>
      <w:r w:rsidRPr="00B6758E">
        <w:rPr>
          <w:rStyle w:val="aff8"/>
          <w:b w:val="0"/>
          <w:color w:val="000000"/>
          <w:sz w:val="28"/>
          <w:szCs w:val="28"/>
        </w:rPr>
        <w:t>ВЛ</w:t>
      </w:r>
      <w:proofErr w:type="gramEnd"/>
      <w:r w:rsidRPr="00B6758E">
        <w:rPr>
          <w:rStyle w:val="aff8"/>
          <w:b w:val="0"/>
          <w:color w:val="000000"/>
          <w:sz w:val="28"/>
          <w:szCs w:val="28"/>
        </w:rPr>
        <w:t xml:space="preserve"> при </w:t>
      </w:r>
      <w:r w:rsidRPr="00B6758E">
        <w:rPr>
          <w:b/>
          <w:bCs/>
          <w:noProof/>
          <w:color w:val="000000"/>
          <w:sz w:val="28"/>
          <w:szCs w:val="28"/>
          <w:lang w:eastAsia="ru-RU"/>
        </w:rPr>
        <w:drawing>
          <wp:inline distT="0" distB="0" distL="0" distR="0">
            <wp:extent cx="723900" cy="238125"/>
            <wp:effectExtent l="0" t="0" r="0" b="9525"/>
            <wp:docPr id="210" name="Рисунок 210" descr="http://ok-t.ru/studopediaru/baza5/3736518215114.files/image1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ok-t.ru/studopediaru/baza5/3736518215114.files/image169.png"/>
                    <pic:cNvPicPr>
                      <a:picLocks noChangeAspect="1" noChangeArrowheads="1"/>
                    </pic:cNvPicPr>
                  </pic:nvPicPr>
                  <pic:blipFill>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23900" cy="238125"/>
                    </a:xfrm>
                    <a:prstGeom prst="rect">
                      <a:avLst/>
                    </a:prstGeom>
                    <a:noFill/>
                    <a:ln>
                      <a:noFill/>
                    </a:ln>
                  </pic:spPr>
                </pic:pic>
              </a:graphicData>
            </a:graphic>
          </wp:inline>
        </w:drawing>
      </w:r>
      <w:r w:rsidRPr="00B6758E">
        <w:rPr>
          <w:rStyle w:val="aff8"/>
          <w:b w:val="0"/>
          <w:color w:val="000000"/>
          <w:sz w:val="28"/>
          <w:szCs w:val="28"/>
        </w:rPr>
        <w:t> .</w:t>
      </w:r>
    </w:p>
    <w:p w:rsidR="00916BCD" w:rsidRPr="00B6758E" w:rsidRDefault="00916BCD" w:rsidP="00916BCD">
      <w:pPr>
        <w:pStyle w:val="af0"/>
        <w:shd w:val="clear" w:color="auto" w:fill="FFFFFF"/>
        <w:spacing w:before="0" w:beforeAutospacing="0" w:after="300" w:afterAutospacing="0"/>
        <w:textAlignment w:val="baseline"/>
        <w:rPr>
          <w:color w:val="3D3D3D"/>
          <w:sz w:val="28"/>
          <w:szCs w:val="28"/>
        </w:rPr>
      </w:pPr>
      <w:r w:rsidRPr="00B6758E">
        <w:rPr>
          <w:color w:val="3D3D3D"/>
          <w:sz w:val="28"/>
          <w:szCs w:val="28"/>
        </w:rPr>
        <w:t>Силовые кабели выбирают по расчетному току, номинальному напряжению, спос</w:t>
      </w:r>
      <w:r w:rsidRPr="00B6758E">
        <w:rPr>
          <w:color w:val="3D3D3D"/>
          <w:sz w:val="28"/>
          <w:szCs w:val="28"/>
        </w:rPr>
        <w:t>о</w:t>
      </w:r>
      <w:r w:rsidRPr="00B6758E">
        <w:rPr>
          <w:color w:val="3D3D3D"/>
          <w:sz w:val="28"/>
          <w:szCs w:val="28"/>
        </w:rPr>
        <w:t>бу прокладки, условиям окружающей среды и проверяют на термическую устойч</w:t>
      </w:r>
      <w:r w:rsidRPr="00B6758E">
        <w:rPr>
          <w:color w:val="3D3D3D"/>
          <w:sz w:val="28"/>
          <w:szCs w:val="28"/>
        </w:rPr>
        <w:t>и</w:t>
      </w:r>
      <w:r w:rsidRPr="00B6758E">
        <w:rPr>
          <w:color w:val="3D3D3D"/>
          <w:sz w:val="28"/>
          <w:szCs w:val="28"/>
        </w:rPr>
        <w:t>вость при коротком замыкании путем расчета минимальной площади сечения ток</w:t>
      </w:r>
      <w:r w:rsidRPr="00B6758E">
        <w:rPr>
          <w:color w:val="3D3D3D"/>
          <w:sz w:val="28"/>
          <w:szCs w:val="28"/>
        </w:rPr>
        <w:t>о</w:t>
      </w:r>
      <w:r w:rsidRPr="00B6758E">
        <w:rPr>
          <w:color w:val="3D3D3D"/>
          <w:sz w:val="28"/>
          <w:szCs w:val="28"/>
        </w:rPr>
        <w:t>ведущей жилы по формуле:</w:t>
      </w:r>
    </w:p>
    <w:p w:rsidR="00916BCD" w:rsidRPr="00B6758E" w:rsidRDefault="003A104E" w:rsidP="00916BCD">
      <w:pPr>
        <w:pStyle w:val="af0"/>
        <w:shd w:val="clear" w:color="auto" w:fill="FFFFFF"/>
        <w:spacing w:before="0" w:beforeAutospacing="0" w:after="300" w:afterAutospacing="0"/>
        <w:textAlignment w:val="baseline"/>
        <w:rPr>
          <w:color w:val="3D3D3D"/>
          <w:sz w:val="28"/>
          <w:szCs w:val="28"/>
        </w:rPr>
      </w:pPr>
      <w:r w:rsidRPr="003A104E">
        <w:rPr>
          <w:sz w:val="28"/>
          <w:szCs w:val="28"/>
        </w:rPr>
      </w:r>
      <w:r w:rsidRPr="003A104E">
        <w:rPr>
          <w:sz w:val="28"/>
          <w:szCs w:val="28"/>
        </w:rPr>
        <w:pict>
          <v:rect id="Прямоугольник 202" o:spid="_x0000_s9289" alt="https://extxe.com/wp-content/uploads/2019/09/word-image-50.png" style="width:24pt;height:24pt;visibility:visible;mso-position-horizontal-relative:char;mso-position-vertical-relative:line" filled="f" stroked="f">
            <o:lock v:ext="edit" aspectratio="t"/>
            <w10:wrap type="none"/>
            <w10:anchorlock/>
          </v:rect>
        </w:pict>
      </w:r>
    </w:p>
    <w:p w:rsidR="00916BCD" w:rsidRPr="00B6758E" w:rsidRDefault="00916BCD" w:rsidP="00916BCD">
      <w:pPr>
        <w:pStyle w:val="af0"/>
        <w:shd w:val="clear" w:color="auto" w:fill="FFFFFF"/>
        <w:spacing w:before="0" w:beforeAutospacing="0" w:after="0" w:afterAutospacing="0"/>
        <w:textAlignment w:val="baseline"/>
        <w:rPr>
          <w:color w:val="3D3D3D"/>
          <w:sz w:val="28"/>
          <w:szCs w:val="28"/>
        </w:rPr>
      </w:pPr>
      <w:r w:rsidRPr="00B6758E">
        <w:rPr>
          <w:color w:val="3D3D3D"/>
          <w:sz w:val="28"/>
          <w:szCs w:val="28"/>
        </w:rPr>
        <w:lastRenderedPageBreak/>
        <w:t xml:space="preserve">где – </w:t>
      </w:r>
      <w:r w:rsidRPr="00B6758E">
        <w:rPr>
          <w:rFonts w:ascii="Cambria Math" w:hAnsi="Cambria Math" w:cs="Cambria Math"/>
          <w:color w:val="3D3D3D"/>
          <w:sz w:val="28"/>
          <w:szCs w:val="28"/>
        </w:rPr>
        <w:t>𝐹</w:t>
      </w:r>
      <w:r w:rsidRPr="00B6758E">
        <w:rPr>
          <w:color w:val="3D3D3D"/>
          <w:sz w:val="28"/>
          <w:szCs w:val="28"/>
          <w:bdr w:val="none" w:sz="0" w:space="0" w:color="auto" w:frame="1"/>
          <w:vertAlign w:val="subscript"/>
        </w:rPr>
        <w:t>т</w:t>
      </w:r>
      <w:proofErr w:type="gramStart"/>
      <w:r w:rsidRPr="00B6758E">
        <w:rPr>
          <w:color w:val="3D3D3D"/>
          <w:sz w:val="28"/>
          <w:szCs w:val="28"/>
          <w:bdr w:val="none" w:sz="0" w:space="0" w:color="auto" w:frame="1"/>
          <w:vertAlign w:val="subscript"/>
        </w:rPr>
        <w:t>.у</w:t>
      </w:r>
      <w:proofErr w:type="gramEnd"/>
      <w:r w:rsidRPr="00B6758E">
        <w:rPr>
          <w:color w:val="3D3D3D"/>
          <w:sz w:val="28"/>
          <w:szCs w:val="28"/>
        </w:rPr>
        <w:t xml:space="preserve"> – минимальная площадь сечения токоведущей жилы кабеля; </w:t>
      </w:r>
      <w:r w:rsidRPr="00B6758E">
        <w:rPr>
          <w:rFonts w:ascii="Cambria Math" w:hAnsi="Cambria Math" w:cs="Cambria Math"/>
          <w:color w:val="3D3D3D"/>
          <w:sz w:val="28"/>
          <w:szCs w:val="28"/>
        </w:rPr>
        <w:t>𝐼</w:t>
      </w:r>
      <w:r w:rsidRPr="00B6758E">
        <w:rPr>
          <w:color w:val="3D3D3D"/>
          <w:sz w:val="28"/>
          <w:szCs w:val="28"/>
          <w:bdr w:val="none" w:sz="0" w:space="0" w:color="auto" w:frame="1"/>
          <w:vertAlign w:val="subscript"/>
        </w:rPr>
        <w:t>∞</w:t>
      </w:r>
      <w:r w:rsidRPr="00B6758E">
        <w:rPr>
          <w:color w:val="3D3D3D"/>
          <w:sz w:val="28"/>
          <w:szCs w:val="28"/>
        </w:rPr>
        <w:t>– устан</w:t>
      </w:r>
      <w:r w:rsidRPr="00B6758E">
        <w:rPr>
          <w:color w:val="3D3D3D"/>
          <w:sz w:val="28"/>
          <w:szCs w:val="28"/>
        </w:rPr>
        <w:t>о</w:t>
      </w:r>
      <w:r w:rsidRPr="00B6758E">
        <w:rPr>
          <w:color w:val="3D3D3D"/>
          <w:sz w:val="28"/>
          <w:szCs w:val="28"/>
        </w:rPr>
        <w:t xml:space="preserve">вившейся ток короткого замыкания; </w:t>
      </w:r>
      <w:r w:rsidRPr="00B6758E">
        <w:rPr>
          <w:rFonts w:ascii="Cambria Math" w:hAnsi="Cambria Math" w:cs="Cambria Math"/>
          <w:color w:val="3D3D3D"/>
          <w:sz w:val="28"/>
          <w:szCs w:val="28"/>
        </w:rPr>
        <w:t>𝑡</w:t>
      </w:r>
      <w:proofErr w:type="spellStart"/>
      <w:r w:rsidRPr="00B6758E">
        <w:rPr>
          <w:color w:val="3D3D3D"/>
          <w:sz w:val="28"/>
          <w:szCs w:val="28"/>
          <w:bdr w:val="none" w:sz="0" w:space="0" w:color="auto" w:frame="1"/>
          <w:vertAlign w:val="subscript"/>
        </w:rPr>
        <w:t>пр</w:t>
      </w:r>
      <w:proofErr w:type="spellEnd"/>
      <w:r w:rsidRPr="00B6758E">
        <w:rPr>
          <w:color w:val="3D3D3D"/>
          <w:sz w:val="28"/>
          <w:szCs w:val="28"/>
        </w:rPr>
        <w:t xml:space="preserve"> – приведенное время короткого замыкания, сек, в течение которого установившейся ток </w:t>
      </w:r>
      <w:r w:rsidRPr="00B6758E">
        <w:rPr>
          <w:rFonts w:ascii="Cambria Math" w:hAnsi="Cambria Math" w:cs="Cambria Math"/>
          <w:color w:val="3D3D3D"/>
          <w:sz w:val="28"/>
          <w:szCs w:val="28"/>
        </w:rPr>
        <w:t>𝐼</w:t>
      </w:r>
      <w:r w:rsidRPr="00B6758E">
        <w:rPr>
          <w:color w:val="3D3D3D"/>
          <w:sz w:val="28"/>
          <w:szCs w:val="28"/>
          <w:bdr w:val="none" w:sz="0" w:space="0" w:color="auto" w:frame="1"/>
          <w:vertAlign w:val="subscript"/>
        </w:rPr>
        <w:t>∞</w:t>
      </w:r>
      <w:r w:rsidRPr="00B6758E">
        <w:rPr>
          <w:color w:val="3D3D3D"/>
          <w:sz w:val="28"/>
          <w:szCs w:val="28"/>
        </w:rPr>
        <w:t> выделяет такое же количество тепл</w:t>
      </w:r>
      <w:r w:rsidRPr="00B6758E">
        <w:rPr>
          <w:color w:val="3D3D3D"/>
          <w:sz w:val="28"/>
          <w:szCs w:val="28"/>
        </w:rPr>
        <w:t>о</w:t>
      </w:r>
      <w:r w:rsidRPr="00B6758E">
        <w:rPr>
          <w:color w:val="3D3D3D"/>
          <w:sz w:val="28"/>
          <w:szCs w:val="28"/>
        </w:rPr>
        <w:t>ты, что и изменяющийся ток короткого замыкания за действительное время; </w:t>
      </w:r>
      <w:r w:rsidRPr="00B6758E">
        <w:rPr>
          <w:rStyle w:val="affc"/>
          <w:color w:val="3D3D3D"/>
          <w:sz w:val="28"/>
          <w:szCs w:val="28"/>
          <w:bdr w:val="none" w:sz="0" w:space="0" w:color="auto" w:frame="1"/>
        </w:rPr>
        <w:t>С </w:t>
      </w:r>
      <w:r w:rsidRPr="00B6758E">
        <w:rPr>
          <w:color w:val="3D3D3D"/>
          <w:sz w:val="28"/>
          <w:szCs w:val="28"/>
        </w:rPr>
        <w:t>– термический коэффициент, соответствующий разности значений теплоты, выделе</w:t>
      </w:r>
      <w:r w:rsidRPr="00B6758E">
        <w:rPr>
          <w:color w:val="3D3D3D"/>
          <w:sz w:val="28"/>
          <w:szCs w:val="28"/>
        </w:rPr>
        <w:t>н</w:t>
      </w:r>
      <w:r w:rsidRPr="00B6758E">
        <w:rPr>
          <w:color w:val="3D3D3D"/>
          <w:sz w:val="28"/>
          <w:szCs w:val="28"/>
        </w:rPr>
        <w:t>ной в проводнике после и до короткого замыкания, значения которого принимаются для кабелей с медными жилами</w:t>
      </w:r>
      <w:proofErr w:type="gramStart"/>
      <w:r w:rsidRPr="00B6758E">
        <w:rPr>
          <w:color w:val="3D3D3D"/>
          <w:sz w:val="28"/>
          <w:szCs w:val="28"/>
        </w:rPr>
        <w:t> </w:t>
      </w:r>
      <w:r w:rsidRPr="00B6758E">
        <w:rPr>
          <w:rStyle w:val="affc"/>
          <w:color w:val="3D3D3D"/>
          <w:sz w:val="28"/>
          <w:szCs w:val="28"/>
          <w:bdr w:val="none" w:sz="0" w:space="0" w:color="auto" w:frame="1"/>
        </w:rPr>
        <w:t>С</w:t>
      </w:r>
      <w:proofErr w:type="gramEnd"/>
      <w:r w:rsidRPr="00B6758E">
        <w:rPr>
          <w:rStyle w:val="affc"/>
          <w:color w:val="3D3D3D"/>
          <w:sz w:val="28"/>
          <w:szCs w:val="28"/>
          <w:bdr w:val="none" w:sz="0" w:space="0" w:color="auto" w:frame="1"/>
        </w:rPr>
        <w:t> </w:t>
      </w:r>
      <w:r w:rsidRPr="00B6758E">
        <w:rPr>
          <w:rStyle w:val="aff8"/>
          <w:color w:val="3D3D3D"/>
          <w:sz w:val="28"/>
          <w:szCs w:val="28"/>
          <w:bdr w:val="none" w:sz="0" w:space="0" w:color="auto" w:frame="1"/>
        </w:rPr>
        <w:t>= 141</w:t>
      </w:r>
      <w:r w:rsidRPr="00B6758E">
        <w:rPr>
          <w:color w:val="3D3D3D"/>
          <w:sz w:val="28"/>
          <w:szCs w:val="28"/>
        </w:rPr>
        <w:t>, с алюминиевыми </w:t>
      </w:r>
      <w:r w:rsidRPr="00B6758E">
        <w:rPr>
          <w:rStyle w:val="affc"/>
          <w:color w:val="3D3D3D"/>
          <w:sz w:val="28"/>
          <w:szCs w:val="28"/>
          <w:bdr w:val="none" w:sz="0" w:space="0" w:color="auto" w:frame="1"/>
        </w:rPr>
        <w:t>С </w:t>
      </w:r>
      <w:r w:rsidRPr="00B6758E">
        <w:rPr>
          <w:rStyle w:val="aff8"/>
          <w:color w:val="3D3D3D"/>
          <w:sz w:val="28"/>
          <w:szCs w:val="28"/>
          <w:bdr w:val="none" w:sz="0" w:space="0" w:color="auto" w:frame="1"/>
        </w:rPr>
        <w:t>= 85</w:t>
      </w:r>
      <w:r w:rsidRPr="00B6758E">
        <w:rPr>
          <w:color w:val="3D3D3D"/>
          <w:sz w:val="28"/>
          <w:szCs w:val="28"/>
        </w:rPr>
        <w:t>.</w:t>
      </w:r>
    </w:p>
    <w:p w:rsidR="00916BCD" w:rsidRPr="00B6758E" w:rsidRDefault="00916BCD" w:rsidP="00916BCD">
      <w:pPr>
        <w:pStyle w:val="af0"/>
        <w:shd w:val="clear" w:color="auto" w:fill="FFFFFF"/>
        <w:spacing w:before="0" w:beforeAutospacing="0" w:after="0" w:afterAutospacing="0"/>
        <w:textAlignment w:val="baseline"/>
        <w:rPr>
          <w:color w:val="3D3D3D"/>
          <w:sz w:val="28"/>
          <w:szCs w:val="28"/>
        </w:rPr>
      </w:pPr>
      <w:r w:rsidRPr="00B6758E">
        <w:rPr>
          <w:color w:val="3D3D3D"/>
          <w:sz w:val="28"/>
          <w:szCs w:val="28"/>
        </w:rPr>
        <w:t>После расчета минимальной площади сечения токоведущей жилы по термической устойчивости уточняют сечение токоведущих жилы силовых кабелей с учетом уст</w:t>
      </w:r>
      <w:r w:rsidRPr="00B6758E">
        <w:rPr>
          <w:color w:val="3D3D3D"/>
          <w:sz w:val="28"/>
          <w:szCs w:val="28"/>
        </w:rPr>
        <w:t>а</w:t>
      </w:r>
      <w:r w:rsidRPr="00B6758E">
        <w:rPr>
          <w:color w:val="3D3D3D"/>
          <w:sz w:val="28"/>
          <w:szCs w:val="28"/>
        </w:rPr>
        <w:t xml:space="preserve">новленной мощности </w:t>
      </w:r>
      <w:proofErr w:type="spellStart"/>
      <w:r w:rsidRPr="00B6758E">
        <w:rPr>
          <w:color w:val="3D3D3D"/>
          <w:sz w:val="28"/>
          <w:szCs w:val="28"/>
        </w:rPr>
        <w:t>электроприемников</w:t>
      </w:r>
      <w:proofErr w:type="spellEnd"/>
      <w:r w:rsidRPr="00B6758E">
        <w:rPr>
          <w:color w:val="3D3D3D"/>
          <w:sz w:val="28"/>
          <w:szCs w:val="28"/>
        </w:rPr>
        <w:t xml:space="preserve"> и проверяют его по допустимым потерям напряжения, термической стойкости к воздействию токов КЗ и на </w:t>
      </w:r>
      <w:proofErr w:type="spellStart"/>
      <w:r w:rsidRPr="00B6758E">
        <w:rPr>
          <w:rStyle w:val="affc"/>
          <w:color w:val="3D3D3D"/>
          <w:sz w:val="28"/>
          <w:szCs w:val="28"/>
          <w:bdr w:val="none" w:sz="0" w:space="0" w:color="auto" w:frame="1"/>
        </w:rPr>
        <w:t>невозгорание</w:t>
      </w:r>
      <w:proofErr w:type="spellEnd"/>
      <w:r w:rsidRPr="00B6758E">
        <w:rPr>
          <w:rStyle w:val="affc"/>
          <w:color w:val="3D3D3D"/>
          <w:sz w:val="28"/>
          <w:szCs w:val="28"/>
          <w:bdr w:val="none" w:sz="0" w:space="0" w:color="auto" w:frame="1"/>
        </w:rPr>
        <w:t> </w:t>
      </w:r>
      <w:r w:rsidRPr="00B6758E">
        <w:rPr>
          <w:color w:val="3D3D3D"/>
          <w:sz w:val="28"/>
          <w:szCs w:val="28"/>
        </w:rPr>
        <w:t>при протекании токов КЗ.</w:t>
      </w:r>
    </w:p>
    <w:p w:rsidR="00916BCD" w:rsidRPr="00B6758E" w:rsidRDefault="00916BCD" w:rsidP="00916BCD">
      <w:pPr>
        <w:pStyle w:val="af0"/>
        <w:shd w:val="clear" w:color="auto" w:fill="FFFFFF"/>
        <w:spacing w:before="0" w:beforeAutospacing="0" w:after="300" w:afterAutospacing="0"/>
        <w:textAlignment w:val="baseline"/>
        <w:rPr>
          <w:color w:val="3D3D3D"/>
          <w:sz w:val="28"/>
          <w:szCs w:val="28"/>
        </w:rPr>
      </w:pPr>
      <w:r w:rsidRPr="00B6758E">
        <w:rPr>
          <w:color w:val="3D3D3D"/>
          <w:sz w:val="28"/>
          <w:szCs w:val="28"/>
        </w:rPr>
        <w:t xml:space="preserve">Проверка силовых кабелей на </w:t>
      </w:r>
      <w:proofErr w:type="spellStart"/>
      <w:r w:rsidRPr="00B6758E">
        <w:rPr>
          <w:color w:val="3D3D3D"/>
          <w:sz w:val="28"/>
          <w:szCs w:val="28"/>
        </w:rPr>
        <w:t>невозгорание</w:t>
      </w:r>
      <w:proofErr w:type="spellEnd"/>
      <w:r w:rsidRPr="00B6758E">
        <w:rPr>
          <w:color w:val="3D3D3D"/>
          <w:sz w:val="28"/>
          <w:szCs w:val="28"/>
        </w:rPr>
        <w:t xml:space="preserve"> при протекании тока КЗ осуществляется из предположения, что максимальный ток, протекающий в кабеле, равен действу</w:t>
      </w:r>
      <w:r w:rsidRPr="00B6758E">
        <w:rPr>
          <w:color w:val="3D3D3D"/>
          <w:sz w:val="28"/>
          <w:szCs w:val="28"/>
        </w:rPr>
        <w:t>ю</w:t>
      </w:r>
      <w:r w:rsidRPr="00B6758E">
        <w:rPr>
          <w:color w:val="3D3D3D"/>
          <w:sz w:val="28"/>
          <w:szCs w:val="28"/>
        </w:rPr>
        <w:t>щему значению тока короткого замыкания в начале линии.</w:t>
      </w:r>
    </w:p>
    <w:p w:rsidR="00916BCD" w:rsidRPr="00B6758E" w:rsidRDefault="00916BCD" w:rsidP="00916BCD">
      <w:pPr>
        <w:pStyle w:val="af0"/>
        <w:shd w:val="clear" w:color="auto" w:fill="FFFFFF"/>
        <w:spacing w:before="0" w:beforeAutospacing="0" w:after="0" w:afterAutospacing="0"/>
        <w:textAlignment w:val="baseline"/>
        <w:rPr>
          <w:color w:val="3D3D3D"/>
          <w:sz w:val="28"/>
          <w:szCs w:val="28"/>
        </w:rPr>
      </w:pPr>
      <w:r w:rsidRPr="00B6758E">
        <w:rPr>
          <w:color w:val="3D3D3D"/>
          <w:sz w:val="28"/>
          <w:szCs w:val="28"/>
        </w:rPr>
        <w:t>Проверка силовых кабелей на нагрев при протекании тока КЗ производится в соо</w:t>
      </w:r>
      <w:r w:rsidRPr="00B6758E">
        <w:rPr>
          <w:color w:val="3D3D3D"/>
          <w:sz w:val="28"/>
          <w:szCs w:val="28"/>
        </w:rPr>
        <w:t>т</w:t>
      </w:r>
      <w:r w:rsidRPr="00B6758E">
        <w:rPr>
          <w:color w:val="3D3D3D"/>
          <w:sz w:val="28"/>
          <w:szCs w:val="28"/>
        </w:rPr>
        <w:t>ветствии с циркуляром </w:t>
      </w:r>
      <w:r w:rsidRPr="00B6758E">
        <w:rPr>
          <w:rStyle w:val="aff8"/>
          <w:color w:val="3D3D3D"/>
          <w:sz w:val="28"/>
          <w:szCs w:val="28"/>
          <w:bdr w:val="none" w:sz="0" w:space="0" w:color="auto" w:frame="1"/>
        </w:rPr>
        <w:t>Ц02-98 </w:t>
      </w:r>
      <w:r w:rsidRPr="00B6758E">
        <w:rPr>
          <w:color w:val="3D3D3D"/>
          <w:sz w:val="28"/>
          <w:szCs w:val="28"/>
        </w:rPr>
        <w:t>(Э) «</w:t>
      </w:r>
      <w:r w:rsidRPr="00B6758E">
        <w:rPr>
          <w:rStyle w:val="affc"/>
          <w:color w:val="3D3D3D"/>
          <w:sz w:val="28"/>
          <w:szCs w:val="28"/>
          <w:bdr w:val="none" w:sz="0" w:space="0" w:color="auto" w:frame="1"/>
        </w:rPr>
        <w:t xml:space="preserve">О проверке кабелей на </w:t>
      </w:r>
      <w:proofErr w:type="spellStart"/>
      <w:r w:rsidRPr="00B6758E">
        <w:rPr>
          <w:rStyle w:val="affc"/>
          <w:color w:val="3D3D3D"/>
          <w:sz w:val="28"/>
          <w:szCs w:val="28"/>
          <w:bdr w:val="none" w:sz="0" w:space="0" w:color="auto" w:frame="1"/>
        </w:rPr>
        <w:t>невозгорание</w:t>
      </w:r>
      <w:proofErr w:type="spellEnd"/>
      <w:r w:rsidRPr="00B6758E">
        <w:rPr>
          <w:rStyle w:val="affc"/>
          <w:color w:val="3D3D3D"/>
          <w:sz w:val="28"/>
          <w:szCs w:val="28"/>
          <w:bdr w:val="none" w:sz="0" w:space="0" w:color="auto" w:frame="1"/>
        </w:rPr>
        <w:t xml:space="preserve"> при прот</w:t>
      </w:r>
      <w:r w:rsidRPr="00B6758E">
        <w:rPr>
          <w:rStyle w:val="affc"/>
          <w:color w:val="3D3D3D"/>
          <w:sz w:val="28"/>
          <w:szCs w:val="28"/>
          <w:bdr w:val="none" w:sz="0" w:space="0" w:color="auto" w:frame="1"/>
        </w:rPr>
        <w:t>е</w:t>
      </w:r>
      <w:r w:rsidRPr="00B6758E">
        <w:rPr>
          <w:rStyle w:val="affc"/>
          <w:color w:val="3D3D3D"/>
          <w:sz w:val="28"/>
          <w:szCs w:val="28"/>
          <w:bdr w:val="none" w:sz="0" w:space="0" w:color="auto" w:frame="1"/>
        </w:rPr>
        <w:t>кании тока короткого замыкания</w:t>
      </w:r>
      <w:r w:rsidRPr="00B6758E">
        <w:rPr>
          <w:color w:val="3D3D3D"/>
          <w:sz w:val="28"/>
          <w:szCs w:val="28"/>
        </w:rPr>
        <w:t>». Проверка производится для каждого выбранн</w:t>
      </w:r>
      <w:r w:rsidRPr="00B6758E">
        <w:rPr>
          <w:color w:val="3D3D3D"/>
          <w:sz w:val="28"/>
          <w:szCs w:val="28"/>
        </w:rPr>
        <w:t>о</w:t>
      </w:r>
      <w:r w:rsidRPr="00B6758E">
        <w:rPr>
          <w:color w:val="3D3D3D"/>
          <w:sz w:val="28"/>
          <w:szCs w:val="28"/>
        </w:rPr>
        <w:t>го сечения кабелей, при этом для проверки выбирается кабельная линия с наиболее «тяжелыми» условиями, т.е. с максимальным значением тока КЗ в начале линии.</w:t>
      </w:r>
    </w:p>
    <w:p w:rsidR="00916BCD" w:rsidRPr="00B6758E" w:rsidRDefault="00916BCD" w:rsidP="00916BCD">
      <w:pPr>
        <w:pStyle w:val="af0"/>
        <w:shd w:val="clear" w:color="auto" w:fill="FFFFFF"/>
        <w:spacing w:before="0" w:beforeAutospacing="0" w:after="300" w:afterAutospacing="0"/>
        <w:textAlignment w:val="baseline"/>
        <w:rPr>
          <w:color w:val="3D3D3D"/>
          <w:sz w:val="28"/>
          <w:szCs w:val="28"/>
        </w:rPr>
      </w:pPr>
      <w:r w:rsidRPr="00B6758E">
        <w:rPr>
          <w:color w:val="3D3D3D"/>
          <w:sz w:val="28"/>
          <w:szCs w:val="28"/>
        </w:rPr>
        <w:t>Температура жилы силового кабеля при протекании тока КЗ определятся по форм</w:t>
      </w:r>
      <w:r w:rsidRPr="00B6758E">
        <w:rPr>
          <w:color w:val="3D3D3D"/>
          <w:sz w:val="28"/>
          <w:szCs w:val="28"/>
        </w:rPr>
        <w:t>у</w:t>
      </w:r>
      <w:r w:rsidRPr="00B6758E">
        <w:rPr>
          <w:color w:val="3D3D3D"/>
          <w:sz w:val="28"/>
          <w:szCs w:val="28"/>
        </w:rPr>
        <w:t>ле:</w:t>
      </w:r>
    </w:p>
    <w:p w:rsidR="00916BCD" w:rsidRPr="00B6758E" w:rsidRDefault="003A104E" w:rsidP="00916BCD">
      <w:pPr>
        <w:rPr>
          <w:sz w:val="28"/>
          <w:szCs w:val="28"/>
          <w:lang w:eastAsia="ru-RU"/>
        </w:rPr>
      </w:pPr>
      <w:r>
        <w:rPr>
          <w:sz w:val="28"/>
          <w:szCs w:val="28"/>
        </w:rPr>
      </w:r>
      <w:r>
        <w:rPr>
          <w:sz w:val="28"/>
          <w:szCs w:val="28"/>
        </w:rPr>
        <w:pict>
          <v:rect id="Прямоугольник 203" o:spid="_x0000_s9288" alt="https://extxe.com/wp-content/uploads/2019/09/word-image-51.png" style="width:24pt;height:24pt;visibility:visible;mso-position-horizontal-relative:char;mso-position-vertical-relative:line" filled="f" stroked="f">
            <o:lock v:ext="edit" aspectratio="t"/>
            <w10:wrap type="none"/>
            <w10:anchorlock/>
          </v:rect>
        </w:pict>
      </w:r>
    </w:p>
    <w:p w:rsidR="00916BCD" w:rsidRPr="00B6758E" w:rsidRDefault="00916BCD" w:rsidP="00916BCD">
      <w:pPr>
        <w:shd w:val="clear" w:color="auto" w:fill="FFFFFF"/>
        <w:spacing w:after="300"/>
        <w:textAlignment w:val="baseline"/>
        <w:rPr>
          <w:color w:val="3D3D3D"/>
          <w:sz w:val="28"/>
          <w:szCs w:val="28"/>
          <w:lang w:eastAsia="ru-RU"/>
        </w:rPr>
      </w:pPr>
      <w:r w:rsidRPr="00B6758E">
        <w:rPr>
          <w:color w:val="3D3D3D"/>
          <w:sz w:val="28"/>
          <w:szCs w:val="28"/>
          <w:lang w:eastAsia="ru-RU"/>
        </w:rPr>
        <w:t>где ϑн – максимальная температура жилы до КЗ; </w:t>
      </w:r>
      <w:r w:rsidRPr="00B6758E">
        <w:rPr>
          <w:rFonts w:ascii="Cambria Math" w:hAnsi="Cambria Math" w:cs="Cambria Math"/>
          <w:color w:val="3D3D3D"/>
          <w:sz w:val="28"/>
          <w:szCs w:val="28"/>
          <w:lang w:eastAsia="ru-RU"/>
        </w:rPr>
        <w:t>𝑎</w:t>
      </w:r>
      <w:r w:rsidRPr="00B6758E">
        <w:rPr>
          <w:color w:val="3D3D3D"/>
          <w:sz w:val="28"/>
          <w:szCs w:val="28"/>
          <w:lang w:eastAsia="ru-RU"/>
        </w:rPr>
        <w:t xml:space="preserve"> = 228 </w:t>
      </w:r>
      <w:r w:rsidRPr="00B6758E">
        <w:rPr>
          <w:rFonts w:ascii="Cambria Math" w:hAnsi="Cambria Math" w:cs="Cambria Math"/>
          <w:color w:val="3D3D3D"/>
          <w:sz w:val="28"/>
          <w:szCs w:val="28"/>
          <w:lang w:eastAsia="ru-RU"/>
        </w:rPr>
        <w:t>℃</w:t>
      </w:r>
      <w:r w:rsidRPr="00B6758E">
        <w:rPr>
          <w:color w:val="3D3D3D"/>
          <w:sz w:val="28"/>
          <w:szCs w:val="28"/>
          <w:lang w:eastAsia="ru-RU"/>
        </w:rPr>
        <w:t xml:space="preserve"> − величина, обратная температурному коэффициенту электрического сопротивления при 0 </w:t>
      </w:r>
      <w:r w:rsidRPr="00B6758E">
        <w:rPr>
          <w:rFonts w:ascii="Cambria Math" w:hAnsi="Cambria Math" w:cs="Cambria Math"/>
          <w:color w:val="3D3D3D"/>
          <w:sz w:val="28"/>
          <w:szCs w:val="28"/>
          <w:lang w:eastAsia="ru-RU"/>
        </w:rPr>
        <w:t>℃</w:t>
      </w:r>
      <w:r w:rsidRPr="00B6758E">
        <w:rPr>
          <w:color w:val="3D3D3D"/>
          <w:sz w:val="28"/>
          <w:szCs w:val="28"/>
          <w:lang w:eastAsia="ru-RU"/>
        </w:rPr>
        <w:t>;</w:t>
      </w:r>
    </w:p>
    <w:p w:rsidR="00916BCD" w:rsidRPr="00B6758E" w:rsidRDefault="00916BCD" w:rsidP="00916BCD">
      <w:pPr>
        <w:shd w:val="clear" w:color="auto" w:fill="FFFFFF"/>
        <w:spacing w:after="300"/>
        <w:textAlignment w:val="baseline"/>
        <w:rPr>
          <w:color w:val="3D3D3D"/>
          <w:sz w:val="28"/>
          <w:szCs w:val="28"/>
          <w:lang w:eastAsia="ru-RU"/>
        </w:rPr>
      </w:pPr>
      <w:r w:rsidRPr="00B6758E">
        <w:rPr>
          <w:color w:val="3D3D3D"/>
          <w:sz w:val="28"/>
          <w:szCs w:val="28"/>
          <w:lang w:eastAsia="ru-RU"/>
        </w:rPr>
        <w:t xml:space="preserve">где ϑн– </w:t>
      </w:r>
      <w:proofErr w:type="gramStart"/>
      <w:r w:rsidRPr="00B6758E">
        <w:rPr>
          <w:color w:val="3D3D3D"/>
          <w:sz w:val="28"/>
          <w:szCs w:val="28"/>
          <w:lang w:eastAsia="ru-RU"/>
        </w:rPr>
        <w:t>фа</w:t>
      </w:r>
      <w:proofErr w:type="gramEnd"/>
      <w:r w:rsidRPr="00B6758E">
        <w:rPr>
          <w:color w:val="3D3D3D"/>
          <w:sz w:val="28"/>
          <w:szCs w:val="28"/>
          <w:lang w:eastAsia="ru-RU"/>
        </w:rPr>
        <w:t xml:space="preserve">ктическая температура окружающей среды, </w:t>
      </w:r>
      <w:r w:rsidRPr="00B6758E">
        <w:rPr>
          <w:rFonts w:ascii="Cambria Math" w:hAnsi="Cambria Math" w:cs="Cambria Math"/>
          <w:color w:val="3D3D3D"/>
          <w:sz w:val="28"/>
          <w:szCs w:val="28"/>
          <w:lang w:eastAsia="ru-RU"/>
        </w:rPr>
        <w:t>℃</w:t>
      </w:r>
      <w:r w:rsidRPr="00B6758E">
        <w:rPr>
          <w:color w:val="3D3D3D"/>
          <w:sz w:val="28"/>
          <w:szCs w:val="28"/>
          <w:lang w:eastAsia="ru-RU"/>
        </w:rPr>
        <w:t xml:space="preserve"> ; ϑдд– длительно допуст</w:t>
      </w:r>
      <w:r w:rsidRPr="00B6758E">
        <w:rPr>
          <w:color w:val="3D3D3D"/>
          <w:sz w:val="28"/>
          <w:szCs w:val="28"/>
          <w:lang w:eastAsia="ru-RU"/>
        </w:rPr>
        <w:t>и</w:t>
      </w:r>
      <w:r w:rsidRPr="00B6758E">
        <w:rPr>
          <w:color w:val="3D3D3D"/>
          <w:sz w:val="28"/>
          <w:szCs w:val="28"/>
          <w:lang w:eastAsia="ru-RU"/>
        </w:rPr>
        <w:t xml:space="preserve">мая температура токопроводящих жил кабеля, </w:t>
      </w:r>
      <w:r w:rsidRPr="00B6758E">
        <w:rPr>
          <w:rFonts w:ascii="Cambria Math" w:hAnsi="Cambria Math" w:cs="Cambria Math"/>
          <w:color w:val="3D3D3D"/>
          <w:sz w:val="28"/>
          <w:szCs w:val="28"/>
          <w:lang w:eastAsia="ru-RU"/>
        </w:rPr>
        <w:t>℃</w:t>
      </w:r>
      <w:r w:rsidRPr="00B6758E">
        <w:rPr>
          <w:color w:val="3D3D3D"/>
          <w:sz w:val="28"/>
          <w:szCs w:val="28"/>
          <w:lang w:eastAsia="ru-RU"/>
        </w:rPr>
        <w:t xml:space="preserve"> ; ϑокр – температура окружающей среды:</w:t>
      </w:r>
    </w:p>
    <w:p w:rsidR="00916BCD" w:rsidRPr="00B6758E" w:rsidRDefault="00916BCD" w:rsidP="00916BCD">
      <w:pPr>
        <w:numPr>
          <w:ilvl w:val="0"/>
          <w:numId w:val="66"/>
        </w:numPr>
        <w:shd w:val="clear" w:color="auto" w:fill="FFFFFF"/>
        <w:ind w:left="300"/>
        <w:textAlignment w:val="baseline"/>
        <w:rPr>
          <w:color w:val="3D3D3D"/>
          <w:sz w:val="28"/>
          <w:szCs w:val="28"/>
          <w:lang w:eastAsia="ru-RU"/>
        </w:rPr>
      </w:pPr>
      <w:r w:rsidRPr="00B6758E">
        <w:rPr>
          <w:color w:val="3D3D3D"/>
          <w:sz w:val="28"/>
          <w:szCs w:val="28"/>
          <w:lang w:eastAsia="ru-RU"/>
        </w:rPr>
        <w:t xml:space="preserve">для кабелей в земле 15 </w:t>
      </w:r>
      <w:r w:rsidRPr="00B6758E">
        <w:rPr>
          <w:rFonts w:ascii="Cambria Math" w:hAnsi="Cambria Math" w:cs="Cambria Math"/>
          <w:color w:val="3D3D3D"/>
          <w:sz w:val="28"/>
          <w:szCs w:val="28"/>
          <w:lang w:eastAsia="ru-RU"/>
        </w:rPr>
        <w:t>℃</w:t>
      </w:r>
      <w:proofErr w:type="gramStart"/>
      <w:r w:rsidRPr="00B6758E">
        <w:rPr>
          <w:color w:val="3D3D3D"/>
          <w:sz w:val="28"/>
          <w:szCs w:val="28"/>
          <w:lang w:eastAsia="ru-RU"/>
        </w:rPr>
        <w:t xml:space="preserve"> ;</w:t>
      </w:r>
      <w:proofErr w:type="gramEnd"/>
    </w:p>
    <w:p w:rsidR="00916BCD" w:rsidRPr="00B6758E" w:rsidRDefault="00916BCD" w:rsidP="00916BCD">
      <w:pPr>
        <w:numPr>
          <w:ilvl w:val="0"/>
          <w:numId w:val="66"/>
        </w:numPr>
        <w:shd w:val="clear" w:color="auto" w:fill="FFFFFF"/>
        <w:ind w:left="300"/>
        <w:textAlignment w:val="baseline"/>
        <w:rPr>
          <w:color w:val="3D3D3D"/>
          <w:sz w:val="28"/>
          <w:szCs w:val="28"/>
          <w:lang w:eastAsia="ru-RU"/>
        </w:rPr>
      </w:pPr>
      <w:r w:rsidRPr="00B6758E">
        <w:rPr>
          <w:color w:val="3D3D3D"/>
          <w:sz w:val="28"/>
          <w:szCs w:val="28"/>
          <w:lang w:eastAsia="ru-RU"/>
        </w:rPr>
        <w:t xml:space="preserve">для кабелей на воздухе 25 </w:t>
      </w:r>
      <w:r w:rsidRPr="00B6758E">
        <w:rPr>
          <w:rFonts w:ascii="Cambria Math" w:hAnsi="Cambria Math" w:cs="Cambria Math"/>
          <w:color w:val="3D3D3D"/>
          <w:sz w:val="28"/>
          <w:szCs w:val="28"/>
          <w:lang w:eastAsia="ru-RU"/>
        </w:rPr>
        <w:t>℃</w:t>
      </w:r>
      <w:proofErr w:type="gramStart"/>
      <w:r w:rsidRPr="00B6758E">
        <w:rPr>
          <w:color w:val="3D3D3D"/>
          <w:sz w:val="28"/>
          <w:szCs w:val="28"/>
          <w:lang w:eastAsia="ru-RU"/>
        </w:rPr>
        <w:t xml:space="preserve"> ;</w:t>
      </w:r>
      <w:proofErr w:type="gramEnd"/>
    </w:p>
    <w:p w:rsidR="00916BCD" w:rsidRPr="00B6758E" w:rsidRDefault="00916BCD" w:rsidP="00916BCD">
      <w:pPr>
        <w:shd w:val="clear" w:color="auto" w:fill="FFFFFF"/>
        <w:spacing w:after="300"/>
        <w:textAlignment w:val="baseline"/>
        <w:rPr>
          <w:color w:val="3D3D3D"/>
          <w:sz w:val="28"/>
          <w:szCs w:val="28"/>
          <w:lang w:eastAsia="ru-RU"/>
        </w:rPr>
      </w:pPr>
      <w:r w:rsidRPr="00B6758E">
        <w:rPr>
          <w:rFonts w:ascii="Cambria Math" w:hAnsi="Cambria Math" w:cs="Cambria Math"/>
          <w:color w:val="3D3D3D"/>
          <w:sz w:val="28"/>
          <w:szCs w:val="28"/>
          <w:lang w:eastAsia="ru-RU"/>
        </w:rPr>
        <w:t>𝐼</w:t>
      </w:r>
      <w:r w:rsidRPr="00B6758E">
        <w:rPr>
          <w:color w:val="3D3D3D"/>
          <w:sz w:val="28"/>
          <w:szCs w:val="28"/>
          <w:lang w:eastAsia="ru-RU"/>
        </w:rPr>
        <w:t>раб – рабочий ток, А; </w:t>
      </w:r>
      <w:r w:rsidRPr="00B6758E">
        <w:rPr>
          <w:rFonts w:ascii="Cambria Math" w:hAnsi="Cambria Math" w:cs="Cambria Math"/>
          <w:color w:val="3D3D3D"/>
          <w:sz w:val="28"/>
          <w:szCs w:val="28"/>
          <w:lang w:eastAsia="ru-RU"/>
        </w:rPr>
        <w:t>𝐼</w:t>
      </w:r>
      <w:proofErr w:type="spellStart"/>
      <w:r w:rsidRPr="00B6758E">
        <w:rPr>
          <w:color w:val="3D3D3D"/>
          <w:sz w:val="28"/>
          <w:szCs w:val="28"/>
          <w:lang w:eastAsia="ru-RU"/>
        </w:rPr>
        <w:t>дд</w:t>
      </w:r>
      <w:proofErr w:type="spellEnd"/>
      <w:r w:rsidRPr="00B6758E">
        <w:rPr>
          <w:color w:val="3D3D3D"/>
          <w:sz w:val="28"/>
          <w:szCs w:val="28"/>
          <w:lang w:eastAsia="ru-RU"/>
        </w:rPr>
        <w:t xml:space="preserve"> – длительно допустимый ток нагрузки кабеля, А;</w:t>
      </w:r>
    </w:p>
    <w:p w:rsidR="00916BCD" w:rsidRPr="00B6758E" w:rsidRDefault="00916BCD" w:rsidP="00916BCD">
      <w:pPr>
        <w:shd w:val="clear" w:color="auto" w:fill="FFFFFF"/>
        <w:textAlignment w:val="baseline"/>
        <w:rPr>
          <w:color w:val="3D3D3D"/>
          <w:sz w:val="28"/>
          <w:szCs w:val="28"/>
          <w:lang w:eastAsia="ru-RU"/>
        </w:rPr>
      </w:pPr>
      <w:r w:rsidRPr="00B6758E">
        <w:rPr>
          <w:color w:val="3D3D3D"/>
          <w:sz w:val="28"/>
          <w:szCs w:val="28"/>
          <w:lang w:eastAsia="ru-RU"/>
        </w:rPr>
        <w:t>где </w:t>
      </w:r>
      <w:proofErr w:type="spellStart"/>
      <w:r w:rsidRPr="00B6758E">
        <w:rPr>
          <w:i/>
          <w:iCs/>
          <w:color w:val="3D3D3D"/>
          <w:sz w:val="28"/>
          <w:szCs w:val="28"/>
          <w:bdr w:val="none" w:sz="0" w:space="0" w:color="auto" w:frame="1"/>
          <w:lang w:eastAsia="ru-RU"/>
        </w:rPr>
        <w:t>b</w:t>
      </w:r>
      <w:proofErr w:type="spellEnd"/>
      <w:r w:rsidRPr="00B6758E">
        <w:rPr>
          <w:i/>
          <w:iCs/>
          <w:color w:val="3D3D3D"/>
          <w:sz w:val="28"/>
          <w:szCs w:val="28"/>
          <w:bdr w:val="none" w:sz="0" w:space="0" w:color="auto" w:frame="1"/>
          <w:lang w:eastAsia="ru-RU"/>
        </w:rPr>
        <w:t> </w:t>
      </w:r>
      <w:r w:rsidRPr="00B6758E">
        <w:rPr>
          <w:color w:val="3D3D3D"/>
          <w:sz w:val="28"/>
          <w:szCs w:val="28"/>
          <w:lang w:eastAsia="ru-RU"/>
        </w:rPr>
        <w:t>– постоянная, характеризующая теплофизические характеристики материала токопроводящей жилы:</w:t>
      </w:r>
    </w:p>
    <w:p w:rsidR="00916BCD" w:rsidRPr="00B6758E" w:rsidRDefault="00916BCD" w:rsidP="00916BCD">
      <w:pPr>
        <w:shd w:val="clear" w:color="auto" w:fill="FFFFFF"/>
        <w:textAlignment w:val="baseline"/>
        <w:rPr>
          <w:color w:val="3D3D3D"/>
          <w:sz w:val="28"/>
          <w:szCs w:val="28"/>
          <w:lang w:eastAsia="ru-RU"/>
        </w:rPr>
      </w:pPr>
      <w:r w:rsidRPr="00B6758E">
        <w:rPr>
          <w:color w:val="3D3D3D"/>
          <w:sz w:val="28"/>
          <w:szCs w:val="28"/>
          <w:lang w:eastAsia="ru-RU"/>
        </w:rPr>
        <w:t>(</w:t>
      </w:r>
      <w:r w:rsidRPr="00B6758E">
        <w:rPr>
          <w:rFonts w:ascii="Cambria Math" w:hAnsi="Cambria Math" w:cs="Cambria Math"/>
          <w:color w:val="3D3D3D"/>
          <w:sz w:val="28"/>
          <w:szCs w:val="28"/>
          <w:lang w:eastAsia="ru-RU"/>
        </w:rPr>
        <w:t>𝐼</w:t>
      </w:r>
      <w:r w:rsidRPr="00B6758E">
        <w:rPr>
          <w:color w:val="3D3D3D"/>
          <w:sz w:val="28"/>
          <w:szCs w:val="28"/>
          <w:bdr w:val="none" w:sz="0" w:space="0" w:color="auto" w:frame="1"/>
          <w:vertAlign w:val="subscript"/>
          <w:lang w:eastAsia="ru-RU"/>
        </w:rPr>
        <w:t>к</w:t>
      </w:r>
      <w:r w:rsidRPr="00B6758E">
        <w:rPr>
          <w:color w:val="3D3D3D"/>
          <w:sz w:val="28"/>
          <w:szCs w:val="28"/>
          <w:lang w:eastAsia="ru-RU"/>
        </w:rPr>
        <w:t xml:space="preserve">) ∙ </w:t>
      </w:r>
      <w:r w:rsidRPr="00B6758E">
        <w:rPr>
          <w:rFonts w:ascii="Cambria Math" w:hAnsi="Cambria Math" w:cs="Cambria Math"/>
          <w:color w:val="3D3D3D"/>
          <w:sz w:val="28"/>
          <w:szCs w:val="28"/>
          <w:lang w:eastAsia="ru-RU"/>
        </w:rPr>
        <w:t>𝑡</w:t>
      </w:r>
      <w:r w:rsidRPr="00B6758E">
        <w:rPr>
          <w:color w:val="3D3D3D"/>
          <w:sz w:val="28"/>
          <w:szCs w:val="28"/>
          <w:lang w:eastAsia="ru-RU"/>
        </w:rPr>
        <w:t xml:space="preserve"> – суммарный тепловой импульс;</w:t>
      </w:r>
    </w:p>
    <w:p w:rsidR="00916BCD" w:rsidRPr="00B6758E" w:rsidRDefault="00916BCD" w:rsidP="00916BCD">
      <w:pPr>
        <w:shd w:val="clear" w:color="auto" w:fill="FFFFFF"/>
        <w:textAlignment w:val="baseline"/>
        <w:rPr>
          <w:color w:val="3D3D3D"/>
          <w:sz w:val="28"/>
          <w:szCs w:val="28"/>
          <w:lang w:eastAsia="ru-RU"/>
        </w:rPr>
      </w:pPr>
      <w:r w:rsidRPr="00B6758E">
        <w:rPr>
          <w:rFonts w:ascii="Cambria Math" w:hAnsi="Cambria Math" w:cs="Cambria Math"/>
          <w:color w:val="3D3D3D"/>
          <w:sz w:val="28"/>
          <w:szCs w:val="28"/>
          <w:lang w:eastAsia="ru-RU"/>
        </w:rPr>
        <w:t>𝐼</w:t>
      </w:r>
      <w:r w:rsidRPr="00B6758E">
        <w:rPr>
          <w:color w:val="3D3D3D"/>
          <w:sz w:val="28"/>
          <w:szCs w:val="28"/>
          <w:bdr w:val="none" w:sz="0" w:space="0" w:color="auto" w:frame="1"/>
          <w:vertAlign w:val="subscript"/>
          <w:lang w:eastAsia="ru-RU"/>
        </w:rPr>
        <w:t>к</w:t>
      </w:r>
      <w:r w:rsidRPr="00B6758E">
        <w:rPr>
          <w:color w:val="3D3D3D"/>
          <w:sz w:val="28"/>
          <w:szCs w:val="28"/>
          <w:lang w:eastAsia="ru-RU"/>
        </w:rPr>
        <w:t> </w:t>
      </w:r>
      <w:proofErr w:type="gramStart"/>
      <w:r w:rsidRPr="00B6758E">
        <w:rPr>
          <w:color w:val="3D3D3D"/>
          <w:sz w:val="28"/>
          <w:szCs w:val="28"/>
          <w:lang w:eastAsia="ru-RU"/>
        </w:rPr>
        <w:t>–д</w:t>
      </w:r>
      <w:proofErr w:type="gramEnd"/>
      <w:r w:rsidRPr="00B6758E">
        <w:rPr>
          <w:color w:val="3D3D3D"/>
          <w:sz w:val="28"/>
          <w:szCs w:val="28"/>
          <w:lang w:eastAsia="ru-RU"/>
        </w:rPr>
        <w:t>ействующее значение тока КЗ, кА;</w:t>
      </w:r>
    </w:p>
    <w:p w:rsidR="00916BCD" w:rsidRPr="00B6758E" w:rsidRDefault="00916BCD" w:rsidP="00916BCD">
      <w:pPr>
        <w:shd w:val="clear" w:color="auto" w:fill="FFFFFF"/>
        <w:textAlignment w:val="baseline"/>
        <w:rPr>
          <w:color w:val="3D3D3D"/>
          <w:sz w:val="28"/>
          <w:szCs w:val="28"/>
          <w:lang w:eastAsia="ru-RU"/>
        </w:rPr>
      </w:pPr>
      <w:proofErr w:type="spellStart"/>
      <w:r w:rsidRPr="00B6758E">
        <w:rPr>
          <w:i/>
          <w:iCs/>
          <w:color w:val="3D3D3D"/>
          <w:sz w:val="28"/>
          <w:szCs w:val="28"/>
          <w:bdr w:val="none" w:sz="0" w:space="0" w:color="auto" w:frame="1"/>
          <w:lang w:eastAsia="ru-RU"/>
        </w:rPr>
        <w:t>t</w:t>
      </w:r>
      <w:proofErr w:type="spellEnd"/>
      <w:r w:rsidRPr="00B6758E">
        <w:rPr>
          <w:i/>
          <w:iCs/>
          <w:color w:val="3D3D3D"/>
          <w:sz w:val="28"/>
          <w:szCs w:val="28"/>
          <w:bdr w:val="none" w:sz="0" w:space="0" w:color="auto" w:frame="1"/>
          <w:lang w:eastAsia="ru-RU"/>
        </w:rPr>
        <w:t> </w:t>
      </w:r>
      <w:r w:rsidRPr="00B6758E">
        <w:rPr>
          <w:color w:val="3D3D3D"/>
          <w:sz w:val="28"/>
          <w:szCs w:val="28"/>
          <w:lang w:eastAsia="ru-RU"/>
        </w:rPr>
        <w:t xml:space="preserve">– длительность тока КЗ (время срабатывания резервной защиты вышестоящего АВ), </w:t>
      </w:r>
      <w:proofErr w:type="gramStart"/>
      <w:r w:rsidRPr="00B6758E">
        <w:rPr>
          <w:color w:val="3D3D3D"/>
          <w:sz w:val="28"/>
          <w:szCs w:val="28"/>
          <w:lang w:eastAsia="ru-RU"/>
        </w:rPr>
        <w:t>с</w:t>
      </w:r>
      <w:proofErr w:type="gramEnd"/>
      <w:r w:rsidRPr="00B6758E">
        <w:rPr>
          <w:color w:val="3D3D3D"/>
          <w:sz w:val="28"/>
          <w:szCs w:val="28"/>
          <w:lang w:eastAsia="ru-RU"/>
        </w:rPr>
        <w:t>;</w:t>
      </w:r>
    </w:p>
    <w:p w:rsidR="00916BCD" w:rsidRPr="00B6758E" w:rsidRDefault="00916BCD" w:rsidP="00916BCD">
      <w:pPr>
        <w:shd w:val="clear" w:color="auto" w:fill="FFFFFF"/>
        <w:textAlignment w:val="baseline"/>
        <w:rPr>
          <w:color w:val="3D3D3D"/>
          <w:sz w:val="28"/>
          <w:szCs w:val="28"/>
          <w:lang w:eastAsia="ru-RU"/>
        </w:rPr>
      </w:pPr>
      <w:r w:rsidRPr="00B6758E">
        <w:rPr>
          <w:i/>
          <w:iCs/>
          <w:color w:val="3D3D3D"/>
          <w:sz w:val="28"/>
          <w:szCs w:val="28"/>
          <w:bdr w:val="none" w:sz="0" w:space="0" w:color="auto" w:frame="1"/>
          <w:lang w:eastAsia="ru-RU"/>
        </w:rPr>
        <w:t>S </w:t>
      </w:r>
      <w:r w:rsidRPr="00B6758E">
        <w:rPr>
          <w:color w:val="3D3D3D"/>
          <w:sz w:val="28"/>
          <w:szCs w:val="28"/>
          <w:lang w:eastAsia="ru-RU"/>
        </w:rPr>
        <w:t>– сечение токоведущей жилы кабеля, мм</w:t>
      </w:r>
      <w:proofErr w:type="gramStart"/>
      <w:r w:rsidRPr="00B6758E">
        <w:rPr>
          <w:color w:val="3D3D3D"/>
          <w:sz w:val="28"/>
          <w:szCs w:val="28"/>
          <w:bdr w:val="none" w:sz="0" w:space="0" w:color="auto" w:frame="1"/>
          <w:vertAlign w:val="superscript"/>
          <w:lang w:eastAsia="ru-RU"/>
        </w:rPr>
        <w:t>2</w:t>
      </w:r>
      <w:proofErr w:type="gramEnd"/>
      <w:r w:rsidRPr="00B6758E">
        <w:rPr>
          <w:color w:val="3D3D3D"/>
          <w:sz w:val="28"/>
          <w:szCs w:val="28"/>
          <w:lang w:eastAsia="ru-RU"/>
        </w:rPr>
        <w:t>.</w:t>
      </w:r>
    </w:p>
    <w:p w:rsidR="00916BCD" w:rsidRPr="00A8704C" w:rsidRDefault="00916BCD" w:rsidP="00916BCD">
      <w:pPr>
        <w:shd w:val="clear" w:color="auto" w:fill="FFFFFF"/>
        <w:spacing w:before="300" w:after="300"/>
        <w:rPr>
          <w:color w:val="333333"/>
          <w:sz w:val="28"/>
          <w:szCs w:val="28"/>
          <w:lang w:eastAsia="ru-RU"/>
        </w:rPr>
      </w:pPr>
    </w:p>
    <w:p w:rsidR="00916BCD" w:rsidRPr="00605B17" w:rsidRDefault="00916BCD" w:rsidP="00916BCD">
      <w:pPr>
        <w:rPr>
          <w:b/>
          <w:sz w:val="28"/>
          <w:szCs w:val="28"/>
        </w:rPr>
      </w:pPr>
      <w:r w:rsidRPr="00605B17">
        <w:rPr>
          <w:b/>
          <w:sz w:val="28"/>
          <w:szCs w:val="28"/>
        </w:rPr>
        <w:t xml:space="preserve">Тема 2.3 Освещение производственных помещений. </w:t>
      </w:r>
    </w:p>
    <w:p w:rsidR="00916BCD" w:rsidRPr="00605B17" w:rsidRDefault="00916BCD" w:rsidP="00916BCD">
      <w:pPr>
        <w:rPr>
          <w:b/>
          <w:sz w:val="28"/>
          <w:szCs w:val="28"/>
        </w:rPr>
      </w:pPr>
      <w:r w:rsidRPr="00605B17">
        <w:rPr>
          <w:b/>
          <w:sz w:val="28"/>
          <w:szCs w:val="28"/>
        </w:rPr>
        <w:lastRenderedPageBreak/>
        <w:t>Практическое занятие №10.</w:t>
      </w:r>
    </w:p>
    <w:p w:rsidR="00916BCD" w:rsidRPr="00D45FF0" w:rsidRDefault="00916BCD" w:rsidP="00916BCD">
      <w:pPr>
        <w:rPr>
          <w:sz w:val="28"/>
          <w:szCs w:val="28"/>
        </w:rPr>
      </w:pPr>
      <w:r w:rsidRPr="00605B17">
        <w:rPr>
          <w:b/>
          <w:sz w:val="28"/>
          <w:szCs w:val="28"/>
        </w:rPr>
        <w:t>Ход работы</w:t>
      </w:r>
      <w:r w:rsidRPr="00D45FF0">
        <w:rPr>
          <w:sz w:val="28"/>
          <w:szCs w:val="28"/>
        </w:rPr>
        <w:t>: Расчет освещенности рабочего места</w:t>
      </w:r>
    </w:p>
    <w:p w:rsidR="00916BCD" w:rsidRPr="00D45FF0" w:rsidRDefault="00916BCD" w:rsidP="00916BCD">
      <w:pPr>
        <w:rPr>
          <w:sz w:val="28"/>
          <w:szCs w:val="28"/>
        </w:rPr>
      </w:pPr>
      <w:r w:rsidRPr="00605B17">
        <w:rPr>
          <w:b/>
          <w:sz w:val="28"/>
          <w:szCs w:val="28"/>
        </w:rPr>
        <w:t>Цель работы</w:t>
      </w:r>
      <w:r w:rsidRPr="00D45FF0">
        <w:rPr>
          <w:sz w:val="28"/>
          <w:szCs w:val="28"/>
        </w:rPr>
        <w:t xml:space="preserve">: Рассчитать освещенность рабочего места. </w:t>
      </w:r>
    </w:p>
    <w:p w:rsidR="00916BCD" w:rsidRPr="00D45FF0" w:rsidRDefault="00916BCD" w:rsidP="00916BCD">
      <w:pPr>
        <w:rPr>
          <w:color w:val="000000"/>
          <w:sz w:val="28"/>
          <w:szCs w:val="28"/>
        </w:rPr>
      </w:pPr>
      <w:r w:rsidRPr="00D45FF0">
        <w:rPr>
          <w:color w:val="000000"/>
          <w:sz w:val="28"/>
          <w:szCs w:val="28"/>
        </w:rPr>
        <w:t>Методика расчета осветительной установки зависит, прежде всего, от назначения помещения, для которого проектируется освещение. Для обеспечения нормальных условий труда в помещениях общая освещенность должна быть не менее 250 лк.</w:t>
      </w:r>
    </w:p>
    <w:p w:rsidR="00916BCD" w:rsidRPr="00D45FF0" w:rsidRDefault="00916BCD" w:rsidP="00916BCD">
      <w:pPr>
        <w:pStyle w:val="af0"/>
        <w:spacing w:before="225" w:beforeAutospacing="0" w:line="288" w:lineRule="atLeast"/>
        <w:ind w:right="375"/>
        <w:rPr>
          <w:color w:val="000000"/>
          <w:sz w:val="28"/>
          <w:szCs w:val="28"/>
        </w:rPr>
      </w:pPr>
      <w:r w:rsidRPr="00D45FF0">
        <w:rPr>
          <w:color w:val="000000"/>
          <w:sz w:val="28"/>
          <w:szCs w:val="28"/>
        </w:rPr>
        <w:t>Расчет освещенности помещения проведен методом [15] коэффициента испол</w:t>
      </w:r>
      <w:r w:rsidRPr="00D45FF0">
        <w:rPr>
          <w:color w:val="000000"/>
          <w:sz w:val="28"/>
          <w:szCs w:val="28"/>
        </w:rPr>
        <w:t>ь</w:t>
      </w:r>
      <w:r w:rsidRPr="00D45FF0">
        <w:rPr>
          <w:color w:val="000000"/>
          <w:sz w:val="28"/>
          <w:szCs w:val="28"/>
        </w:rPr>
        <w:t>зования светового потока</w:t>
      </w:r>
      <w:proofErr w:type="gramStart"/>
      <w:r w:rsidRPr="00D45FF0">
        <w:rPr>
          <w:color w:val="000000"/>
          <w:sz w:val="28"/>
          <w:szCs w:val="28"/>
        </w:rPr>
        <w:t xml:space="preserve"> ,</w:t>
      </w:r>
      <w:proofErr w:type="gramEnd"/>
      <w:r w:rsidRPr="00D45FF0">
        <w:rPr>
          <w:color w:val="000000"/>
          <w:sz w:val="28"/>
          <w:szCs w:val="28"/>
        </w:rPr>
        <w:t xml:space="preserve"> так как освещение рабочей поверхности не только за счет светового потока, падающего непосредственно от светильника, но и за счет светового потока, отраженного от потолка, стен и элементов оборудования:</w:t>
      </w:r>
    </w:p>
    <w:p w:rsidR="00916BCD" w:rsidRPr="00D45FF0" w:rsidRDefault="00916BCD" w:rsidP="00916BCD">
      <w:pPr>
        <w:pStyle w:val="af0"/>
        <w:spacing w:before="225" w:beforeAutospacing="0" w:line="288" w:lineRule="atLeast"/>
        <w:ind w:right="375"/>
        <w:rPr>
          <w:color w:val="000000"/>
          <w:sz w:val="28"/>
          <w:szCs w:val="28"/>
        </w:rPr>
      </w:pPr>
      <w:r w:rsidRPr="00D45FF0">
        <w:rPr>
          <w:noProof/>
          <w:color w:val="000000"/>
          <w:sz w:val="28"/>
          <w:szCs w:val="28"/>
          <w:lang w:eastAsia="ru-RU"/>
        </w:rPr>
        <w:drawing>
          <wp:inline distT="0" distB="0" distL="0" distR="0">
            <wp:extent cx="1114425" cy="457200"/>
            <wp:effectExtent l="0" t="0" r="9525" b="0"/>
            <wp:docPr id="211" name="Рисунок 211" descr="http://ok-t.ru/studopediaru/baza8/286953240372.files/image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k-t.ru/studopediaru/baza8/286953240372.files/image004.gif"/>
                    <pic:cNvPicPr>
                      <a:picLocks noChangeAspect="1" noChangeArrowheads="1"/>
                    </pic:cNvPicPr>
                  </pic:nvPicPr>
                  <pic:blipFill>
                    <a:blip r:embed="rId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14425" cy="457200"/>
                    </a:xfrm>
                    <a:prstGeom prst="rect">
                      <a:avLst/>
                    </a:prstGeom>
                    <a:noFill/>
                    <a:ln>
                      <a:noFill/>
                    </a:ln>
                  </pic:spPr>
                </pic:pic>
              </a:graphicData>
            </a:graphic>
          </wp:inline>
        </w:drawing>
      </w:r>
      <w:r w:rsidRPr="00D45FF0">
        <w:rPr>
          <w:color w:val="000000"/>
          <w:sz w:val="28"/>
          <w:szCs w:val="28"/>
        </w:rPr>
        <w:t> ,</w:t>
      </w:r>
    </w:p>
    <w:p w:rsidR="00916BCD" w:rsidRPr="00D45FF0" w:rsidRDefault="00916BCD" w:rsidP="00916BCD">
      <w:pPr>
        <w:pStyle w:val="af0"/>
        <w:spacing w:before="225" w:beforeAutospacing="0" w:line="288" w:lineRule="atLeast"/>
        <w:ind w:right="375"/>
        <w:rPr>
          <w:color w:val="000000"/>
          <w:sz w:val="28"/>
          <w:szCs w:val="28"/>
        </w:rPr>
      </w:pPr>
      <w:r w:rsidRPr="00D45FF0">
        <w:rPr>
          <w:color w:val="000000"/>
          <w:sz w:val="28"/>
          <w:szCs w:val="28"/>
        </w:rPr>
        <w:t>где E - фактическая освещенность;</w:t>
      </w:r>
    </w:p>
    <w:p w:rsidR="00916BCD" w:rsidRPr="00D45FF0" w:rsidRDefault="00916BCD" w:rsidP="00916BCD">
      <w:pPr>
        <w:pStyle w:val="af0"/>
        <w:spacing w:before="225" w:beforeAutospacing="0" w:line="288" w:lineRule="atLeast"/>
        <w:ind w:right="375"/>
        <w:rPr>
          <w:color w:val="000000"/>
          <w:sz w:val="28"/>
          <w:szCs w:val="28"/>
        </w:rPr>
      </w:pPr>
      <w:r w:rsidRPr="00D45FF0">
        <w:rPr>
          <w:color w:val="000000"/>
          <w:sz w:val="28"/>
          <w:szCs w:val="28"/>
        </w:rPr>
        <w:t>F - световой поток лампы, установленной в светильник;</w:t>
      </w:r>
    </w:p>
    <w:p w:rsidR="00916BCD" w:rsidRPr="00D45FF0" w:rsidRDefault="00916BCD" w:rsidP="00916BCD">
      <w:pPr>
        <w:pStyle w:val="af0"/>
        <w:spacing w:before="225" w:beforeAutospacing="0" w:line="288" w:lineRule="atLeast"/>
        <w:ind w:right="375"/>
        <w:rPr>
          <w:color w:val="000000"/>
          <w:sz w:val="28"/>
          <w:szCs w:val="28"/>
        </w:rPr>
      </w:pPr>
      <w:r w:rsidRPr="00D45FF0">
        <w:rPr>
          <w:color w:val="000000"/>
          <w:sz w:val="28"/>
          <w:szCs w:val="28"/>
        </w:rPr>
        <w:t>N - число светильников в помещении;</w:t>
      </w:r>
    </w:p>
    <w:p w:rsidR="00916BCD" w:rsidRPr="00D45FF0" w:rsidRDefault="00916BCD" w:rsidP="00916BCD">
      <w:pPr>
        <w:pStyle w:val="af0"/>
        <w:spacing w:before="225" w:beforeAutospacing="0" w:line="288" w:lineRule="atLeast"/>
        <w:ind w:right="375"/>
        <w:rPr>
          <w:color w:val="000000"/>
          <w:sz w:val="28"/>
          <w:szCs w:val="28"/>
        </w:rPr>
      </w:pPr>
      <w:r w:rsidRPr="00D45FF0">
        <w:rPr>
          <w:color w:val="000000"/>
          <w:sz w:val="28"/>
          <w:szCs w:val="28"/>
        </w:rPr>
        <w:t>S - площадь помещения;</w:t>
      </w:r>
    </w:p>
    <w:p w:rsidR="00916BCD" w:rsidRPr="00D45FF0" w:rsidRDefault="00916BCD" w:rsidP="00916BCD">
      <w:pPr>
        <w:pStyle w:val="af0"/>
        <w:spacing w:before="225" w:beforeAutospacing="0" w:line="288" w:lineRule="atLeast"/>
        <w:ind w:right="375"/>
        <w:rPr>
          <w:color w:val="000000"/>
          <w:sz w:val="28"/>
          <w:szCs w:val="28"/>
        </w:rPr>
      </w:pPr>
      <w:proofErr w:type="spellStart"/>
      <w:r w:rsidRPr="00D45FF0">
        <w:rPr>
          <w:color w:val="000000"/>
          <w:sz w:val="28"/>
          <w:szCs w:val="28"/>
        </w:rPr>
        <w:t>k</w:t>
      </w:r>
      <w:proofErr w:type="spellEnd"/>
      <w:r w:rsidRPr="00D45FF0">
        <w:rPr>
          <w:color w:val="000000"/>
          <w:sz w:val="28"/>
          <w:szCs w:val="28"/>
        </w:rPr>
        <w:t>- коэффициент запаса осветительной установки;</w:t>
      </w:r>
    </w:p>
    <w:p w:rsidR="00916BCD" w:rsidRPr="00D45FF0" w:rsidRDefault="00916BCD" w:rsidP="00916BCD">
      <w:pPr>
        <w:pStyle w:val="af0"/>
        <w:spacing w:before="225" w:beforeAutospacing="0" w:line="288" w:lineRule="atLeast"/>
        <w:ind w:right="375"/>
        <w:rPr>
          <w:color w:val="000000"/>
          <w:sz w:val="28"/>
          <w:szCs w:val="28"/>
        </w:rPr>
      </w:pPr>
      <w:proofErr w:type="spellStart"/>
      <w:r w:rsidRPr="00D45FF0">
        <w:rPr>
          <w:color w:val="000000"/>
          <w:sz w:val="28"/>
          <w:szCs w:val="28"/>
        </w:rPr>
        <w:t>z</w:t>
      </w:r>
      <w:proofErr w:type="spellEnd"/>
      <w:r w:rsidRPr="00D45FF0">
        <w:rPr>
          <w:color w:val="000000"/>
          <w:sz w:val="28"/>
          <w:szCs w:val="28"/>
        </w:rPr>
        <w:t>- коэффициент, учитывающий неравномерность распределения освещенности по помещению.</w:t>
      </w:r>
    </w:p>
    <w:p w:rsidR="00916BCD" w:rsidRPr="00D45FF0" w:rsidRDefault="00916BCD" w:rsidP="00916BCD">
      <w:pPr>
        <w:pStyle w:val="af0"/>
        <w:spacing w:before="225" w:beforeAutospacing="0" w:line="288" w:lineRule="atLeast"/>
        <w:ind w:right="375"/>
        <w:rPr>
          <w:color w:val="000000"/>
          <w:sz w:val="28"/>
          <w:szCs w:val="28"/>
        </w:rPr>
      </w:pPr>
      <w:r w:rsidRPr="00D45FF0">
        <w:rPr>
          <w:color w:val="000000"/>
          <w:sz w:val="28"/>
          <w:szCs w:val="28"/>
        </w:rPr>
        <w:t>В каждом светильнике установлено по 2 лампы. Количество светильников равно 10.</w:t>
      </w:r>
    </w:p>
    <w:p w:rsidR="00916BCD" w:rsidRPr="00D45FF0" w:rsidRDefault="00916BCD" w:rsidP="00916BCD">
      <w:pPr>
        <w:pStyle w:val="af0"/>
        <w:spacing w:before="225" w:beforeAutospacing="0" w:line="288" w:lineRule="atLeast"/>
        <w:ind w:right="375"/>
        <w:rPr>
          <w:color w:val="000000"/>
          <w:sz w:val="28"/>
          <w:szCs w:val="28"/>
        </w:rPr>
      </w:pPr>
      <w:r w:rsidRPr="00D45FF0">
        <w:rPr>
          <w:color w:val="000000"/>
          <w:sz w:val="28"/>
          <w:szCs w:val="28"/>
        </w:rPr>
        <w:t>Световой поток каждой лампы F'=3800 лм.</w:t>
      </w:r>
    </w:p>
    <w:p w:rsidR="00916BCD" w:rsidRPr="00D45FF0" w:rsidRDefault="00916BCD" w:rsidP="00916BCD">
      <w:pPr>
        <w:pStyle w:val="af0"/>
        <w:spacing w:before="225" w:beforeAutospacing="0" w:line="288" w:lineRule="atLeast"/>
        <w:ind w:right="375"/>
        <w:rPr>
          <w:color w:val="000000"/>
          <w:sz w:val="28"/>
          <w:szCs w:val="28"/>
        </w:rPr>
      </w:pPr>
      <w:r w:rsidRPr="00D45FF0">
        <w:rPr>
          <w:color w:val="000000"/>
          <w:sz w:val="28"/>
          <w:szCs w:val="28"/>
        </w:rPr>
        <w:t>Отсюда находим световой поток светильника</w:t>
      </w:r>
    </w:p>
    <w:p w:rsidR="00916BCD" w:rsidRPr="00D45FF0" w:rsidRDefault="00916BCD" w:rsidP="00916BCD">
      <w:pPr>
        <w:pStyle w:val="af0"/>
        <w:spacing w:before="225" w:beforeAutospacing="0" w:line="288" w:lineRule="atLeast"/>
        <w:ind w:right="375"/>
        <w:rPr>
          <w:color w:val="000000"/>
          <w:sz w:val="28"/>
          <w:szCs w:val="28"/>
        </w:rPr>
      </w:pPr>
      <w:r w:rsidRPr="00D45FF0">
        <w:rPr>
          <w:color w:val="000000"/>
          <w:sz w:val="28"/>
          <w:szCs w:val="28"/>
        </w:rPr>
        <w:t>F=2F'=7600лм</w:t>
      </w:r>
    </w:p>
    <w:p w:rsidR="00916BCD" w:rsidRPr="00D45FF0" w:rsidRDefault="00916BCD" w:rsidP="00916BCD">
      <w:pPr>
        <w:pStyle w:val="af0"/>
        <w:spacing w:before="225" w:beforeAutospacing="0" w:line="288" w:lineRule="atLeast"/>
        <w:ind w:right="375"/>
        <w:rPr>
          <w:color w:val="000000"/>
          <w:sz w:val="28"/>
          <w:szCs w:val="28"/>
        </w:rPr>
      </w:pPr>
      <w:r w:rsidRPr="00D45FF0">
        <w:rPr>
          <w:color w:val="000000"/>
          <w:sz w:val="28"/>
          <w:szCs w:val="28"/>
        </w:rPr>
        <w:t>Площадь помещения находим по формуле:</w:t>
      </w:r>
    </w:p>
    <w:p w:rsidR="00916BCD" w:rsidRPr="00D45FF0" w:rsidRDefault="00916BCD" w:rsidP="00916BCD">
      <w:pPr>
        <w:pStyle w:val="af0"/>
        <w:spacing w:before="225" w:beforeAutospacing="0" w:line="288" w:lineRule="atLeast"/>
        <w:ind w:right="375"/>
        <w:rPr>
          <w:color w:val="000000"/>
          <w:sz w:val="28"/>
          <w:szCs w:val="28"/>
        </w:rPr>
      </w:pPr>
      <w:proofErr w:type="spellStart"/>
      <w:r w:rsidRPr="00D45FF0">
        <w:rPr>
          <w:color w:val="000000"/>
          <w:sz w:val="28"/>
          <w:szCs w:val="28"/>
        </w:rPr>
        <w:t>S=a</w:t>
      </w:r>
      <w:proofErr w:type="spellEnd"/>
      <w:r w:rsidRPr="00D45FF0">
        <w:rPr>
          <w:color w:val="000000"/>
          <w:sz w:val="28"/>
          <w:szCs w:val="28"/>
        </w:rPr>
        <w:t>·</w:t>
      </w:r>
      <w:proofErr w:type="spellStart"/>
      <w:r w:rsidRPr="00D45FF0">
        <w:rPr>
          <w:color w:val="000000"/>
          <w:sz w:val="28"/>
          <w:szCs w:val="28"/>
        </w:rPr>
        <w:t>b</w:t>
      </w:r>
      <w:proofErr w:type="spellEnd"/>
      <w:r w:rsidRPr="00D45FF0">
        <w:rPr>
          <w:color w:val="000000"/>
          <w:sz w:val="28"/>
          <w:szCs w:val="28"/>
        </w:rPr>
        <w:t>,</w:t>
      </w:r>
    </w:p>
    <w:p w:rsidR="00916BCD" w:rsidRPr="00D45FF0" w:rsidRDefault="00916BCD" w:rsidP="00916BCD">
      <w:pPr>
        <w:pStyle w:val="af0"/>
        <w:spacing w:before="225" w:beforeAutospacing="0" w:line="288" w:lineRule="atLeast"/>
        <w:ind w:right="375"/>
        <w:rPr>
          <w:color w:val="000000"/>
          <w:sz w:val="28"/>
          <w:szCs w:val="28"/>
        </w:rPr>
      </w:pPr>
      <w:r w:rsidRPr="00D45FF0">
        <w:rPr>
          <w:color w:val="000000"/>
          <w:sz w:val="28"/>
          <w:szCs w:val="28"/>
        </w:rPr>
        <w:t xml:space="preserve">где </w:t>
      </w:r>
      <w:proofErr w:type="spellStart"/>
      <w:r w:rsidRPr="00D45FF0">
        <w:rPr>
          <w:color w:val="000000"/>
          <w:sz w:val="28"/>
          <w:szCs w:val="28"/>
        </w:rPr>
        <w:t>a</w:t>
      </w:r>
      <w:proofErr w:type="spellEnd"/>
      <w:r w:rsidRPr="00D45FF0">
        <w:rPr>
          <w:color w:val="000000"/>
          <w:sz w:val="28"/>
          <w:szCs w:val="28"/>
        </w:rPr>
        <w:t xml:space="preserve"> - длина помещения, равна 10,5 м;</w:t>
      </w:r>
    </w:p>
    <w:p w:rsidR="00916BCD" w:rsidRPr="00D45FF0" w:rsidRDefault="00916BCD" w:rsidP="00916BCD">
      <w:pPr>
        <w:pStyle w:val="af0"/>
        <w:spacing w:before="225" w:beforeAutospacing="0" w:line="288" w:lineRule="atLeast"/>
        <w:ind w:right="375"/>
        <w:rPr>
          <w:color w:val="000000"/>
          <w:sz w:val="28"/>
          <w:szCs w:val="28"/>
        </w:rPr>
      </w:pPr>
      <w:proofErr w:type="spellStart"/>
      <w:r w:rsidRPr="00D45FF0">
        <w:rPr>
          <w:color w:val="000000"/>
          <w:sz w:val="28"/>
          <w:szCs w:val="28"/>
        </w:rPr>
        <w:t>b</w:t>
      </w:r>
      <w:proofErr w:type="spellEnd"/>
      <w:r w:rsidRPr="00D45FF0">
        <w:rPr>
          <w:color w:val="000000"/>
          <w:sz w:val="28"/>
          <w:szCs w:val="28"/>
        </w:rPr>
        <w:t xml:space="preserve"> - ширина помещения, равна 6 м.</w:t>
      </w:r>
    </w:p>
    <w:p w:rsidR="00916BCD" w:rsidRPr="00D45FF0" w:rsidRDefault="00916BCD" w:rsidP="00916BCD">
      <w:pPr>
        <w:pStyle w:val="af0"/>
        <w:spacing w:before="225" w:beforeAutospacing="0" w:line="288" w:lineRule="atLeast"/>
        <w:ind w:right="375"/>
        <w:rPr>
          <w:color w:val="000000"/>
          <w:sz w:val="28"/>
          <w:szCs w:val="28"/>
        </w:rPr>
      </w:pPr>
      <w:r w:rsidRPr="00D45FF0">
        <w:rPr>
          <w:color w:val="000000"/>
          <w:sz w:val="28"/>
          <w:szCs w:val="28"/>
        </w:rPr>
        <w:t>Отсюда площадь помещения составляет 63 м</w:t>
      </w:r>
      <w:proofErr w:type="gramStart"/>
      <w:r w:rsidRPr="00D45FF0">
        <w:rPr>
          <w:color w:val="000000"/>
          <w:sz w:val="28"/>
          <w:szCs w:val="28"/>
          <w:vertAlign w:val="superscript"/>
        </w:rPr>
        <w:t>2</w:t>
      </w:r>
      <w:proofErr w:type="gramEnd"/>
      <w:r w:rsidRPr="00D45FF0">
        <w:rPr>
          <w:color w:val="000000"/>
          <w:sz w:val="28"/>
          <w:szCs w:val="28"/>
        </w:rPr>
        <w:t>.</w:t>
      </w:r>
    </w:p>
    <w:p w:rsidR="00916BCD" w:rsidRPr="00D45FF0" w:rsidRDefault="00916BCD" w:rsidP="00916BCD">
      <w:pPr>
        <w:pStyle w:val="af0"/>
        <w:spacing w:before="225" w:beforeAutospacing="0" w:line="288" w:lineRule="atLeast"/>
        <w:ind w:right="375"/>
        <w:rPr>
          <w:color w:val="000000"/>
          <w:sz w:val="28"/>
          <w:szCs w:val="28"/>
        </w:rPr>
      </w:pPr>
      <w:r w:rsidRPr="00D45FF0">
        <w:rPr>
          <w:color w:val="000000"/>
          <w:sz w:val="28"/>
          <w:szCs w:val="28"/>
        </w:rPr>
        <w:t xml:space="preserve">Коэффициент запаса </w:t>
      </w:r>
      <w:proofErr w:type="spellStart"/>
      <w:r w:rsidRPr="00D45FF0">
        <w:rPr>
          <w:color w:val="000000"/>
          <w:sz w:val="28"/>
          <w:szCs w:val="28"/>
        </w:rPr>
        <w:t>k</w:t>
      </w:r>
      <w:proofErr w:type="spellEnd"/>
      <w:r w:rsidRPr="00D45FF0">
        <w:rPr>
          <w:color w:val="000000"/>
          <w:sz w:val="28"/>
          <w:szCs w:val="28"/>
        </w:rPr>
        <w:t xml:space="preserve"> устанавливается на основании СН и </w:t>
      </w:r>
      <w:proofErr w:type="gramStart"/>
      <w:r w:rsidRPr="00D45FF0">
        <w:rPr>
          <w:color w:val="000000"/>
          <w:sz w:val="28"/>
          <w:szCs w:val="28"/>
        </w:rPr>
        <w:t>П</w:t>
      </w:r>
      <w:proofErr w:type="gramEnd"/>
      <w:r w:rsidRPr="00D45FF0">
        <w:rPr>
          <w:color w:val="000000"/>
          <w:sz w:val="28"/>
          <w:szCs w:val="28"/>
        </w:rPr>
        <w:t xml:space="preserve"> 11-12-77 и равен 1,5.</w:t>
      </w:r>
    </w:p>
    <w:p w:rsidR="00916BCD" w:rsidRPr="00D45FF0" w:rsidRDefault="00916BCD" w:rsidP="00916BCD">
      <w:pPr>
        <w:pStyle w:val="af0"/>
        <w:spacing w:before="225" w:beforeAutospacing="0" w:line="288" w:lineRule="atLeast"/>
        <w:ind w:right="375"/>
        <w:rPr>
          <w:color w:val="000000"/>
          <w:sz w:val="28"/>
          <w:szCs w:val="28"/>
        </w:rPr>
      </w:pPr>
      <w:r w:rsidRPr="00D45FF0">
        <w:rPr>
          <w:color w:val="000000"/>
          <w:sz w:val="28"/>
          <w:szCs w:val="28"/>
        </w:rPr>
        <w:lastRenderedPageBreak/>
        <w:t>Коэффициент использования светового потока η определяется в зависимости от индекса помещения i:</w:t>
      </w:r>
    </w:p>
    <w:p w:rsidR="00916BCD" w:rsidRPr="00D45FF0" w:rsidRDefault="00916BCD" w:rsidP="00916BCD">
      <w:pPr>
        <w:pStyle w:val="af0"/>
        <w:spacing w:before="225" w:beforeAutospacing="0" w:line="288" w:lineRule="atLeast"/>
        <w:ind w:right="375"/>
        <w:rPr>
          <w:color w:val="000000"/>
          <w:sz w:val="28"/>
          <w:szCs w:val="28"/>
        </w:rPr>
      </w:pPr>
      <w:r w:rsidRPr="00D45FF0">
        <w:rPr>
          <w:noProof/>
          <w:sz w:val="28"/>
          <w:szCs w:val="28"/>
          <w:lang w:eastAsia="ru-RU"/>
        </w:rPr>
        <w:drawing>
          <wp:inline distT="0" distB="0" distL="0" distR="0">
            <wp:extent cx="1085850" cy="857250"/>
            <wp:effectExtent l="0" t="0" r="0" b="0"/>
            <wp:docPr id="212" name="Рисунок 212" descr="http://ok-t.ru/studopediaru/baza8/286953240372.files/image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k-t.ru/studopediaru/baza8/286953240372.files/image007.gif"/>
                    <pic:cNvPicPr>
                      <a:picLocks noChangeAspect="1" noChangeArrowheads="1"/>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085850" cy="857250"/>
                    </a:xfrm>
                    <a:prstGeom prst="rect">
                      <a:avLst/>
                    </a:prstGeom>
                    <a:noFill/>
                    <a:ln>
                      <a:noFill/>
                    </a:ln>
                  </pic:spPr>
                </pic:pic>
              </a:graphicData>
            </a:graphic>
          </wp:inline>
        </w:drawing>
      </w:r>
      <w:r w:rsidRPr="00D45FF0">
        <w:rPr>
          <w:color w:val="000000"/>
          <w:sz w:val="28"/>
          <w:szCs w:val="28"/>
        </w:rPr>
        <w:t> ,</w:t>
      </w:r>
    </w:p>
    <w:p w:rsidR="00916BCD" w:rsidRPr="00D45FF0" w:rsidRDefault="00916BCD" w:rsidP="00916BCD">
      <w:pPr>
        <w:pStyle w:val="af0"/>
        <w:spacing w:before="225" w:beforeAutospacing="0" w:line="288" w:lineRule="atLeast"/>
        <w:ind w:left="225" w:right="375"/>
        <w:rPr>
          <w:color w:val="000000"/>
          <w:sz w:val="28"/>
          <w:szCs w:val="28"/>
        </w:rPr>
      </w:pPr>
      <w:r w:rsidRPr="00D45FF0">
        <w:rPr>
          <w:color w:val="000000"/>
          <w:sz w:val="28"/>
          <w:szCs w:val="28"/>
        </w:rPr>
        <w:t xml:space="preserve">где </w:t>
      </w:r>
      <w:proofErr w:type="spellStart"/>
      <w:r w:rsidRPr="00D45FF0">
        <w:rPr>
          <w:color w:val="000000"/>
          <w:sz w:val="28"/>
          <w:szCs w:val="28"/>
        </w:rPr>
        <w:t>h</w:t>
      </w:r>
      <w:r w:rsidRPr="00D45FF0">
        <w:rPr>
          <w:color w:val="000000"/>
          <w:sz w:val="28"/>
          <w:szCs w:val="28"/>
          <w:vertAlign w:val="subscript"/>
        </w:rPr>
        <w:t>p</w:t>
      </w:r>
      <w:proofErr w:type="spellEnd"/>
      <w:r w:rsidRPr="00D45FF0">
        <w:rPr>
          <w:color w:val="000000"/>
          <w:sz w:val="28"/>
          <w:szCs w:val="28"/>
        </w:rPr>
        <w:t> – высота подвеса светильника над рабочей поверхностью;</w:t>
      </w:r>
    </w:p>
    <w:p w:rsidR="00916BCD" w:rsidRPr="00D45FF0" w:rsidRDefault="00916BCD" w:rsidP="00916BCD">
      <w:pPr>
        <w:pStyle w:val="af0"/>
        <w:spacing w:before="225" w:beforeAutospacing="0" w:line="288" w:lineRule="atLeast"/>
        <w:ind w:left="225" w:right="375"/>
        <w:rPr>
          <w:color w:val="000000"/>
          <w:sz w:val="28"/>
          <w:szCs w:val="28"/>
        </w:rPr>
      </w:pPr>
      <w:r w:rsidRPr="00D45FF0">
        <w:rPr>
          <w:color w:val="000000"/>
          <w:sz w:val="28"/>
          <w:szCs w:val="28"/>
        </w:rPr>
        <w:t>h</w:t>
      </w:r>
      <w:r w:rsidRPr="00D45FF0">
        <w:rPr>
          <w:color w:val="000000"/>
          <w:sz w:val="28"/>
          <w:szCs w:val="28"/>
          <w:vertAlign w:val="subscript"/>
        </w:rPr>
        <w:t>1</w:t>
      </w:r>
      <w:r w:rsidRPr="00D45FF0">
        <w:rPr>
          <w:color w:val="000000"/>
          <w:sz w:val="28"/>
          <w:szCs w:val="28"/>
        </w:rPr>
        <w:t>- высота рабочей поверхности от пола;</w:t>
      </w:r>
    </w:p>
    <w:p w:rsidR="00916BCD" w:rsidRPr="00D45FF0" w:rsidRDefault="00916BCD" w:rsidP="00916BCD">
      <w:pPr>
        <w:pStyle w:val="af0"/>
        <w:spacing w:before="225" w:beforeAutospacing="0" w:line="288" w:lineRule="atLeast"/>
        <w:ind w:left="225" w:right="375"/>
        <w:rPr>
          <w:color w:val="000000"/>
          <w:sz w:val="28"/>
          <w:szCs w:val="28"/>
        </w:rPr>
      </w:pPr>
      <w:proofErr w:type="spellStart"/>
      <w:r w:rsidRPr="00D45FF0">
        <w:rPr>
          <w:color w:val="000000"/>
          <w:sz w:val="28"/>
          <w:szCs w:val="28"/>
        </w:rPr>
        <w:t>h</w:t>
      </w:r>
      <w:proofErr w:type="spellEnd"/>
      <w:r w:rsidRPr="00D45FF0">
        <w:rPr>
          <w:color w:val="000000"/>
          <w:sz w:val="28"/>
          <w:szCs w:val="28"/>
        </w:rPr>
        <w:t xml:space="preserve"> - высота помещения, равна 3,5 м.</w:t>
      </w:r>
    </w:p>
    <w:p w:rsidR="00916BCD" w:rsidRPr="00D45FF0" w:rsidRDefault="00916BCD" w:rsidP="00916BCD">
      <w:pPr>
        <w:pStyle w:val="af0"/>
        <w:spacing w:before="225" w:beforeAutospacing="0" w:line="288" w:lineRule="atLeast"/>
        <w:ind w:left="225" w:right="375"/>
        <w:rPr>
          <w:color w:val="000000"/>
          <w:sz w:val="28"/>
          <w:szCs w:val="28"/>
        </w:rPr>
      </w:pPr>
      <w:proofErr w:type="spellStart"/>
      <w:r w:rsidRPr="00D45FF0">
        <w:rPr>
          <w:color w:val="000000"/>
          <w:sz w:val="28"/>
          <w:szCs w:val="28"/>
        </w:rPr>
        <w:t>h</w:t>
      </w:r>
      <w:r w:rsidRPr="00D45FF0">
        <w:rPr>
          <w:color w:val="000000"/>
          <w:sz w:val="28"/>
          <w:szCs w:val="28"/>
          <w:vertAlign w:val="subscript"/>
        </w:rPr>
        <w:t>p</w:t>
      </w:r>
      <w:proofErr w:type="spellEnd"/>
      <w:r w:rsidRPr="00D45FF0">
        <w:rPr>
          <w:color w:val="000000"/>
          <w:sz w:val="28"/>
          <w:szCs w:val="28"/>
        </w:rPr>
        <w:t> </w:t>
      </w:r>
      <w:proofErr w:type="spellStart"/>
      <w:r w:rsidRPr="00D45FF0">
        <w:rPr>
          <w:color w:val="000000"/>
          <w:sz w:val="28"/>
          <w:szCs w:val="28"/>
        </w:rPr>
        <w:t>=h</w:t>
      </w:r>
      <w:proofErr w:type="spellEnd"/>
      <w:r w:rsidRPr="00D45FF0">
        <w:rPr>
          <w:color w:val="000000"/>
          <w:sz w:val="28"/>
          <w:szCs w:val="28"/>
        </w:rPr>
        <w:t>- h</w:t>
      </w:r>
      <w:r w:rsidRPr="00D45FF0">
        <w:rPr>
          <w:color w:val="000000"/>
          <w:sz w:val="28"/>
          <w:szCs w:val="28"/>
          <w:vertAlign w:val="subscript"/>
        </w:rPr>
        <w:t>1;</w:t>
      </w:r>
    </w:p>
    <w:p w:rsidR="00916BCD" w:rsidRPr="00D45FF0" w:rsidRDefault="00916BCD" w:rsidP="00916BCD">
      <w:pPr>
        <w:pStyle w:val="af0"/>
        <w:spacing w:before="225" w:beforeAutospacing="0" w:line="288" w:lineRule="atLeast"/>
        <w:ind w:left="225" w:right="375"/>
        <w:rPr>
          <w:color w:val="000000"/>
          <w:sz w:val="28"/>
          <w:szCs w:val="28"/>
        </w:rPr>
      </w:pPr>
      <w:r w:rsidRPr="00D45FF0">
        <w:rPr>
          <w:color w:val="000000"/>
          <w:sz w:val="28"/>
          <w:szCs w:val="28"/>
        </w:rPr>
        <w:t>η=0,43</w:t>
      </w:r>
    </w:p>
    <w:p w:rsidR="00916BCD" w:rsidRPr="00D45FF0" w:rsidRDefault="00916BCD" w:rsidP="00916BCD">
      <w:pPr>
        <w:pStyle w:val="af0"/>
        <w:spacing w:before="225" w:beforeAutospacing="0" w:line="288" w:lineRule="atLeast"/>
        <w:ind w:left="225" w:right="375"/>
        <w:rPr>
          <w:color w:val="000000"/>
          <w:sz w:val="28"/>
          <w:szCs w:val="28"/>
        </w:rPr>
      </w:pPr>
      <w:r w:rsidRPr="00D45FF0">
        <w:rPr>
          <w:color w:val="000000"/>
          <w:sz w:val="28"/>
          <w:szCs w:val="28"/>
        </w:rPr>
        <w:t xml:space="preserve">Значение коэффициента </w:t>
      </w:r>
      <w:proofErr w:type="spellStart"/>
      <w:r w:rsidRPr="00D45FF0">
        <w:rPr>
          <w:color w:val="000000"/>
          <w:sz w:val="28"/>
          <w:szCs w:val="28"/>
        </w:rPr>
        <w:t>z</w:t>
      </w:r>
      <w:proofErr w:type="spellEnd"/>
      <w:r w:rsidRPr="00D45FF0">
        <w:rPr>
          <w:color w:val="000000"/>
          <w:sz w:val="28"/>
          <w:szCs w:val="28"/>
        </w:rPr>
        <w:t xml:space="preserve"> зависит от характера кривой </w:t>
      </w:r>
      <w:proofErr w:type="spellStart"/>
      <w:r w:rsidRPr="00D45FF0">
        <w:rPr>
          <w:color w:val="000000"/>
          <w:sz w:val="28"/>
          <w:szCs w:val="28"/>
        </w:rPr>
        <w:t>светораспределения</w:t>
      </w:r>
      <w:proofErr w:type="spellEnd"/>
      <w:r w:rsidRPr="00D45FF0">
        <w:rPr>
          <w:color w:val="000000"/>
          <w:sz w:val="28"/>
          <w:szCs w:val="28"/>
        </w:rPr>
        <w:t xml:space="preserve"> светильников и отношения расстояния между светильниками к высоте их по</w:t>
      </w:r>
      <w:r w:rsidRPr="00D45FF0">
        <w:rPr>
          <w:color w:val="000000"/>
          <w:sz w:val="28"/>
          <w:szCs w:val="28"/>
        </w:rPr>
        <w:t>д</w:t>
      </w:r>
      <w:r w:rsidRPr="00D45FF0">
        <w:rPr>
          <w:color w:val="000000"/>
          <w:sz w:val="28"/>
          <w:szCs w:val="28"/>
        </w:rPr>
        <w:t xml:space="preserve">веса. При расположении </w:t>
      </w:r>
      <w:proofErr w:type="spellStart"/>
      <w:r w:rsidRPr="00D45FF0">
        <w:rPr>
          <w:color w:val="000000"/>
          <w:sz w:val="28"/>
          <w:szCs w:val="28"/>
        </w:rPr>
        <w:t>люминисцентных</w:t>
      </w:r>
      <w:proofErr w:type="spellEnd"/>
      <w:r w:rsidRPr="00D45FF0">
        <w:rPr>
          <w:color w:val="000000"/>
          <w:sz w:val="28"/>
          <w:szCs w:val="28"/>
        </w:rPr>
        <w:t xml:space="preserve"> светильников рядами z=1,1.</w:t>
      </w:r>
    </w:p>
    <w:p w:rsidR="00916BCD" w:rsidRPr="00D45FF0" w:rsidRDefault="00916BCD" w:rsidP="00916BCD">
      <w:pPr>
        <w:pStyle w:val="af0"/>
        <w:spacing w:before="225" w:beforeAutospacing="0" w:line="288" w:lineRule="atLeast"/>
        <w:ind w:left="225" w:right="375"/>
        <w:rPr>
          <w:color w:val="000000"/>
          <w:sz w:val="28"/>
          <w:szCs w:val="28"/>
        </w:rPr>
      </w:pPr>
      <w:r w:rsidRPr="00D45FF0">
        <w:rPr>
          <w:color w:val="000000"/>
          <w:sz w:val="28"/>
          <w:szCs w:val="28"/>
        </w:rPr>
        <w:t xml:space="preserve">Используя полученные </w:t>
      </w:r>
      <w:proofErr w:type="gramStart"/>
      <w:r w:rsidRPr="00D45FF0">
        <w:rPr>
          <w:color w:val="000000"/>
          <w:sz w:val="28"/>
          <w:szCs w:val="28"/>
        </w:rPr>
        <w:t>данные</w:t>
      </w:r>
      <w:proofErr w:type="gramEnd"/>
      <w:r w:rsidRPr="00D45FF0">
        <w:rPr>
          <w:color w:val="000000"/>
          <w:sz w:val="28"/>
          <w:szCs w:val="28"/>
        </w:rPr>
        <w:t xml:space="preserve"> найдем величину освещенности:</w:t>
      </w:r>
    </w:p>
    <w:p w:rsidR="00916BCD" w:rsidRPr="00D45FF0" w:rsidRDefault="00916BCD" w:rsidP="00916BCD">
      <w:pPr>
        <w:pStyle w:val="af0"/>
        <w:spacing w:before="225" w:beforeAutospacing="0" w:line="288" w:lineRule="atLeast"/>
        <w:ind w:left="225" w:right="375"/>
        <w:rPr>
          <w:color w:val="000000"/>
          <w:sz w:val="28"/>
          <w:szCs w:val="28"/>
        </w:rPr>
      </w:pPr>
      <w:r w:rsidRPr="00D45FF0">
        <w:rPr>
          <w:noProof/>
          <w:color w:val="000000"/>
          <w:sz w:val="28"/>
          <w:szCs w:val="28"/>
          <w:lang w:eastAsia="ru-RU"/>
        </w:rPr>
        <w:drawing>
          <wp:inline distT="0" distB="0" distL="0" distR="0">
            <wp:extent cx="2247900" cy="428625"/>
            <wp:effectExtent l="0" t="0" r="0" b="9525"/>
            <wp:docPr id="213" name="Рисунок 213" descr="http://ok-t.ru/studopediaru/baza8/286953240372.files/image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k-t.ru/studopediaru/baza8/286953240372.files/image009.gif"/>
                    <pic:cNvPicPr>
                      <a:picLocks noChangeAspect="1" noChangeArrowheads="1"/>
                    </pic:cNvPicPr>
                  </pic:nvPicPr>
                  <pic:blipFill>
                    <a:blip r:embed="rId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47900" cy="428625"/>
                    </a:xfrm>
                    <a:prstGeom prst="rect">
                      <a:avLst/>
                    </a:prstGeom>
                    <a:noFill/>
                    <a:ln>
                      <a:noFill/>
                    </a:ln>
                  </pic:spPr>
                </pic:pic>
              </a:graphicData>
            </a:graphic>
          </wp:inline>
        </w:drawing>
      </w:r>
    </w:p>
    <w:p w:rsidR="00916BCD" w:rsidRPr="00D45FF0" w:rsidRDefault="00916BCD" w:rsidP="00916BCD">
      <w:pPr>
        <w:pStyle w:val="af0"/>
        <w:spacing w:before="225" w:beforeAutospacing="0" w:line="288" w:lineRule="atLeast"/>
        <w:ind w:left="225" w:right="375"/>
        <w:rPr>
          <w:color w:val="000000"/>
          <w:sz w:val="28"/>
          <w:szCs w:val="28"/>
        </w:rPr>
      </w:pPr>
      <w:r w:rsidRPr="00D45FF0">
        <w:rPr>
          <w:color w:val="000000"/>
          <w:sz w:val="28"/>
          <w:szCs w:val="28"/>
        </w:rPr>
        <w:t>Таким образом, при искусственном освещении помещения площадью 63 м</w:t>
      </w:r>
      <w:r w:rsidRPr="00D45FF0">
        <w:rPr>
          <w:color w:val="000000"/>
          <w:sz w:val="28"/>
          <w:szCs w:val="28"/>
          <w:vertAlign w:val="superscript"/>
        </w:rPr>
        <w:t>2</w:t>
      </w:r>
      <w:r w:rsidRPr="00D45FF0">
        <w:rPr>
          <w:color w:val="000000"/>
          <w:sz w:val="28"/>
          <w:szCs w:val="28"/>
        </w:rPr>
        <w:t>светильниками типа ЛПО в количестве 10 штук фактическая освещенность помещения составляет 371,56 лк, что полностью соответствует нормальным условиям работы.</w:t>
      </w:r>
    </w:p>
    <w:p w:rsidR="00916BCD" w:rsidRPr="009B1415" w:rsidRDefault="00916BCD" w:rsidP="00916BCD">
      <w:pPr>
        <w:rPr>
          <w:sz w:val="28"/>
          <w:szCs w:val="28"/>
        </w:rPr>
      </w:pPr>
    </w:p>
    <w:p w:rsidR="00916BCD" w:rsidRPr="00B6758E" w:rsidRDefault="00916BCD" w:rsidP="00916BCD">
      <w:pPr>
        <w:rPr>
          <w:b/>
          <w:sz w:val="28"/>
          <w:szCs w:val="28"/>
        </w:rPr>
      </w:pPr>
      <w:r w:rsidRPr="00B6758E">
        <w:rPr>
          <w:b/>
          <w:sz w:val="28"/>
          <w:szCs w:val="28"/>
        </w:rPr>
        <w:t>Тема 2.4 Электрические аппараты напряжением выше 1000</w:t>
      </w:r>
      <w:proofErr w:type="gramStart"/>
      <w:r w:rsidRPr="00B6758E">
        <w:rPr>
          <w:b/>
          <w:sz w:val="28"/>
          <w:szCs w:val="28"/>
        </w:rPr>
        <w:t xml:space="preserve"> В</w:t>
      </w:r>
      <w:proofErr w:type="gramEnd"/>
    </w:p>
    <w:p w:rsidR="00916BCD" w:rsidRPr="00B6758E" w:rsidRDefault="00916BCD" w:rsidP="00916BCD">
      <w:pPr>
        <w:rPr>
          <w:b/>
          <w:sz w:val="28"/>
          <w:szCs w:val="28"/>
        </w:rPr>
      </w:pPr>
      <w:r w:rsidRPr="00B6758E">
        <w:rPr>
          <w:b/>
          <w:sz w:val="28"/>
          <w:szCs w:val="28"/>
        </w:rPr>
        <w:t>Практическое занятие №11</w:t>
      </w:r>
    </w:p>
    <w:p w:rsidR="00916BCD" w:rsidRPr="00B6758E" w:rsidRDefault="00916BCD" w:rsidP="00916BCD">
      <w:pPr>
        <w:rPr>
          <w:sz w:val="28"/>
          <w:szCs w:val="28"/>
        </w:rPr>
      </w:pPr>
      <w:r w:rsidRPr="00B6758E">
        <w:rPr>
          <w:b/>
          <w:sz w:val="28"/>
          <w:szCs w:val="28"/>
        </w:rPr>
        <w:t>Ход занятия</w:t>
      </w:r>
      <w:r w:rsidRPr="00B6758E">
        <w:rPr>
          <w:sz w:val="28"/>
          <w:szCs w:val="28"/>
        </w:rPr>
        <w:t>: выбор выключателей, разъединителей</w:t>
      </w:r>
    </w:p>
    <w:p w:rsidR="00916BCD" w:rsidRPr="00B6758E" w:rsidRDefault="00916BCD" w:rsidP="00916BCD">
      <w:pPr>
        <w:rPr>
          <w:sz w:val="28"/>
          <w:szCs w:val="28"/>
        </w:rPr>
      </w:pPr>
      <w:r w:rsidRPr="00B6758E">
        <w:rPr>
          <w:b/>
          <w:sz w:val="28"/>
          <w:szCs w:val="28"/>
        </w:rPr>
        <w:t>Цель работы</w:t>
      </w:r>
      <w:r w:rsidRPr="00B6758E">
        <w:rPr>
          <w:sz w:val="28"/>
          <w:szCs w:val="28"/>
        </w:rPr>
        <w:t>: выбрать выключатели и разъединители</w:t>
      </w:r>
    </w:p>
    <w:p w:rsidR="00916BCD" w:rsidRPr="00B6758E" w:rsidRDefault="00916BCD" w:rsidP="00916BCD">
      <w:pPr>
        <w:rPr>
          <w:color w:val="404040"/>
          <w:sz w:val="28"/>
          <w:szCs w:val="28"/>
          <w:shd w:val="clear" w:color="auto" w:fill="FFFFFF"/>
        </w:rPr>
      </w:pPr>
      <w:r w:rsidRPr="00B6758E">
        <w:rPr>
          <w:b/>
          <w:color w:val="404040"/>
          <w:sz w:val="28"/>
          <w:szCs w:val="28"/>
          <w:shd w:val="clear" w:color="auto" w:fill="FFFFFF"/>
        </w:rPr>
        <w:t>Выключатель</w:t>
      </w:r>
      <w:r w:rsidRPr="00B6758E">
        <w:rPr>
          <w:color w:val="404040"/>
          <w:sz w:val="28"/>
          <w:szCs w:val="28"/>
          <w:shd w:val="clear" w:color="auto" w:fill="FFFFFF"/>
        </w:rPr>
        <w:t xml:space="preserve"> – это устройство, предназначенное для размыкания электрической цепи через которое осуществляется передача напряжения на различные потребители</w:t>
      </w:r>
    </w:p>
    <w:p w:rsidR="00916BCD" w:rsidRPr="00B6758E" w:rsidRDefault="00916BCD" w:rsidP="00916BCD">
      <w:pPr>
        <w:rPr>
          <w:color w:val="333333"/>
          <w:sz w:val="28"/>
          <w:szCs w:val="28"/>
          <w:shd w:val="clear" w:color="auto" w:fill="FFFFFF"/>
        </w:rPr>
      </w:pPr>
      <w:r w:rsidRPr="00B6758E">
        <w:rPr>
          <w:b/>
          <w:bCs/>
          <w:color w:val="333333"/>
          <w:sz w:val="28"/>
          <w:szCs w:val="28"/>
          <w:shd w:val="clear" w:color="auto" w:fill="FFFFFF"/>
        </w:rPr>
        <w:t>Разъединитель</w:t>
      </w:r>
      <w:r w:rsidRPr="00B6758E">
        <w:rPr>
          <w:color w:val="333333"/>
          <w:sz w:val="28"/>
          <w:szCs w:val="28"/>
          <w:shd w:val="clear" w:color="auto" w:fill="FFFFFF"/>
        </w:rPr>
        <w:t> — контактный коммутационный аппарат, предназначенный для коммутации электрической цепи без тока или с незначительным током.</w:t>
      </w:r>
    </w:p>
    <w:p w:rsidR="00916BCD" w:rsidRPr="00B6758E" w:rsidRDefault="00916BCD" w:rsidP="00916BCD">
      <w:pPr>
        <w:shd w:val="clear" w:color="auto" w:fill="FFFFFF"/>
        <w:spacing w:after="100" w:afterAutospacing="1"/>
        <w:ind w:firstLine="150"/>
        <w:jc w:val="center"/>
        <w:outlineLvl w:val="1"/>
        <w:rPr>
          <w:b/>
          <w:bCs/>
          <w:color w:val="000000"/>
          <w:sz w:val="28"/>
          <w:szCs w:val="28"/>
          <w:lang w:eastAsia="ru-RU"/>
        </w:rPr>
      </w:pPr>
      <w:r w:rsidRPr="00B6758E">
        <w:rPr>
          <w:b/>
          <w:bCs/>
          <w:color w:val="000000"/>
          <w:sz w:val="28"/>
          <w:szCs w:val="28"/>
          <w:lang w:eastAsia="ru-RU"/>
        </w:rPr>
        <w:t>Выбор выключателей в РУ ВН 220 кВ</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 xml:space="preserve">В пределах РУ выключатели выбираются по цепи самого мощного присоединения, в </w:t>
      </w:r>
      <w:proofErr w:type="gramStart"/>
      <w:r w:rsidRPr="00B6758E">
        <w:rPr>
          <w:color w:val="000000"/>
          <w:sz w:val="28"/>
          <w:szCs w:val="28"/>
          <w:lang w:eastAsia="ru-RU"/>
        </w:rPr>
        <w:t>нашем</w:t>
      </w:r>
      <w:proofErr w:type="gramEnd"/>
      <w:r w:rsidRPr="00B6758E">
        <w:rPr>
          <w:color w:val="000000"/>
          <w:sz w:val="28"/>
          <w:szCs w:val="28"/>
          <w:lang w:eastAsia="ru-RU"/>
        </w:rPr>
        <w:t xml:space="preserve"> случаи блок генератор Т3В-160-2, трансформатор ТДЦ-200000/220.</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Выключатели выбираются по следующим условиям:</w:t>
      </w:r>
    </w:p>
    <w:p w:rsidR="00916BCD" w:rsidRPr="00B6758E" w:rsidRDefault="00916BCD" w:rsidP="00916BCD">
      <w:pPr>
        <w:rPr>
          <w:sz w:val="28"/>
          <w:szCs w:val="28"/>
          <w:lang w:eastAsia="ru-RU"/>
        </w:rPr>
      </w:pPr>
      <w:r w:rsidRPr="00B6758E">
        <w:rPr>
          <w:noProof/>
          <w:sz w:val="28"/>
          <w:szCs w:val="28"/>
          <w:lang w:eastAsia="ru-RU"/>
        </w:rPr>
        <w:lastRenderedPageBreak/>
        <w:drawing>
          <wp:inline distT="0" distB="0" distL="0" distR="0">
            <wp:extent cx="1438275" cy="933450"/>
            <wp:effectExtent l="0" t="0" r="9525" b="0"/>
            <wp:docPr id="214" name="Рисунок 214" descr="https://studbooks.net/imag_/43/213621/image1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books.net/imag_/43/213621/image172.png"/>
                    <pic:cNvPicPr>
                      <a:picLocks noChangeAspect="1" noChangeArrowheads="1"/>
                    </pic:cNvPicPr>
                  </pic:nvPicPr>
                  <pic:blipFill>
                    <a:blip r:embed="rId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38275" cy="933450"/>
                    </a:xfrm>
                    <a:prstGeom prst="rect">
                      <a:avLst/>
                    </a:prstGeom>
                    <a:noFill/>
                    <a:ln>
                      <a:noFill/>
                    </a:ln>
                  </pic:spPr>
                </pic:pic>
              </a:graphicData>
            </a:graphic>
          </wp:inline>
        </w:drawing>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(9.1)</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Номинальный и максимальный ток цепи</w:t>
      </w:r>
    </w:p>
    <w:p w:rsidR="00916BCD" w:rsidRPr="00B6758E" w:rsidRDefault="00916BCD" w:rsidP="00916BCD">
      <w:pPr>
        <w:rPr>
          <w:sz w:val="28"/>
          <w:szCs w:val="28"/>
          <w:lang w:eastAsia="ru-RU"/>
        </w:rPr>
      </w:pPr>
      <w:r w:rsidRPr="00B6758E">
        <w:rPr>
          <w:noProof/>
          <w:sz w:val="28"/>
          <w:szCs w:val="28"/>
          <w:lang w:eastAsia="ru-RU"/>
        </w:rPr>
        <w:drawing>
          <wp:inline distT="0" distB="0" distL="0" distR="0">
            <wp:extent cx="2933700" cy="809625"/>
            <wp:effectExtent l="0" t="0" r="0" b="9525"/>
            <wp:docPr id="215" name="Рисунок 215" descr="https://studbooks.net/imag_/43/213621/image1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books.net/imag_/43/213621/image173.png"/>
                    <pic:cNvPicPr>
                      <a:picLocks noChangeAspect="1" noChangeArrowheads="1"/>
                    </pic:cNvPicPr>
                  </pic:nvPicPr>
                  <pic:blipFill>
                    <a:blip r:embed="rId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33700" cy="809625"/>
                    </a:xfrm>
                    <a:prstGeom prst="rect">
                      <a:avLst/>
                    </a:prstGeom>
                    <a:noFill/>
                    <a:ln>
                      <a:noFill/>
                    </a:ln>
                  </pic:spPr>
                </pic:pic>
              </a:graphicData>
            </a:graphic>
          </wp:inline>
        </w:drawing>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(9.2)</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По полученным данным выбираем выключатель ВГТ-220II-40/2500У1</w:t>
      </w:r>
    </w:p>
    <w:p w:rsidR="00916BCD" w:rsidRPr="00B6758E" w:rsidRDefault="00916BCD" w:rsidP="00916BCD">
      <w:pPr>
        <w:rPr>
          <w:sz w:val="28"/>
          <w:szCs w:val="28"/>
          <w:lang w:eastAsia="ru-RU"/>
        </w:rPr>
      </w:pPr>
      <w:r w:rsidRPr="00B6758E">
        <w:rPr>
          <w:noProof/>
          <w:sz w:val="28"/>
          <w:szCs w:val="28"/>
          <w:lang w:eastAsia="ru-RU"/>
        </w:rPr>
        <w:drawing>
          <wp:inline distT="0" distB="0" distL="0" distR="0">
            <wp:extent cx="2505075" cy="619125"/>
            <wp:effectExtent l="0" t="0" r="9525" b="9525"/>
            <wp:docPr id="216" name="Рисунок 216" descr="https://studbooks.net/imag_/43/213621/image1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books.net/imag_/43/213621/image174.png"/>
                    <pic:cNvPicPr>
                      <a:picLocks noChangeAspect="1" noChangeArrowheads="1"/>
                    </pic:cNvPicPr>
                  </pic:nvPicPr>
                  <pic:blipFill>
                    <a:blip r:embed="rId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505075" cy="619125"/>
                    </a:xfrm>
                    <a:prstGeom prst="rect">
                      <a:avLst/>
                    </a:prstGeom>
                    <a:noFill/>
                    <a:ln>
                      <a:noFill/>
                    </a:ln>
                  </pic:spPr>
                </pic:pic>
              </a:graphicData>
            </a:graphic>
          </wp:inline>
        </w:drawing>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Проверка выбранного выключателя на отключающую способность</w:t>
      </w:r>
    </w:p>
    <w:p w:rsidR="00916BCD" w:rsidRPr="00B6758E" w:rsidRDefault="00916BCD" w:rsidP="00916BCD">
      <w:pPr>
        <w:rPr>
          <w:sz w:val="28"/>
          <w:szCs w:val="28"/>
          <w:lang w:eastAsia="ru-RU"/>
        </w:rPr>
      </w:pPr>
      <w:r w:rsidRPr="00B6758E">
        <w:rPr>
          <w:noProof/>
          <w:sz w:val="28"/>
          <w:szCs w:val="28"/>
          <w:lang w:eastAsia="ru-RU"/>
        </w:rPr>
        <w:drawing>
          <wp:inline distT="0" distB="0" distL="0" distR="0">
            <wp:extent cx="2133600" cy="590550"/>
            <wp:effectExtent l="0" t="0" r="0" b="0"/>
            <wp:docPr id="217" name="Рисунок 217" descr="https://studbooks.net/imag_/43/213621/image1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books.net/imag_/43/213621/image175.png"/>
                    <pic:cNvPicPr>
                      <a:picLocks noChangeAspect="1" noChangeArrowheads="1"/>
                    </pic:cNvPicPr>
                  </pic:nvPicPr>
                  <pic:blipFill>
                    <a:blip r:embed="rId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133600" cy="590550"/>
                    </a:xfrm>
                    <a:prstGeom prst="rect">
                      <a:avLst/>
                    </a:prstGeom>
                    <a:noFill/>
                    <a:ln>
                      <a:noFill/>
                    </a:ln>
                  </pic:spPr>
                </pic:pic>
              </a:graphicData>
            </a:graphic>
          </wp:inline>
        </w:drawing>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(9.3)</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Проверка выключателя на возможность отключения апериодической составля</w:t>
      </w:r>
      <w:r w:rsidRPr="00B6758E">
        <w:rPr>
          <w:color w:val="000000"/>
          <w:sz w:val="28"/>
          <w:szCs w:val="28"/>
          <w:lang w:eastAsia="ru-RU"/>
        </w:rPr>
        <w:t>ю</w:t>
      </w:r>
      <w:r w:rsidRPr="00B6758E">
        <w:rPr>
          <w:color w:val="000000"/>
          <w:sz w:val="28"/>
          <w:szCs w:val="28"/>
          <w:lang w:eastAsia="ru-RU"/>
        </w:rPr>
        <w:t>щей</w:t>
      </w:r>
    </w:p>
    <w:p w:rsidR="00916BCD" w:rsidRPr="00B6758E" w:rsidRDefault="00916BCD" w:rsidP="00916BCD">
      <w:pPr>
        <w:rPr>
          <w:sz w:val="28"/>
          <w:szCs w:val="28"/>
          <w:lang w:eastAsia="ru-RU"/>
        </w:rPr>
      </w:pPr>
      <w:r w:rsidRPr="00B6758E">
        <w:rPr>
          <w:noProof/>
          <w:sz w:val="28"/>
          <w:szCs w:val="28"/>
          <w:lang w:eastAsia="ru-RU"/>
        </w:rPr>
        <w:drawing>
          <wp:inline distT="0" distB="0" distL="0" distR="0">
            <wp:extent cx="1990725" cy="809625"/>
            <wp:effectExtent l="0" t="0" r="9525" b="9525"/>
            <wp:docPr id="218" name="Рисунок 218" descr="https://studbooks.net/imag_/43/213621/image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udbooks.net/imag_/43/213621/image176.png"/>
                    <pic:cNvPicPr>
                      <a:picLocks noChangeAspect="1" noChangeArrowheads="1"/>
                    </pic:cNvPicPr>
                  </pic:nvPicPr>
                  <pic:blipFill>
                    <a:blip r:embed="rId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90725" cy="809625"/>
                    </a:xfrm>
                    <a:prstGeom prst="rect">
                      <a:avLst/>
                    </a:prstGeom>
                    <a:noFill/>
                    <a:ln>
                      <a:noFill/>
                    </a:ln>
                  </pic:spPr>
                </pic:pic>
              </a:graphicData>
            </a:graphic>
          </wp:inline>
        </w:drawing>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(9.4)</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где - допустимое относительное содержание апериодической составляющей тока в токе отключения.</w:t>
      </w:r>
    </w:p>
    <w:p w:rsidR="00916BCD" w:rsidRPr="00B6758E" w:rsidRDefault="00916BCD" w:rsidP="00916BCD">
      <w:pPr>
        <w:rPr>
          <w:sz w:val="28"/>
          <w:szCs w:val="28"/>
          <w:lang w:eastAsia="ru-RU"/>
        </w:rPr>
      </w:pPr>
      <w:r w:rsidRPr="00B6758E">
        <w:rPr>
          <w:noProof/>
          <w:sz w:val="28"/>
          <w:szCs w:val="28"/>
          <w:lang w:eastAsia="ru-RU"/>
        </w:rPr>
        <w:drawing>
          <wp:inline distT="0" distB="0" distL="0" distR="0">
            <wp:extent cx="3609975" cy="495300"/>
            <wp:effectExtent l="0" t="0" r="9525" b="0"/>
            <wp:docPr id="219" name="Рисунок 219" descr="https://studbooks.net/imag_/43/213621/image1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udbooks.net/imag_/43/213621/image177.png"/>
                    <pic:cNvPicPr>
                      <a:picLocks noChangeAspect="1" noChangeArrowheads="1"/>
                    </pic:cNvPicPr>
                  </pic:nvPicPr>
                  <pic:blipFill>
                    <a:blip r:embed="rId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609975" cy="495300"/>
                    </a:xfrm>
                    <a:prstGeom prst="rect">
                      <a:avLst/>
                    </a:prstGeom>
                    <a:noFill/>
                    <a:ln>
                      <a:noFill/>
                    </a:ln>
                  </pic:spPr>
                </pic:pic>
              </a:graphicData>
            </a:graphic>
          </wp:inline>
        </w:drawing>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Определение момента расхождения контактов</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 xml:space="preserve">где - минимальное время срабатывания защиты, </w:t>
      </w:r>
      <w:proofErr w:type="gramStart"/>
      <w:r w:rsidRPr="00B6758E">
        <w:rPr>
          <w:color w:val="000000"/>
          <w:sz w:val="28"/>
          <w:szCs w:val="28"/>
          <w:lang w:eastAsia="ru-RU"/>
        </w:rPr>
        <w:t>с</w:t>
      </w:r>
      <w:proofErr w:type="gramEnd"/>
      <w:r w:rsidRPr="00B6758E">
        <w:rPr>
          <w:color w:val="000000"/>
          <w:sz w:val="28"/>
          <w:szCs w:val="28"/>
          <w:lang w:eastAsia="ru-RU"/>
        </w:rPr>
        <w:t>;</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lastRenderedPageBreak/>
        <w:t xml:space="preserve">- полное время отключения выключателя, </w:t>
      </w:r>
      <w:proofErr w:type="gramStart"/>
      <w:r w:rsidRPr="00B6758E">
        <w:rPr>
          <w:color w:val="000000"/>
          <w:sz w:val="28"/>
          <w:szCs w:val="28"/>
          <w:lang w:eastAsia="ru-RU"/>
        </w:rPr>
        <w:t>с</w:t>
      </w:r>
      <w:proofErr w:type="gramEnd"/>
      <w:r w:rsidRPr="00B6758E">
        <w:rPr>
          <w:color w:val="000000"/>
          <w:sz w:val="28"/>
          <w:szCs w:val="28"/>
          <w:lang w:eastAsia="ru-RU"/>
        </w:rPr>
        <w:t>.</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Проверка выключателя на термическую устойчивость</w:t>
      </w:r>
    </w:p>
    <w:p w:rsidR="00916BCD" w:rsidRPr="00B6758E" w:rsidRDefault="00916BCD" w:rsidP="00916BCD">
      <w:pPr>
        <w:rPr>
          <w:sz w:val="28"/>
          <w:szCs w:val="28"/>
          <w:lang w:eastAsia="ru-RU"/>
        </w:rPr>
      </w:pPr>
      <w:r w:rsidRPr="00B6758E">
        <w:rPr>
          <w:noProof/>
          <w:sz w:val="28"/>
          <w:szCs w:val="28"/>
          <w:lang w:eastAsia="ru-RU"/>
        </w:rPr>
        <w:drawing>
          <wp:inline distT="0" distB="0" distL="0" distR="0">
            <wp:extent cx="1200150" cy="342900"/>
            <wp:effectExtent l="0" t="0" r="0" b="0"/>
            <wp:docPr id="220" name="Рисунок 220" descr="https://studbooks.net/imag_/43/213621/image1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udbooks.net/imag_/43/213621/image178.png"/>
                    <pic:cNvPicPr>
                      <a:picLocks noChangeAspect="1" noChangeArrowheads="1"/>
                    </pic:cNvPicPr>
                  </pic:nvPicPr>
                  <pic:blipFill>
                    <a:blip r:embed="rId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00150" cy="342900"/>
                    </a:xfrm>
                    <a:prstGeom prst="rect">
                      <a:avLst/>
                    </a:prstGeom>
                    <a:noFill/>
                    <a:ln>
                      <a:noFill/>
                    </a:ln>
                  </pic:spPr>
                </pic:pic>
              </a:graphicData>
            </a:graphic>
          </wp:inline>
        </w:drawing>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(9.5)</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где - допустимый тепловой импульс, А</w:t>
      </w:r>
      <w:proofErr w:type="gramStart"/>
      <w:r w:rsidRPr="00B6758E">
        <w:rPr>
          <w:color w:val="000000"/>
          <w:sz w:val="28"/>
          <w:szCs w:val="28"/>
          <w:lang w:eastAsia="ru-RU"/>
        </w:rPr>
        <w:t>2</w:t>
      </w:r>
      <w:proofErr w:type="gramEnd"/>
      <w:r w:rsidRPr="00B6758E">
        <w:rPr>
          <w:color w:val="000000"/>
          <w:sz w:val="28"/>
          <w:szCs w:val="28"/>
          <w:lang w:eastAsia="ru-RU"/>
        </w:rPr>
        <w:t>·с</w:t>
      </w:r>
    </w:p>
    <w:p w:rsidR="00916BCD" w:rsidRPr="00B6758E" w:rsidRDefault="00916BCD" w:rsidP="00916BCD">
      <w:pPr>
        <w:rPr>
          <w:sz w:val="28"/>
          <w:szCs w:val="28"/>
          <w:lang w:eastAsia="ru-RU"/>
        </w:rPr>
      </w:pPr>
      <w:r w:rsidRPr="00B6758E">
        <w:rPr>
          <w:noProof/>
          <w:sz w:val="28"/>
          <w:szCs w:val="28"/>
          <w:lang w:eastAsia="ru-RU"/>
        </w:rPr>
        <w:drawing>
          <wp:inline distT="0" distB="0" distL="0" distR="0">
            <wp:extent cx="1171575" cy="333375"/>
            <wp:effectExtent l="0" t="0" r="9525" b="9525"/>
            <wp:docPr id="221" name="Рисунок 221" descr="https://studbooks.net/imag_/43/213621/image1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tudbooks.net/imag_/43/213621/image179.png"/>
                    <pic:cNvPicPr>
                      <a:picLocks noChangeAspect="1" noChangeArrowheads="1"/>
                    </pic:cNvPicPr>
                  </pic:nvPicPr>
                  <pic:blipFill>
                    <a:blip r:embed="rId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71575" cy="333375"/>
                    </a:xfrm>
                    <a:prstGeom prst="rect">
                      <a:avLst/>
                    </a:prstGeom>
                    <a:noFill/>
                    <a:ln>
                      <a:noFill/>
                    </a:ln>
                  </pic:spPr>
                </pic:pic>
              </a:graphicData>
            </a:graphic>
          </wp:inline>
        </w:drawing>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(9.6)</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где - ток термической стойкости, кА;</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 xml:space="preserve">- время протекания тока, </w:t>
      </w:r>
      <w:proofErr w:type="gramStart"/>
      <w:r w:rsidRPr="00B6758E">
        <w:rPr>
          <w:color w:val="000000"/>
          <w:sz w:val="28"/>
          <w:szCs w:val="28"/>
          <w:lang w:eastAsia="ru-RU"/>
        </w:rPr>
        <w:t>с</w:t>
      </w:r>
      <w:proofErr w:type="gramEnd"/>
      <w:r w:rsidRPr="00B6758E">
        <w:rPr>
          <w:color w:val="000000"/>
          <w:sz w:val="28"/>
          <w:szCs w:val="28"/>
          <w:lang w:eastAsia="ru-RU"/>
        </w:rPr>
        <w:t>.</w:t>
      </w:r>
    </w:p>
    <w:p w:rsidR="00916BCD" w:rsidRPr="00B6758E" w:rsidRDefault="00916BCD" w:rsidP="00916BCD">
      <w:pPr>
        <w:rPr>
          <w:sz w:val="28"/>
          <w:szCs w:val="28"/>
          <w:lang w:eastAsia="ru-RU"/>
        </w:rPr>
      </w:pPr>
      <w:r w:rsidRPr="00B6758E">
        <w:rPr>
          <w:noProof/>
          <w:sz w:val="28"/>
          <w:szCs w:val="28"/>
          <w:lang w:eastAsia="ru-RU"/>
        </w:rPr>
        <w:drawing>
          <wp:inline distT="0" distB="0" distL="0" distR="0">
            <wp:extent cx="1933575" cy="352425"/>
            <wp:effectExtent l="0" t="0" r="9525" b="9525"/>
            <wp:docPr id="222" name="Рисунок 222" descr="https://studbooks.net/imag_/43/213621/image1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tudbooks.net/imag_/43/213621/image180.png"/>
                    <pic:cNvPicPr>
                      <a:picLocks noChangeAspect="1" noChangeArrowheads="1"/>
                    </pic:cNvPicPr>
                  </pic:nvPicPr>
                  <pic:blipFill>
                    <a:blip r:embed="rId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33575" cy="352425"/>
                    </a:xfrm>
                    <a:prstGeom prst="rect">
                      <a:avLst/>
                    </a:prstGeom>
                    <a:noFill/>
                    <a:ln>
                      <a:noFill/>
                    </a:ln>
                  </pic:spPr>
                </pic:pic>
              </a:graphicData>
            </a:graphic>
          </wp:inline>
        </w:drawing>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(9.7)</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 xml:space="preserve">где - время отключения выключателя, </w:t>
      </w:r>
      <w:proofErr w:type="gramStart"/>
      <w:r w:rsidRPr="00B6758E">
        <w:rPr>
          <w:color w:val="000000"/>
          <w:sz w:val="28"/>
          <w:szCs w:val="28"/>
          <w:lang w:eastAsia="ru-RU"/>
        </w:rPr>
        <w:t>с</w:t>
      </w:r>
      <w:proofErr w:type="gramEnd"/>
      <w:r w:rsidRPr="00B6758E">
        <w:rPr>
          <w:color w:val="000000"/>
          <w:sz w:val="28"/>
          <w:szCs w:val="28"/>
          <w:lang w:eastAsia="ru-RU"/>
        </w:rPr>
        <w:t>,</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(9.8)</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 xml:space="preserve">где - время срабатывания защиты, </w:t>
      </w:r>
      <w:proofErr w:type="gramStart"/>
      <w:r w:rsidRPr="00B6758E">
        <w:rPr>
          <w:color w:val="000000"/>
          <w:sz w:val="28"/>
          <w:szCs w:val="28"/>
          <w:lang w:eastAsia="ru-RU"/>
        </w:rPr>
        <w:t>с</w:t>
      </w:r>
      <w:proofErr w:type="gramEnd"/>
      <w:r w:rsidRPr="00B6758E">
        <w:rPr>
          <w:color w:val="000000"/>
          <w:sz w:val="28"/>
          <w:szCs w:val="28"/>
          <w:lang w:eastAsia="ru-RU"/>
        </w:rPr>
        <w:t>;</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 xml:space="preserve">- полное время отключения выключателя, </w:t>
      </w:r>
      <w:proofErr w:type="gramStart"/>
      <w:r w:rsidRPr="00B6758E">
        <w:rPr>
          <w:color w:val="000000"/>
          <w:sz w:val="28"/>
          <w:szCs w:val="28"/>
          <w:lang w:eastAsia="ru-RU"/>
        </w:rPr>
        <w:t>с</w:t>
      </w:r>
      <w:proofErr w:type="gramEnd"/>
      <w:r w:rsidRPr="00B6758E">
        <w:rPr>
          <w:color w:val="000000"/>
          <w:sz w:val="28"/>
          <w:szCs w:val="28"/>
          <w:lang w:eastAsia="ru-RU"/>
        </w:rPr>
        <w:t>.</w:t>
      </w:r>
    </w:p>
    <w:p w:rsidR="00916BCD" w:rsidRPr="00B6758E" w:rsidRDefault="00916BCD" w:rsidP="00916BCD">
      <w:pPr>
        <w:rPr>
          <w:sz w:val="28"/>
          <w:szCs w:val="28"/>
          <w:lang w:eastAsia="ru-RU"/>
        </w:rPr>
      </w:pPr>
      <w:r w:rsidRPr="00B6758E">
        <w:rPr>
          <w:noProof/>
          <w:sz w:val="28"/>
          <w:szCs w:val="28"/>
          <w:lang w:eastAsia="ru-RU"/>
        </w:rPr>
        <w:drawing>
          <wp:inline distT="0" distB="0" distL="0" distR="0">
            <wp:extent cx="2590800" cy="276225"/>
            <wp:effectExtent l="0" t="0" r="0" b="9525"/>
            <wp:docPr id="223" name="Рисунок 223" descr="https://studbooks.net/imag_/43/213621/image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tudbooks.net/imag_/43/213621/image181.png"/>
                    <pic:cNvPicPr>
                      <a:picLocks noChangeAspect="1" noChangeArrowheads="1"/>
                    </pic:cNvPicPr>
                  </pic:nvPicPr>
                  <pic:blipFill>
                    <a:blip r:embed="rId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590800" cy="276225"/>
                    </a:xfrm>
                    <a:prstGeom prst="rect">
                      <a:avLst/>
                    </a:prstGeom>
                    <a:noFill/>
                    <a:ln>
                      <a:noFill/>
                    </a:ln>
                  </pic:spPr>
                </pic:pic>
              </a:graphicData>
            </a:graphic>
          </wp:inline>
        </w:drawing>
      </w:r>
      <w:r w:rsidRPr="00B6758E">
        <w:rPr>
          <w:noProof/>
          <w:sz w:val="28"/>
          <w:szCs w:val="28"/>
          <w:lang w:eastAsia="ru-RU"/>
        </w:rPr>
        <w:drawing>
          <wp:inline distT="0" distB="0" distL="0" distR="0">
            <wp:extent cx="4486275" cy="304800"/>
            <wp:effectExtent l="0" t="0" r="9525" b="0"/>
            <wp:docPr id="224" name="Рисунок 224" descr="https://studbooks.net/imag_/43/213621/image1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tudbooks.net/imag_/43/213621/image182.png"/>
                    <pic:cNvPicPr>
                      <a:picLocks noChangeAspect="1" noChangeArrowheads="1"/>
                    </pic:cNvPicPr>
                  </pic:nvPicPr>
                  <pic:blipFill>
                    <a:blip r:embed="rId9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486275" cy="304800"/>
                    </a:xfrm>
                    <a:prstGeom prst="rect">
                      <a:avLst/>
                    </a:prstGeom>
                    <a:noFill/>
                    <a:ln>
                      <a:noFill/>
                    </a:ln>
                  </pic:spPr>
                </pic:pic>
              </a:graphicData>
            </a:graphic>
          </wp:inline>
        </w:drawing>
      </w:r>
      <w:r w:rsidRPr="00B6758E">
        <w:rPr>
          <w:color w:val="656565"/>
          <w:sz w:val="28"/>
          <w:szCs w:val="28"/>
          <w:shd w:val="clear" w:color="auto" w:fill="FFFFFF"/>
          <w:lang w:eastAsia="ru-RU"/>
        </w:rPr>
        <w:t> </w:t>
      </w:r>
      <w:r w:rsidRPr="00B6758E">
        <w:rPr>
          <w:noProof/>
          <w:sz w:val="28"/>
          <w:szCs w:val="28"/>
          <w:lang w:eastAsia="ru-RU"/>
        </w:rPr>
        <w:drawing>
          <wp:inline distT="0" distB="0" distL="0" distR="0">
            <wp:extent cx="3000375" cy="304800"/>
            <wp:effectExtent l="0" t="0" r="9525" b="0"/>
            <wp:docPr id="225" name="Рисунок 225" descr="https://studbooks.net/imag_/43/213621/image1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tudbooks.net/imag_/43/213621/image183.png"/>
                    <pic:cNvPicPr>
                      <a:picLocks noChangeAspect="1" noChangeArrowheads="1"/>
                    </pic:cNvPicPr>
                  </pic:nvPicPr>
                  <pic:blipFill>
                    <a:blip r:embed="rId9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00375" cy="304800"/>
                    </a:xfrm>
                    <a:prstGeom prst="rect">
                      <a:avLst/>
                    </a:prstGeom>
                    <a:noFill/>
                    <a:ln>
                      <a:noFill/>
                    </a:ln>
                  </pic:spPr>
                </pic:pic>
              </a:graphicData>
            </a:graphic>
          </wp:inline>
        </w:drawing>
      </w:r>
    </w:p>
    <w:p w:rsidR="00916BCD" w:rsidRPr="00B6758E" w:rsidRDefault="00916BCD" w:rsidP="00916BCD">
      <w:pPr>
        <w:rPr>
          <w:color w:val="000000"/>
          <w:sz w:val="28"/>
          <w:szCs w:val="28"/>
          <w:shd w:val="clear" w:color="auto" w:fill="FFFFFF"/>
        </w:rPr>
      </w:pPr>
      <w:r w:rsidRPr="00B6758E">
        <w:rPr>
          <w:color w:val="000000"/>
          <w:sz w:val="28"/>
          <w:szCs w:val="28"/>
          <w:shd w:val="clear" w:color="auto" w:fill="FFFFFF"/>
        </w:rPr>
        <w:t>Проверка выключателя на электродинамическую устойчивость</w:t>
      </w:r>
    </w:p>
    <w:p w:rsidR="00916BCD" w:rsidRPr="00B6758E" w:rsidRDefault="00916BCD" w:rsidP="00916BCD">
      <w:pPr>
        <w:shd w:val="clear" w:color="auto" w:fill="FFFFFF"/>
        <w:spacing w:after="100" w:afterAutospacing="1"/>
        <w:ind w:firstLine="150"/>
        <w:jc w:val="center"/>
        <w:outlineLvl w:val="1"/>
        <w:rPr>
          <w:b/>
          <w:bCs/>
          <w:color w:val="000000"/>
          <w:sz w:val="28"/>
          <w:szCs w:val="28"/>
          <w:lang w:eastAsia="ru-RU"/>
        </w:rPr>
      </w:pPr>
      <w:r w:rsidRPr="00B6758E">
        <w:rPr>
          <w:b/>
          <w:bCs/>
          <w:color w:val="000000"/>
          <w:sz w:val="28"/>
          <w:szCs w:val="28"/>
          <w:lang w:eastAsia="ru-RU"/>
        </w:rPr>
        <w:t>Выбор разъединителей в РУ ВН 220 кВ</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Разъединители выбираются по следующим условиям:</w:t>
      </w:r>
    </w:p>
    <w:p w:rsidR="00916BCD" w:rsidRPr="00B6758E" w:rsidRDefault="00916BCD" w:rsidP="00916BCD">
      <w:pPr>
        <w:rPr>
          <w:sz w:val="28"/>
          <w:szCs w:val="28"/>
          <w:lang w:eastAsia="ru-RU"/>
        </w:rPr>
      </w:pPr>
      <w:r w:rsidRPr="00B6758E">
        <w:rPr>
          <w:noProof/>
          <w:sz w:val="28"/>
          <w:szCs w:val="28"/>
          <w:lang w:eastAsia="ru-RU"/>
        </w:rPr>
        <w:drawing>
          <wp:inline distT="0" distB="0" distL="0" distR="0">
            <wp:extent cx="1181100" cy="904875"/>
            <wp:effectExtent l="0" t="0" r="0" b="9525"/>
            <wp:docPr id="226" name="Рисунок 226" descr="https://studbooks.net/imag_/43/213621/image1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tudbooks.net/imag_/43/213621/image184.png"/>
                    <pic:cNvPicPr>
                      <a:picLocks noChangeAspect="1" noChangeArrowheads="1"/>
                    </pic:cNvPicPr>
                  </pic:nvPicPr>
                  <pic:blipFill>
                    <a:blip r:embed="rId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81100" cy="904875"/>
                    </a:xfrm>
                    <a:prstGeom prst="rect">
                      <a:avLst/>
                    </a:prstGeom>
                    <a:noFill/>
                    <a:ln>
                      <a:noFill/>
                    </a:ln>
                  </pic:spPr>
                </pic:pic>
              </a:graphicData>
            </a:graphic>
          </wp:inline>
        </w:drawing>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(9.10)</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Выбираем разъединитель типа РДЗ-220/1000Н/УХЛ</w:t>
      </w:r>
      <w:proofErr w:type="gramStart"/>
      <w:r w:rsidRPr="00B6758E">
        <w:rPr>
          <w:color w:val="000000"/>
          <w:sz w:val="28"/>
          <w:szCs w:val="28"/>
          <w:lang w:eastAsia="ru-RU"/>
        </w:rPr>
        <w:t>1</w:t>
      </w:r>
      <w:proofErr w:type="gramEnd"/>
      <w:r w:rsidRPr="00B6758E">
        <w:rPr>
          <w:color w:val="000000"/>
          <w:sz w:val="28"/>
          <w:szCs w:val="28"/>
          <w:lang w:eastAsia="ru-RU"/>
        </w:rPr>
        <w:t>.</w:t>
      </w:r>
    </w:p>
    <w:p w:rsidR="00916BCD" w:rsidRPr="00B6758E" w:rsidRDefault="00916BCD" w:rsidP="00916BCD">
      <w:pPr>
        <w:rPr>
          <w:sz w:val="28"/>
          <w:szCs w:val="28"/>
          <w:lang w:eastAsia="ru-RU"/>
        </w:rPr>
      </w:pPr>
      <w:r w:rsidRPr="00B6758E">
        <w:rPr>
          <w:noProof/>
          <w:sz w:val="28"/>
          <w:szCs w:val="28"/>
          <w:lang w:eastAsia="ru-RU"/>
        </w:rPr>
        <w:lastRenderedPageBreak/>
        <w:drawing>
          <wp:inline distT="0" distB="0" distL="0" distR="0">
            <wp:extent cx="2314575" cy="876300"/>
            <wp:effectExtent l="0" t="0" r="9525" b="0"/>
            <wp:docPr id="227" name="Рисунок 227" descr="https://studbooks.net/imag_/43/213621/image1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studbooks.net/imag_/43/213621/image185.png"/>
                    <pic:cNvPicPr>
                      <a:picLocks noChangeAspect="1" noChangeArrowheads="1"/>
                    </pic:cNvPicPr>
                  </pic:nvPicPr>
                  <pic:blipFill>
                    <a:blip r:embed="rId9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4575" cy="876300"/>
                    </a:xfrm>
                    <a:prstGeom prst="rect">
                      <a:avLst/>
                    </a:prstGeom>
                    <a:noFill/>
                    <a:ln>
                      <a:noFill/>
                    </a:ln>
                  </pic:spPr>
                </pic:pic>
              </a:graphicData>
            </a:graphic>
          </wp:inline>
        </w:drawing>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Проверка разъединителя на термическую устойчивость</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Проверка разъединителя на электродинамическую устойчивость</w:t>
      </w:r>
    </w:p>
    <w:p w:rsidR="00916BCD" w:rsidRPr="00B6758E" w:rsidRDefault="00916BCD" w:rsidP="00916BCD">
      <w:pPr>
        <w:rPr>
          <w:sz w:val="28"/>
          <w:szCs w:val="28"/>
          <w:lang w:eastAsia="ru-RU"/>
        </w:rPr>
      </w:pPr>
      <w:r w:rsidRPr="00B6758E">
        <w:rPr>
          <w:noProof/>
          <w:sz w:val="28"/>
          <w:szCs w:val="28"/>
          <w:lang w:eastAsia="ru-RU"/>
        </w:rPr>
        <w:drawing>
          <wp:inline distT="0" distB="0" distL="0" distR="0">
            <wp:extent cx="2562225" cy="276225"/>
            <wp:effectExtent l="0" t="0" r="9525" b="9525"/>
            <wp:docPr id="228" name="Рисунок 228" descr="https://studbooks.net/imag_/43/213621/image1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studbooks.net/imag_/43/213621/image186.png"/>
                    <pic:cNvPicPr>
                      <a:picLocks noChangeAspect="1" noChangeArrowheads="1"/>
                    </pic:cNvPicPr>
                  </pic:nvPicPr>
                  <pic:blipFill>
                    <a:blip r:embed="rId10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562225" cy="276225"/>
                    </a:xfrm>
                    <a:prstGeom prst="rect">
                      <a:avLst/>
                    </a:prstGeom>
                    <a:noFill/>
                    <a:ln>
                      <a:noFill/>
                    </a:ln>
                  </pic:spPr>
                </pic:pic>
              </a:graphicData>
            </a:graphic>
          </wp:inline>
        </w:drawing>
      </w:r>
      <w:r w:rsidRPr="00B6758E">
        <w:rPr>
          <w:color w:val="656565"/>
          <w:sz w:val="28"/>
          <w:szCs w:val="28"/>
          <w:shd w:val="clear" w:color="auto" w:fill="FFFFFF"/>
          <w:lang w:eastAsia="ru-RU"/>
        </w:rPr>
        <w:t> </w:t>
      </w:r>
      <w:r w:rsidRPr="00B6758E">
        <w:rPr>
          <w:noProof/>
          <w:sz w:val="28"/>
          <w:szCs w:val="28"/>
          <w:lang w:eastAsia="ru-RU"/>
        </w:rPr>
        <w:drawing>
          <wp:inline distT="0" distB="0" distL="0" distR="0">
            <wp:extent cx="2971800" cy="304800"/>
            <wp:effectExtent l="0" t="0" r="0" b="0"/>
            <wp:docPr id="229" name="Рисунок 229" descr="https://studbooks.net/imag_/43/213621/image1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studbooks.net/imag_/43/213621/image187.png"/>
                    <pic:cNvPicPr>
                      <a:picLocks noChangeAspect="1" noChangeArrowheads="1"/>
                    </pic:cNvPicPr>
                  </pic:nvPicPr>
                  <pic:blipFill>
                    <a:blip r:embed="rId1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71800" cy="304800"/>
                    </a:xfrm>
                    <a:prstGeom prst="rect">
                      <a:avLst/>
                    </a:prstGeom>
                    <a:noFill/>
                    <a:ln>
                      <a:noFill/>
                    </a:ln>
                  </pic:spPr>
                </pic:pic>
              </a:graphicData>
            </a:graphic>
          </wp:inline>
        </w:drawing>
      </w:r>
      <w:r w:rsidRPr="00B6758E">
        <w:rPr>
          <w:color w:val="656565"/>
          <w:sz w:val="28"/>
          <w:szCs w:val="28"/>
          <w:shd w:val="clear" w:color="auto" w:fill="FFFFFF"/>
          <w:lang w:eastAsia="ru-RU"/>
        </w:rPr>
        <w:t> </w:t>
      </w:r>
      <w:r w:rsidRPr="00B6758E">
        <w:rPr>
          <w:noProof/>
          <w:sz w:val="28"/>
          <w:szCs w:val="28"/>
          <w:lang w:eastAsia="ru-RU"/>
        </w:rPr>
        <w:drawing>
          <wp:inline distT="0" distB="0" distL="0" distR="0">
            <wp:extent cx="1952625" cy="266700"/>
            <wp:effectExtent l="0" t="0" r="9525" b="0"/>
            <wp:docPr id="230" name="Рисунок 230" descr="https://studbooks.net/imag_/43/213621/image1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studbooks.net/imag_/43/213621/image188.png"/>
                    <pic:cNvPicPr>
                      <a:picLocks noChangeAspect="1" noChangeArrowheads="1"/>
                    </pic:cNvPicPr>
                  </pic:nvPicPr>
                  <pic:blipFill>
                    <a:blip r:embed="rId1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52625" cy="266700"/>
                    </a:xfrm>
                    <a:prstGeom prst="rect">
                      <a:avLst/>
                    </a:prstGeom>
                    <a:noFill/>
                    <a:ln>
                      <a:noFill/>
                    </a:ln>
                  </pic:spPr>
                </pic:pic>
              </a:graphicData>
            </a:graphic>
          </wp:inline>
        </w:drawing>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Выбранный разъединитель удовлетворяет всем условиям.</w:t>
      </w:r>
    </w:p>
    <w:p w:rsidR="00916BCD" w:rsidRPr="00B6758E" w:rsidRDefault="00916BCD" w:rsidP="00916BCD">
      <w:pPr>
        <w:shd w:val="clear" w:color="auto" w:fill="FFFFFF"/>
        <w:spacing w:after="100" w:afterAutospacing="1"/>
        <w:ind w:firstLine="150"/>
        <w:jc w:val="center"/>
        <w:outlineLvl w:val="1"/>
        <w:rPr>
          <w:b/>
          <w:bCs/>
          <w:color w:val="000000"/>
          <w:sz w:val="28"/>
          <w:szCs w:val="28"/>
          <w:lang w:eastAsia="ru-RU"/>
        </w:rPr>
      </w:pPr>
      <w:r w:rsidRPr="00B6758E">
        <w:rPr>
          <w:b/>
          <w:bCs/>
          <w:color w:val="000000"/>
          <w:sz w:val="28"/>
          <w:szCs w:val="28"/>
          <w:lang w:eastAsia="ru-RU"/>
        </w:rPr>
        <w:t>Выбор выключателей ГРУ 6 кВ</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РУ НН 6 кВ выполняется закрытого типа.</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 xml:space="preserve">Перед выбором выключателя </w:t>
      </w:r>
      <w:proofErr w:type="gramStart"/>
      <w:r w:rsidRPr="00B6758E">
        <w:rPr>
          <w:color w:val="000000"/>
          <w:sz w:val="28"/>
          <w:szCs w:val="28"/>
          <w:lang w:eastAsia="ru-RU"/>
        </w:rPr>
        <w:t>определяем</w:t>
      </w:r>
      <w:proofErr w:type="gramEnd"/>
      <w:r w:rsidRPr="00B6758E">
        <w:rPr>
          <w:color w:val="000000"/>
          <w:sz w:val="28"/>
          <w:szCs w:val="28"/>
          <w:lang w:eastAsia="ru-RU"/>
        </w:rPr>
        <w:t xml:space="preserve"> какай ток </w:t>
      </w:r>
      <w:proofErr w:type="spellStart"/>
      <w:r w:rsidRPr="00B6758E">
        <w:rPr>
          <w:color w:val="000000"/>
          <w:sz w:val="28"/>
          <w:szCs w:val="28"/>
          <w:lang w:eastAsia="ru-RU"/>
        </w:rPr>
        <w:t>к.з</w:t>
      </w:r>
      <w:proofErr w:type="spellEnd"/>
      <w:r w:rsidRPr="00B6758E">
        <w:rPr>
          <w:color w:val="000000"/>
          <w:sz w:val="28"/>
          <w:szCs w:val="28"/>
          <w:lang w:eastAsia="ru-RU"/>
        </w:rPr>
        <w:t xml:space="preserve"> будет больше , от генер</w:t>
      </w:r>
      <w:r w:rsidRPr="00B6758E">
        <w:rPr>
          <w:color w:val="000000"/>
          <w:sz w:val="28"/>
          <w:szCs w:val="28"/>
          <w:lang w:eastAsia="ru-RU"/>
        </w:rPr>
        <w:t>а</w:t>
      </w:r>
      <w:r w:rsidRPr="00B6758E">
        <w:rPr>
          <w:color w:val="000000"/>
          <w:sz w:val="28"/>
          <w:szCs w:val="28"/>
          <w:lang w:eastAsia="ru-RU"/>
        </w:rPr>
        <w:t xml:space="preserve">тора или суммарный ток </w:t>
      </w:r>
      <w:proofErr w:type="spellStart"/>
      <w:r w:rsidRPr="00B6758E">
        <w:rPr>
          <w:color w:val="000000"/>
          <w:sz w:val="28"/>
          <w:szCs w:val="28"/>
          <w:lang w:eastAsia="ru-RU"/>
        </w:rPr>
        <w:t>к.з</w:t>
      </w:r>
      <w:proofErr w:type="spellEnd"/>
      <w:r w:rsidRPr="00B6758E">
        <w:rPr>
          <w:color w:val="000000"/>
          <w:sz w:val="28"/>
          <w:szCs w:val="28"/>
          <w:lang w:eastAsia="ru-RU"/>
        </w:rPr>
        <w:t>. за вычетом тока от генератора, по этому току будем производить выбор выключателя.</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 xml:space="preserve">Ток </w:t>
      </w:r>
      <w:proofErr w:type="spellStart"/>
      <w:r w:rsidRPr="00B6758E">
        <w:rPr>
          <w:color w:val="000000"/>
          <w:sz w:val="28"/>
          <w:szCs w:val="28"/>
          <w:lang w:eastAsia="ru-RU"/>
        </w:rPr>
        <w:t>к.з</w:t>
      </w:r>
      <w:proofErr w:type="spellEnd"/>
      <w:r w:rsidRPr="00B6758E">
        <w:rPr>
          <w:color w:val="000000"/>
          <w:sz w:val="28"/>
          <w:szCs w:val="28"/>
          <w:lang w:eastAsia="ru-RU"/>
        </w:rPr>
        <w:t>. от генератора</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 xml:space="preserve">Суммарный ток </w:t>
      </w:r>
      <w:proofErr w:type="spellStart"/>
      <w:r w:rsidRPr="00B6758E">
        <w:rPr>
          <w:color w:val="000000"/>
          <w:sz w:val="28"/>
          <w:szCs w:val="28"/>
          <w:lang w:eastAsia="ru-RU"/>
        </w:rPr>
        <w:t>к.з</w:t>
      </w:r>
      <w:proofErr w:type="spellEnd"/>
      <w:r w:rsidRPr="00B6758E">
        <w:rPr>
          <w:color w:val="000000"/>
          <w:sz w:val="28"/>
          <w:szCs w:val="28"/>
          <w:lang w:eastAsia="ru-RU"/>
        </w:rPr>
        <w:t>. за вычетом тока от генератора</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 xml:space="preserve">Т.к. суммарный ток </w:t>
      </w:r>
      <w:proofErr w:type="spellStart"/>
      <w:r w:rsidRPr="00B6758E">
        <w:rPr>
          <w:color w:val="000000"/>
          <w:sz w:val="28"/>
          <w:szCs w:val="28"/>
          <w:lang w:eastAsia="ru-RU"/>
        </w:rPr>
        <w:t>к.з</w:t>
      </w:r>
      <w:proofErr w:type="spellEnd"/>
      <w:r w:rsidRPr="00B6758E">
        <w:rPr>
          <w:color w:val="000000"/>
          <w:sz w:val="28"/>
          <w:szCs w:val="28"/>
          <w:lang w:eastAsia="ru-RU"/>
        </w:rPr>
        <w:t xml:space="preserve">. за вычетом тока </w:t>
      </w:r>
      <w:proofErr w:type="spellStart"/>
      <w:r w:rsidRPr="00B6758E">
        <w:rPr>
          <w:color w:val="000000"/>
          <w:sz w:val="28"/>
          <w:szCs w:val="28"/>
          <w:lang w:eastAsia="ru-RU"/>
        </w:rPr>
        <w:t>к.з</w:t>
      </w:r>
      <w:proofErr w:type="spellEnd"/>
      <w:r w:rsidRPr="00B6758E">
        <w:rPr>
          <w:color w:val="000000"/>
          <w:sz w:val="28"/>
          <w:szCs w:val="28"/>
          <w:lang w:eastAsia="ru-RU"/>
        </w:rPr>
        <w:t xml:space="preserve">. от генератора больше, </w:t>
      </w:r>
      <w:proofErr w:type="gramStart"/>
      <w:r w:rsidRPr="00B6758E">
        <w:rPr>
          <w:color w:val="000000"/>
          <w:sz w:val="28"/>
          <w:szCs w:val="28"/>
          <w:lang w:eastAsia="ru-RU"/>
        </w:rPr>
        <w:t>следовательно</w:t>
      </w:r>
      <w:proofErr w:type="gramEnd"/>
      <w:r w:rsidRPr="00B6758E">
        <w:rPr>
          <w:color w:val="000000"/>
          <w:sz w:val="28"/>
          <w:szCs w:val="28"/>
          <w:lang w:eastAsia="ru-RU"/>
        </w:rPr>
        <w:t xml:space="preserve"> выбор будем производить по этому току.</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Максимальный ток цепи</w:t>
      </w:r>
    </w:p>
    <w:p w:rsidR="00916BCD" w:rsidRPr="00B6758E" w:rsidRDefault="00916BCD" w:rsidP="00916BCD">
      <w:pPr>
        <w:rPr>
          <w:sz w:val="28"/>
          <w:szCs w:val="28"/>
          <w:lang w:eastAsia="ru-RU"/>
        </w:rPr>
      </w:pPr>
      <w:r w:rsidRPr="00B6758E">
        <w:rPr>
          <w:noProof/>
          <w:sz w:val="28"/>
          <w:szCs w:val="28"/>
          <w:lang w:eastAsia="ru-RU"/>
        </w:rPr>
        <w:drawing>
          <wp:inline distT="0" distB="0" distL="0" distR="0">
            <wp:extent cx="4619625" cy="533400"/>
            <wp:effectExtent l="0" t="0" r="9525" b="0"/>
            <wp:docPr id="231" name="Рисунок 231" descr="https://studbooks.net/imag_/43/213621/image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studbooks.net/imag_/43/213621/image189.png"/>
                    <pic:cNvPicPr>
                      <a:picLocks noChangeAspect="1" noChangeArrowheads="1"/>
                    </pic:cNvPicPr>
                  </pic:nvPicPr>
                  <pic:blipFill>
                    <a:blip r:embed="rId10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619625" cy="533400"/>
                    </a:xfrm>
                    <a:prstGeom prst="rect">
                      <a:avLst/>
                    </a:prstGeom>
                    <a:noFill/>
                    <a:ln>
                      <a:noFill/>
                    </a:ln>
                  </pic:spPr>
                </pic:pic>
              </a:graphicData>
            </a:graphic>
          </wp:inline>
        </w:drawing>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По полученным данным выбираем выключатель МГГ-10-5000-63У3</w:t>
      </w:r>
    </w:p>
    <w:p w:rsidR="00916BCD" w:rsidRPr="00B6758E" w:rsidRDefault="00916BCD" w:rsidP="00916BCD">
      <w:pPr>
        <w:rPr>
          <w:sz w:val="28"/>
          <w:szCs w:val="28"/>
          <w:lang w:eastAsia="ru-RU"/>
        </w:rPr>
      </w:pPr>
      <w:r w:rsidRPr="00B6758E">
        <w:rPr>
          <w:noProof/>
          <w:sz w:val="28"/>
          <w:szCs w:val="28"/>
          <w:lang w:eastAsia="ru-RU"/>
        </w:rPr>
        <w:drawing>
          <wp:inline distT="0" distB="0" distL="0" distR="0">
            <wp:extent cx="2600325" cy="876300"/>
            <wp:effectExtent l="0" t="0" r="9525" b="0"/>
            <wp:docPr id="232" name="Рисунок 232" descr="https://studbooks.net/imag_/43/213621/image1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studbooks.net/imag_/43/213621/image190.png"/>
                    <pic:cNvPicPr>
                      <a:picLocks noChangeAspect="1" noChangeArrowheads="1"/>
                    </pic:cNvPicPr>
                  </pic:nvPicPr>
                  <pic:blipFill>
                    <a:blip r:embed="rId10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00325" cy="876300"/>
                    </a:xfrm>
                    <a:prstGeom prst="rect">
                      <a:avLst/>
                    </a:prstGeom>
                    <a:noFill/>
                    <a:ln>
                      <a:noFill/>
                    </a:ln>
                  </pic:spPr>
                </pic:pic>
              </a:graphicData>
            </a:graphic>
          </wp:inline>
        </w:drawing>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Проверка выбранного выключателя на отключающую способность</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Проверка выключателя на возможность отключения апериодической составля</w:t>
      </w:r>
      <w:r w:rsidRPr="00B6758E">
        <w:rPr>
          <w:color w:val="000000"/>
          <w:sz w:val="28"/>
          <w:szCs w:val="28"/>
          <w:lang w:eastAsia="ru-RU"/>
        </w:rPr>
        <w:t>ю</w:t>
      </w:r>
      <w:r w:rsidRPr="00B6758E">
        <w:rPr>
          <w:color w:val="000000"/>
          <w:sz w:val="28"/>
          <w:szCs w:val="28"/>
          <w:lang w:eastAsia="ru-RU"/>
        </w:rPr>
        <w:t>щей</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lastRenderedPageBreak/>
        <w:t>где - допустимое относительное содержание апериодической составляющей тока в токе отключения.</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Проверка выключателя на термическую устойчивость</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Проверка выключателя на электродинамическую устойчивость</w:t>
      </w:r>
    </w:p>
    <w:p w:rsidR="00916BCD" w:rsidRPr="00B6758E" w:rsidRDefault="00916BCD" w:rsidP="00916BCD">
      <w:pPr>
        <w:rPr>
          <w:color w:val="656565"/>
          <w:sz w:val="28"/>
          <w:szCs w:val="28"/>
          <w:shd w:val="clear" w:color="auto" w:fill="FFFFFF"/>
          <w:lang w:eastAsia="ru-RU"/>
        </w:rPr>
      </w:pPr>
      <w:r w:rsidRPr="00B6758E">
        <w:rPr>
          <w:noProof/>
          <w:sz w:val="28"/>
          <w:szCs w:val="28"/>
          <w:lang w:eastAsia="ru-RU"/>
        </w:rPr>
        <w:drawing>
          <wp:inline distT="0" distB="0" distL="0" distR="0">
            <wp:extent cx="2247900" cy="523875"/>
            <wp:effectExtent l="0" t="0" r="0" b="9525"/>
            <wp:docPr id="233" name="Рисунок 233" descr="https://studbooks.net/imag_/43/213621/image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studbooks.net/imag_/43/213621/image191.png"/>
                    <pic:cNvPicPr>
                      <a:picLocks noChangeAspect="1" noChangeArrowheads="1"/>
                    </pic:cNvPicPr>
                  </pic:nvPicPr>
                  <pic:blipFill>
                    <a:blip r:embed="rId1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47900" cy="523875"/>
                    </a:xfrm>
                    <a:prstGeom prst="rect">
                      <a:avLst/>
                    </a:prstGeom>
                    <a:noFill/>
                    <a:ln>
                      <a:noFill/>
                    </a:ln>
                  </pic:spPr>
                </pic:pic>
              </a:graphicData>
            </a:graphic>
          </wp:inline>
        </w:drawing>
      </w:r>
      <w:r w:rsidRPr="00B6758E">
        <w:rPr>
          <w:color w:val="656565"/>
          <w:sz w:val="28"/>
          <w:szCs w:val="28"/>
          <w:shd w:val="clear" w:color="auto" w:fill="FFFFFF"/>
          <w:lang w:eastAsia="ru-RU"/>
        </w:rPr>
        <w:t> </w:t>
      </w:r>
      <w:r w:rsidRPr="00B6758E">
        <w:rPr>
          <w:noProof/>
          <w:sz w:val="28"/>
          <w:szCs w:val="28"/>
          <w:lang w:eastAsia="ru-RU"/>
        </w:rPr>
        <w:drawing>
          <wp:inline distT="0" distB="0" distL="0" distR="0">
            <wp:extent cx="1876425" cy="771525"/>
            <wp:effectExtent l="0" t="0" r="9525" b="9525"/>
            <wp:docPr id="234" name="Рисунок 234" descr="https://studbooks.net/imag_/43/213621/image1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studbooks.net/imag_/43/213621/image192.png"/>
                    <pic:cNvPicPr>
                      <a:picLocks noChangeAspect="1" noChangeArrowheads="1"/>
                    </pic:cNvPicPr>
                  </pic:nvPicPr>
                  <pic:blipFill>
                    <a:blip r:embed="rId1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76425" cy="771525"/>
                    </a:xfrm>
                    <a:prstGeom prst="rect">
                      <a:avLst/>
                    </a:prstGeom>
                    <a:noFill/>
                    <a:ln>
                      <a:noFill/>
                    </a:ln>
                  </pic:spPr>
                </pic:pic>
              </a:graphicData>
            </a:graphic>
          </wp:inline>
        </w:drawing>
      </w:r>
      <w:r w:rsidRPr="00B6758E">
        <w:rPr>
          <w:color w:val="656565"/>
          <w:sz w:val="28"/>
          <w:szCs w:val="28"/>
          <w:shd w:val="clear" w:color="auto" w:fill="FFFFFF"/>
          <w:lang w:eastAsia="ru-RU"/>
        </w:rPr>
        <w:t> </w:t>
      </w:r>
      <w:r w:rsidRPr="00B6758E">
        <w:rPr>
          <w:noProof/>
          <w:sz w:val="28"/>
          <w:szCs w:val="28"/>
          <w:lang w:eastAsia="ru-RU"/>
        </w:rPr>
        <w:drawing>
          <wp:inline distT="0" distB="0" distL="0" distR="0">
            <wp:extent cx="3581400" cy="495300"/>
            <wp:effectExtent l="0" t="0" r="0" b="0"/>
            <wp:docPr id="235" name="Рисунок 235" descr="https://studbooks.net/imag_/43/213621/image1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studbooks.net/imag_/43/213621/image193.png"/>
                    <pic:cNvPicPr>
                      <a:picLocks noChangeAspect="1" noChangeArrowheads="1"/>
                    </pic:cNvPicPr>
                  </pic:nvPicPr>
                  <pic:blipFill>
                    <a:blip r:embed="rId10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581400" cy="495300"/>
                    </a:xfrm>
                    <a:prstGeom prst="rect">
                      <a:avLst/>
                    </a:prstGeom>
                    <a:noFill/>
                    <a:ln>
                      <a:noFill/>
                    </a:ln>
                  </pic:spPr>
                </pic:pic>
              </a:graphicData>
            </a:graphic>
          </wp:inline>
        </w:drawing>
      </w:r>
      <w:r w:rsidRPr="00B6758E">
        <w:rPr>
          <w:color w:val="656565"/>
          <w:sz w:val="28"/>
          <w:szCs w:val="28"/>
          <w:shd w:val="clear" w:color="auto" w:fill="FFFFFF"/>
          <w:lang w:eastAsia="ru-RU"/>
        </w:rPr>
        <w:t> </w:t>
      </w:r>
      <w:r w:rsidRPr="00B6758E">
        <w:rPr>
          <w:noProof/>
          <w:sz w:val="28"/>
          <w:szCs w:val="28"/>
          <w:lang w:eastAsia="ru-RU"/>
        </w:rPr>
        <w:drawing>
          <wp:inline distT="0" distB="0" distL="0" distR="0">
            <wp:extent cx="1152525" cy="266700"/>
            <wp:effectExtent l="0" t="0" r="9525" b="0"/>
            <wp:docPr id="236" name="Рисунок 236" descr="https://studbooks.net/imag_/43/213621/image1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studbooks.net/imag_/43/213621/image194.png"/>
                    <pic:cNvPicPr>
                      <a:picLocks noChangeAspect="1" noChangeArrowheads="1"/>
                    </pic:cNvPicPr>
                  </pic:nvPicPr>
                  <pic:blipFill>
                    <a:blip r:embed="rId10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52525" cy="266700"/>
                    </a:xfrm>
                    <a:prstGeom prst="rect">
                      <a:avLst/>
                    </a:prstGeom>
                    <a:noFill/>
                    <a:ln>
                      <a:noFill/>
                    </a:ln>
                  </pic:spPr>
                </pic:pic>
              </a:graphicData>
            </a:graphic>
          </wp:inline>
        </w:drawing>
      </w:r>
      <w:r w:rsidRPr="00B6758E">
        <w:rPr>
          <w:color w:val="656565"/>
          <w:sz w:val="28"/>
          <w:szCs w:val="28"/>
          <w:shd w:val="clear" w:color="auto" w:fill="FFFFFF"/>
          <w:lang w:eastAsia="ru-RU"/>
        </w:rPr>
        <w:t> </w:t>
      </w:r>
      <w:r w:rsidRPr="00B6758E">
        <w:rPr>
          <w:noProof/>
          <w:sz w:val="28"/>
          <w:szCs w:val="28"/>
          <w:lang w:eastAsia="ru-RU"/>
        </w:rPr>
        <w:drawing>
          <wp:inline distT="0" distB="0" distL="0" distR="0">
            <wp:extent cx="2667000" cy="276225"/>
            <wp:effectExtent l="0" t="0" r="0" b="9525"/>
            <wp:docPr id="237" name="Рисунок 237" descr="https://studbooks.net/imag_/43/213621/image1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studbooks.net/imag_/43/213621/image195.png"/>
                    <pic:cNvPicPr>
                      <a:picLocks noChangeAspect="1" noChangeArrowheads="1"/>
                    </pic:cNvPicPr>
                  </pic:nvPicPr>
                  <pic:blipFill>
                    <a:blip r:embed="rId10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67000" cy="276225"/>
                    </a:xfrm>
                    <a:prstGeom prst="rect">
                      <a:avLst/>
                    </a:prstGeom>
                    <a:noFill/>
                    <a:ln>
                      <a:noFill/>
                    </a:ln>
                  </pic:spPr>
                </pic:pic>
              </a:graphicData>
            </a:graphic>
          </wp:inline>
        </w:drawing>
      </w:r>
      <w:r w:rsidRPr="00B6758E">
        <w:rPr>
          <w:color w:val="656565"/>
          <w:sz w:val="28"/>
          <w:szCs w:val="28"/>
          <w:shd w:val="clear" w:color="auto" w:fill="FFFFFF"/>
          <w:lang w:eastAsia="ru-RU"/>
        </w:rPr>
        <w:t> </w:t>
      </w:r>
      <w:r w:rsidRPr="00B6758E">
        <w:rPr>
          <w:noProof/>
          <w:sz w:val="28"/>
          <w:szCs w:val="28"/>
          <w:lang w:eastAsia="ru-RU"/>
        </w:rPr>
        <w:drawing>
          <wp:inline distT="0" distB="0" distL="0" distR="0">
            <wp:extent cx="4600575" cy="304800"/>
            <wp:effectExtent l="0" t="0" r="9525" b="0"/>
            <wp:docPr id="238" name="Рисунок 238" descr="https://studbooks.net/imag_/43/213621/image1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studbooks.net/imag_/43/213621/image196.png"/>
                    <pic:cNvPicPr>
                      <a:picLocks noChangeAspect="1" noChangeArrowheads="1"/>
                    </pic:cNvPicPr>
                  </pic:nvPicPr>
                  <pic:blipFill>
                    <a:blip r:embed="rId1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600575" cy="304800"/>
                    </a:xfrm>
                    <a:prstGeom prst="rect">
                      <a:avLst/>
                    </a:prstGeom>
                    <a:noFill/>
                    <a:ln>
                      <a:noFill/>
                    </a:ln>
                  </pic:spPr>
                </pic:pic>
              </a:graphicData>
            </a:graphic>
          </wp:inline>
        </w:drawing>
      </w:r>
      <w:r w:rsidRPr="00B6758E">
        <w:rPr>
          <w:color w:val="656565"/>
          <w:sz w:val="28"/>
          <w:szCs w:val="28"/>
          <w:shd w:val="clear" w:color="auto" w:fill="FFFFFF"/>
          <w:lang w:eastAsia="ru-RU"/>
        </w:rPr>
        <w:t> </w:t>
      </w:r>
      <w:r w:rsidRPr="00B6758E">
        <w:rPr>
          <w:noProof/>
          <w:sz w:val="28"/>
          <w:szCs w:val="28"/>
          <w:lang w:eastAsia="ru-RU"/>
        </w:rPr>
        <w:drawing>
          <wp:inline distT="0" distB="0" distL="0" distR="0">
            <wp:extent cx="3162300" cy="304800"/>
            <wp:effectExtent l="0" t="0" r="0" b="0"/>
            <wp:docPr id="239" name="Рисунок 239" descr="https://studbooks.net/imag_/43/213621/image1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studbooks.net/imag_/43/213621/image197.png"/>
                    <pic:cNvPicPr>
                      <a:picLocks noChangeAspect="1" noChangeArrowheads="1"/>
                    </pic:cNvPicPr>
                  </pic:nvPicPr>
                  <pic:blipFill>
                    <a:blip r:embed="rId1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162300" cy="304800"/>
                    </a:xfrm>
                    <a:prstGeom prst="rect">
                      <a:avLst/>
                    </a:prstGeom>
                    <a:noFill/>
                    <a:ln>
                      <a:noFill/>
                    </a:ln>
                  </pic:spPr>
                </pic:pic>
              </a:graphicData>
            </a:graphic>
          </wp:inline>
        </w:drawing>
      </w:r>
    </w:p>
    <w:p w:rsidR="00916BCD" w:rsidRPr="00B6758E" w:rsidRDefault="00916BCD" w:rsidP="00916BCD">
      <w:pPr>
        <w:rPr>
          <w:sz w:val="28"/>
          <w:szCs w:val="28"/>
          <w:lang w:eastAsia="ru-RU"/>
        </w:rPr>
      </w:pPr>
      <w:r w:rsidRPr="00B6758E">
        <w:rPr>
          <w:noProof/>
          <w:sz w:val="28"/>
          <w:szCs w:val="28"/>
          <w:lang w:eastAsia="ru-RU"/>
        </w:rPr>
        <w:drawing>
          <wp:inline distT="0" distB="0" distL="0" distR="0">
            <wp:extent cx="2105025" cy="266700"/>
            <wp:effectExtent l="0" t="0" r="9525" b="0"/>
            <wp:docPr id="240" name="Рисунок 240" descr="https://studbooks.net/imag_/43/213621/image1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studbooks.net/imag_/43/213621/image198.png"/>
                    <pic:cNvPicPr>
                      <a:picLocks noChangeAspect="1" noChangeArrowheads="1"/>
                    </pic:cNvPicPr>
                  </pic:nvPicPr>
                  <pic:blipFill>
                    <a:blip r:embed="rId1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105025" cy="266700"/>
                    </a:xfrm>
                    <a:prstGeom prst="rect">
                      <a:avLst/>
                    </a:prstGeom>
                    <a:noFill/>
                    <a:ln>
                      <a:noFill/>
                    </a:ln>
                  </pic:spPr>
                </pic:pic>
              </a:graphicData>
            </a:graphic>
          </wp:inline>
        </w:drawing>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Выбранный выключатель удовлетворяет всем условиям.</w:t>
      </w:r>
    </w:p>
    <w:p w:rsidR="00916BCD" w:rsidRPr="00B6758E" w:rsidRDefault="00916BCD" w:rsidP="00916BCD">
      <w:pPr>
        <w:shd w:val="clear" w:color="auto" w:fill="FFFFFF"/>
        <w:spacing w:after="100" w:afterAutospacing="1"/>
        <w:ind w:firstLine="150"/>
        <w:jc w:val="center"/>
        <w:outlineLvl w:val="1"/>
        <w:rPr>
          <w:b/>
          <w:bCs/>
          <w:color w:val="000000"/>
          <w:sz w:val="28"/>
          <w:szCs w:val="28"/>
          <w:lang w:eastAsia="ru-RU"/>
        </w:rPr>
      </w:pPr>
      <w:r w:rsidRPr="00B6758E">
        <w:rPr>
          <w:b/>
          <w:bCs/>
          <w:color w:val="000000"/>
          <w:sz w:val="28"/>
          <w:szCs w:val="28"/>
          <w:lang w:eastAsia="ru-RU"/>
        </w:rPr>
        <w:t>Выбор разъединителей в ГРУ 6 кВ</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Разъединители выбираются по следующим условиям:</w:t>
      </w:r>
    </w:p>
    <w:p w:rsidR="00916BCD" w:rsidRPr="00B6758E" w:rsidRDefault="00916BCD" w:rsidP="00916BCD">
      <w:pPr>
        <w:rPr>
          <w:sz w:val="28"/>
          <w:szCs w:val="28"/>
          <w:lang w:eastAsia="ru-RU"/>
        </w:rPr>
      </w:pPr>
      <w:r w:rsidRPr="00B6758E">
        <w:rPr>
          <w:noProof/>
          <w:sz w:val="28"/>
          <w:szCs w:val="28"/>
          <w:lang w:eastAsia="ru-RU"/>
        </w:rPr>
        <w:drawing>
          <wp:inline distT="0" distB="0" distL="0" distR="0">
            <wp:extent cx="1114425" cy="876300"/>
            <wp:effectExtent l="0" t="0" r="9525" b="0"/>
            <wp:docPr id="241" name="Рисунок 241" descr="https://studbooks.net/imag_/43/213621/image1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studbooks.net/imag_/43/213621/image199.png"/>
                    <pic:cNvPicPr>
                      <a:picLocks noChangeAspect="1" noChangeArrowheads="1"/>
                    </pic:cNvPicPr>
                  </pic:nvPicPr>
                  <pic:blipFill>
                    <a:blip r:embed="rId1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14425" cy="876300"/>
                    </a:xfrm>
                    <a:prstGeom prst="rect">
                      <a:avLst/>
                    </a:prstGeom>
                    <a:noFill/>
                    <a:ln>
                      <a:noFill/>
                    </a:ln>
                  </pic:spPr>
                </pic:pic>
              </a:graphicData>
            </a:graphic>
          </wp:inline>
        </w:drawing>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Выбираем разъединитель типа РВРЗ-2-20/6300.</w:t>
      </w:r>
    </w:p>
    <w:p w:rsidR="00916BCD" w:rsidRPr="00B6758E" w:rsidRDefault="00916BCD" w:rsidP="00916BCD">
      <w:pPr>
        <w:rPr>
          <w:sz w:val="28"/>
          <w:szCs w:val="28"/>
          <w:lang w:eastAsia="ru-RU"/>
        </w:rPr>
      </w:pPr>
      <w:r w:rsidRPr="00B6758E">
        <w:rPr>
          <w:noProof/>
          <w:sz w:val="28"/>
          <w:szCs w:val="28"/>
          <w:lang w:eastAsia="ru-RU"/>
        </w:rPr>
        <w:drawing>
          <wp:inline distT="0" distB="0" distL="0" distR="0">
            <wp:extent cx="2409825" cy="876300"/>
            <wp:effectExtent l="0" t="0" r="9525" b="0"/>
            <wp:docPr id="242" name="Рисунок 242" descr="https://studbooks.net/imag_/43/213621/image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studbooks.net/imag_/43/213621/image200.png"/>
                    <pic:cNvPicPr>
                      <a:picLocks noChangeAspect="1" noChangeArrowheads="1"/>
                    </pic:cNvPicPr>
                  </pic:nvPicPr>
                  <pic:blipFill>
                    <a:blip r:embed="rId1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09825" cy="876300"/>
                    </a:xfrm>
                    <a:prstGeom prst="rect">
                      <a:avLst/>
                    </a:prstGeom>
                    <a:noFill/>
                    <a:ln>
                      <a:noFill/>
                    </a:ln>
                  </pic:spPr>
                </pic:pic>
              </a:graphicData>
            </a:graphic>
          </wp:inline>
        </w:drawing>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Проверка разъединителя на термическую устойчивость</w:t>
      </w:r>
    </w:p>
    <w:p w:rsidR="00916BCD" w:rsidRPr="00B6758E"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Проверка разъединителя на электродинамическую устойчивость</w:t>
      </w:r>
    </w:p>
    <w:p w:rsidR="00916BCD" w:rsidRPr="00B6758E" w:rsidRDefault="00916BCD" w:rsidP="00916BCD">
      <w:pPr>
        <w:rPr>
          <w:sz w:val="28"/>
          <w:szCs w:val="28"/>
          <w:lang w:eastAsia="ru-RU"/>
        </w:rPr>
      </w:pPr>
      <w:r w:rsidRPr="00B6758E">
        <w:rPr>
          <w:noProof/>
          <w:sz w:val="28"/>
          <w:szCs w:val="28"/>
          <w:lang w:eastAsia="ru-RU"/>
        </w:rPr>
        <w:drawing>
          <wp:inline distT="0" distB="0" distL="0" distR="0">
            <wp:extent cx="2676525" cy="276225"/>
            <wp:effectExtent l="0" t="0" r="9525" b="9525"/>
            <wp:docPr id="243" name="Рисунок 243" descr="https://studbooks.net/imag_/43/213621/image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studbooks.net/imag_/43/213621/image201.png"/>
                    <pic:cNvPicPr>
                      <a:picLocks noChangeAspect="1" noChangeArrowheads="1"/>
                    </pic:cNvPicPr>
                  </pic:nvPicPr>
                  <pic:blipFill>
                    <a:blip r:embed="rId1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76525" cy="276225"/>
                    </a:xfrm>
                    <a:prstGeom prst="rect">
                      <a:avLst/>
                    </a:prstGeom>
                    <a:noFill/>
                    <a:ln>
                      <a:noFill/>
                    </a:ln>
                  </pic:spPr>
                </pic:pic>
              </a:graphicData>
            </a:graphic>
          </wp:inline>
        </w:drawing>
      </w:r>
      <w:r w:rsidRPr="00B6758E">
        <w:rPr>
          <w:color w:val="656565"/>
          <w:sz w:val="28"/>
          <w:szCs w:val="28"/>
          <w:shd w:val="clear" w:color="auto" w:fill="FFFFFF"/>
          <w:lang w:eastAsia="ru-RU"/>
        </w:rPr>
        <w:t> </w:t>
      </w:r>
      <w:r w:rsidRPr="00B6758E">
        <w:rPr>
          <w:noProof/>
          <w:sz w:val="28"/>
          <w:szCs w:val="28"/>
          <w:lang w:eastAsia="ru-RU"/>
        </w:rPr>
        <w:drawing>
          <wp:inline distT="0" distB="0" distL="0" distR="0">
            <wp:extent cx="3171825" cy="304800"/>
            <wp:effectExtent l="0" t="0" r="9525" b="0"/>
            <wp:docPr id="244" name="Рисунок 244" descr="https://studbooks.net/imag_/43/213621/image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studbooks.net/imag_/43/213621/image202.png"/>
                    <pic:cNvPicPr>
                      <a:picLocks noChangeAspect="1" noChangeArrowheads="1"/>
                    </pic:cNvPicPr>
                  </pic:nvPicPr>
                  <pic:blipFill>
                    <a:blip r:embed="rId1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171825" cy="304800"/>
                    </a:xfrm>
                    <a:prstGeom prst="rect">
                      <a:avLst/>
                    </a:prstGeom>
                    <a:noFill/>
                    <a:ln>
                      <a:noFill/>
                    </a:ln>
                  </pic:spPr>
                </pic:pic>
              </a:graphicData>
            </a:graphic>
          </wp:inline>
        </w:drawing>
      </w:r>
      <w:r w:rsidRPr="00B6758E">
        <w:rPr>
          <w:color w:val="656565"/>
          <w:sz w:val="28"/>
          <w:szCs w:val="28"/>
          <w:shd w:val="clear" w:color="auto" w:fill="FFFFFF"/>
          <w:lang w:eastAsia="ru-RU"/>
        </w:rPr>
        <w:t> </w:t>
      </w:r>
      <w:r w:rsidRPr="00B6758E">
        <w:rPr>
          <w:noProof/>
          <w:sz w:val="28"/>
          <w:szCs w:val="28"/>
          <w:lang w:eastAsia="ru-RU"/>
        </w:rPr>
        <w:drawing>
          <wp:inline distT="0" distB="0" distL="0" distR="0">
            <wp:extent cx="2124075" cy="266700"/>
            <wp:effectExtent l="0" t="0" r="9525" b="0"/>
            <wp:docPr id="245" name="Рисунок 245" descr="https://studbooks.net/imag_/43/213621/image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studbooks.net/imag_/43/213621/image203.png"/>
                    <pic:cNvPicPr>
                      <a:picLocks noChangeAspect="1" noChangeArrowheads="1"/>
                    </pic:cNvPicPr>
                  </pic:nvPicPr>
                  <pic:blipFill>
                    <a:blip r:embed="rId1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124075" cy="266700"/>
                    </a:xfrm>
                    <a:prstGeom prst="rect">
                      <a:avLst/>
                    </a:prstGeom>
                    <a:noFill/>
                    <a:ln>
                      <a:noFill/>
                    </a:ln>
                  </pic:spPr>
                </pic:pic>
              </a:graphicData>
            </a:graphic>
          </wp:inline>
        </w:drawing>
      </w:r>
    </w:p>
    <w:p w:rsidR="00916BCD" w:rsidRDefault="00916BCD" w:rsidP="00916BCD">
      <w:pPr>
        <w:shd w:val="clear" w:color="auto" w:fill="FFFFFF"/>
        <w:spacing w:before="100" w:beforeAutospacing="1" w:after="100" w:afterAutospacing="1"/>
        <w:ind w:firstLine="225"/>
        <w:jc w:val="both"/>
        <w:rPr>
          <w:color w:val="000000"/>
          <w:sz w:val="28"/>
          <w:szCs w:val="28"/>
          <w:lang w:eastAsia="ru-RU"/>
        </w:rPr>
      </w:pPr>
      <w:r w:rsidRPr="00B6758E">
        <w:rPr>
          <w:color w:val="000000"/>
          <w:sz w:val="28"/>
          <w:szCs w:val="28"/>
          <w:lang w:eastAsia="ru-RU"/>
        </w:rPr>
        <w:t>Выбранный разъединитель удовлетворяет всем условиям.</w:t>
      </w:r>
    </w:p>
    <w:p w:rsidR="00916BCD" w:rsidRDefault="00916BCD" w:rsidP="00916BCD">
      <w:pPr>
        <w:shd w:val="clear" w:color="auto" w:fill="FFFFFF"/>
        <w:spacing w:before="100" w:beforeAutospacing="1" w:after="100" w:afterAutospacing="1"/>
        <w:ind w:firstLine="225"/>
        <w:jc w:val="both"/>
        <w:rPr>
          <w:color w:val="000000"/>
          <w:sz w:val="28"/>
          <w:szCs w:val="28"/>
          <w:lang w:eastAsia="ru-RU"/>
        </w:rPr>
      </w:pPr>
    </w:p>
    <w:p w:rsidR="00916BCD" w:rsidRPr="00260F6C" w:rsidRDefault="00916BCD" w:rsidP="00916BCD">
      <w:pPr>
        <w:rPr>
          <w:b/>
          <w:sz w:val="28"/>
          <w:szCs w:val="28"/>
        </w:rPr>
      </w:pPr>
      <w:r w:rsidRPr="00260F6C">
        <w:rPr>
          <w:b/>
          <w:sz w:val="28"/>
          <w:szCs w:val="28"/>
        </w:rPr>
        <w:t>Тема 2.4 Электрические аппараты напряжением выше 1000</w:t>
      </w:r>
      <w:proofErr w:type="gramStart"/>
      <w:r w:rsidRPr="00260F6C">
        <w:rPr>
          <w:b/>
          <w:sz w:val="28"/>
          <w:szCs w:val="28"/>
        </w:rPr>
        <w:t xml:space="preserve"> В</w:t>
      </w:r>
      <w:proofErr w:type="gramEnd"/>
    </w:p>
    <w:p w:rsidR="00916BCD" w:rsidRPr="00260F6C" w:rsidRDefault="00916BCD" w:rsidP="00916BCD">
      <w:pPr>
        <w:rPr>
          <w:b/>
          <w:sz w:val="28"/>
          <w:szCs w:val="28"/>
        </w:rPr>
      </w:pPr>
      <w:r w:rsidRPr="00260F6C">
        <w:rPr>
          <w:b/>
          <w:sz w:val="28"/>
          <w:szCs w:val="28"/>
        </w:rPr>
        <w:t>Практическое занятие №12</w:t>
      </w:r>
    </w:p>
    <w:p w:rsidR="00916BCD" w:rsidRPr="00260F6C" w:rsidRDefault="00916BCD" w:rsidP="00916BCD">
      <w:pPr>
        <w:rPr>
          <w:sz w:val="28"/>
          <w:szCs w:val="28"/>
        </w:rPr>
      </w:pPr>
      <w:r w:rsidRPr="00260F6C">
        <w:rPr>
          <w:b/>
          <w:sz w:val="28"/>
          <w:szCs w:val="28"/>
        </w:rPr>
        <w:t>Ход занятия</w:t>
      </w:r>
      <w:r w:rsidRPr="00260F6C">
        <w:rPr>
          <w:sz w:val="28"/>
          <w:szCs w:val="28"/>
        </w:rPr>
        <w:t xml:space="preserve">: выбор трансформатор тока и напряжения </w:t>
      </w:r>
    </w:p>
    <w:p w:rsidR="00916BCD" w:rsidRPr="00260F6C" w:rsidRDefault="00916BCD" w:rsidP="00916BCD">
      <w:pPr>
        <w:rPr>
          <w:sz w:val="28"/>
          <w:szCs w:val="28"/>
        </w:rPr>
      </w:pPr>
      <w:r w:rsidRPr="00260F6C">
        <w:rPr>
          <w:b/>
          <w:sz w:val="28"/>
          <w:szCs w:val="28"/>
        </w:rPr>
        <w:t>Цель работы</w:t>
      </w:r>
      <w:r w:rsidRPr="00260F6C">
        <w:rPr>
          <w:sz w:val="28"/>
          <w:szCs w:val="28"/>
        </w:rPr>
        <w:t xml:space="preserve">: выбрать трансформатор тока и напряжения </w:t>
      </w:r>
    </w:p>
    <w:p w:rsidR="00916BCD" w:rsidRPr="00260F6C" w:rsidRDefault="00916BCD" w:rsidP="00916BCD">
      <w:pPr>
        <w:shd w:val="clear" w:color="auto" w:fill="FFFFFF"/>
        <w:spacing w:before="150" w:after="150"/>
        <w:outlineLvl w:val="1"/>
        <w:rPr>
          <w:color w:val="333333"/>
          <w:sz w:val="28"/>
          <w:szCs w:val="28"/>
          <w:lang w:eastAsia="ru-RU"/>
        </w:rPr>
      </w:pPr>
      <w:r w:rsidRPr="00260F6C">
        <w:rPr>
          <w:color w:val="333333"/>
          <w:sz w:val="28"/>
          <w:szCs w:val="28"/>
          <w:lang w:eastAsia="ru-RU"/>
        </w:rPr>
        <w:t>Выбор номинальных параметров трансформаторов тока</w:t>
      </w:r>
    </w:p>
    <w:p w:rsidR="00916BCD" w:rsidRPr="00260F6C" w:rsidRDefault="00916BCD" w:rsidP="00916BCD">
      <w:pPr>
        <w:shd w:val="clear" w:color="auto" w:fill="FFFFFF"/>
        <w:spacing w:after="150"/>
        <w:jc w:val="both"/>
        <w:rPr>
          <w:color w:val="333333"/>
          <w:sz w:val="28"/>
          <w:szCs w:val="28"/>
          <w:lang w:eastAsia="ru-RU"/>
        </w:rPr>
      </w:pPr>
      <w:r w:rsidRPr="00260F6C">
        <w:rPr>
          <w:color w:val="333333"/>
          <w:sz w:val="28"/>
          <w:szCs w:val="28"/>
          <w:lang w:eastAsia="ru-RU"/>
        </w:rPr>
        <w:t>До определения номинальных параметров и их проверки на различные условия, н</w:t>
      </w:r>
      <w:r w:rsidRPr="00260F6C">
        <w:rPr>
          <w:color w:val="333333"/>
          <w:sz w:val="28"/>
          <w:szCs w:val="28"/>
          <w:lang w:eastAsia="ru-RU"/>
        </w:rPr>
        <w:t>е</w:t>
      </w:r>
      <w:r w:rsidRPr="00260F6C">
        <w:rPr>
          <w:color w:val="333333"/>
          <w:sz w:val="28"/>
          <w:szCs w:val="28"/>
          <w:lang w:eastAsia="ru-RU"/>
        </w:rPr>
        <w:t xml:space="preserve">обходимо выбрать тип </w:t>
      </w:r>
      <w:proofErr w:type="gramStart"/>
      <w:r w:rsidRPr="00260F6C">
        <w:rPr>
          <w:color w:val="333333"/>
          <w:sz w:val="28"/>
          <w:szCs w:val="28"/>
          <w:lang w:eastAsia="ru-RU"/>
        </w:rPr>
        <w:t>ТТ</w:t>
      </w:r>
      <w:proofErr w:type="gramEnd"/>
      <w:r w:rsidRPr="00260F6C">
        <w:rPr>
          <w:color w:val="333333"/>
          <w:sz w:val="28"/>
          <w:szCs w:val="28"/>
          <w:lang w:eastAsia="ru-RU"/>
        </w:rPr>
        <w:t>, его схему и вариант исполнения. Общими, в любом сл</w:t>
      </w:r>
      <w:r w:rsidRPr="00260F6C">
        <w:rPr>
          <w:color w:val="333333"/>
          <w:sz w:val="28"/>
          <w:szCs w:val="28"/>
          <w:lang w:eastAsia="ru-RU"/>
        </w:rPr>
        <w:t>у</w:t>
      </w:r>
      <w:r w:rsidRPr="00260F6C">
        <w:rPr>
          <w:color w:val="333333"/>
          <w:sz w:val="28"/>
          <w:szCs w:val="28"/>
          <w:lang w:eastAsia="ru-RU"/>
        </w:rPr>
        <w:t>чае, будут номинальные параметры. Разниться будут некоторые критерии выбора, о которых ниже.</w:t>
      </w:r>
    </w:p>
    <w:p w:rsidR="00916BCD" w:rsidRPr="00260F6C" w:rsidRDefault="00916BCD" w:rsidP="00916BCD">
      <w:pPr>
        <w:shd w:val="clear" w:color="auto" w:fill="FFFFFF"/>
        <w:spacing w:after="150"/>
        <w:jc w:val="both"/>
        <w:rPr>
          <w:color w:val="333333"/>
          <w:sz w:val="28"/>
          <w:szCs w:val="28"/>
          <w:lang w:eastAsia="ru-RU"/>
        </w:rPr>
      </w:pPr>
      <w:r w:rsidRPr="00260F6C">
        <w:rPr>
          <w:b/>
          <w:bCs/>
          <w:color w:val="333333"/>
          <w:sz w:val="28"/>
          <w:szCs w:val="28"/>
          <w:lang w:eastAsia="ru-RU"/>
        </w:rPr>
        <w:t>1. Номинальное рабочее напряжение ТТ</w:t>
      </w:r>
      <w:r w:rsidRPr="00260F6C">
        <w:rPr>
          <w:color w:val="333333"/>
          <w:sz w:val="28"/>
          <w:szCs w:val="28"/>
          <w:lang w:eastAsia="ru-RU"/>
        </w:rPr>
        <w:t>. Данная величина должна быть больше или равна номинальному напряжению электроустановки, где требуется установить трансформатор тока. Выбирается из стандартного ряда, кВ: 0,66, 3, 6, 10, 15, 20, 24, 27, 35, 110, 150, 220, 330, 750.</w:t>
      </w:r>
    </w:p>
    <w:p w:rsidR="00916BCD" w:rsidRPr="00260F6C" w:rsidRDefault="00916BCD" w:rsidP="00916BCD">
      <w:pPr>
        <w:shd w:val="clear" w:color="auto" w:fill="FFFFFF"/>
        <w:spacing w:after="150"/>
        <w:jc w:val="both"/>
        <w:rPr>
          <w:color w:val="333333"/>
          <w:sz w:val="28"/>
          <w:szCs w:val="28"/>
          <w:lang w:eastAsia="ru-RU"/>
        </w:rPr>
      </w:pPr>
      <w:r w:rsidRPr="00260F6C">
        <w:rPr>
          <w:b/>
          <w:bCs/>
          <w:color w:val="333333"/>
          <w:sz w:val="28"/>
          <w:szCs w:val="28"/>
          <w:lang w:eastAsia="ru-RU"/>
        </w:rPr>
        <w:t>2. Далее, перед нами встает вопрос выбора первичного тока ТТ</w:t>
      </w:r>
      <w:r w:rsidRPr="00260F6C">
        <w:rPr>
          <w:color w:val="333333"/>
          <w:sz w:val="28"/>
          <w:szCs w:val="28"/>
          <w:lang w:eastAsia="ru-RU"/>
        </w:rPr>
        <w:t>. Величина да</w:t>
      </w:r>
      <w:r w:rsidRPr="00260F6C">
        <w:rPr>
          <w:color w:val="333333"/>
          <w:sz w:val="28"/>
          <w:szCs w:val="28"/>
          <w:lang w:eastAsia="ru-RU"/>
        </w:rPr>
        <w:t>н</w:t>
      </w:r>
      <w:r w:rsidRPr="00260F6C">
        <w:rPr>
          <w:color w:val="333333"/>
          <w:sz w:val="28"/>
          <w:szCs w:val="28"/>
          <w:lang w:eastAsia="ru-RU"/>
        </w:rPr>
        <w:t xml:space="preserve">ного тока должна быть больше значения номинального тока электрооборудования, где монтируется </w:t>
      </w:r>
      <w:proofErr w:type="gramStart"/>
      <w:r w:rsidRPr="00260F6C">
        <w:rPr>
          <w:color w:val="333333"/>
          <w:sz w:val="28"/>
          <w:szCs w:val="28"/>
          <w:lang w:eastAsia="ru-RU"/>
        </w:rPr>
        <w:t>ТТ</w:t>
      </w:r>
      <w:proofErr w:type="gramEnd"/>
      <w:r w:rsidRPr="00260F6C">
        <w:rPr>
          <w:color w:val="333333"/>
          <w:sz w:val="28"/>
          <w:szCs w:val="28"/>
          <w:lang w:eastAsia="ru-RU"/>
        </w:rPr>
        <w:t>, но с учетом перегрузочной способности.</w:t>
      </w:r>
    </w:p>
    <w:p w:rsidR="00916BCD" w:rsidRPr="00260F6C" w:rsidRDefault="00916BCD" w:rsidP="00916BCD">
      <w:pPr>
        <w:shd w:val="clear" w:color="auto" w:fill="FFFFFF"/>
        <w:spacing w:after="150"/>
        <w:jc w:val="both"/>
        <w:rPr>
          <w:color w:val="333333"/>
          <w:sz w:val="28"/>
          <w:szCs w:val="28"/>
          <w:lang w:eastAsia="ru-RU"/>
        </w:rPr>
      </w:pPr>
      <w:r w:rsidRPr="00260F6C">
        <w:rPr>
          <w:color w:val="333333"/>
          <w:sz w:val="28"/>
          <w:szCs w:val="28"/>
          <w:lang w:eastAsia="ru-RU"/>
        </w:rPr>
        <w:t xml:space="preserve">Приведем пример из книги. Допустим у статора ТГ ток рабочий 5600А. Но мы не можем взять </w:t>
      </w:r>
      <w:proofErr w:type="gramStart"/>
      <w:r w:rsidRPr="00260F6C">
        <w:rPr>
          <w:color w:val="333333"/>
          <w:sz w:val="28"/>
          <w:szCs w:val="28"/>
          <w:lang w:eastAsia="ru-RU"/>
        </w:rPr>
        <w:t>ТТ</w:t>
      </w:r>
      <w:proofErr w:type="gramEnd"/>
      <w:r w:rsidRPr="00260F6C">
        <w:rPr>
          <w:color w:val="333333"/>
          <w:sz w:val="28"/>
          <w:szCs w:val="28"/>
          <w:lang w:eastAsia="ru-RU"/>
        </w:rPr>
        <w:t xml:space="preserve"> на 6000А, так как турбогенератор может работать с перегрузкой в 10%. Значит ток на генераторе будет 5600+560=6160. А это значение мы не замерим через </w:t>
      </w:r>
      <w:proofErr w:type="gramStart"/>
      <w:r w:rsidRPr="00260F6C">
        <w:rPr>
          <w:color w:val="333333"/>
          <w:sz w:val="28"/>
          <w:szCs w:val="28"/>
          <w:lang w:eastAsia="ru-RU"/>
        </w:rPr>
        <w:t>ТТ</w:t>
      </w:r>
      <w:proofErr w:type="gramEnd"/>
      <w:r w:rsidRPr="00260F6C">
        <w:rPr>
          <w:color w:val="333333"/>
          <w:sz w:val="28"/>
          <w:szCs w:val="28"/>
          <w:lang w:eastAsia="ru-RU"/>
        </w:rPr>
        <w:t xml:space="preserve"> на 6000А.</w:t>
      </w:r>
    </w:p>
    <w:p w:rsidR="00916BCD" w:rsidRPr="00260F6C" w:rsidRDefault="00916BCD" w:rsidP="00916BCD">
      <w:pPr>
        <w:shd w:val="clear" w:color="auto" w:fill="FFFFFF"/>
        <w:spacing w:after="150"/>
        <w:jc w:val="both"/>
        <w:rPr>
          <w:color w:val="333333"/>
          <w:sz w:val="28"/>
          <w:szCs w:val="28"/>
          <w:lang w:eastAsia="ru-RU"/>
        </w:rPr>
      </w:pPr>
      <w:r w:rsidRPr="00260F6C">
        <w:rPr>
          <w:color w:val="333333"/>
          <w:sz w:val="28"/>
          <w:szCs w:val="28"/>
          <w:lang w:eastAsia="ru-RU"/>
        </w:rPr>
        <w:t xml:space="preserve">Выходит необходимо будет взять следующее значение из ряда токов по </w:t>
      </w:r>
      <w:proofErr w:type="spellStart"/>
      <w:r w:rsidRPr="00260F6C">
        <w:rPr>
          <w:color w:val="333333"/>
          <w:sz w:val="28"/>
          <w:szCs w:val="28"/>
          <w:lang w:eastAsia="ru-RU"/>
        </w:rPr>
        <w:t>ГОСТу</w:t>
      </w:r>
      <w:proofErr w:type="spellEnd"/>
      <w:r w:rsidRPr="00260F6C">
        <w:rPr>
          <w:color w:val="333333"/>
          <w:sz w:val="28"/>
          <w:szCs w:val="28"/>
          <w:lang w:eastAsia="ru-RU"/>
        </w:rPr>
        <w:t>. Приведу этот ряд: 1, 5, 10, 15, 20, 30, 40, 50, 75, 80, 100, 150, 200, 300, 400, 500, 600, 750, 800, 1000, 1200, 1500, 1600, 2000, 3000, 4000, 5000, 6000, 8000, 10000, 12000, 14000, 16000, 18000, 20000, 25000, 28000, 30000, 32000, 35000, 40000. После 6000 идет 8000. Однако</w:t>
      </w:r>
      <w:proofErr w:type="gramStart"/>
      <w:r w:rsidRPr="00260F6C">
        <w:rPr>
          <w:color w:val="333333"/>
          <w:sz w:val="28"/>
          <w:szCs w:val="28"/>
          <w:lang w:eastAsia="ru-RU"/>
        </w:rPr>
        <w:t>,</w:t>
      </w:r>
      <w:proofErr w:type="gramEnd"/>
      <w:r w:rsidRPr="00260F6C">
        <w:rPr>
          <w:color w:val="333333"/>
          <w:sz w:val="28"/>
          <w:szCs w:val="28"/>
          <w:lang w:eastAsia="ru-RU"/>
        </w:rPr>
        <w:t xml:space="preserve"> некоторое электрооборудование не допускает работу с перегру</w:t>
      </w:r>
      <w:r w:rsidRPr="00260F6C">
        <w:rPr>
          <w:color w:val="333333"/>
          <w:sz w:val="28"/>
          <w:szCs w:val="28"/>
          <w:lang w:eastAsia="ru-RU"/>
        </w:rPr>
        <w:t>з</w:t>
      </w:r>
      <w:r w:rsidRPr="00260F6C">
        <w:rPr>
          <w:color w:val="333333"/>
          <w:sz w:val="28"/>
          <w:szCs w:val="28"/>
          <w:lang w:eastAsia="ru-RU"/>
        </w:rPr>
        <w:t>кой. И для него величина тока будет равна номинальному току.</w:t>
      </w:r>
    </w:p>
    <w:p w:rsidR="00916BCD" w:rsidRPr="00260F6C" w:rsidRDefault="00916BCD" w:rsidP="00916BCD">
      <w:pPr>
        <w:shd w:val="clear" w:color="auto" w:fill="FFFFFF"/>
        <w:spacing w:after="150"/>
        <w:jc w:val="both"/>
        <w:rPr>
          <w:color w:val="333333"/>
          <w:sz w:val="28"/>
          <w:szCs w:val="28"/>
          <w:lang w:eastAsia="ru-RU"/>
        </w:rPr>
      </w:pPr>
      <w:r w:rsidRPr="00260F6C">
        <w:rPr>
          <w:color w:val="333333"/>
          <w:sz w:val="28"/>
          <w:szCs w:val="28"/>
          <w:lang w:eastAsia="ru-RU"/>
        </w:rPr>
        <w:t>Но на этом выбор первичного тока не заканчивается, так как дальше идет проверка на термическую и электродинамическую стойкость при коротких замыканиях.</w:t>
      </w:r>
    </w:p>
    <w:p w:rsidR="00916BCD" w:rsidRPr="00260F6C" w:rsidRDefault="00916BCD" w:rsidP="00916BCD">
      <w:pPr>
        <w:shd w:val="clear" w:color="auto" w:fill="FFFFFF"/>
        <w:spacing w:after="150"/>
        <w:jc w:val="both"/>
        <w:rPr>
          <w:color w:val="333333"/>
          <w:sz w:val="28"/>
          <w:szCs w:val="28"/>
          <w:lang w:eastAsia="ru-RU"/>
        </w:rPr>
      </w:pPr>
      <w:r w:rsidRPr="00260F6C">
        <w:rPr>
          <w:b/>
          <w:bCs/>
          <w:color w:val="333333"/>
          <w:sz w:val="28"/>
          <w:szCs w:val="28"/>
          <w:lang w:eastAsia="ru-RU"/>
        </w:rPr>
        <w:t>2.1 Проверка первичного тока на термическую стойкость производится по формуле:</w:t>
      </w:r>
    </w:p>
    <w:p w:rsidR="00916BCD" w:rsidRPr="00260F6C" w:rsidRDefault="00916BCD" w:rsidP="00916BCD">
      <w:pPr>
        <w:shd w:val="clear" w:color="auto" w:fill="FFFFFF"/>
        <w:spacing w:after="150"/>
        <w:jc w:val="both"/>
        <w:rPr>
          <w:color w:val="333333"/>
          <w:sz w:val="28"/>
          <w:szCs w:val="28"/>
          <w:lang w:eastAsia="ru-RU"/>
        </w:rPr>
      </w:pPr>
      <w:r w:rsidRPr="00260F6C">
        <w:rPr>
          <w:noProof/>
          <w:color w:val="333333"/>
          <w:sz w:val="28"/>
          <w:szCs w:val="28"/>
          <w:lang w:eastAsia="ru-RU"/>
        </w:rPr>
        <w:drawing>
          <wp:inline distT="0" distB="0" distL="0" distR="0">
            <wp:extent cx="3143250" cy="762000"/>
            <wp:effectExtent l="0" t="0" r="0" b="0"/>
            <wp:docPr id="246" name="Рисунок 246" descr="Формула проверки первичного тока ТТ на термическую устойчив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рмула проверки первичного тока ТТ на термическую устойчивость"/>
                    <pic:cNvPicPr>
                      <a:picLocks noChangeAspect="1" noChangeArrowheads="1"/>
                    </pic:cNvPicPr>
                  </pic:nvPicPr>
                  <pic:blipFill>
                    <a:blip r:embed="rId1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143250" cy="762000"/>
                    </a:xfrm>
                    <a:prstGeom prst="rect">
                      <a:avLst/>
                    </a:prstGeom>
                    <a:noFill/>
                    <a:ln>
                      <a:noFill/>
                    </a:ln>
                  </pic:spPr>
                </pic:pic>
              </a:graphicData>
            </a:graphic>
          </wp:inline>
        </w:drawing>
      </w:r>
    </w:p>
    <w:p w:rsidR="00916BCD" w:rsidRPr="00260F6C" w:rsidRDefault="00916BCD" w:rsidP="00916BCD">
      <w:pPr>
        <w:shd w:val="clear" w:color="auto" w:fill="FFFFFF"/>
        <w:spacing w:after="150"/>
        <w:jc w:val="both"/>
        <w:rPr>
          <w:color w:val="333333"/>
          <w:sz w:val="28"/>
          <w:szCs w:val="28"/>
          <w:lang w:eastAsia="ru-RU"/>
        </w:rPr>
      </w:pPr>
      <w:r w:rsidRPr="00260F6C">
        <w:rPr>
          <w:color w:val="333333"/>
          <w:sz w:val="28"/>
          <w:szCs w:val="28"/>
          <w:lang w:eastAsia="ru-RU"/>
        </w:rPr>
        <w:t xml:space="preserve">Данная проверка показывает, что </w:t>
      </w:r>
      <w:proofErr w:type="gramStart"/>
      <w:r w:rsidRPr="00260F6C">
        <w:rPr>
          <w:color w:val="333333"/>
          <w:sz w:val="28"/>
          <w:szCs w:val="28"/>
          <w:lang w:eastAsia="ru-RU"/>
        </w:rPr>
        <w:t>ТТ</w:t>
      </w:r>
      <w:proofErr w:type="gramEnd"/>
      <w:r w:rsidRPr="00260F6C">
        <w:rPr>
          <w:color w:val="333333"/>
          <w:sz w:val="28"/>
          <w:szCs w:val="28"/>
          <w:lang w:eastAsia="ru-RU"/>
        </w:rPr>
        <w:t xml:space="preserve"> выдержит определенную величину тока КЗ (IТ) на протяжении определенного промежутка времени (</w:t>
      </w:r>
      <w:proofErr w:type="spellStart"/>
      <w:r w:rsidRPr="00260F6C">
        <w:rPr>
          <w:color w:val="333333"/>
          <w:sz w:val="28"/>
          <w:szCs w:val="28"/>
          <w:lang w:eastAsia="ru-RU"/>
        </w:rPr>
        <w:t>tt</w:t>
      </w:r>
      <w:proofErr w:type="spellEnd"/>
      <w:r w:rsidRPr="00260F6C">
        <w:rPr>
          <w:color w:val="333333"/>
          <w:sz w:val="28"/>
          <w:szCs w:val="28"/>
          <w:lang w:eastAsia="ru-RU"/>
        </w:rPr>
        <w:t>), и при этом температура ТТ не превысит допустимых норм. Или говоря короче, тепловое воздействие тока к</w:t>
      </w:r>
      <w:r w:rsidRPr="00260F6C">
        <w:rPr>
          <w:color w:val="333333"/>
          <w:sz w:val="28"/>
          <w:szCs w:val="28"/>
          <w:lang w:eastAsia="ru-RU"/>
        </w:rPr>
        <w:t>о</w:t>
      </w:r>
      <w:r w:rsidRPr="00260F6C">
        <w:rPr>
          <w:color w:val="333333"/>
          <w:sz w:val="28"/>
          <w:szCs w:val="28"/>
          <w:lang w:eastAsia="ru-RU"/>
        </w:rPr>
        <w:t>роткого замыкания.</w:t>
      </w:r>
    </w:p>
    <w:p w:rsidR="00916BCD" w:rsidRPr="00260F6C" w:rsidRDefault="00916BCD" w:rsidP="00916BCD">
      <w:pPr>
        <w:shd w:val="clear" w:color="auto" w:fill="FFFFFF"/>
        <w:spacing w:after="150"/>
        <w:jc w:val="both"/>
        <w:rPr>
          <w:color w:val="333333"/>
          <w:sz w:val="28"/>
          <w:szCs w:val="28"/>
          <w:lang w:eastAsia="ru-RU"/>
        </w:rPr>
      </w:pPr>
      <w:proofErr w:type="spellStart"/>
      <w:proofErr w:type="gramStart"/>
      <w:r w:rsidRPr="00260F6C">
        <w:rPr>
          <w:color w:val="333333"/>
          <w:sz w:val="28"/>
          <w:szCs w:val="28"/>
          <w:lang w:eastAsia="ru-RU"/>
        </w:rPr>
        <w:t>i</w:t>
      </w:r>
      <w:proofErr w:type="gramEnd"/>
      <w:r w:rsidRPr="00260F6C">
        <w:rPr>
          <w:color w:val="333333"/>
          <w:sz w:val="28"/>
          <w:szCs w:val="28"/>
          <w:lang w:eastAsia="ru-RU"/>
        </w:rPr>
        <w:t>уд</w:t>
      </w:r>
      <w:proofErr w:type="spellEnd"/>
      <w:r w:rsidRPr="00260F6C">
        <w:rPr>
          <w:color w:val="333333"/>
          <w:sz w:val="28"/>
          <w:szCs w:val="28"/>
          <w:lang w:eastAsia="ru-RU"/>
        </w:rPr>
        <w:t xml:space="preserve"> - ударный ток короткого замыкания</w:t>
      </w:r>
    </w:p>
    <w:p w:rsidR="00916BCD" w:rsidRPr="00260F6C" w:rsidRDefault="00916BCD" w:rsidP="00916BCD">
      <w:pPr>
        <w:shd w:val="clear" w:color="auto" w:fill="FFFFFF"/>
        <w:spacing w:after="150"/>
        <w:jc w:val="both"/>
        <w:rPr>
          <w:color w:val="333333"/>
          <w:sz w:val="28"/>
          <w:szCs w:val="28"/>
          <w:lang w:eastAsia="ru-RU"/>
        </w:rPr>
      </w:pPr>
      <w:proofErr w:type="spellStart"/>
      <w:proofErr w:type="gramStart"/>
      <w:r w:rsidRPr="00260F6C">
        <w:rPr>
          <w:color w:val="333333"/>
          <w:sz w:val="28"/>
          <w:szCs w:val="28"/>
          <w:lang w:eastAsia="ru-RU"/>
        </w:rPr>
        <w:lastRenderedPageBreak/>
        <w:t>k</w:t>
      </w:r>
      <w:proofErr w:type="gramEnd"/>
      <w:r w:rsidRPr="00260F6C">
        <w:rPr>
          <w:color w:val="333333"/>
          <w:sz w:val="28"/>
          <w:szCs w:val="28"/>
          <w:lang w:eastAsia="ru-RU"/>
        </w:rPr>
        <w:t>у</w:t>
      </w:r>
      <w:proofErr w:type="spellEnd"/>
      <w:r w:rsidRPr="00260F6C">
        <w:rPr>
          <w:color w:val="333333"/>
          <w:sz w:val="28"/>
          <w:szCs w:val="28"/>
          <w:lang w:eastAsia="ru-RU"/>
        </w:rPr>
        <w:t xml:space="preserve"> - ударный коэффициент, равный отношению ударного тока КЗ </w:t>
      </w:r>
      <w:proofErr w:type="spellStart"/>
      <w:r w:rsidRPr="00260F6C">
        <w:rPr>
          <w:color w:val="333333"/>
          <w:sz w:val="28"/>
          <w:szCs w:val="28"/>
          <w:lang w:eastAsia="ru-RU"/>
        </w:rPr>
        <w:t>iуд</w:t>
      </w:r>
      <w:proofErr w:type="spellEnd"/>
      <w:r w:rsidRPr="00260F6C">
        <w:rPr>
          <w:color w:val="333333"/>
          <w:sz w:val="28"/>
          <w:szCs w:val="28"/>
          <w:lang w:eastAsia="ru-RU"/>
        </w:rPr>
        <w:t xml:space="preserve"> к амплитуде периодической составляющей. </w:t>
      </w:r>
      <w:proofErr w:type="gramStart"/>
      <w:r w:rsidRPr="00260F6C">
        <w:rPr>
          <w:color w:val="333333"/>
          <w:sz w:val="28"/>
          <w:szCs w:val="28"/>
          <w:lang w:eastAsia="ru-RU"/>
        </w:rPr>
        <w:t>При</w:t>
      </w:r>
      <w:proofErr w:type="gramEnd"/>
      <w:r w:rsidRPr="00260F6C">
        <w:rPr>
          <w:color w:val="333333"/>
          <w:sz w:val="28"/>
          <w:szCs w:val="28"/>
          <w:lang w:eastAsia="ru-RU"/>
        </w:rPr>
        <w:t xml:space="preserve"> </w:t>
      </w:r>
      <w:proofErr w:type="spellStart"/>
      <w:r w:rsidRPr="00260F6C">
        <w:rPr>
          <w:color w:val="333333"/>
          <w:sz w:val="28"/>
          <w:szCs w:val="28"/>
          <w:lang w:eastAsia="ru-RU"/>
        </w:rPr>
        <w:t>к.з</w:t>
      </w:r>
      <w:proofErr w:type="spellEnd"/>
      <w:r w:rsidRPr="00260F6C">
        <w:rPr>
          <w:color w:val="333333"/>
          <w:sz w:val="28"/>
          <w:szCs w:val="28"/>
          <w:lang w:eastAsia="ru-RU"/>
        </w:rPr>
        <w:t xml:space="preserve">. </w:t>
      </w:r>
      <w:proofErr w:type="gramStart"/>
      <w:r w:rsidRPr="00260F6C">
        <w:rPr>
          <w:color w:val="333333"/>
          <w:sz w:val="28"/>
          <w:szCs w:val="28"/>
          <w:lang w:eastAsia="ru-RU"/>
        </w:rPr>
        <w:t>в</w:t>
      </w:r>
      <w:proofErr w:type="gramEnd"/>
      <w:r w:rsidRPr="00260F6C">
        <w:rPr>
          <w:color w:val="333333"/>
          <w:sz w:val="28"/>
          <w:szCs w:val="28"/>
          <w:lang w:eastAsia="ru-RU"/>
        </w:rPr>
        <w:t xml:space="preserve"> установках выше 1кВ ударный коэффиц</w:t>
      </w:r>
      <w:r w:rsidRPr="00260F6C">
        <w:rPr>
          <w:color w:val="333333"/>
          <w:sz w:val="28"/>
          <w:szCs w:val="28"/>
          <w:lang w:eastAsia="ru-RU"/>
        </w:rPr>
        <w:t>и</w:t>
      </w:r>
      <w:r w:rsidRPr="00260F6C">
        <w:rPr>
          <w:color w:val="333333"/>
          <w:sz w:val="28"/>
          <w:szCs w:val="28"/>
          <w:lang w:eastAsia="ru-RU"/>
        </w:rPr>
        <w:t xml:space="preserve">ент равен 1,8; при </w:t>
      </w:r>
      <w:proofErr w:type="spellStart"/>
      <w:r w:rsidRPr="00260F6C">
        <w:rPr>
          <w:color w:val="333333"/>
          <w:sz w:val="28"/>
          <w:szCs w:val="28"/>
          <w:lang w:eastAsia="ru-RU"/>
        </w:rPr>
        <w:t>к.з</w:t>
      </w:r>
      <w:proofErr w:type="spellEnd"/>
      <w:r w:rsidRPr="00260F6C">
        <w:rPr>
          <w:color w:val="333333"/>
          <w:sz w:val="28"/>
          <w:szCs w:val="28"/>
          <w:lang w:eastAsia="ru-RU"/>
        </w:rPr>
        <w:t>. в ЭУ до 1кВ и некоторых других случаях - 1,3.</w:t>
      </w:r>
    </w:p>
    <w:p w:rsidR="00916BCD" w:rsidRPr="00260F6C" w:rsidRDefault="00916BCD" w:rsidP="00916BCD">
      <w:pPr>
        <w:shd w:val="clear" w:color="auto" w:fill="FFFFFF"/>
        <w:spacing w:after="150"/>
        <w:jc w:val="both"/>
        <w:rPr>
          <w:color w:val="333333"/>
          <w:sz w:val="28"/>
          <w:szCs w:val="28"/>
          <w:lang w:eastAsia="ru-RU"/>
        </w:rPr>
      </w:pPr>
      <w:r w:rsidRPr="00260F6C">
        <w:rPr>
          <w:b/>
          <w:bCs/>
          <w:color w:val="333333"/>
          <w:sz w:val="28"/>
          <w:szCs w:val="28"/>
          <w:lang w:eastAsia="ru-RU"/>
        </w:rPr>
        <w:t>2.2 Проверка первичного тока на электродинамическую стойкость:</w:t>
      </w:r>
    </w:p>
    <w:p w:rsidR="00916BCD" w:rsidRPr="00260F6C" w:rsidRDefault="00916BCD" w:rsidP="00916BCD">
      <w:pPr>
        <w:shd w:val="clear" w:color="auto" w:fill="FFFFFF"/>
        <w:spacing w:after="150"/>
        <w:jc w:val="both"/>
        <w:rPr>
          <w:color w:val="333333"/>
          <w:sz w:val="28"/>
          <w:szCs w:val="28"/>
          <w:lang w:eastAsia="ru-RU"/>
        </w:rPr>
      </w:pPr>
      <w:r w:rsidRPr="00260F6C">
        <w:rPr>
          <w:noProof/>
          <w:color w:val="333333"/>
          <w:sz w:val="28"/>
          <w:szCs w:val="28"/>
          <w:lang w:eastAsia="ru-RU"/>
        </w:rPr>
        <w:drawing>
          <wp:inline distT="0" distB="0" distL="0" distR="0">
            <wp:extent cx="1895475" cy="495300"/>
            <wp:effectExtent l="0" t="0" r="9525" b="0"/>
            <wp:docPr id="247" name="Рисунок 247" descr="Формула проверки первичного тока ТТ на динамическую устойчив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Формула проверки первичного тока ТТ на динамическую устойчивость"/>
                    <pic:cNvPicPr>
                      <a:picLocks noChangeAspect="1" noChangeArrowheads="1"/>
                    </pic:cNvPicPr>
                  </pic:nvPicPr>
                  <pic:blipFill>
                    <a:blip r:embed="rId1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95475" cy="495300"/>
                    </a:xfrm>
                    <a:prstGeom prst="rect">
                      <a:avLst/>
                    </a:prstGeom>
                    <a:noFill/>
                    <a:ln>
                      <a:noFill/>
                    </a:ln>
                  </pic:spPr>
                </pic:pic>
              </a:graphicData>
            </a:graphic>
          </wp:inline>
        </w:drawing>
      </w:r>
    </w:p>
    <w:p w:rsidR="00916BCD" w:rsidRPr="00260F6C" w:rsidRDefault="00916BCD" w:rsidP="00916BCD">
      <w:pPr>
        <w:shd w:val="clear" w:color="auto" w:fill="FFFFFF"/>
        <w:spacing w:after="150"/>
        <w:jc w:val="both"/>
        <w:rPr>
          <w:color w:val="333333"/>
          <w:sz w:val="28"/>
          <w:szCs w:val="28"/>
          <w:lang w:eastAsia="ru-RU"/>
        </w:rPr>
      </w:pPr>
      <w:r w:rsidRPr="00260F6C">
        <w:rPr>
          <w:color w:val="333333"/>
          <w:sz w:val="28"/>
          <w:szCs w:val="28"/>
          <w:lang w:eastAsia="ru-RU"/>
        </w:rPr>
        <w:t>В данной проверке мы исследуем процесс, когда от большого тока короткого зам</w:t>
      </w:r>
      <w:r w:rsidRPr="00260F6C">
        <w:rPr>
          <w:color w:val="333333"/>
          <w:sz w:val="28"/>
          <w:szCs w:val="28"/>
          <w:lang w:eastAsia="ru-RU"/>
        </w:rPr>
        <w:t>ы</w:t>
      </w:r>
      <w:r w:rsidRPr="00260F6C">
        <w:rPr>
          <w:color w:val="333333"/>
          <w:sz w:val="28"/>
          <w:szCs w:val="28"/>
          <w:lang w:eastAsia="ru-RU"/>
        </w:rPr>
        <w:t>кания происходит динамический удар, который может вывести из строя ТТ.</w:t>
      </w:r>
    </w:p>
    <w:p w:rsidR="00916BCD" w:rsidRPr="00260F6C" w:rsidRDefault="00916BCD" w:rsidP="00916BCD">
      <w:pPr>
        <w:shd w:val="clear" w:color="auto" w:fill="FFFFFF"/>
        <w:spacing w:after="150"/>
        <w:jc w:val="both"/>
        <w:rPr>
          <w:color w:val="333333"/>
          <w:sz w:val="28"/>
          <w:szCs w:val="28"/>
          <w:lang w:eastAsia="ru-RU"/>
        </w:rPr>
      </w:pPr>
      <w:r w:rsidRPr="00260F6C">
        <w:rPr>
          <w:color w:val="333333"/>
          <w:sz w:val="28"/>
          <w:szCs w:val="28"/>
          <w:lang w:eastAsia="ru-RU"/>
        </w:rPr>
        <w:t xml:space="preserve">Для большей наглядности сведем данные для проверки первичного тока </w:t>
      </w:r>
      <w:proofErr w:type="gramStart"/>
      <w:r w:rsidRPr="00260F6C">
        <w:rPr>
          <w:color w:val="333333"/>
          <w:sz w:val="28"/>
          <w:szCs w:val="28"/>
          <w:lang w:eastAsia="ru-RU"/>
        </w:rPr>
        <w:t>ТТ</w:t>
      </w:r>
      <w:proofErr w:type="gramEnd"/>
      <w:r w:rsidRPr="00260F6C">
        <w:rPr>
          <w:color w:val="333333"/>
          <w:sz w:val="28"/>
          <w:szCs w:val="28"/>
          <w:lang w:eastAsia="ru-RU"/>
        </w:rPr>
        <w:t xml:space="preserve"> в н</w:t>
      </w:r>
      <w:r w:rsidRPr="00260F6C">
        <w:rPr>
          <w:color w:val="333333"/>
          <w:sz w:val="28"/>
          <w:szCs w:val="28"/>
          <w:lang w:eastAsia="ru-RU"/>
        </w:rPr>
        <w:t>е</w:t>
      </w:r>
      <w:r w:rsidRPr="00260F6C">
        <w:rPr>
          <w:color w:val="333333"/>
          <w:sz w:val="28"/>
          <w:szCs w:val="28"/>
          <w:lang w:eastAsia="ru-RU"/>
        </w:rPr>
        <w:t>большую табличку.</w:t>
      </w:r>
    </w:p>
    <w:p w:rsidR="00916BCD" w:rsidRPr="00260F6C" w:rsidRDefault="00916BCD" w:rsidP="00916BCD">
      <w:pPr>
        <w:shd w:val="clear" w:color="auto" w:fill="FFFFFF"/>
        <w:spacing w:after="150"/>
        <w:jc w:val="both"/>
        <w:rPr>
          <w:color w:val="333333"/>
          <w:sz w:val="28"/>
          <w:szCs w:val="28"/>
          <w:lang w:eastAsia="ru-RU"/>
        </w:rPr>
      </w:pPr>
      <w:r w:rsidRPr="00260F6C">
        <w:rPr>
          <w:noProof/>
          <w:color w:val="333333"/>
          <w:sz w:val="28"/>
          <w:szCs w:val="28"/>
          <w:lang w:eastAsia="ru-RU"/>
        </w:rPr>
        <w:drawing>
          <wp:inline distT="0" distB="0" distL="0" distR="0">
            <wp:extent cx="3857625" cy="1933575"/>
            <wp:effectExtent l="0" t="0" r="9525" b="9525"/>
            <wp:docPr id="248" name="Рисунок 248" descr="выбор первичного тока трансформатора тока по термической и электродинамической устойчив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ыбор первичного тока трансформатора тока по термической и электродинамической устойчивости"/>
                    <pic:cNvPicPr>
                      <a:picLocks noChangeAspect="1" noChangeArrowheads="1"/>
                    </pic:cNvPicPr>
                  </pic:nvPicPr>
                  <pic:blipFill>
                    <a:blip r:embed="rId1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857625" cy="1933575"/>
                    </a:xfrm>
                    <a:prstGeom prst="rect">
                      <a:avLst/>
                    </a:prstGeom>
                    <a:noFill/>
                    <a:ln>
                      <a:noFill/>
                    </a:ln>
                  </pic:spPr>
                </pic:pic>
              </a:graphicData>
            </a:graphic>
          </wp:inline>
        </w:drawing>
      </w:r>
    </w:p>
    <w:p w:rsidR="00916BCD" w:rsidRPr="00260F6C" w:rsidRDefault="00916BCD" w:rsidP="00916BCD">
      <w:pPr>
        <w:pStyle w:val="af0"/>
        <w:shd w:val="clear" w:color="auto" w:fill="FFFFFF"/>
        <w:spacing w:before="0" w:beforeAutospacing="0" w:after="150" w:afterAutospacing="0"/>
        <w:jc w:val="both"/>
        <w:rPr>
          <w:color w:val="333333"/>
          <w:sz w:val="28"/>
          <w:szCs w:val="28"/>
        </w:rPr>
      </w:pPr>
      <w:r w:rsidRPr="00260F6C">
        <w:rPr>
          <w:b/>
          <w:bCs/>
          <w:color w:val="333333"/>
          <w:sz w:val="28"/>
          <w:szCs w:val="28"/>
        </w:rPr>
        <w:t>3. Третьим пунктом у нас будет проверка трансформатора тока по мощности вторичной нагрузки</w:t>
      </w:r>
      <w:r w:rsidRPr="00260F6C">
        <w:rPr>
          <w:color w:val="333333"/>
          <w:sz w:val="28"/>
          <w:szCs w:val="28"/>
        </w:rPr>
        <w:t xml:space="preserve">. Здесь важно, чтобы выполнялось условие </w:t>
      </w:r>
      <w:proofErr w:type="spellStart"/>
      <w:proofErr w:type="gramStart"/>
      <w:r w:rsidRPr="00260F6C">
        <w:rPr>
          <w:color w:val="333333"/>
          <w:sz w:val="28"/>
          <w:szCs w:val="28"/>
        </w:rPr>
        <w:t>S</w:t>
      </w:r>
      <w:proofErr w:type="gramEnd"/>
      <w:r w:rsidRPr="00260F6C">
        <w:rPr>
          <w:color w:val="333333"/>
          <w:sz w:val="28"/>
          <w:szCs w:val="28"/>
        </w:rPr>
        <w:t>ном</w:t>
      </w:r>
      <w:proofErr w:type="spellEnd"/>
      <w:r w:rsidRPr="00260F6C">
        <w:rPr>
          <w:color w:val="333333"/>
          <w:sz w:val="28"/>
          <w:szCs w:val="28"/>
        </w:rPr>
        <w:t>&gt;</w:t>
      </w:r>
      <w:proofErr w:type="spellStart"/>
      <w:r w:rsidRPr="00260F6C">
        <w:rPr>
          <w:color w:val="333333"/>
          <w:sz w:val="28"/>
          <w:szCs w:val="28"/>
        </w:rPr>
        <w:t>=Sнагр</w:t>
      </w:r>
      <w:proofErr w:type="spellEnd"/>
      <w:r w:rsidRPr="00260F6C">
        <w:rPr>
          <w:color w:val="333333"/>
          <w:sz w:val="28"/>
          <w:szCs w:val="28"/>
        </w:rPr>
        <w:t xml:space="preserve">. То есть номинальная вторичная мощность </w:t>
      </w:r>
      <w:proofErr w:type="gramStart"/>
      <w:r w:rsidRPr="00260F6C">
        <w:rPr>
          <w:color w:val="333333"/>
          <w:sz w:val="28"/>
          <w:szCs w:val="28"/>
        </w:rPr>
        <w:t>ТТ</w:t>
      </w:r>
      <w:proofErr w:type="gramEnd"/>
      <w:r w:rsidRPr="00260F6C">
        <w:rPr>
          <w:color w:val="333333"/>
          <w:sz w:val="28"/>
          <w:szCs w:val="28"/>
        </w:rPr>
        <w:t xml:space="preserve"> должна быть больше расчетной втори</w:t>
      </w:r>
      <w:r w:rsidRPr="00260F6C">
        <w:rPr>
          <w:color w:val="333333"/>
          <w:sz w:val="28"/>
          <w:szCs w:val="28"/>
        </w:rPr>
        <w:t>ч</w:t>
      </w:r>
      <w:r w:rsidRPr="00260F6C">
        <w:rPr>
          <w:color w:val="333333"/>
          <w:sz w:val="28"/>
          <w:szCs w:val="28"/>
        </w:rPr>
        <w:t>ной нагрузки.</w:t>
      </w:r>
    </w:p>
    <w:p w:rsidR="00916BCD" w:rsidRPr="00260F6C" w:rsidRDefault="00916BCD" w:rsidP="00916BCD">
      <w:pPr>
        <w:pStyle w:val="af0"/>
        <w:shd w:val="clear" w:color="auto" w:fill="FFFFFF"/>
        <w:spacing w:before="0" w:beforeAutospacing="0" w:after="150" w:afterAutospacing="0"/>
        <w:jc w:val="both"/>
        <w:rPr>
          <w:color w:val="333333"/>
          <w:sz w:val="28"/>
          <w:szCs w:val="28"/>
        </w:rPr>
      </w:pPr>
      <w:r w:rsidRPr="00260F6C">
        <w:rPr>
          <w:color w:val="333333"/>
          <w:sz w:val="28"/>
          <w:szCs w:val="28"/>
        </w:rPr>
        <w:t>Вторичная нагрузка представляет собой сумму сопротивлений включенных посл</w:t>
      </w:r>
      <w:r w:rsidRPr="00260F6C">
        <w:rPr>
          <w:color w:val="333333"/>
          <w:sz w:val="28"/>
          <w:szCs w:val="28"/>
        </w:rPr>
        <w:t>е</w:t>
      </w:r>
      <w:r w:rsidRPr="00260F6C">
        <w:rPr>
          <w:color w:val="333333"/>
          <w:sz w:val="28"/>
          <w:szCs w:val="28"/>
        </w:rPr>
        <w:t>довательно приборов, реле, проводов и контактов умноженную на квадрат тока вт</w:t>
      </w:r>
      <w:r w:rsidRPr="00260F6C">
        <w:rPr>
          <w:color w:val="333333"/>
          <w:sz w:val="28"/>
          <w:szCs w:val="28"/>
        </w:rPr>
        <w:t>о</w:t>
      </w:r>
      <w:r w:rsidRPr="00260F6C">
        <w:rPr>
          <w:color w:val="333333"/>
          <w:sz w:val="28"/>
          <w:szCs w:val="28"/>
        </w:rPr>
        <w:t xml:space="preserve">ричной обмотки </w:t>
      </w:r>
      <w:proofErr w:type="gramStart"/>
      <w:r w:rsidRPr="00260F6C">
        <w:rPr>
          <w:color w:val="333333"/>
          <w:sz w:val="28"/>
          <w:szCs w:val="28"/>
        </w:rPr>
        <w:t>ТТ</w:t>
      </w:r>
      <w:proofErr w:type="gramEnd"/>
      <w:r w:rsidRPr="00260F6C">
        <w:rPr>
          <w:color w:val="333333"/>
          <w:sz w:val="28"/>
          <w:szCs w:val="28"/>
        </w:rPr>
        <w:t xml:space="preserve"> (5, 2 или 1А, в зависимости от типа).</w:t>
      </w:r>
    </w:p>
    <w:p w:rsidR="00916BCD" w:rsidRPr="00260F6C" w:rsidRDefault="00916BCD" w:rsidP="00916BCD">
      <w:pPr>
        <w:pStyle w:val="af0"/>
        <w:shd w:val="clear" w:color="auto" w:fill="FFFFFF"/>
        <w:spacing w:before="0" w:beforeAutospacing="0" w:after="150" w:afterAutospacing="0"/>
        <w:jc w:val="both"/>
        <w:rPr>
          <w:color w:val="333333"/>
          <w:sz w:val="28"/>
          <w:szCs w:val="28"/>
        </w:rPr>
      </w:pPr>
      <w:r w:rsidRPr="00260F6C">
        <w:rPr>
          <w:color w:val="333333"/>
          <w:sz w:val="28"/>
          <w:szCs w:val="28"/>
        </w:rPr>
        <w:t>Величину данного сопротивления можно определить теоретически, или же, если у</w:t>
      </w:r>
      <w:r w:rsidRPr="00260F6C">
        <w:rPr>
          <w:color w:val="333333"/>
          <w:sz w:val="28"/>
          <w:szCs w:val="28"/>
        </w:rPr>
        <w:t>с</w:t>
      </w:r>
      <w:r w:rsidRPr="00260F6C">
        <w:rPr>
          <w:color w:val="333333"/>
          <w:sz w:val="28"/>
          <w:szCs w:val="28"/>
        </w:rPr>
        <w:t>тановка действующая, замерить сопротивление методом вольтметра-амперметра, или имеющимся омметром.</w:t>
      </w:r>
    </w:p>
    <w:p w:rsidR="00916BCD" w:rsidRPr="00260F6C" w:rsidRDefault="00916BCD" w:rsidP="00916BCD">
      <w:pPr>
        <w:pStyle w:val="af0"/>
        <w:shd w:val="clear" w:color="auto" w:fill="FFFFFF"/>
        <w:spacing w:before="0" w:beforeAutospacing="0" w:after="150" w:afterAutospacing="0"/>
        <w:jc w:val="both"/>
        <w:rPr>
          <w:color w:val="333333"/>
          <w:sz w:val="28"/>
          <w:szCs w:val="28"/>
        </w:rPr>
      </w:pPr>
      <w:r w:rsidRPr="00260F6C">
        <w:rPr>
          <w:color w:val="333333"/>
          <w:sz w:val="28"/>
          <w:szCs w:val="28"/>
        </w:rPr>
        <w:t>Сопротивление приборов (амперметров, вольтметров), реле (</w:t>
      </w:r>
      <w:hyperlink r:id="rId121" w:history="1">
        <w:r w:rsidRPr="00260F6C">
          <w:rPr>
            <w:rStyle w:val="aff7"/>
            <w:color w:val="428BCA"/>
            <w:sz w:val="28"/>
            <w:szCs w:val="28"/>
          </w:rPr>
          <w:t>РТ-40</w:t>
        </w:r>
      </w:hyperlink>
      <w:r w:rsidRPr="00260F6C">
        <w:rPr>
          <w:color w:val="333333"/>
          <w:sz w:val="28"/>
          <w:szCs w:val="28"/>
        </w:rPr>
        <w:t> или совреме</w:t>
      </w:r>
      <w:r w:rsidRPr="00260F6C">
        <w:rPr>
          <w:color w:val="333333"/>
          <w:sz w:val="28"/>
          <w:szCs w:val="28"/>
        </w:rPr>
        <w:t>н</w:t>
      </w:r>
      <w:r w:rsidRPr="00260F6C">
        <w:rPr>
          <w:color w:val="333333"/>
          <w:sz w:val="28"/>
          <w:szCs w:val="28"/>
        </w:rPr>
        <w:t xml:space="preserve">ных), счетчиков можно </w:t>
      </w:r>
      <w:proofErr w:type="spellStart"/>
      <w:r w:rsidRPr="00260F6C">
        <w:rPr>
          <w:color w:val="333333"/>
          <w:sz w:val="28"/>
          <w:szCs w:val="28"/>
        </w:rPr>
        <w:t>выцепить</w:t>
      </w:r>
      <w:proofErr w:type="spellEnd"/>
      <w:r w:rsidRPr="00260F6C">
        <w:rPr>
          <w:color w:val="333333"/>
          <w:sz w:val="28"/>
          <w:szCs w:val="28"/>
        </w:rPr>
        <w:t xml:space="preserve"> из паспортов, которые поставляются с новым об</w:t>
      </w:r>
      <w:r w:rsidRPr="00260F6C">
        <w:rPr>
          <w:color w:val="333333"/>
          <w:sz w:val="28"/>
          <w:szCs w:val="28"/>
        </w:rPr>
        <w:t>о</w:t>
      </w:r>
      <w:r w:rsidRPr="00260F6C">
        <w:rPr>
          <w:color w:val="333333"/>
          <w:sz w:val="28"/>
          <w:szCs w:val="28"/>
        </w:rPr>
        <w:t>рудованием, или же в интернете на сайте завода. Если в паспорте указано не сопр</w:t>
      </w:r>
      <w:r w:rsidRPr="00260F6C">
        <w:rPr>
          <w:color w:val="333333"/>
          <w:sz w:val="28"/>
          <w:szCs w:val="28"/>
        </w:rPr>
        <w:t>о</w:t>
      </w:r>
      <w:r w:rsidRPr="00260F6C">
        <w:rPr>
          <w:color w:val="333333"/>
          <w:sz w:val="28"/>
          <w:szCs w:val="28"/>
        </w:rPr>
        <w:t>тивление, а мощность, то на помощь придет известный факт - полное сопротивление реле равно потребляемой мощности деленной на квадрат тока, при котором задана мощность.</w:t>
      </w:r>
    </w:p>
    <w:p w:rsidR="00916BCD" w:rsidRPr="00260F6C" w:rsidRDefault="00916BCD" w:rsidP="00916BCD">
      <w:pPr>
        <w:pStyle w:val="3"/>
        <w:shd w:val="clear" w:color="auto" w:fill="FFFFFF"/>
        <w:spacing w:before="150" w:after="150"/>
        <w:rPr>
          <w:rFonts w:ascii="Times New Roman" w:hAnsi="Times New Roman"/>
          <w:color w:val="333333"/>
          <w:sz w:val="28"/>
          <w:szCs w:val="28"/>
        </w:rPr>
      </w:pPr>
      <w:r w:rsidRPr="00260F6C">
        <w:rPr>
          <w:rFonts w:ascii="Times New Roman" w:hAnsi="Times New Roman"/>
          <w:color w:val="333333"/>
          <w:sz w:val="28"/>
          <w:szCs w:val="28"/>
        </w:rPr>
        <w:t>Выбор трансформаторов тока для цепей учета</w:t>
      </w:r>
    </w:p>
    <w:p w:rsidR="00916BCD" w:rsidRPr="00260F6C" w:rsidRDefault="00916BCD" w:rsidP="00916BCD">
      <w:pPr>
        <w:pStyle w:val="af0"/>
        <w:shd w:val="clear" w:color="auto" w:fill="FFFFFF"/>
        <w:spacing w:before="0" w:beforeAutospacing="0" w:after="150" w:afterAutospacing="0"/>
        <w:jc w:val="both"/>
        <w:rPr>
          <w:color w:val="333333"/>
          <w:sz w:val="28"/>
          <w:szCs w:val="28"/>
        </w:rPr>
      </w:pPr>
      <w:r w:rsidRPr="00260F6C">
        <w:rPr>
          <w:color w:val="333333"/>
          <w:sz w:val="28"/>
          <w:szCs w:val="28"/>
        </w:rPr>
        <w:t>К цепям учета подключаются </w:t>
      </w:r>
      <w:hyperlink r:id="rId122" w:history="1">
        <w:r w:rsidRPr="00B6758E">
          <w:rPr>
            <w:rStyle w:val="aff7"/>
            <w:color w:val="000000" w:themeColor="text1"/>
            <w:sz w:val="28"/>
            <w:szCs w:val="28"/>
            <w:u w:val="none"/>
          </w:rPr>
          <w:t>трансформаторы тока класса не выше 0,5(S)</w:t>
        </w:r>
      </w:hyperlink>
      <w:r>
        <w:rPr>
          <w:color w:val="333333"/>
          <w:sz w:val="28"/>
          <w:szCs w:val="28"/>
        </w:rPr>
        <w:t>. Это обеспечивает бо</w:t>
      </w:r>
      <w:r w:rsidRPr="00260F6C">
        <w:rPr>
          <w:color w:val="333333"/>
          <w:sz w:val="28"/>
          <w:szCs w:val="28"/>
        </w:rPr>
        <w:t>льшую точность измерений. Однако</w:t>
      </w:r>
      <w:proofErr w:type="gramStart"/>
      <w:r w:rsidRPr="00260F6C">
        <w:rPr>
          <w:color w:val="333333"/>
          <w:sz w:val="28"/>
          <w:szCs w:val="28"/>
        </w:rPr>
        <w:t>,</w:t>
      </w:r>
      <w:proofErr w:type="gramEnd"/>
      <w:r w:rsidRPr="00260F6C">
        <w:rPr>
          <w:color w:val="333333"/>
          <w:sz w:val="28"/>
          <w:szCs w:val="28"/>
        </w:rPr>
        <w:t xml:space="preserve"> при возмущениях и авариях осциллограммы с цепей счетчиков могут показывать некорректные графики токов, напряжений (честное слово). Но это не страшно, так как эти аварии длятся недолго. </w:t>
      </w:r>
      <w:r w:rsidRPr="00260F6C">
        <w:rPr>
          <w:color w:val="333333"/>
          <w:sz w:val="28"/>
          <w:szCs w:val="28"/>
        </w:rPr>
        <w:lastRenderedPageBreak/>
        <w:t>Опаснее, если не соблюсти класс точности в цепях коммерческого учета, тогда за год набежит такая финансовая погрешность, что “мама не горюй”.</w:t>
      </w:r>
    </w:p>
    <w:p w:rsidR="00916BCD" w:rsidRPr="00260F6C" w:rsidRDefault="00916BCD" w:rsidP="00916BCD">
      <w:pPr>
        <w:pStyle w:val="af0"/>
        <w:shd w:val="clear" w:color="auto" w:fill="FFFFFF"/>
        <w:spacing w:before="0" w:beforeAutospacing="0" w:after="150" w:afterAutospacing="0"/>
        <w:jc w:val="both"/>
        <w:rPr>
          <w:color w:val="333333"/>
          <w:sz w:val="28"/>
          <w:szCs w:val="28"/>
        </w:rPr>
      </w:pPr>
      <w:proofErr w:type="gramStart"/>
      <w:r w:rsidRPr="00260F6C">
        <w:rPr>
          <w:color w:val="333333"/>
          <w:sz w:val="28"/>
          <w:szCs w:val="28"/>
        </w:rPr>
        <w:t>ТТ</w:t>
      </w:r>
      <w:proofErr w:type="gramEnd"/>
      <w:r w:rsidRPr="00260F6C">
        <w:rPr>
          <w:color w:val="333333"/>
          <w:sz w:val="28"/>
          <w:szCs w:val="28"/>
        </w:rPr>
        <w:t xml:space="preserve"> для учета могут иметь завышенные коэффициенты трансформации, но есть уточнение: при максимальной загрузке присоединения, вторичный ток трансформ</w:t>
      </w:r>
      <w:r w:rsidRPr="00260F6C">
        <w:rPr>
          <w:color w:val="333333"/>
          <w:sz w:val="28"/>
          <w:szCs w:val="28"/>
        </w:rPr>
        <w:t>а</w:t>
      </w:r>
      <w:r w:rsidRPr="00260F6C">
        <w:rPr>
          <w:color w:val="333333"/>
          <w:sz w:val="28"/>
          <w:szCs w:val="28"/>
        </w:rPr>
        <w:t>тора тока должен быть не более 40% от максимального тока счетчика, а при мин</w:t>
      </w:r>
      <w:r w:rsidRPr="00260F6C">
        <w:rPr>
          <w:color w:val="333333"/>
          <w:sz w:val="28"/>
          <w:szCs w:val="28"/>
        </w:rPr>
        <w:t>и</w:t>
      </w:r>
      <w:r w:rsidRPr="00260F6C">
        <w:rPr>
          <w:color w:val="333333"/>
          <w:sz w:val="28"/>
          <w:szCs w:val="28"/>
        </w:rPr>
        <w:t>мальной - не менее 5%. Это требование п.1.5.17 ПУЭ7 допускается </w:t>
      </w:r>
      <w:r w:rsidRPr="00260F6C">
        <w:rPr>
          <w:b/>
          <w:bCs/>
          <w:color w:val="333333"/>
          <w:sz w:val="28"/>
          <w:szCs w:val="28"/>
        </w:rPr>
        <w:t>при завыше</w:t>
      </w:r>
      <w:r w:rsidRPr="00260F6C">
        <w:rPr>
          <w:b/>
          <w:bCs/>
          <w:color w:val="333333"/>
          <w:sz w:val="28"/>
          <w:szCs w:val="28"/>
        </w:rPr>
        <w:t>н</w:t>
      </w:r>
      <w:r w:rsidRPr="00260F6C">
        <w:rPr>
          <w:b/>
          <w:bCs/>
          <w:color w:val="333333"/>
          <w:sz w:val="28"/>
          <w:szCs w:val="28"/>
        </w:rPr>
        <w:t>ном коэффициенте трансформации</w:t>
      </w:r>
      <w:r w:rsidRPr="00260F6C">
        <w:rPr>
          <w:color w:val="333333"/>
          <w:sz w:val="28"/>
          <w:szCs w:val="28"/>
        </w:rPr>
        <w:t>. И уже на этом этапе можно запутаться, п</w:t>
      </w:r>
      <w:r w:rsidRPr="00260F6C">
        <w:rPr>
          <w:color w:val="333333"/>
          <w:sz w:val="28"/>
          <w:szCs w:val="28"/>
        </w:rPr>
        <w:t>о</w:t>
      </w:r>
      <w:r w:rsidRPr="00260F6C">
        <w:rPr>
          <w:color w:val="333333"/>
          <w:sz w:val="28"/>
          <w:szCs w:val="28"/>
        </w:rPr>
        <w:t>считав это требование как обязательное при проверке.</w:t>
      </w:r>
    </w:p>
    <w:p w:rsidR="00916BCD" w:rsidRPr="00260F6C" w:rsidRDefault="00916BCD" w:rsidP="00916BCD">
      <w:pPr>
        <w:pStyle w:val="af0"/>
        <w:shd w:val="clear" w:color="auto" w:fill="FFFFFF"/>
        <w:spacing w:before="0" w:beforeAutospacing="0" w:after="150" w:afterAutospacing="0"/>
        <w:jc w:val="both"/>
        <w:rPr>
          <w:color w:val="333333"/>
          <w:sz w:val="28"/>
          <w:szCs w:val="28"/>
        </w:rPr>
      </w:pPr>
      <w:r w:rsidRPr="00260F6C">
        <w:rPr>
          <w:color w:val="333333"/>
          <w:sz w:val="28"/>
          <w:szCs w:val="28"/>
        </w:rPr>
        <w:t>По требованиям же ГОСТ значение вторичной нагрузки для классов точности до единицы включительно должно находиться в диапазоне 25-100% от номинального значения.</w:t>
      </w:r>
    </w:p>
    <w:p w:rsidR="00916BCD" w:rsidRPr="00260F6C" w:rsidRDefault="00916BCD" w:rsidP="00916BCD">
      <w:pPr>
        <w:pStyle w:val="af0"/>
        <w:shd w:val="clear" w:color="auto" w:fill="FFFFFF"/>
        <w:spacing w:before="0" w:beforeAutospacing="0" w:after="150" w:afterAutospacing="0"/>
        <w:jc w:val="both"/>
        <w:rPr>
          <w:color w:val="333333"/>
          <w:sz w:val="28"/>
          <w:szCs w:val="28"/>
        </w:rPr>
      </w:pPr>
      <w:r w:rsidRPr="00260F6C">
        <w:rPr>
          <w:color w:val="333333"/>
          <w:sz w:val="28"/>
          <w:szCs w:val="28"/>
        </w:rPr>
        <w:t>Диапазоны по первичному и вторичному токам для разных классов точности дол</w:t>
      </w:r>
      <w:r w:rsidRPr="00260F6C">
        <w:rPr>
          <w:color w:val="333333"/>
          <w:sz w:val="28"/>
          <w:szCs w:val="28"/>
        </w:rPr>
        <w:t>ж</w:t>
      </w:r>
      <w:r w:rsidRPr="00260F6C">
        <w:rPr>
          <w:color w:val="333333"/>
          <w:sz w:val="28"/>
          <w:szCs w:val="28"/>
        </w:rPr>
        <w:t>ны соответствовать данным таблицы ниже:</w:t>
      </w:r>
    </w:p>
    <w:p w:rsidR="00916BCD" w:rsidRPr="00260F6C" w:rsidRDefault="00916BCD" w:rsidP="00916BCD">
      <w:pPr>
        <w:pStyle w:val="af0"/>
        <w:shd w:val="clear" w:color="auto" w:fill="FFFFFF"/>
        <w:spacing w:before="0" w:beforeAutospacing="0" w:after="150" w:afterAutospacing="0"/>
        <w:jc w:val="both"/>
        <w:rPr>
          <w:color w:val="333333"/>
          <w:sz w:val="28"/>
          <w:szCs w:val="28"/>
        </w:rPr>
      </w:pPr>
      <w:r w:rsidRPr="00260F6C">
        <w:rPr>
          <w:noProof/>
          <w:color w:val="333333"/>
          <w:sz w:val="28"/>
          <w:szCs w:val="28"/>
          <w:lang w:eastAsia="ru-RU"/>
        </w:rPr>
        <w:drawing>
          <wp:inline distT="0" distB="0" distL="0" distR="0">
            <wp:extent cx="4359349" cy="5358726"/>
            <wp:effectExtent l="0" t="0" r="0" b="0"/>
            <wp:docPr id="249" name="Рисунок 249" descr="значения погрешностей ТТ для цепей учета и измерения по ГОСТ-7746-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значения погрешностей ТТ для цепей учета и измерения по ГОСТ-7746-2015"/>
                    <pic:cNvPicPr>
                      <a:picLocks noChangeAspect="1" noChangeArrowheads="1"/>
                    </pic:cNvPicPr>
                  </pic:nvPicPr>
                  <pic:blipFill>
                    <a:blip r:embed="rId1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365787" cy="5366640"/>
                    </a:xfrm>
                    <a:prstGeom prst="rect">
                      <a:avLst/>
                    </a:prstGeom>
                    <a:noFill/>
                    <a:ln>
                      <a:noFill/>
                    </a:ln>
                  </pic:spPr>
                </pic:pic>
              </a:graphicData>
            </a:graphic>
          </wp:inline>
        </w:drawing>
      </w:r>
    </w:p>
    <w:p w:rsidR="00916BCD" w:rsidRDefault="00916BCD" w:rsidP="00916BCD">
      <w:pPr>
        <w:pStyle w:val="af0"/>
        <w:shd w:val="clear" w:color="auto" w:fill="FFFFFF"/>
        <w:spacing w:before="0" w:beforeAutospacing="0" w:after="150" w:afterAutospacing="0"/>
        <w:jc w:val="both"/>
        <w:rPr>
          <w:color w:val="333333"/>
          <w:sz w:val="28"/>
          <w:szCs w:val="28"/>
        </w:rPr>
      </w:pPr>
      <w:r w:rsidRPr="00260F6C">
        <w:rPr>
          <w:color w:val="333333"/>
          <w:sz w:val="28"/>
          <w:szCs w:val="28"/>
        </w:rPr>
        <w:t xml:space="preserve">Исходя из вышеописанного можно составить таблицу для выбора коэффициента </w:t>
      </w:r>
      <w:proofErr w:type="gramStart"/>
      <w:r w:rsidRPr="00260F6C">
        <w:rPr>
          <w:color w:val="333333"/>
          <w:sz w:val="28"/>
          <w:szCs w:val="28"/>
        </w:rPr>
        <w:t>ТТ</w:t>
      </w:r>
      <w:proofErr w:type="gramEnd"/>
      <w:r w:rsidRPr="00260F6C">
        <w:rPr>
          <w:color w:val="333333"/>
          <w:sz w:val="28"/>
          <w:szCs w:val="28"/>
        </w:rPr>
        <w:t xml:space="preserve"> по мощности. Однако, если с </w:t>
      </w:r>
      <w:proofErr w:type="spellStart"/>
      <w:r w:rsidRPr="00260F6C">
        <w:rPr>
          <w:color w:val="333333"/>
          <w:sz w:val="28"/>
          <w:szCs w:val="28"/>
        </w:rPr>
        <w:t>вторичкой</w:t>
      </w:r>
      <w:proofErr w:type="spellEnd"/>
      <w:r w:rsidRPr="00260F6C">
        <w:rPr>
          <w:color w:val="333333"/>
          <w:sz w:val="28"/>
          <w:szCs w:val="28"/>
        </w:rPr>
        <w:t xml:space="preserve"> требования почти везде 25-100, то по </w:t>
      </w:r>
      <w:proofErr w:type="spellStart"/>
      <w:r w:rsidRPr="00260F6C">
        <w:rPr>
          <w:color w:val="333333"/>
          <w:sz w:val="28"/>
          <w:szCs w:val="28"/>
        </w:rPr>
        <w:t>пе</w:t>
      </w:r>
      <w:r w:rsidRPr="00260F6C">
        <w:rPr>
          <w:color w:val="333333"/>
          <w:sz w:val="28"/>
          <w:szCs w:val="28"/>
        </w:rPr>
        <w:t>р</w:t>
      </w:r>
      <w:r w:rsidRPr="00260F6C">
        <w:rPr>
          <w:color w:val="333333"/>
          <w:sz w:val="28"/>
          <w:szCs w:val="28"/>
        </w:rPr>
        <w:t>вичке</w:t>
      </w:r>
      <w:proofErr w:type="spellEnd"/>
      <w:r w:rsidRPr="00260F6C">
        <w:rPr>
          <w:color w:val="333333"/>
          <w:sz w:val="28"/>
          <w:szCs w:val="28"/>
        </w:rPr>
        <w:t xml:space="preserve"> проверка может быть от 1% первичного тока до пяти, плюс проверка погре</w:t>
      </w:r>
      <w:r w:rsidRPr="00260F6C">
        <w:rPr>
          <w:color w:val="333333"/>
          <w:sz w:val="28"/>
          <w:szCs w:val="28"/>
        </w:rPr>
        <w:t>ш</w:t>
      </w:r>
      <w:r w:rsidRPr="00260F6C">
        <w:rPr>
          <w:color w:val="333333"/>
          <w:sz w:val="28"/>
          <w:szCs w:val="28"/>
        </w:rPr>
        <w:t>ностей. Поэтому тут одной таблицей сыт не будешь.</w:t>
      </w:r>
    </w:p>
    <w:p w:rsidR="008C0674" w:rsidRPr="00260F6C" w:rsidRDefault="008C0674" w:rsidP="00916BCD">
      <w:pPr>
        <w:pStyle w:val="af0"/>
        <w:shd w:val="clear" w:color="auto" w:fill="FFFFFF"/>
        <w:spacing w:before="0" w:beforeAutospacing="0" w:after="150" w:afterAutospacing="0"/>
        <w:jc w:val="both"/>
        <w:rPr>
          <w:color w:val="333333"/>
          <w:sz w:val="28"/>
          <w:szCs w:val="28"/>
        </w:rPr>
      </w:pPr>
    </w:p>
    <w:p w:rsidR="00916BCD" w:rsidRPr="00260F6C" w:rsidRDefault="00916BCD" w:rsidP="00916BCD">
      <w:pPr>
        <w:ind w:left="300"/>
        <w:jc w:val="center"/>
        <w:textAlignment w:val="baseline"/>
        <w:rPr>
          <w:color w:val="2B2B2B"/>
          <w:sz w:val="28"/>
          <w:szCs w:val="28"/>
          <w:lang w:eastAsia="ru-RU"/>
        </w:rPr>
      </w:pPr>
      <w:r w:rsidRPr="00260F6C">
        <w:rPr>
          <w:b/>
          <w:bCs/>
          <w:color w:val="2B2B2B"/>
          <w:sz w:val="28"/>
          <w:szCs w:val="28"/>
          <w:bdr w:val="none" w:sz="0" w:space="0" w:color="auto" w:frame="1"/>
          <w:lang w:eastAsia="ru-RU"/>
        </w:rPr>
        <w:lastRenderedPageBreak/>
        <w:t>Трансформаторы напряжения выбираются:</w:t>
      </w:r>
    </w:p>
    <w:p w:rsidR="00916BCD" w:rsidRPr="00260F6C" w:rsidRDefault="00916BCD" w:rsidP="00916BCD">
      <w:pPr>
        <w:numPr>
          <w:ilvl w:val="0"/>
          <w:numId w:val="67"/>
        </w:numPr>
        <w:ind w:left="300"/>
        <w:textAlignment w:val="baseline"/>
        <w:rPr>
          <w:color w:val="2B2B2B"/>
          <w:sz w:val="28"/>
          <w:szCs w:val="28"/>
          <w:lang w:eastAsia="ru-RU"/>
        </w:rPr>
      </w:pPr>
      <w:r w:rsidRPr="00260F6C">
        <w:rPr>
          <w:color w:val="2B2B2B"/>
          <w:sz w:val="28"/>
          <w:szCs w:val="28"/>
          <w:lang w:eastAsia="ru-RU"/>
        </w:rPr>
        <w:t xml:space="preserve">по напряжению установки </w:t>
      </w:r>
      <w:proofErr w:type="spellStart"/>
      <w:proofErr w:type="gramStart"/>
      <w:r w:rsidRPr="00260F6C">
        <w:rPr>
          <w:color w:val="2B2B2B"/>
          <w:sz w:val="28"/>
          <w:szCs w:val="28"/>
          <w:lang w:eastAsia="ru-RU"/>
        </w:rPr>
        <w:t>U</w:t>
      </w:r>
      <w:proofErr w:type="gramEnd"/>
      <w:r w:rsidRPr="00260F6C">
        <w:rPr>
          <w:color w:val="2B2B2B"/>
          <w:sz w:val="28"/>
          <w:szCs w:val="28"/>
          <w:bdr w:val="none" w:sz="0" w:space="0" w:color="auto" w:frame="1"/>
          <w:vertAlign w:val="subscript"/>
          <w:lang w:eastAsia="ru-RU"/>
        </w:rPr>
        <w:t>ном</w:t>
      </w:r>
      <w:proofErr w:type="spellEnd"/>
      <w:r w:rsidRPr="00260F6C">
        <w:rPr>
          <w:color w:val="2B2B2B"/>
          <w:sz w:val="28"/>
          <w:szCs w:val="28"/>
          <w:lang w:eastAsia="ru-RU"/>
        </w:rPr>
        <w:t xml:space="preserve"> ≥ </w:t>
      </w:r>
      <w:proofErr w:type="spellStart"/>
      <w:r w:rsidRPr="00260F6C">
        <w:rPr>
          <w:color w:val="2B2B2B"/>
          <w:sz w:val="28"/>
          <w:szCs w:val="28"/>
          <w:lang w:eastAsia="ru-RU"/>
        </w:rPr>
        <w:t>U</w:t>
      </w:r>
      <w:r w:rsidRPr="00260F6C">
        <w:rPr>
          <w:color w:val="2B2B2B"/>
          <w:sz w:val="28"/>
          <w:szCs w:val="28"/>
          <w:bdr w:val="none" w:sz="0" w:space="0" w:color="auto" w:frame="1"/>
          <w:vertAlign w:val="subscript"/>
          <w:lang w:eastAsia="ru-RU"/>
        </w:rPr>
        <w:t>сет</w:t>
      </w:r>
      <w:proofErr w:type="spellEnd"/>
      <w:r w:rsidRPr="00260F6C">
        <w:rPr>
          <w:color w:val="2B2B2B"/>
          <w:sz w:val="28"/>
          <w:szCs w:val="28"/>
          <w:bdr w:val="none" w:sz="0" w:space="0" w:color="auto" w:frame="1"/>
          <w:vertAlign w:val="subscript"/>
          <w:lang w:eastAsia="ru-RU"/>
        </w:rPr>
        <w:t>. ном</w:t>
      </w:r>
      <w:r w:rsidRPr="00260F6C">
        <w:rPr>
          <w:color w:val="2B2B2B"/>
          <w:sz w:val="28"/>
          <w:szCs w:val="28"/>
          <w:lang w:eastAsia="ru-RU"/>
        </w:rPr>
        <w:t>;</w:t>
      </w:r>
    </w:p>
    <w:p w:rsidR="00916BCD" w:rsidRPr="00260F6C" w:rsidRDefault="00916BCD" w:rsidP="00916BCD">
      <w:pPr>
        <w:numPr>
          <w:ilvl w:val="0"/>
          <w:numId w:val="67"/>
        </w:numPr>
        <w:ind w:left="300"/>
        <w:textAlignment w:val="baseline"/>
        <w:rPr>
          <w:color w:val="2B2B2B"/>
          <w:sz w:val="28"/>
          <w:szCs w:val="28"/>
          <w:lang w:eastAsia="ru-RU"/>
        </w:rPr>
      </w:pPr>
      <w:r w:rsidRPr="00260F6C">
        <w:rPr>
          <w:color w:val="2B2B2B"/>
          <w:sz w:val="28"/>
          <w:szCs w:val="28"/>
          <w:lang w:eastAsia="ru-RU"/>
        </w:rPr>
        <w:t>конструкции и схеме соединения обмоток;</w:t>
      </w:r>
    </w:p>
    <w:p w:rsidR="00916BCD" w:rsidRPr="00260F6C" w:rsidRDefault="00916BCD" w:rsidP="00916BCD">
      <w:pPr>
        <w:numPr>
          <w:ilvl w:val="0"/>
          <w:numId w:val="67"/>
        </w:numPr>
        <w:ind w:left="300"/>
        <w:textAlignment w:val="baseline"/>
        <w:rPr>
          <w:color w:val="2B2B2B"/>
          <w:sz w:val="28"/>
          <w:szCs w:val="28"/>
          <w:lang w:eastAsia="ru-RU"/>
        </w:rPr>
      </w:pPr>
      <w:r w:rsidRPr="00260F6C">
        <w:rPr>
          <w:color w:val="2B2B2B"/>
          <w:sz w:val="28"/>
          <w:szCs w:val="28"/>
          <w:lang w:eastAsia="ru-RU"/>
        </w:rPr>
        <w:t>классу точности;</w:t>
      </w:r>
    </w:p>
    <w:p w:rsidR="00916BCD" w:rsidRPr="00260F6C" w:rsidRDefault="00916BCD" w:rsidP="00916BCD">
      <w:pPr>
        <w:numPr>
          <w:ilvl w:val="0"/>
          <w:numId w:val="67"/>
        </w:numPr>
        <w:ind w:left="300"/>
        <w:textAlignment w:val="baseline"/>
        <w:rPr>
          <w:color w:val="2B2B2B"/>
          <w:sz w:val="28"/>
          <w:szCs w:val="28"/>
          <w:lang w:eastAsia="ru-RU"/>
        </w:rPr>
      </w:pPr>
      <w:proofErr w:type="gramStart"/>
      <w:r w:rsidRPr="00260F6C">
        <w:rPr>
          <w:color w:val="2B2B2B"/>
          <w:sz w:val="28"/>
          <w:szCs w:val="28"/>
          <w:lang w:eastAsia="ru-RU"/>
        </w:rPr>
        <w:t xml:space="preserve">вторичной нагрузке </w:t>
      </w:r>
      <w:proofErr w:type="spellStart"/>
      <w:r w:rsidRPr="00260F6C">
        <w:rPr>
          <w:color w:val="2B2B2B"/>
          <w:sz w:val="28"/>
          <w:szCs w:val="28"/>
          <w:lang w:eastAsia="ru-RU"/>
        </w:rPr>
        <w:t>S</w:t>
      </w:r>
      <w:r w:rsidRPr="00260F6C">
        <w:rPr>
          <w:color w:val="2B2B2B"/>
          <w:sz w:val="28"/>
          <w:szCs w:val="28"/>
          <w:bdr w:val="none" w:sz="0" w:space="0" w:color="auto" w:frame="1"/>
          <w:vertAlign w:val="subscript"/>
          <w:lang w:eastAsia="ru-RU"/>
        </w:rPr>
        <w:t>ном</w:t>
      </w:r>
      <w:proofErr w:type="spellEnd"/>
      <w:r w:rsidRPr="00260F6C">
        <w:rPr>
          <w:color w:val="2B2B2B"/>
          <w:sz w:val="28"/>
          <w:szCs w:val="28"/>
          <w:lang w:eastAsia="ru-RU"/>
        </w:rPr>
        <w:t> ≥ S</w:t>
      </w:r>
      <w:r w:rsidRPr="00260F6C">
        <w:rPr>
          <w:color w:val="2B2B2B"/>
          <w:sz w:val="28"/>
          <w:szCs w:val="28"/>
          <w:bdr w:val="none" w:sz="0" w:space="0" w:color="auto" w:frame="1"/>
          <w:vertAlign w:val="subscript"/>
          <w:lang w:eastAsia="ru-RU"/>
        </w:rPr>
        <w:t>2∑</w:t>
      </w:r>
      <w:r w:rsidRPr="00260F6C">
        <w:rPr>
          <w:color w:val="2B2B2B"/>
          <w:sz w:val="28"/>
          <w:szCs w:val="28"/>
          <w:lang w:eastAsia="ru-RU"/>
        </w:rPr>
        <w:t>,</w:t>
      </w:r>
      <w:r w:rsidRPr="00260F6C">
        <w:rPr>
          <w:color w:val="2B2B2B"/>
          <w:sz w:val="28"/>
          <w:szCs w:val="28"/>
          <w:lang w:eastAsia="ru-RU"/>
        </w:rPr>
        <w:br/>
        <w:t xml:space="preserve">где </w:t>
      </w:r>
      <w:proofErr w:type="spellStart"/>
      <w:r w:rsidRPr="00260F6C">
        <w:rPr>
          <w:color w:val="2B2B2B"/>
          <w:sz w:val="28"/>
          <w:szCs w:val="28"/>
          <w:lang w:eastAsia="ru-RU"/>
        </w:rPr>
        <w:t>S</w:t>
      </w:r>
      <w:r w:rsidRPr="00260F6C">
        <w:rPr>
          <w:color w:val="2B2B2B"/>
          <w:sz w:val="28"/>
          <w:szCs w:val="28"/>
          <w:bdr w:val="none" w:sz="0" w:space="0" w:color="auto" w:frame="1"/>
          <w:vertAlign w:val="subscript"/>
          <w:lang w:eastAsia="ru-RU"/>
        </w:rPr>
        <w:t>ном</w:t>
      </w:r>
      <w:proofErr w:type="spellEnd"/>
      <w:r w:rsidRPr="00260F6C">
        <w:rPr>
          <w:color w:val="2B2B2B"/>
          <w:sz w:val="28"/>
          <w:szCs w:val="28"/>
          <w:lang w:eastAsia="ru-RU"/>
        </w:rPr>
        <w:t> — номинальная мощность в выбранном классе точности, при этом след</w:t>
      </w:r>
      <w:r w:rsidRPr="00260F6C">
        <w:rPr>
          <w:color w:val="2B2B2B"/>
          <w:sz w:val="28"/>
          <w:szCs w:val="28"/>
          <w:lang w:eastAsia="ru-RU"/>
        </w:rPr>
        <w:t>у</w:t>
      </w:r>
      <w:r w:rsidRPr="00260F6C">
        <w:rPr>
          <w:color w:val="2B2B2B"/>
          <w:sz w:val="28"/>
          <w:szCs w:val="28"/>
          <w:lang w:eastAsia="ru-RU"/>
        </w:rPr>
        <w:t>ет иметь в ввиду, что для однофазных трансформаторов, соединенных в звезду, следует взять суммарную мощность всех трех фаз, а для соединенных по схеме открытого треугольника — удвоенную мощность одного трансформатора; S</w:t>
      </w:r>
      <w:r w:rsidRPr="00260F6C">
        <w:rPr>
          <w:color w:val="2B2B2B"/>
          <w:sz w:val="28"/>
          <w:szCs w:val="28"/>
          <w:bdr w:val="none" w:sz="0" w:space="0" w:color="auto" w:frame="1"/>
          <w:vertAlign w:val="subscript"/>
          <w:lang w:eastAsia="ru-RU"/>
        </w:rPr>
        <w:t>2∑</w:t>
      </w:r>
      <w:r w:rsidRPr="00260F6C">
        <w:rPr>
          <w:color w:val="2B2B2B"/>
          <w:sz w:val="28"/>
          <w:szCs w:val="28"/>
          <w:lang w:eastAsia="ru-RU"/>
        </w:rPr>
        <w:t> — нагрузка всех измерительных приборов и реле, присоединенных к трансформат</w:t>
      </w:r>
      <w:r w:rsidRPr="00260F6C">
        <w:rPr>
          <w:color w:val="2B2B2B"/>
          <w:sz w:val="28"/>
          <w:szCs w:val="28"/>
          <w:lang w:eastAsia="ru-RU"/>
        </w:rPr>
        <w:t>о</w:t>
      </w:r>
      <w:r w:rsidRPr="00260F6C">
        <w:rPr>
          <w:color w:val="2B2B2B"/>
          <w:sz w:val="28"/>
          <w:szCs w:val="28"/>
          <w:lang w:eastAsia="ru-RU"/>
        </w:rPr>
        <w:t>ру напряжения, В-А.</w:t>
      </w:r>
      <w:proofErr w:type="gramEnd"/>
    </w:p>
    <w:p w:rsidR="00916BCD" w:rsidRPr="00260F6C" w:rsidRDefault="00916BCD" w:rsidP="00916BCD">
      <w:pPr>
        <w:spacing w:after="360"/>
        <w:textAlignment w:val="baseline"/>
        <w:rPr>
          <w:color w:val="2B2B2B"/>
          <w:sz w:val="28"/>
          <w:szCs w:val="28"/>
          <w:lang w:eastAsia="ru-RU"/>
        </w:rPr>
      </w:pPr>
      <w:r w:rsidRPr="00260F6C">
        <w:rPr>
          <w:color w:val="2B2B2B"/>
          <w:sz w:val="28"/>
          <w:szCs w:val="28"/>
          <w:lang w:eastAsia="ru-RU"/>
        </w:rPr>
        <w:t>Для упрощения расчетов нагрузку приборов можно не разделять по фазам, тогда</w:t>
      </w:r>
    </w:p>
    <w:p w:rsidR="00916BCD" w:rsidRPr="00260F6C" w:rsidRDefault="00916BCD" w:rsidP="00916BCD">
      <w:pPr>
        <w:spacing w:after="360"/>
        <w:textAlignment w:val="baseline"/>
        <w:rPr>
          <w:color w:val="2B2B2B"/>
          <w:sz w:val="28"/>
          <w:szCs w:val="28"/>
          <w:lang w:eastAsia="ru-RU"/>
        </w:rPr>
      </w:pPr>
      <w:r w:rsidRPr="00260F6C">
        <w:rPr>
          <w:noProof/>
          <w:color w:val="2B2B2B"/>
          <w:sz w:val="28"/>
          <w:szCs w:val="28"/>
          <w:lang w:eastAsia="ru-RU"/>
        </w:rPr>
        <w:drawing>
          <wp:inline distT="0" distB="0" distL="0" distR="0">
            <wp:extent cx="4324350" cy="533400"/>
            <wp:effectExtent l="0" t="0" r="0" b="0"/>
            <wp:docPr id="250" name="Рисунок 250" descr="{S_{2 Sigma}} = sqrt{({Sigma S}_pribor * {cos phi}_pribor)^2 + ({Sigma S}_pribor * {sin phi}_pribor)^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_{2 Sigma}} = sqrt{({Sigma S}_pribor * {cos phi}_pribor)^2 + ({Sigma S}_pribor * {sin phi}_pribor)^2 }"/>
                    <pic:cNvPicPr>
                      <a:picLocks noChangeAspect="1" noChangeArrowheads="1"/>
                    </pic:cNvPicPr>
                  </pic:nvPicPr>
                  <pic:blipFill>
                    <a:blip r:embed="rId1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324350" cy="533400"/>
                    </a:xfrm>
                    <a:prstGeom prst="rect">
                      <a:avLst/>
                    </a:prstGeom>
                    <a:noFill/>
                    <a:ln>
                      <a:noFill/>
                    </a:ln>
                  </pic:spPr>
                </pic:pic>
              </a:graphicData>
            </a:graphic>
          </wp:inline>
        </w:drawing>
      </w:r>
      <w:r w:rsidRPr="00260F6C">
        <w:rPr>
          <w:color w:val="2B2B2B"/>
          <w:sz w:val="28"/>
          <w:szCs w:val="28"/>
          <w:lang w:eastAsia="ru-RU"/>
        </w:rPr>
        <w:t>;</w:t>
      </w:r>
      <w:r w:rsidRPr="00260F6C">
        <w:rPr>
          <w:color w:val="2B2B2B"/>
          <w:sz w:val="28"/>
          <w:szCs w:val="28"/>
          <w:lang w:eastAsia="ru-RU"/>
        </w:rPr>
        <w:br/>
      </w:r>
      <w:r w:rsidRPr="00260F6C">
        <w:rPr>
          <w:noProof/>
          <w:color w:val="2B2B2B"/>
          <w:sz w:val="28"/>
          <w:szCs w:val="28"/>
          <w:lang w:eastAsia="ru-RU"/>
        </w:rPr>
        <w:drawing>
          <wp:inline distT="0" distB="0" distL="0" distR="0">
            <wp:extent cx="1952625" cy="371475"/>
            <wp:effectExtent l="0" t="0" r="9525" b="9525"/>
            <wp:docPr id="251" name="Рисунок 251" descr="{S_{2 Sigma}} = sqrt{{P^2}_pribor  + {Q^2 }_prib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_{2 Sigma}} = sqrt{{P^2}_pribor  + {Q^2 }_pribor}"/>
                    <pic:cNvPicPr>
                      <a:picLocks noChangeAspect="1" noChangeArrowheads="1"/>
                    </pic:cNvPicPr>
                  </pic:nvPicPr>
                  <pic:blipFill>
                    <a:blip r:embed="rId1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52625" cy="371475"/>
                    </a:xfrm>
                    <a:prstGeom prst="rect">
                      <a:avLst/>
                    </a:prstGeom>
                    <a:noFill/>
                    <a:ln>
                      <a:noFill/>
                    </a:ln>
                  </pic:spPr>
                </pic:pic>
              </a:graphicData>
            </a:graphic>
          </wp:inline>
        </w:drawing>
      </w:r>
    </w:p>
    <w:p w:rsidR="00916BCD" w:rsidRPr="00260F6C" w:rsidRDefault="00916BCD" w:rsidP="00916BCD">
      <w:pPr>
        <w:spacing w:after="360"/>
        <w:textAlignment w:val="baseline"/>
        <w:rPr>
          <w:color w:val="2B2B2B"/>
          <w:sz w:val="28"/>
          <w:szCs w:val="28"/>
          <w:lang w:eastAsia="ru-RU"/>
        </w:rPr>
      </w:pPr>
      <w:r w:rsidRPr="00260F6C">
        <w:rPr>
          <w:color w:val="2B2B2B"/>
          <w:sz w:val="28"/>
          <w:szCs w:val="28"/>
          <w:lang w:eastAsia="ru-RU"/>
        </w:rPr>
        <w:t>Если вторичная нагрузка превышает номинальную мощность в выбранном классе точности, то устанавливают второй трансформатор напряжения и часть приборов присоединяют к нему.</w:t>
      </w:r>
    </w:p>
    <w:p w:rsidR="00916BCD" w:rsidRPr="00260F6C" w:rsidRDefault="00916BCD" w:rsidP="00916BCD">
      <w:pPr>
        <w:spacing w:after="360"/>
        <w:textAlignment w:val="baseline"/>
        <w:rPr>
          <w:color w:val="2B2B2B"/>
          <w:sz w:val="28"/>
          <w:szCs w:val="28"/>
          <w:lang w:eastAsia="ru-RU"/>
        </w:rPr>
      </w:pPr>
      <w:r w:rsidRPr="00260F6C">
        <w:rPr>
          <w:color w:val="2B2B2B"/>
          <w:sz w:val="28"/>
          <w:szCs w:val="28"/>
          <w:lang w:eastAsia="ru-RU"/>
        </w:rPr>
        <w:t>Сечение проводов в цепях трансформаторов напряжения определяется по допуст</w:t>
      </w:r>
      <w:r w:rsidRPr="00260F6C">
        <w:rPr>
          <w:color w:val="2B2B2B"/>
          <w:sz w:val="28"/>
          <w:szCs w:val="28"/>
          <w:lang w:eastAsia="ru-RU"/>
        </w:rPr>
        <w:t>и</w:t>
      </w:r>
      <w:r w:rsidRPr="00260F6C">
        <w:rPr>
          <w:color w:val="2B2B2B"/>
          <w:sz w:val="28"/>
          <w:szCs w:val="28"/>
          <w:lang w:eastAsia="ru-RU"/>
        </w:rPr>
        <w:t>мой потере напряжения. Согласно ПУЭ потеря напряжения от трансформаторов н</w:t>
      </w:r>
      <w:r w:rsidRPr="00260F6C">
        <w:rPr>
          <w:color w:val="2B2B2B"/>
          <w:sz w:val="28"/>
          <w:szCs w:val="28"/>
          <w:lang w:eastAsia="ru-RU"/>
        </w:rPr>
        <w:t>а</w:t>
      </w:r>
      <w:r w:rsidRPr="00260F6C">
        <w:rPr>
          <w:color w:val="2B2B2B"/>
          <w:sz w:val="28"/>
          <w:szCs w:val="28"/>
          <w:lang w:eastAsia="ru-RU"/>
        </w:rPr>
        <w:t>пряжения до расчетных счетчиков должна быть не более 0,5%, а до щитовых изм</w:t>
      </w:r>
      <w:r w:rsidRPr="00260F6C">
        <w:rPr>
          <w:color w:val="2B2B2B"/>
          <w:sz w:val="28"/>
          <w:szCs w:val="28"/>
          <w:lang w:eastAsia="ru-RU"/>
        </w:rPr>
        <w:t>е</w:t>
      </w:r>
      <w:r w:rsidRPr="00260F6C">
        <w:rPr>
          <w:color w:val="2B2B2B"/>
          <w:sz w:val="28"/>
          <w:szCs w:val="28"/>
          <w:lang w:eastAsia="ru-RU"/>
        </w:rPr>
        <w:t>рительных приборов — не более 1,5% при нормальной нагрузке.</w:t>
      </w:r>
    </w:p>
    <w:p w:rsidR="00916BCD" w:rsidRPr="00260F6C" w:rsidRDefault="00916BCD" w:rsidP="00916BCD">
      <w:pPr>
        <w:spacing w:after="360"/>
        <w:textAlignment w:val="baseline"/>
        <w:rPr>
          <w:color w:val="2B2B2B"/>
          <w:sz w:val="28"/>
          <w:szCs w:val="28"/>
          <w:lang w:eastAsia="ru-RU"/>
        </w:rPr>
      </w:pPr>
      <w:r w:rsidRPr="00260F6C">
        <w:rPr>
          <w:color w:val="2B2B2B"/>
          <w:sz w:val="28"/>
          <w:szCs w:val="28"/>
          <w:lang w:eastAsia="ru-RU"/>
        </w:rPr>
        <w:t>Для упрощения расчетов при учебном проектировании можно принимать сечение проводов по условию механической прочности 1,5 мм² для медных и 2,5 мм² для алюминиевых жил.</w:t>
      </w:r>
    </w:p>
    <w:p w:rsidR="00916BCD" w:rsidRPr="00D412B6" w:rsidRDefault="00916BCD" w:rsidP="00916BCD">
      <w:pPr>
        <w:rPr>
          <w:b/>
          <w:sz w:val="28"/>
          <w:szCs w:val="28"/>
        </w:rPr>
      </w:pPr>
      <w:r w:rsidRPr="00D61AD9">
        <w:rPr>
          <w:b/>
          <w:sz w:val="28"/>
          <w:szCs w:val="28"/>
        </w:rPr>
        <w:t>Тема 3.1</w:t>
      </w:r>
      <w:r w:rsidRPr="00D61AD9">
        <w:rPr>
          <w:sz w:val="28"/>
          <w:szCs w:val="28"/>
        </w:rPr>
        <w:t xml:space="preserve"> </w:t>
      </w:r>
      <w:r w:rsidRPr="00D412B6">
        <w:rPr>
          <w:b/>
          <w:sz w:val="28"/>
          <w:szCs w:val="28"/>
        </w:rPr>
        <w:t>Конструкции распределительных устройств.</w:t>
      </w:r>
    </w:p>
    <w:p w:rsidR="00916BCD" w:rsidRPr="00D412B6" w:rsidRDefault="00916BCD" w:rsidP="00916BCD">
      <w:pPr>
        <w:rPr>
          <w:b/>
          <w:sz w:val="28"/>
          <w:szCs w:val="28"/>
        </w:rPr>
      </w:pPr>
      <w:r>
        <w:rPr>
          <w:b/>
          <w:sz w:val="28"/>
          <w:szCs w:val="28"/>
        </w:rPr>
        <w:t>Практическое занятие №13</w:t>
      </w:r>
      <w:r w:rsidRPr="00D412B6">
        <w:rPr>
          <w:b/>
          <w:sz w:val="28"/>
          <w:szCs w:val="28"/>
        </w:rPr>
        <w:t>.</w:t>
      </w:r>
    </w:p>
    <w:p w:rsidR="00916BCD" w:rsidRPr="00D61AD9" w:rsidRDefault="00916BCD" w:rsidP="00916BCD">
      <w:pPr>
        <w:rPr>
          <w:sz w:val="28"/>
          <w:szCs w:val="28"/>
        </w:rPr>
      </w:pPr>
      <w:r w:rsidRPr="00D61AD9">
        <w:rPr>
          <w:b/>
          <w:sz w:val="28"/>
          <w:szCs w:val="28"/>
        </w:rPr>
        <w:t>Ход работы:</w:t>
      </w:r>
      <w:r w:rsidRPr="00D61AD9">
        <w:rPr>
          <w:sz w:val="28"/>
          <w:szCs w:val="28"/>
        </w:rPr>
        <w:t xml:space="preserve"> Составление схемы заполнения ЗРУ.</w:t>
      </w:r>
    </w:p>
    <w:p w:rsidR="00916BCD" w:rsidRPr="00D61AD9" w:rsidRDefault="00916BCD" w:rsidP="00916BCD">
      <w:pPr>
        <w:rPr>
          <w:sz w:val="28"/>
          <w:szCs w:val="28"/>
        </w:rPr>
      </w:pPr>
      <w:r w:rsidRPr="00D61AD9">
        <w:rPr>
          <w:b/>
          <w:sz w:val="28"/>
          <w:szCs w:val="28"/>
        </w:rPr>
        <w:t>Цель работы:</w:t>
      </w:r>
      <w:r w:rsidRPr="00D61AD9">
        <w:rPr>
          <w:sz w:val="28"/>
          <w:szCs w:val="28"/>
        </w:rPr>
        <w:t xml:space="preserve"> Составить схемы заполнения ЗРУ.</w:t>
      </w:r>
    </w:p>
    <w:p w:rsidR="00916BCD" w:rsidRDefault="00916BCD" w:rsidP="00916BCD">
      <w:pPr>
        <w:jc w:val="both"/>
        <w:rPr>
          <w:sz w:val="28"/>
          <w:szCs w:val="28"/>
        </w:rPr>
      </w:pPr>
      <w:proofErr w:type="gramStart"/>
      <w:r w:rsidRPr="00D61AD9">
        <w:rPr>
          <w:sz w:val="28"/>
          <w:szCs w:val="28"/>
        </w:rPr>
        <w:t xml:space="preserve">Схемы </w:t>
      </w:r>
      <w:proofErr w:type="spellStart"/>
      <w:r w:rsidRPr="00D61AD9">
        <w:rPr>
          <w:sz w:val="28"/>
          <w:szCs w:val="28"/>
        </w:rPr>
        <w:t>ЗРУ-закрытые</w:t>
      </w:r>
      <w:proofErr w:type="spellEnd"/>
      <w:r w:rsidRPr="00D61AD9">
        <w:rPr>
          <w:sz w:val="28"/>
          <w:szCs w:val="28"/>
        </w:rPr>
        <w:t xml:space="preserve"> распределительные устройства предназначены для приема, преобразования и распределения электрической энергии трехфазного переменного тока частотой 50 Гц в сет</w:t>
      </w:r>
      <w:r>
        <w:rPr>
          <w:sz w:val="28"/>
          <w:szCs w:val="28"/>
        </w:rPr>
        <w:t>ях с изолированной, или заземле</w:t>
      </w:r>
      <w:r w:rsidRPr="00D61AD9">
        <w:rPr>
          <w:sz w:val="28"/>
          <w:szCs w:val="28"/>
        </w:rPr>
        <w:t xml:space="preserve">нной через </w:t>
      </w:r>
      <w:proofErr w:type="spellStart"/>
      <w:r w:rsidRPr="00D61AD9">
        <w:rPr>
          <w:sz w:val="28"/>
          <w:szCs w:val="28"/>
        </w:rPr>
        <w:t>дугогосящий</w:t>
      </w:r>
      <w:proofErr w:type="spellEnd"/>
      <w:r w:rsidRPr="00D61AD9">
        <w:rPr>
          <w:sz w:val="28"/>
          <w:szCs w:val="28"/>
        </w:rPr>
        <w:t xml:space="preserve"> </w:t>
      </w:r>
      <w:r>
        <w:rPr>
          <w:sz w:val="28"/>
          <w:szCs w:val="28"/>
        </w:rPr>
        <w:t xml:space="preserve">реактор или резистор нейтрально. </w:t>
      </w:r>
      <w:proofErr w:type="gramEnd"/>
    </w:p>
    <w:p w:rsidR="00916BCD" w:rsidRDefault="00916BCD" w:rsidP="00916BCD">
      <w:pPr>
        <w:jc w:val="both"/>
        <w:rPr>
          <w:sz w:val="28"/>
          <w:szCs w:val="28"/>
        </w:rPr>
      </w:pPr>
      <w:proofErr w:type="gramStart"/>
      <w:r w:rsidRPr="00D61AD9">
        <w:rPr>
          <w:sz w:val="28"/>
          <w:szCs w:val="28"/>
        </w:rPr>
        <w:t xml:space="preserve">ЗРУ предназначены для электроснабжения промышленных, жилищно-коммунальных и общественных объектов, предприятий нефтегазового комплекса, а также зон индивидуальной застройки и </w:t>
      </w:r>
      <w:proofErr w:type="spellStart"/>
      <w:r w:rsidRPr="00D61AD9">
        <w:rPr>
          <w:sz w:val="28"/>
          <w:szCs w:val="28"/>
        </w:rPr>
        <w:t>коттеджных</w:t>
      </w:r>
      <w:proofErr w:type="spellEnd"/>
      <w:r w:rsidRPr="00D61AD9">
        <w:rPr>
          <w:sz w:val="28"/>
          <w:szCs w:val="28"/>
        </w:rPr>
        <w:t xml:space="preserve"> поселков.</w:t>
      </w:r>
      <w:proofErr w:type="gramEnd"/>
      <w:r w:rsidRPr="00D61AD9">
        <w:rPr>
          <w:sz w:val="28"/>
          <w:szCs w:val="28"/>
        </w:rPr>
        <w:t xml:space="preserve"> Характерными ос</w:t>
      </w:r>
      <w:r w:rsidRPr="00D61AD9">
        <w:rPr>
          <w:sz w:val="28"/>
          <w:szCs w:val="28"/>
        </w:rPr>
        <w:t>о</w:t>
      </w:r>
      <w:r w:rsidRPr="00D61AD9">
        <w:rPr>
          <w:sz w:val="28"/>
          <w:szCs w:val="28"/>
        </w:rPr>
        <w:t>бенностями ЗРУ являются:</w:t>
      </w:r>
    </w:p>
    <w:p w:rsidR="00916BCD" w:rsidRDefault="00916BCD" w:rsidP="00916BCD">
      <w:pPr>
        <w:jc w:val="both"/>
        <w:rPr>
          <w:sz w:val="28"/>
          <w:szCs w:val="28"/>
        </w:rPr>
      </w:pPr>
      <w:r w:rsidRPr="00D61AD9">
        <w:rPr>
          <w:sz w:val="28"/>
          <w:szCs w:val="28"/>
        </w:rPr>
        <w:t xml:space="preserve"> • возможность разработки индивидуального решения (комплектации) для каждого объекта. </w:t>
      </w:r>
    </w:p>
    <w:p w:rsidR="00916BCD" w:rsidRDefault="00916BCD" w:rsidP="00916BCD">
      <w:pPr>
        <w:jc w:val="both"/>
        <w:rPr>
          <w:sz w:val="28"/>
          <w:szCs w:val="28"/>
        </w:rPr>
      </w:pPr>
      <w:r w:rsidRPr="00D61AD9">
        <w:rPr>
          <w:sz w:val="28"/>
          <w:szCs w:val="28"/>
        </w:rPr>
        <w:lastRenderedPageBreak/>
        <w:t>• применение современного надежного и безопасного в эксплуатации электрообор</w:t>
      </w:r>
      <w:r w:rsidRPr="00D61AD9">
        <w:rPr>
          <w:sz w:val="28"/>
          <w:szCs w:val="28"/>
        </w:rPr>
        <w:t>у</w:t>
      </w:r>
      <w:r w:rsidRPr="00D61AD9">
        <w:rPr>
          <w:sz w:val="28"/>
          <w:szCs w:val="28"/>
        </w:rPr>
        <w:t xml:space="preserve">дования; </w:t>
      </w:r>
    </w:p>
    <w:p w:rsidR="00916BCD" w:rsidRDefault="00916BCD" w:rsidP="00916BCD">
      <w:pPr>
        <w:jc w:val="both"/>
        <w:rPr>
          <w:sz w:val="28"/>
          <w:szCs w:val="28"/>
        </w:rPr>
      </w:pPr>
      <w:r w:rsidRPr="00D61AD9">
        <w:rPr>
          <w:sz w:val="28"/>
          <w:szCs w:val="28"/>
        </w:rPr>
        <w:t xml:space="preserve">• </w:t>
      </w:r>
      <w:proofErr w:type="spellStart"/>
      <w:r w:rsidRPr="00D61AD9">
        <w:rPr>
          <w:sz w:val="28"/>
          <w:szCs w:val="28"/>
        </w:rPr>
        <w:t>предмонтажная</w:t>
      </w:r>
      <w:proofErr w:type="spellEnd"/>
      <w:r w:rsidRPr="00D61AD9">
        <w:rPr>
          <w:sz w:val="28"/>
          <w:szCs w:val="28"/>
        </w:rPr>
        <w:t xml:space="preserve"> проверка и наладка электрооборудования в заводских условиях; </w:t>
      </w:r>
    </w:p>
    <w:p w:rsidR="00916BCD" w:rsidRDefault="00916BCD" w:rsidP="00916BCD">
      <w:pPr>
        <w:jc w:val="both"/>
        <w:rPr>
          <w:sz w:val="28"/>
          <w:szCs w:val="28"/>
        </w:rPr>
      </w:pPr>
      <w:r w:rsidRPr="00D61AD9">
        <w:rPr>
          <w:sz w:val="28"/>
          <w:szCs w:val="28"/>
        </w:rPr>
        <w:t xml:space="preserve">• относительно малые габаритные размеры по сравнению с другими подстанциями такого же номинала; </w:t>
      </w:r>
    </w:p>
    <w:p w:rsidR="00916BCD" w:rsidRDefault="00916BCD" w:rsidP="00916BCD">
      <w:pPr>
        <w:jc w:val="both"/>
        <w:rPr>
          <w:sz w:val="28"/>
          <w:szCs w:val="28"/>
        </w:rPr>
      </w:pPr>
      <w:r w:rsidRPr="00D61AD9">
        <w:rPr>
          <w:sz w:val="28"/>
          <w:szCs w:val="28"/>
        </w:rPr>
        <w:t xml:space="preserve">• достаточная прочность конструкции в сочетании с высокой изолированностью от воздействий окружающей среды (холод, жара) при небольшой массе; </w:t>
      </w:r>
    </w:p>
    <w:p w:rsidR="00916BCD" w:rsidRDefault="00916BCD" w:rsidP="00916BCD">
      <w:pPr>
        <w:jc w:val="both"/>
        <w:rPr>
          <w:sz w:val="28"/>
          <w:szCs w:val="28"/>
        </w:rPr>
      </w:pPr>
      <w:r w:rsidRPr="00D61AD9">
        <w:rPr>
          <w:sz w:val="28"/>
          <w:szCs w:val="28"/>
        </w:rPr>
        <w:t>• простота конструкции и удобство монтажа на объекте.</w:t>
      </w:r>
    </w:p>
    <w:p w:rsidR="00916BCD" w:rsidRDefault="00916BCD" w:rsidP="00916BCD">
      <w:pPr>
        <w:jc w:val="both"/>
        <w:rPr>
          <w:color w:val="000000"/>
          <w:sz w:val="28"/>
          <w:szCs w:val="28"/>
          <w:shd w:val="clear" w:color="auto" w:fill="FFFFFF"/>
        </w:rPr>
      </w:pPr>
      <w:r w:rsidRPr="00D61AD9">
        <w:rPr>
          <w:color w:val="000000"/>
          <w:sz w:val="28"/>
          <w:szCs w:val="28"/>
          <w:shd w:val="clear" w:color="auto" w:fill="FFFFFF"/>
        </w:rPr>
        <w:t>Если все или основное оборудование РУ расположено на открытом воздухе</w:t>
      </w:r>
      <w:proofErr w:type="gramStart"/>
      <w:r w:rsidRPr="00D61AD9">
        <w:rPr>
          <w:color w:val="000000"/>
          <w:sz w:val="28"/>
          <w:szCs w:val="28"/>
          <w:shd w:val="clear" w:color="auto" w:fill="FFFFFF"/>
        </w:rPr>
        <w:t xml:space="preserve">., </w:t>
      </w:r>
      <w:proofErr w:type="gramEnd"/>
      <w:r w:rsidRPr="00D61AD9">
        <w:rPr>
          <w:color w:val="000000"/>
          <w:sz w:val="28"/>
          <w:szCs w:val="28"/>
          <w:shd w:val="clear" w:color="auto" w:fill="FFFFFF"/>
        </w:rPr>
        <w:t>оно н</w:t>
      </w:r>
      <w:r w:rsidRPr="00D61AD9">
        <w:rPr>
          <w:color w:val="000000"/>
          <w:sz w:val="28"/>
          <w:szCs w:val="28"/>
          <w:shd w:val="clear" w:color="auto" w:fill="FFFFFF"/>
        </w:rPr>
        <w:t>а</w:t>
      </w:r>
      <w:r w:rsidRPr="00D61AD9">
        <w:rPr>
          <w:color w:val="000000"/>
          <w:sz w:val="28"/>
          <w:szCs w:val="28"/>
          <w:shd w:val="clear" w:color="auto" w:fill="FFFFFF"/>
        </w:rPr>
        <w:t xml:space="preserve">зывается открытым (ОРУ): при его расположении в здании — закрытым (ЗРУ). </w:t>
      </w:r>
      <w:proofErr w:type="gramStart"/>
      <w:r w:rsidRPr="00D61AD9">
        <w:rPr>
          <w:color w:val="000000"/>
          <w:sz w:val="28"/>
          <w:szCs w:val="28"/>
          <w:shd w:val="clear" w:color="auto" w:fill="FFFFFF"/>
        </w:rPr>
        <w:t>Ра</w:t>
      </w:r>
      <w:r w:rsidRPr="00D61AD9">
        <w:rPr>
          <w:color w:val="000000"/>
          <w:sz w:val="28"/>
          <w:szCs w:val="28"/>
          <w:shd w:val="clear" w:color="auto" w:fill="FFFFFF"/>
        </w:rPr>
        <w:t>с</w:t>
      </w:r>
      <w:r w:rsidRPr="00D61AD9">
        <w:rPr>
          <w:color w:val="000000"/>
          <w:sz w:val="28"/>
          <w:szCs w:val="28"/>
          <w:shd w:val="clear" w:color="auto" w:fill="FFFFFF"/>
        </w:rPr>
        <w:t>пределительное устройство, состоящее из полностью или частично закрытых шк</w:t>
      </w:r>
      <w:r w:rsidRPr="00D61AD9">
        <w:rPr>
          <w:color w:val="000000"/>
          <w:sz w:val="28"/>
          <w:szCs w:val="28"/>
          <w:shd w:val="clear" w:color="auto" w:fill="FFFFFF"/>
        </w:rPr>
        <w:t>а</w:t>
      </w:r>
      <w:r w:rsidRPr="00D61AD9">
        <w:rPr>
          <w:color w:val="000000"/>
          <w:sz w:val="28"/>
          <w:szCs w:val="28"/>
          <w:shd w:val="clear" w:color="auto" w:fill="FFFFFF"/>
        </w:rPr>
        <w:t>фов и блоков со встроенными в них аппаратами, устройствами защиты и автомат</w:t>
      </w:r>
      <w:r w:rsidRPr="00D61AD9">
        <w:rPr>
          <w:color w:val="000000"/>
          <w:sz w:val="28"/>
          <w:szCs w:val="28"/>
          <w:shd w:val="clear" w:color="auto" w:fill="FFFFFF"/>
        </w:rPr>
        <w:t>и</w:t>
      </w:r>
      <w:r w:rsidRPr="00D61AD9">
        <w:rPr>
          <w:color w:val="000000"/>
          <w:sz w:val="28"/>
          <w:szCs w:val="28"/>
          <w:shd w:val="clear" w:color="auto" w:fill="FFFFFF"/>
        </w:rPr>
        <w:t>ки, поставляемое в собранном или полностью подготовленном для сборки виде н</w:t>
      </w:r>
      <w:r w:rsidRPr="00D61AD9">
        <w:rPr>
          <w:color w:val="000000"/>
          <w:sz w:val="28"/>
          <w:szCs w:val="28"/>
          <w:shd w:val="clear" w:color="auto" w:fill="FFFFFF"/>
        </w:rPr>
        <w:t>а</w:t>
      </w:r>
      <w:r w:rsidRPr="00D61AD9">
        <w:rPr>
          <w:color w:val="000000"/>
          <w:sz w:val="28"/>
          <w:szCs w:val="28"/>
          <w:shd w:val="clear" w:color="auto" w:fill="FFFFFF"/>
        </w:rPr>
        <w:t>зывают комплектным и обозначают для внутренней установки КРУ, для наружной — КРУН.</w:t>
      </w:r>
      <w:proofErr w:type="gramEnd"/>
    </w:p>
    <w:p w:rsidR="00916BCD" w:rsidRPr="00D61AD9" w:rsidRDefault="00916BCD" w:rsidP="00916BCD">
      <w:pPr>
        <w:pStyle w:val="af0"/>
        <w:shd w:val="clear" w:color="auto" w:fill="FFFFFF"/>
        <w:spacing w:before="0" w:beforeAutospacing="0" w:after="0" w:afterAutospacing="0"/>
        <w:jc w:val="both"/>
        <w:rPr>
          <w:color w:val="000000"/>
          <w:sz w:val="28"/>
          <w:szCs w:val="28"/>
        </w:rPr>
      </w:pPr>
      <w:r w:rsidRPr="00D61AD9">
        <w:rPr>
          <w:color w:val="000000"/>
          <w:sz w:val="28"/>
          <w:szCs w:val="28"/>
        </w:rPr>
        <w:t>Помимо силовых цепей в низковольтных щитах может быть установлен ряд допо</w:t>
      </w:r>
      <w:r w:rsidRPr="00D61AD9">
        <w:rPr>
          <w:color w:val="000000"/>
          <w:sz w:val="28"/>
          <w:szCs w:val="28"/>
        </w:rPr>
        <w:t>л</w:t>
      </w:r>
      <w:r w:rsidRPr="00D61AD9">
        <w:rPr>
          <w:color w:val="000000"/>
          <w:sz w:val="28"/>
          <w:szCs w:val="28"/>
        </w:rPr>
        <w:t>нительных устройств и вспомогательных цепей, а именно:</w:t>
      </w:r>
    </w:p>
    <w:p w:rsidR="00916BCD" w:rsidRPr="00D61AD9" w:rsidRDefault="00916BCD" w:rsidP="00916BCD">
      <w:pPr>
        <w:pStyle w:val="af0"/>
        <w:numPr>
          <w:ilvl w:val="0"/>
          <w:numId w:val="68"/>
        </w:numPr>
        <w:shd w:val="clear" w:color="auto" w:fill="FFFFFF"/>
        <w:spacing w:before="0" w:beforeAutospacing="0" w:after="0" w:afterAutospacing="0"/>
        <w:ind w:left="0"/>
        <w:jc w:val="both"/>
        <w:rPr>
          <w:color w:val="000000"/>
          <w:sz w:val="28"/>
          <w:szCs w:val="28"/>
        </w:rPr>
      </w:pPr>
      <w:r w:rsidRPr="00D61AD9">
        <w:rPr>
          <w:color w:val="000000"/>
          <w:sz w:val="28"/>
          <w:szCs w:val="28"/>
        </w:rPr>
        <w:t>приборы учета электроэнергии и трансформаторы тока;</w:t>
      </w:r>
    </w:p>
    <w:p w:rsidR="00916BCD" w:rsidRPr="00D61AD9" w:rsidRDefault="00916BCD" w:rsidP="00916BCD">
      <w:pPr>
        <w:pStyle w:val="af0"/>
        <w:numPr>
          <w:ilvl w:val="0"/>
          <w:numId w:val="68"/>
        </w:numPr>
        <w:shd w:val="clear" w:color="auto" w:fill="FFFFFF"/>
        <w:spacing w:before="0" w:beforeAutospacing="0" w:after="0" w:afterAutospacing="0"/>
        <w:ind w:left="0"/>
        <w:jc w:val="both"/>
        <w:rPr>
          <w:color w:val="000000"/>
          <w:sz w:val="28"/>
          <w:szCs w:val="28"/>
        </w:rPr>
      </w:pPr>
      <w:r w:rsidRPr="00D61AD9">
        <w:rPr>
          <w:color w:val="000000"/>
          <w:sz w:val="28"/>
          <w:szCs w:val="28"/>
        </w:rPr>
        <w:t>цепи индикации и сигнализации положения коммутационных аппаратов;</w:t>
      </w:r>
    </w:p>
    <w:p w:rsidR="00916BCD" w:rsidRPr="00D61AD9" w:rsidRDefault="00916BCD" w:rsidP="00916BCD">
      <w:pPr>
        <w:pStyle w:val="af0"/>
        <w:numPr>
          <w:ilvl w:val="0"/>
          <w:numId w:val="68"/>
        </w:numPr>
        <w:shd w:val="clear" w:color="auto" w:fill="FFFFFF"/>
        <w:spacing w:before="0" w:beforeAutospacing="0" w:after="0" w:afterAutospacing="0"/>
        <w:ind w:left="0"/>
        <w:jc w:val="both"/>
        <w:rPr>
          <w:color w:val="000000"/>
          <w:sz w:val="28"/>
          <w:szCs w:val="28"/>
        </w:rPr>
      </w:pPr>
      <w:r w:rsidRPr="00D61AD9">
        <w:rPr>
          <w:color w:val="000000"/>
          <w:sz w:val="28"/>
          <w:szCs w:val="28"/>
        </w:rPr>
        <w:t>измерительные приборы для контроля напряжения и тока в различных точках ра</w:t>
      </w:r>
      <w:r w:rsidRPr="00D61AD9">
        <w:rPr>
          <w:color w:val="000000"/>
          <w:sz w:val="28"/>
          <w:szCs w:val="28"/>
        </w:rPr>
        <w:t>с</w:t>
      </w:r>
      <w:r w:rsidRPr="00D61AD9">
        <w:rPr>
          <w:color w:val="000000"/>
          <w:sz w:val="28"/>
          <w:szCs w:val="28"/>
        </w:rPr>
        <w:t>пределительного устройства;</w:t>
      </w:r>
    </w:p>
    <w:p w:rsidR="00916BCD" w:rsidRPr="00D61AD9" w:rsidRDefault="00916BCD" w:rsidP="00916BCD">
      <w:pPr>
        <w:pStyle w:val="af0"/>
        <w:numPr>
          <w:ilvl w:val="0"/>
          <w:numId w:val="68"/>
        </w:numPr>
        <w:shd w:val="clear" w:color="auto" w:fill="FFFFFF"/>
        <w:spacing w:before="0" w:beforeAutospacing="0" w:after="0" w:afterAutospacing="0"/>
        <w:ind w:left="0"/>
        <w:jc w:val="both"/>
        <w:rPr>
          <w:color w:val="000000"/>
          <w:sz w:val="28"/>
          <w:szCs w:val="28"/>
        </w:rPr>
      </w:pPr>
      <w:r w:rsidRPr="00D61AD9">
        <w:rPr>
          <w:color w:val="000000"/>
          <w:sz w:val="28"/>
          <w:szCs w:val="28"/>
        </w:rPr>
        <w:t>устройства сигнализации и защиты от замыканий на землю (для сетей конфигурации IT);</w:t>
      </w:r>
    </w:p>
    <w:p w:rsidR="00916BCD" w:rsidRPr="00D61AD9" w:rsidRDefault="00916BCD" w:rsidP="00916BCD">
      <w:pPr>
        <w:pStyle w:val="af0"/>
        <w:numPr>
          <w:ilvl w:val="0"/>
          <w:numId w:val="68"/>
        </w:numPr>
        <w:shd w:val="clear" w:color="auto" w:fill="FFFFFF"/>
        <w:spacing w:before="0" w:beforeAutospacing="0" w:after="0" w:afterAutospacing="0"/>
        <w:ind w:left="0"/>
        <w:jc w:val="both"/>
        <w:rPr>
          <w:color w:val="000000"/>
          <w:sz w:val="28"/>
          <w:szCs w:val="28"/>
        </w:rPr>
      </w:pPr>
      <w:r w:rsidRPr="00D61AD9">
        <w:rPr>
          <w:color w:val="000000"/>
          <w:sz w:val="28"/>
          <w:szCs w:val="28"/>
        </w:rPr>
        <w:t>устройства автоматического ввода резерва;</w:t>
      </w:r>
    </w:p>
    <w:p w:rsidR="00916BCD" w:rsidRPr="00D61AD9" w:rsidRDefault="00916BCD" w:rsidP="00916BCD">
      <w:pPr>
        <w:pStyle w:val="af0"/>
        <w:numPr>
          <w:ilvl w:val="0"/>
          <w:numId w:val="68"/>
        </w:numPr>
        <w:shd w:val="clear" w:color="auto" w:fill="FFFFFF"/>
        <w:spacing w:before="0" w:beforeAutospacing="0" w:after="0" w:afterAutospacing="0"/>
        <w:ind w:left="0"/>
        <w:jc w:val="both"/>
        <w:rPr>
          <w:color w:val="000000"/>
          <w:sz w:val="28"/>
          <w:szCs w:val="28"/>
        </w:rPr>
      </w:pPr>
      <w:r w:rsidRPr="00D61AD9">
        <w:rPr>
          <w:color w:val="000000"/>
          <w:sz w:val="28"/>
          <w:szCs w:val="28"/>
        </w:rPr>
        <w:t>цепи дистанционного управления коммутационными аппаратами с моторными приводами.</w:t>
      </w:r>
    </w:p>
    <w:p w:rsidR="00916BCD" w:rsidRPr="00D61AD9" w:rsidRDefault="00916BCD" w:rsidP="00916BCD">
      <w:pPr>
        <w:pStyle w:val="af0"/>
        <w:shd w:val="clear" w:color="auto" w:fill="FFFFFF"/>
        <w:spacing w:before="0" w:beforeAutospacing="0" w:after="0" w:afterAutospacing="0"/>
        <w:jc w:val="both"/>
        <w:rPr>
          <w:color w:val="000000"/>
          <w:sz w:val="28"/>
          <w:szCs w:val="28"/>
        </w:rPr>
      </w:pPr>
      <w:r w:rsidRPr="00D61AD9">
        <w:rPr>
          <w:color w:val="000000"/>
          <w:sz w:val="28"/>
          <w:szCs w:val="28"/>
        </w:rPr>
        <w:t>К низковольтным распределительным устройствам можно также отнести щиты п</w:t>
      </w:r>
      <w:r w:rsidRPr="00D61AD9">
        <w:rPr>
          <w:color w:val="000000"/>
          <w:sz w:val="28"/>
          <w:szCs w:val="28"/>
        </w:rPr>
        <w:t>о</w:t>
      </w:r>
      <w:r w:rsidRPr="00D61AD9">
        <w:rPr>
          <w:color w:val="000000"/>
          <w:sz w:val="28"/>
          <w:szCs w:val="28"/>
        </w:rPr>
        <w:t>стоянного тока, осуществляющие распределение постоянного тока от преобразов</w:t>
      </w:r>
      <w:r w:rsidRPr="00D61AD9">
        <w:rPr>
          <w:color w:val="000000"/>
          <w:sz w:val="28"/>
          <w:szCs w:val="28"/>
        </w:rPr>
        <w:t>а</w:t>
      </w:r>
      <w:r w:rsidRPr="00D61AD9">
        <w:rPr>
          <w:color w:val="000000"/>
          <w:sz w:val="28"/>
          <w:szCs w:val="28"/>
        </w:rPr>
        <w:t>телей, аккумуляторных батарей для питания оперативных цепей электрического оборудования и устройств релейной защиты и автоматики. </w:t>
      </w:r>
    </w:p>
    <w:p w:rsidR="00916BCD" w:rsidRPr="00A6734C" w:rsidRDefault="00916BCD" w:rsidP="00916BCD">
      <w:pPr>
        <w:spacing w:before="225" w:after="100" w:afterAutospacing="1" w:line="288" w:lineRule="atLeast"/>
        <w:ind w:left="225" w:right="375"/>
        <w:jc w:val="both"/>
        <w:rPr>
          <w:color w:val="000000"/>
          <w:sz w:val="28"/>
          <w:szCs w:val="28"/>
          <w:lang w:eastAsia="ru-RU"/>
        </w:rPr>
      </w:pPr>
      <w:proofErr w:type="gramStart"/>
      <w:r w:rsidRPr="007C0456">
        <w:rPr>
          <w:color w:val="000000"/>
          <w:sz w:val="28"/>
          <w:szCs w:val="28"/>
          <w:lang w:eastAsia="ru-RU"/>
        </w:rPr>
        <w:t xml:space="preserve">При выборе схем распределительных устройств </w:t>
      </w:r>
      <w:r w:rsidRPr="00A6734C">
        <w:rPr>
          <w:color w:val="000000"/>
          <w:sz w:val="28"/>
          <w:szCs w:val="28"/>
          <w:lang w:eastAsia="ru-RU"/>
        </w:rPr>
        <w:t>подстанции следует учитывать число присоединений (линий и </w:t>
      </w:r>
      <w:r w:rsidRPr="007C0456">
        <w:rPr>
          <w:color w:val="000000"/>
          <w:sz w:val="28"/>
          <w:szCs w:val="28"/>
          <w:lang w:eastAsia="ru-RU"/>
        </w:rPr>
        <w:t>трансформаторов</w:t>
      </w:r>
      <w:r w:rsidRPr="00A6734C">
        <w:rPr>
          <w:color w:val="000000"/>
          <w:sz w:val="28"/>
          <w:szCs w:val="28"/>
          <w:lang w:eastAsia="ru-RU"/>
        </w:rPr>
        <w:t>), требования надежности электроснабжения потребителей и обеспечения транзита мощности через по</w:t>
      </w:r>
      <w:r w:rsidRPr="00A6734C">
        <w:rPr>
          <w:color w:val="000000"/>
          <w:sz w:val="28"/>
          <w:szCs w:val="28"/>
          <w:lang w:eastAsia="ru-RU"/>
        </w:rPr>
        <w:t>д</w:t>
      </w:r>
      <w:r w:rsidRPr="00A6734C">
        <w:rPr>
          <w:color w:val="000000"/>
          <w:sz w:val="28"/>
          <w:szCs w:val="28"/>
          <w:lang w:eastAsia="ru-RU"/>
        </w:rPr>
        <w:t>станцию в нормальном, ремонтных и послеаварийных режимах.</w:t>
      </w:r>
      <w:proofErr w:type="gramEnd"/>
      <w:r w:rsidRPr="00A6734C">
        <w:rPr>
          <w:color w:val="000000"/>
          <w:sz w:val="28"/>
          <w:szCs w:val="28"/>
          <w:lang w:eastAsia="ru-RU"/>
        </w:rPr>
        <w:t xml:space="preserve"> Схемы по</w:t>
      </w:r>
      <w:r w:rsidRPr="00A6734C">
        <w:rPr>
          <w:color w:val="000000"/>
          <w:sz w:val="28"/>
          <w:szCs w:val="28"/>
          <w:lang w:eastAsia="ru-RU"/>
        </w:rPr>
        <w:t>д</w:t>
      </w:r>
      <w:r w:rsidRPr="00A6734C">
        <w:rPr>
          <w:color w:val="000000"/>
          <w:sz w:val="28"/>
          <w:szCs w:val="28"/>
          <w:lang w:eastAsia="ru-RU"/>
        </w:rPr>
        <w:t>станций должны формироваться таким образом, чтобы была возможность их поэтапного развития. При возникновении аварийных ситуаций должна быть возможность восстановления электроснабжения потребителей средствами а</w:t>
      </w:r>
      <w:r w:rsidRPr="00A6734C">
        <w:rPr>
          <w:color w:val="000000"/>
          <w:sz w:val="28"/>
          <w:szCs w:val="28"/>
          <w:lang w:eastAsia="ru-RU"/>
        </w:rPr>
        <w:t>в</w:t>
      </w:r>
      <w:r w:rsidRPr="00A6734C">
        <w:rPr>
          <w:color w:val="000000"/>
          <w:sz w:val="28"/>
          <w:szCs w:val="28"/>
          <w:lang w:eastAsia="ru-RU"/>
        </w:rPr>
        <w:t>томатики. Число и вид коммутационных аппаратов выбираются таким образом, чтобы обеспечивалась возможность проведения поочередного ремонта отдел</w:t>
      </w:r>
      <w:r w:rsidRPr="00A6734C">
        <w:rPr>
          <w:color w:val="000000"/>
          <w:sz w:val="28"/>
          <w:szCs w:val="28"/>
          <w:lang w:eastAsia="ru-RU"/>
        </w:rPr>
        <w:t>ь</w:t>
      </w:r>
      <w:r w:rsidRPr="00A6734C">
        <w:rPr>
          <w:color w:val="000000"/>
          <w:sz w:val="28"/>
          <w:szCs w:val="28"/>
          <w:lang w:eastAsia="ru-RU"/>
        </w:rPr>
        <w:t>ных элементов подстанции без отключения других присоединений.</w:t>
      </w:r>
    </w:p>
    <w:p w:rsidR="00916BCD" w:rsidRDefault="00916BCD" w:rsidP="00916BCD">
      <w:pPr>
        <w:spacing w:before="225" w:after="100" w:afterAutospacing="1" w:line="288" w:lineRule="atLeast"/>
        <w:ind w:left="225" w:right="375"/>
        <w:jc w:val="both"/>
        <w:rPr>
          <w:color w:val="000000"/>
          <w:sz w:val="28"/>
          <w:szCs w:val="28"/>
          <w:lang w:eastAsia="ru-RU"/>
        </w:rPr>
      </w:pPr>
      <w:r w:rsidRPr="00A6734C">
        <w:rPr>
          <w:color w:val="000000"/>
          <w:sz w:val="28"/>
          <w:szCs w:val="28"/>
          <w:lang w:eastAsia="ru-RU"/>
        </w:rPr>
        <w:t>К схемам подстанций предъявляются требования простоты, наглядности и эк</w:t>
      </w:r>
      <w:r w:rsidRPr="00A6734C">
        <w:rPr>
          <w:color w:val="000000"/>
          <w:sz w:val="28"/>
          <w:szCs w:val="28"/>
          <w:lang w:eastAsia="ru-RU"/>
        </w:rPr>
        <w:t>о</w:t>
      </w:r>
      <w:r w:rsidRPr="00A6734C">
        <w:rPr>
          <w:color w:val="000000"/>
          <w:sz w:val="28"/>
          <w:szCs w:val="28"/>
          <w:lang w:eastAsia="ru-RU"/>
        </w:rPr>
        <w:t>номичности. Эти требования могут быть достигнуты за счет унификации ко</w:t>
      </w:r>
      <w:r w:rsidRPr="00A6734C">
        <w:rPr>
          <w:color w:val="000000"/>
          <w:sz w:val="28"/>
          <w:szCs w:val="28"/>
          <w:lang w:eastAsia="ru-RU"/>
        </w:rPr>
        <w:t>н</w:t>
      </w:r>
      <w:r w:rsidRPr="00A6734C">
        <w:rPr>
          <w:color w:val="000000"/>
          <w:sz w:val="28"/>
          <w:szCs w:val="28"/>
          <w:lang w:eastAsia="ru-RU"/>
        </w:rPr>
        <w:t>структивных решений подстанции, которая наилучшим образом реализуется в случае применения типовых схем электрических соединений распределител</w:t>
      </w:r>
      <w:r w:rsidRPr="00A6734C">
        <w:rPr>
          <w:color w:val="000000"/>
          <w:sz w:val="28"/>
          <w:szCs w:val="28"/>
          <w:lang w:eastAsia="ru-RU"/>
        </w:rPr>
        <w:t>ь</w:t>
      </w:r>
      <w:r w:rsidRPr="00A6734C">
        <w:rPr>
          <w:color w:val="000000"/>
          <w:sz w:val="28"/>
          <w:szCs w:val="28"/>
          <w:lang w:eastAsia="ru-RU"/>
        </w:rPr>
        <w:t>ных устройств.</w:t>
      </w:r>
    </w:p>
    <w:p w:rsidR="00916BCD" w:rsidRPr="001B2C03" w:rsidRDefault="00916BCD" w:rsidP="00916BCD">
      <w:pPr>
        <w:jc w:val="both"/>
        <w:rPr>
          <w:b/>
          <w:sz w:val="28"/>
          <w:szCs w:val="28"/>
        </w:rPr>
      </w:pPr>
      <w:r w:rsidRPr="00C62671">
        <w:rPr>
          <w:b/>
          <w:sz w:val="28"/>
          <w:szCs w:val="28"/>
        </w:rPr>
        <w:lastRenderedPageBreak/>
        <w:t>Тема 4.1</w:t>
      </w:r>
      <w:r w:rsidRPr="00C62671">
        <w:rPr>
          <w:sz w:val="28"/>
          <w:szCs w:val="28"/>
        </w:rPr>
        <w:t xml:space="preserve"> </w:t>
      </w:r>
      <w:r w:rsidRPr="001B2C03">
        <w:rPr>
          <w:b/>
          <w:sz w:val="28"/>
          <w:szCs w:val="28"/>
        </w:rPr>
        <w:t>Источники оперативного тока. Заземление.</w:t>
      </w:r>
    </w:p>
    <w:p w:rsidR="00916BCD" w:rsidRPr="00C62671" w:rsidRDefault="00916BCD" w:rsidP="00916BCD">
      <w:pPr>
        <w:jc w:val="both"/>
        <w:rPr>
          <w:sz w:val="28"/>
          <w:szCs w:val="28"/>
        </w:rPr>
      </w:pPr>
      <w:r>
        <w:rPr>
          <w:b/>
          <w:sz w:val="28"/>
          <w:szCs w:val="28"/>
        </w:rPr>
        <w:t>Практическое занятие №14</w:t>
      </w:r>
      <w:r w:rsidRPr="001B2C03">
        <w:rPr>
          <w:b/>
          <w:sz w:val="28"/>
          <w:szCs w:val="28"/>
        </w:rPr>
        <w:t>.</w:t>
      </w:r>
    </w:p>
    <w:p w:rsidR="00916BCD" w:rsidRPr="00C62671" w:rsidRDefault="00916BCD" w:rsidP="00916BCD">
      <w:pPr>
        <w:jc w:val="both"/>
        <w:rPr>
          <w:sz w:val="28"/>
          <w:szCs w:val="28"/>
        </w:rPr>
      </w:pPr>
      <w:r w:rsidRPr="00C62671">
        <w:rPr>
          <w:b/>
          <w:sz w:val="28"/>
          <w:szCs w:val="28"/>
        </w:rPr>
        <w:t xml:space="preserve">Ход работы: </w:t>
      </w:r>
      <w:r w:rsidRPr="00C62671">
        <w:rPr>
          <w:sz w:val="28"/>
          <w:szCs w:val="28"/>
        </w:rPr>
        <w:t>Расчет заземления распределительного устройства.</w:t>
      </w:r>
    </w:p>
    <w:p w:rsidR="00916BCD" w:rsidRDefault="00916BCD" w:rsidP="00916BCD">
      <w:pPr>
        <w:jc w:val="both"/>
        <w:rPr>
          <w:sz w:val="28"/>
          <w:szCs w:val="28"/>
        </w:rPr>
      </w:pPr>
      <w:r w:rsidRPr="00C62671">
        <w:rPr>
          <w:b/>
          <w:sz w:val="28"/>
          <w:szCs w:val="28"/>
        </w:rPr>
        <w:t xml:space="preserve">Цель работы: </w:t>
      </w:r>
      <w:r w:rsidRPr="00C62671">
        <w:rPr>
          <w:sz w:val="28"/>
          <w:szCs w:val="28"/>
        </w:rPr>
        <w:t>Рассчитать заземления распределительного устройства.</w:t>
      </w:r>
    </w:p>
    <w:p w:rsidR="00916BCD" w:rsidRPr="00C62671" w:rsidRDefault="00916BCD" w:rsidP="00916BCD">
      <w:pPr>
        <w:pStyle w:val="af0"/>
        <w:shd w:val="clear" w:color="auto" w:fill="FFFFFF"/>
        <w:spacing w:before="0" w:beforeAutospacing="0" w:after="0" w:afterAutospacing="0"/>
        <w:ind w:firstLine="284"/>
        <w:jc w:val="both"/>
        <w:rPr>
          <w:color w:val="000000"/>
          <w:sz w:val="28"/>
          <w:szCs w:val="28"/>
        </w:rPr>
      </w:pPr>
      <w:r w:rsidRPr="00C62671">
        <w:rPr>
          <w:bCs/>
          <w:color w:val="000000"/>
          <w:sz w:val="28"/>
          <w:szCs w:val="28"/>
        </w:rPr>
        <w:t>Распределительным устройством (РУ)</w:t>
      </w:r>
      <w:r w:rsidRPr="00C62671">
        <w:rPr>
          <w:color w:val="000000"/>
          <w:sz w:val="28"/>
          <w:szCs w:val="28"/>
        </w:rPr>
        <w:t> называют электроустановку, служащую для приема и распределения электроэнергии и содержащую коммутационные апп</w:t>
      </w:r>
      <w:r w:rsidRPr="00C62671">
        <w:rPr>
          <w:color w:val="000000"/>
          <w:sz w:val="28"/>
          <w:szCs w:val="28"/>
        </w:rPr>
        <w:t>а</w:t>
      </w:r>
      <w:r w:rsidRPr="00C62671">
        <w:rPr>
          <w:color w:val="000000"/>
          <w:sz w:val="28"/>
          <w:szCs w:val="28"/>
        </w:rPr>
        <w:t>раты, сборные и соединительные шины, вспомогательные устройства (компрессо</w:t>
      </w:r>
      <w:r w:rsidRPr="00C62671">
        <w:rPr>
          <w:color w:val="000000"/>
          <w:sz w:val="28"/>
          <w:szCs w:val="28"/>
        </w:rPr>
        <w:t>р</w:t>
      </w:r>
      <w:r w:rsidRPr="00C62671">
        <w:rPr>
          <w:color w:val="000000"/>
          <w:sz w:val="28"/>
          <w:szCs w:val="28"/>
        </w:rPr>
        <w:t>ные, аккумуляторные и др.), а также устройства зашиты, автоматики и измерител</w:t>
      </w:r>
      <w:r w:rsidRPr="00C62671">
        <w:rPr>
          <w:color w:val="000000"/>
          <w:sz w:val="28"/>
          <w:szCs w:val="28"/>
        </w:rPr>
        <w:t>ь</w:t>
      </w:r>
      <w:r w:rsidRPr="00C62671">
        <w:rPr>
          <w:color w:val="000000"/>
          <w:sz w:val="28"/>
          <w:szCs w:val="28"/>
        </w:rPr>
        <w:t>ные приборы. </w:t>
      </w:r>
    </w:p>
    <w:p w:rsidR="00916BCD" w:rsidRPr="00C62671" w:rsidRDefault="00916BCD" w:rsidP="00916BCD">
      <w:pPr>
        <w:pStyle w:val="af0"/>
        <w:shd w:val="clear" w:color="auto" w:fill="FFFFFF"/>
        <w:spacing w:before="0" w:beforeAutospacing="0" w:after="0" w:afterAutospacing="0"/>
        <w:ind w:firstLine="284"/>
        <w:jc w:val="both"/>
        <w:rPr>
          <w:color w:val="000000"/>
          <w:sz w:val="28"/>
          <w:szCs w:val="28"/>
        </w:rPr>
      </w:pPr>
      <w:r w:rsidRPr="00C62671">
        <w:rPr>
          <w:color w:val="000000"/>
          <w:sz w:val="28"/>
          <w:szCs w:val="28"/>
        </w:rPr>
        <w:t>Распределительные устройства электроустановок предназначены для приема и распределения электричества одного напряжения для дальнейшей передачи потр</w:t>
      </w:r>
      <w:r w:rsidRPr="00C62671">
        <w:rPr>
          <w:color w:val="000000"/>
          <w:sz w:val="28"/>
          <w:szCs w:val="28"/>
        </w:rPr>
        <w:t>е</w:t>
      </w:r>
      <w:r w:rsidRPr="00C62671">
        <w:rPr>
          <w:color w:val="000000"/>
          <w:sz w:val="28"/>
          <w:szCs w:val="28"/>
        </w:rPr>
        <w:t>бителям, а также для питания оборудования в пределах электроустановки.</w:t>
      </w:r>
    </w:p>
    <w:p w:rsidR="00916BCD" w:rsidRDefault="00916BCD" w:rsidP="00916BCD">
      <w:pPr>
        <w:ind w:firstLine="284"/>
        <w:jc w:val="both"/>
        <w:rPr>
          <w:color w:val="000000"/>
          <w:sz w:val="28"/>
          <w:szCs w:val="28"/>
          <w:shd w:val="clear" w:color="auto" w:fill="FFFFFF"/>
        </w:rPr>
      </w:pPr>
      <w:r w:rsidRPr="00C62671">
        <w:rPr>
          <w:color w:val="000000"/>
          <w:sz w:val="28"/>
          <w:szCs w:val="28"/>
          <w:shd w:val="clear" w:color="auto" w:fill="FFFFFF"/>
        </w:rPr>
        <w:t>Если все или основное оборудование РУ</w:t>
      </w:r>
      <w:r>
        <w:rPr>
          <w:color w:val="000000"/>
          <w:sz w:val="28"/>
          <w:szCs w:val="28"/>
          <w:shd w:val="clear" w:color="auto" w:fill="FFFFFF"/>
        </w:rPr>
        <w:t xml:space="preserve"> расположено на открытом воздухе</w:t>
      </w:r>
      <w:r w:rsidRPr="00C62671">
        <w:rPr>
          <w:color w:val="000000"/>
          <w:sz w:val="28"/>
          <w:szCs w:val="28"/>
          <w:shd w:val="clear" w:color="auto" w:fill="FFFFFF"/>
        </w:rPr>
        <w:t>,</w:t>
      </w:r>
      <w:r>
        <w:rPr>
          <w:color w:val="000000"/>
          <w:sz w:val="28"/>
          <w:szCs w:val="28"/>
          <w:shd w:val="clear" w:color="auto" w:fill="FFFFFF"/>
        </w:rPr>
        <w:t xml:space="preserve"> оно называется открытым (ОРУ). П</w:t>
      </w:r>
      <w:r w:rsidRPr="00C62671">
        <w:rPr>
          <w:color w:val="000000"/>
          <w:sz w:val="28"/>
          <w:szCs w:val="28"/>
          <w:shd w:val="clear" w:color="auto" w:fill="FFFFFF"/>
        </w:rPr>
        <w:t xml:space="preserve">ри его расположении в здании — </w:t>
      </w:r>
      <w:proofErr w:type="gramStart"/>
      <w:r w:rsidRPr="00C62671">
        <w:rPr>
          <w:color w:val="000000"/>
          <w:sz w:val="28"/>
          <w:szCs w:val="28"/>
          <w:shd w:val="clear" w:color="auto" w:fill="FFFFFF"/>
        </w:rPr>
        <w:t>закрытым</w:t>
      </w:r>
      <w:proofErr w:type="gramEnd"/>
      <w:r w:rsidRPr="00C62671">
        <w:rPr>
          <w:color w:val="000000"/>
          <w:sz w:val="28"/>
          <w:szCs w:val="28"/>
          <w:shd w:val="clear" w:color="auto" w:fill="FFFFFF"/>
        </w:rPr>
        <w:t xml:space="preserve"> (ЗРУ). </w:t>
      </w:r>
      <w:proofErr w:type="gramStart"/>
      <w:r w:rsidRPr="00C62671">
        <w:rPr>
          <w:color w:val="000000"/>
          <w:sz w:val="28"/>
          <w:szCs w:val="28"/>
          <w:shd w:val="clear" w:color="auto" w:fill="FFFFFF"/>
        </w:rPr>
        <w:t>Распределительное устройство, состоящее из полностью или частично закрытых шкафов и блоков со встроенными в них аппаратами, устройствами защиты и авт</w:t>
      </w:r>
      <w:r w:rsidRPr="00C62671">
        <w:rPr>
          <w:color w:val="000000"/>
          <w:sz w:val="28"/>
          <w:szCs w:val="28"/>
          <w:shd w:val="clear" w:color="auto" w:fill="FFFFFF"/>
        </w:rPr>
        <w:t>о</w:t>
      </w:r>
      <w:r w:rsidRPr="00C62671">
        <w:rPr>
          <w:color w:val="000000"/>
          <w:sz w:val="28"/>
          <w:szCs w:val="28"/>
          <w:shd w:val="clear" w:color="auto" w:fill="FFFFFF"/>
        </w:rPr>
        <w:t>матики, поставляемое в собранном или полностью подготовленном для сборки виде называют комплектным и обозначают для внутренней установки КРУ, для наружной — КРУН.</w:t>
      </w:r>
      <w:proofErr w:type="gramEnd"/>
    </w:p>
    <w:p w:rsidR="00916BCD" w:rsidRPr="00C62671" w:rsidRDefault="00916BCD" w:rsidP="00916BCD">
      <w:pPr>
        <w:pStyle w:val="af0"/>
        <w:shd w:val="clear" w:color="auto" w:fill="FFFFFF"/>
        <w:spacing w:before="0" w:beforeAutospacing="0" w:after="0" w:afterAutospacing="0"/>
        <w:ind w:firstLine="284"/>
        <w:rPr>
          <w:color w:val="000000"/>
          <w:sz w:val="28"/>
          <w:szCs w:val="28"/>
        </w:rPr>
      </w:pPr>
      <w:r w:rsidRPr="00C62671">
        <w:rPr>
          <w:bCs/>
          <w:color w:val="000000"/>
          <w:sz w:val="28"/>
          <w:szCs w:val="28"/>
        </w:rPr>
        <w:t>Для предотвращения поражения персонала, обслуживающего электроустановки, электрическим током, металлические части корпусов оборудования, а также мета</w:t>
      </w:r>
      <w:r w:rsidRPr="00C62671">
        <w:rPr>
          <w:bCs/>
          <w:color w:val="000000"/>
          <w:sz w:val="28"/>
          <w:szCs w:val="28"/>
        </w:rPr>
        <w:t>л</w:t>
      </w:r>
      <w:r w:rsidRPr="00C62671">
        <w:rPr>
          <w:bCs/>
          <w:color w:val="000000"/>
          <w:sz w:val="28"/>
          <w:szCs w:val="28"/>
        </w:rPr>
        <w:t>лические элементы, находящихся в непосредственной близости к оборудованию, подлежат заземлению.</w:t>
      </w:r>
    </w:p>
    <w:p w:rsidR="00916BCD" w:rsidRPr="00C62671" w:rsidRDefault="00916BCD" w:rsidP="00916BCD">
      <w:pPr>
        <w:pStyle w:val="af0"/>
        <w:shd w:val="clear" w:color="auto" w:fill="FFFFFF"/>
        <w:spacing w:before="0" w:beforeAutospacing="0" w:after="0" w:afterAutospacing="0"/>
        <w:ind w:firstLine="284"/>
        <w:rPr>
          <w:color w:val="000000"/>
          <w:sz w:val="28"/>
          <w:szCs w:val="28"/>
        </w:rPr>
      </w:pPr>
      <w:r w:rsidRPr="00C62671">
        <w:rPr>
          <w:color w:val="000000"/>
          <w:sz w:val="28"/>
          <w:szCs w:val="28"/>
        </w:rPr>
        <w:t>Заземление подразумевает соединение металлических элементов, корпусов об</w:t>
      </w:r>
      <w:r w:rsidRPr="00C62671">
        <w:rPr>
          <w:color w:val="000000"/>
          <w:sz w:val="28"/>
          <w:szCs w:val="28"/>
        </w:rPr>
        <w:t>о</w:t>
      </w:r>
      <w:r w:rsidRPr="00C62671">
        <w:rPr>
          <w:color w:val="000000"/>
          <w:sz w:val="28"/>
          <w:szCs w:val="28"/>
        </w:rPr>
        <w:t>рудования с заземляющим контуром электроустановки</w:t>
      </w:r>
      <w:r>
        <w:rPr>
          <w:color w:val="000000"/>
          <w:sz w:val="28"/>
          <w:szCs w:val="28"/>
        </w:rPr>
        <w:t>.</w:t>
      </w:r>
    </w:p>
    <w:p w:rsidR="00916BCD" w:rsidRDefault="00916BCD" w:rsidP="00916BCD">
      <w:pPr>
        <w:ind w:firstLine="284"/>
        <w:jc w:val="both"/>
        <w:rPr>
          <w:color w:val="000000"/>
          <w:sz w:val="28"/>
          <w:szCs w:val="28"/>
          <w:shd w:val="clear" w:color="auto" w:fill="FFFFFF"/>
        </w:rPr>
      </w:pPr>
      <w:proofErr w:type="spellStart"/>
      <w:r w:rsidRPr="00C62671">
        <w:rPr>
          <w:bCs/>
          <w:color w:val="000000"/>
          <w:sz w:val="28"/>
          <w:szCs w:val="28"/>
          <w:shd w:val="clear" w:color="auto" w:fill="FFFFFF"/>
        </w:rPr>
        <w:t>Заземлитель</w:t>
      </w:r>
      <w:proofErr w:type="spellEnd"/>
      <w:r w:rsidRPr="00C62671">
        <w:rPr>
          <w:color w:val="000000"/>
          <w:sz w:val="28"/>
          <w:szCs w:val="28"/>
          <w:shd w:val="clear" w:color="auto" w:fill="FFFFFF"/>
        </w:rPr>
        <w:t> – это металлические элементы, которые прикасаются непосредстве</w:t>
      </w:r>
      <w:r w:rsidRPr="00C62671">
        <w:rPr>
          <w:color w:val="000000"/>
          <w:sz w:val="28"/>
          <w:szCs w:val="28"/>
          <w:shd w:val="clear" w:color="auto" w:fill="FFFFFF"/>
        </w:rPr>
        <w:t>н</w:t>
      </w:r>
      <w:r w:rsidRPr="00C62671">
        <w:rPr>
          <w:color w:val="000000"/>
          <w:sz w:val="28"/>
          <w:szCs w:val="28"/>
          <w:shd w:val="clear" w:color="auto" w:fill="FFFFFF"/>
        </w:rPr>
        <w:t xml:space="preserve">но с землей. </w:t>
      </w:r>
      <w:proofErr w:type="spellStart"/>
      <w:r w:rsidRPr="00C62671">
        <w:rPr>
          <w:color w:val="000000"/>
          <w:sz w:val="28"/>
          <w:szCs w:val="28"/>
          <w:shd w:val="clear" w:color="auto" w:fill="FFFFFF"/>
        </w:rPr>
        <w:t>Заземлители</w:t>
      </w:r>
      <w:proofErr w:type="spellEnd"/>
      <w:r w:rsidRPr="00C62671">
        <w:rPr>
          <w:color w:val="000000"/>
          <w:sz w:val="28"/>
          <w:szCs w:val="28"/>
          <w:shd w:val="clear" w:color="auto" w:fill="FFFFFF"/>
        </w:rPr>
        <w:t xml:space="preserve">, в свою очередь, бывают двух типов – естественными и искусственными. </w:t>
      </w:r>
      <w:proofErr w:type="gramStart"/>
      <w:r w:rsidRPr="00C62671">
        <w:rPr>
          <w:color w:val="000000"/>
          <w:sz w:val="28"/>
          <w:szCs w:val="28"/>
          <w:shd w:val="clear" w:color="auto" w:fill="FFFFFF"/>
        </w:rPr>
        <w:t xml:space="preserve">К естественным </w:t>
      </w:r>
      <w:proofErr w:type="spellStart"/>
      <w:r w:rsidRPr="00C62671">
        <w:rPr>
          <w:color w:val="000000"/>
          <w:sz w:val="28"/>
          <w:szCs w:val="28"/>
          <w:shd w:val="clear" w:color="auto" w:fill="FFFFFF"/>
        </w:rPr>
        <w:t>заземлителям</w:t>
      </w:r>
      <w:proofErr w:type="spellEnd"/>
      <w:r w:rsidRPr="00C62671">
        <w:rPr>
          <w:color w:val="000000"/>
          <w:sz w:val="28"/>
          <w:szCs w:val="28"/>
          <w:shd w:val="clear" w:color="auto" w:fill="FFFFFF"/>
        </w:rPr>
        <w:t xml:space="preserve"> можно отнести различные металл</w:t>
      </w:r>
      <w:r w:rsidRPr="00C62671">
        <w:rPr>
          <w:color w:val="000000"/>
          <w:sz w:val="28"/>
          <w:szCs w:val="28"/>
          <w:shd w:val="clear" w:color="auto" w:fill="FFFFFF"/>
        </w:rPr>
        <w:t>о</w:t>
      </w:r>
      <w:r w:rsidRPr="00C62671">
        <w:rPr>
          <w:color w:val="000000"/>
          <w:sz w:val="28"/>
          <w:szCs w:val="28"/>
          <w:shd w:val="clear" w:color="auto" w:fill="FFFFFF"/>
        </w:rPr>
        <w:t>конструкции, часть которых заходит в землю, трубопроводы различного назначения (за исключением газовых и других трубопроводов, по которым протекают горючие жидкости), металлические оболочки (броня) кабельных линий, проложенных в зе</w:t>
      </w:r>
      <w:r w:rsidRPr="00C62671">
        <w:rPr>
          <w:color w:val="000000"/>
          <w:sz w:val="28"/>
          <w:szCs w:val="28"/>
          <w:shd w:val="clear" w:color="auto" w:fill="FFFFFF"/>
        </w:rPr>
        <w:t>м</w:t>
      </w:r>
      <w:r w:rsidRPr="00C62671">
        <w:rPr>
          <w:color w:val="000000"/>
          <w:sz w:val="28"/>
          <w:szCs w:val="28"/>
          <w:shd w:val="clear" w:color="auto" w:fill="FFFFFF"/>
        </w:rPr>
        <w:t>ле.</w:t>
      </w:r>
      <w:proofErr w:type="gramEnd"/>
      <w:r w:rsidRPr="00C62671">
        <w:rPr>
          <w:color w:val="000000"/>
          <w:sz w:val="28"/>
          <w:szCs w:val="28"/>
          <w:shd w:val="clear" w:color="auto" w:fill="FFFFFF"/>
        </w:rPr>
        <w:t xml:space="preserve"> Искусственные </w:t>
      </w:r>
      <w:proofErr w:type="spellStart"/>
      <w:r w:rsidRPr="00C62671">
        <w:rPr>
          <w:color w:val="000000"/>
          <w:sz w:val="28"/>
          <w:szCs w:val="28"/>
          <w:shd w:val="clear" w:color="auto" w:fill="FFFFFF"/>
        </w:rPr>
        <w:t>заземлители</w:t>
      </w:r>
      <w:proofErr w:type="spellEnd"/>
      <w:r w:rsidRPr="00C62671">
        <w:rPr>
          <w:color w:val="000000"/>
          <w:sz w:val="28"/>
          <w:szCs w:val="28"/>
          <w:shd w:val="clear" w:color="auto" w:fill="FFFFFF"/>
        </w:rPr>
        <w:t xml:space="preserve"> выполняют посредством закапывания в землю стальных труб, стержней, полос, угловой стали.</w:t>
      </w:r>
    </w:p>
    <w:p w:rsidR="00916BCD" w:rsidRPr="0012455B" w:rsidRDefault="003A104E" w:rsidP="00916BCD">
      <w:pPr>
        <w:pStyle w:val="aff0"/>
        <w:numPr>
          <w:ilvl w:val="0"/>
          <w:numId w:val="69"/>
        </w:numPr>
        <w:spacing w:after="240"/>
        <w:rPr>
          <w:rStyle w:val="ff3"/>
          <w:rFonts w:ascii="Tahoma" w:hAnsi="Tahoma" w:cs="Tahoma"/>
          <w:color w:val="000000"/>
          <w:sz w:val="20"/>
          <w:szCs w:val="20"/>
          <w:shd w:val="clear" w:color="auto" w:fill="FFFFFF"/>
        </w:rPr>
      </w:pPr>
      <w:r w:rsidRPr="003A104E">
        <w:rPr>
          <w:noProof/>
        </w:rPr>
        <w:pict>
          <v:oval id="Овал 252" o:spid="_x0000_s9277" style="position:absolute;left:0;text-align:left;margin-left:134.05pt;margin-top:129.2pt;width:70.5pt;height:47.25pt;z-index:2516828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" fillcolor="white [3212]" strokecolor="white [3212]" strokeweight="2pt"/>
        </w:pict>
      </w:r>
      <w:r w:rsidR="00916BCD" w:rsidRPr="0012455B">
        <w:rPr>
          <w:rFonts w:ascii="Times New Roman" w:eastAsia="Times New Roman" w:hAnsi="Times New Roman"/>
          <w:color w:val="000000"/>
          <w:sz w:val="28"/>
          <w:szCs w:val="28"/>
          <w:lang w:eastAsia="ru-RU"/>
        </w:rPr>
        <w:t>Устанавливается необходимое по ПУЭ допустимое сопротивление заземля</w:t>
      </w:r>
      <w:r w:rsidR="00916BCD" w:rsidRPr="0012455B">
        <w:rPr>
          <w:rFonts w:ascii="Times New Roman" w:eastAsia="Times New Roman" w:hAnsi="Times New Roman"/>
          <w:color w:val="000000"/>
          <w:sz w:val="28"/>
          <w:szCs w:val="28"/>
          <w:lang w:eastAsia="ru-RU"/>
        </w:rPr>
        <w:t>ю</w:t>
      </w:r>
      <w:r w:rsidR="00916BCD" w:rsidRPr="0012455B">
        <w:rPr>
          <w:rFonts w:ascii="Times New Roman" w:eastAsia="Times New Roman" w:hAnsi="Times New Roman"/>
          <w:color w:val="000000"/>
          <w:sz w:val="28"/>
          <w:szCs w:val="28"/>
          <w:lang w:eastAsia="ru-RU"/>
        </w:rPr>
        <w:t>щего устройства </w:t>
      </w:r>
      <w:r w:rsidR="00916BCD" w:rsidRPr="00EF1C03">
        <w:rPr>
          <w:noProof/>
          <w:lang w:eastAsia="ru-RU"/>
        </w:rPr>
        <w:drawing>
          <wp:inline distT="0" distB="0" distL="0" distR="0">
            <wp:extent cx="238125" cy="228600"/>
            <wp:effectExtent l="0" t="0" r="9525" b="0"/>
            <wp:docPr id="256" name="Рисунок 256" descr="https://www.websor.ru/images/p833_0_01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websor.ru/images/p833_0_01_01.png"/>
                    <pic:cNvPicPr>
                      <a:picLocks noChangeAspect="1" noChangeArrowheads="1"/>
                    </pic:cNvPicPr>
                  </pic:nvPicPr>
                  <pic:blipFill>
                    <a:blip r:embed="rId1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8125" cy="228600"/>
                    </a:xfrm>
                    <a:prstGeom prst="rect">
                      <a:avLst/>
                    </a:prstGeom>
                    <a:noFill/>
                    <a:ln>
                      <a:noFill/>
                    </a:ln>
                  </pic:spPr>
                </pic:pic>
              </a:graphicData>
            </a:graphic>
          </wp:inline>
        </w:drawing>
      </w:r>
      <w:r w:rsidR="00916BCD" w:rsidRPr="0012455B">
        <w:rPr>
          <w:rFonts w:ascii="Times New Roman" w:eastAsia="Times New Roman" w:hAnsi="Times New Roman"/>
          <w:color w:val="000000"/>
          <w:sz w:val="28"/>
          <w:szCs w:val="28"/>
          <w:lang w:eastAsia="ru-RU"/>
        </w:rPr>
        <w:t>. Если заземляющее устройство является общим для н</w:t>
      </w:r>
      <w:r w:rsidR="00916BCD" w:rsidRPr="0012455B">
        <w:rPr>
          <w:rFonts w:ascii="Times New Roman" w:eastAsia="Times New Roman" w:hAnsi="Times New Roman"/>
          <w:color w:val="000000"/>
          <w:sz w:val="28"/>
          <w:szCs w:val="28"/>
          <w:lang w:eastAsia="ru-RU"/>
        </w:rPr>
        <w:t>е</w:t>
      </w:r>
      <w:r w:rsidR="00916BCD" w:rsidRPr="0012455B">
        <w:rPr>
          <w:rFonts w:ascii="Times New Roman" w:eastAsia="Times New Roman" w:hAnsi="Times New Roman"/>
          <w:color w:val="000000"/>
          <w:sz w:val="28"/>
          <w:szCs w:val="28"/>
          <w:lang w:eastAsia="ru-RU"/>
        </w:rPr>
        <w:t>скольких электроустановок, то расчетным сопротивлением заземляющего ус</w:t>
      </w:r>
      <w:r w:rsidR="00916BCD" w:rsidRPr="0012455B">
        <w:rPr>
          <w:rFonts w:ascii="Times New Roman" w:eastAsia="Times New Roman" w:hAnsi="Times New Roman"/>
          <w:color w:val="000000"/>
          <w:sz w:val="28"/>
          <w:szCs w:val="28"/>
          <w:lang w:eastAsia="ru-RU"/>
        </w:rPr>
        <w:t>т</w:t>
      </w:r>
      <w:r w:rsidR="00916BCD" w:rsidRPr="0012455B">
        <w:rPr>
          <w:rFonts w:ascii="Times New Roman" w:eastAsia="Times New Roman" w:hAnsi="Times New Roman"/>
          <w:color w:val="000000"/>
          <w:sz w:val="28"/>
          <w:szCs w:val="28"/>
          <w:lang w:eastAsia="ru-RU"/>
        </w:rPr>
        <w:t xml:space="preserve">ройства является наименьшее </w:t>
      </w:r>
      <w:proofErr w:type="gramStart"/>
      <w:r w:rsidR="00916BCD" w:rsidRPr="0012455B">
        <w:rPr>
          <w:rFonts w:ascii="Times New Roman" w:eastAsia="Times New Roman" w:hAnsi="Times New Roman"/>
          <w:color w:val="000000"/>
          <w:sz w:val="28"/>
          <w:szCs w:val="28"/>
          <w:lang w:eastAsia="ru-RU"/>
        </w:rPr>
        <w:t>из</w:t>
      </w:r>
      <w:proofErr w:type="gramEnd"/>
      <w:r w:rsidR="00916BCD" w:rsidRPr="0012455B">
        <w:rPr>
          <w:rFonts w:ascii="Times New Roman" w:eastAsia="Times New Roman" w:hAnsi="Times New Roman"/>
          <w:color w:val="000000"/>
          <w:sz w:val="28"/>
          <w:szCs w:val="28"/>
          <w:lang w:eastAsia="ru-RU"/>
        </w:rPr>
        <w:t xml:space="preserve"> требуемых.</w:t>
      </w:r>
      <w:r w:rsidR="00916BCD" w:rsidRPr="0012455B">
        <w:rPr>
          <w:rFonts w:ascii="Times New Roman" w:eastAsia="Times New Roman" w:hAnsi="Times New Roman"/>
          <w:color w:val="000000"/>
          <w:sz w:val="28"/>
          <w:szCs w:val="28"/>
          <w:lang w:eastAsia="ru-RU"/>
        </w:rPr>
        <w:br/>
        <w:t xml:space="preserve">2. Определяется необходимое сопротивление искусственного </w:t>
      </w:r>
      <w:proofErr w:type="spellStart"/>
      <w:r w:rsidR="00916BCD" w:rsidRPr="0012455B">
        <w:rPr>
          <w:rFonts w:ascii="Times New Roman" w:eastAsia="Times New Roman" w:hAnsi="Times New Roman"/>
          <w:color w:val="000000"/>
          <w:sz w:val="28"/>
          <w:szCs w:val="28"/>
          <w:lang w:eastAsia="ru-RU"/>
        </w:rPr>
        <w:t>заземлителя</w:t>
      </w:r>
      <w:proofErr w:type="spellEnd"/>
      <w:r w:rsidR="00916BCD" w:rsidRPr="0012455B">
        <w:rPr>
          <w:rFonts w:ascii="Times New Roman" w:eastAsia="Times New Roman" w:hAnsi="Times New Roman"/>
          <w:color w:val="000000"/>
          <w:sz w:val="28"/>
          <w:szCs w:val="28"/>
          <w:lang w:eastAsia="ru-RU"/>
        </w:rPr>
        <w:t xml:space="preserve"> с учетом использования естественного </w:t>
      </w:r>
      <w:proofErr w:type="spellStart"/>
      <w:r w:rsidR="00916BCD" w:rsidRPr="0012455B">
        <w:rPr>
          <w:rFonts w:ascii="Times New Roman" w:eastAsia="Times New Roman" w:hAnsi="Times New Roman"/>
          <w:color w:val="000000"/>
          <w:sz w:val="28"/>
          <w:szCs w:val="28"/>
          <w:lang w:eastAsia="ru-RU"/>
        </w:rPr>
        <w:t>заземлителя</w:t>
      </w:r>
      <w:proofErr w:type="spellEnd"/>
      <w:r w:rsidR="00916BCD" w:rsidRPr="0012455B">
        <w:rPr>
          <w:rFonts w:ascii="Times New Roman" w:eastAsia="Times New Roman" w:hAnsi="Times New Roman"/>
          <w:color w:val="000000"/>
          <w:sz w:val="28"/>
          <w:szCs w:val="28"/>
          <w:lang w:eastAsia="ru-RU"/>
        </w:rPr>
        <w:t>, включенного параллельно, из выражений</w:t>
      </w:r>
      <w:r w:rsidR="00916BCD" w:rsidRPr="0012455B">
        <w:rPr>
          <w:rFonts w:ascii="Times New Roman" w:eastAsia="Times New Roman" w:hAnsi="Times New Roman"/>
          <w:color w:val="000000"/>
          <w:sz w:val="28"/>
          <w:szCs w:val="28"/>
          <w:lang w:eastAsia="ru-RU"/>
        </w:rPr>
        <w:br/>
      </w:r>
      <w:r w:rsidR="00916BCD" w:rsidRPr="0012455B">
        <w:rPr>
          <w:rFonts w:ascii="Times New Roman" w:eastAsia="Times New Roman" w:hAnsi="Times New Roman"/>
          <w:color w:val="000000"/>
          <w:sz w:val="28"/>
          <w:szCs w:val="28"/>
          <w:lang w:eastAsia="ru-RU"/>
        </w:rPr>
        <w:br/>
        <w:t> </w:t>
      </w:r>
      <w:r w:rsidR="00916BCD" w:rsidRPr="00EF1C03">
        <w:rPr>
          <w:noProof/>
          <w:lang w:eastAsia="ru-RU"/>
        </w:rPr>
        <w:drawing>
          <wp:inline distT="0" distB="0" distL="0" distR="0">
            <wp:extent cx="1790700" cy="428625"/>
            <wp:effectExtent l="0" t="0" r="0" b="9525"/>
            <wp:docPr id="257" name="Рисунок 257" descr="https://www.websor.ru/images/p833_0_01_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websor.ru/images/p833_0_01_02.png"/>
                    <pic:cNvPicPr>
                      <a:picLocks noChangeAspect="1" noChangeArrowheads="1"/>
                    </pic:cNvPicPr>
                  </pic:nvPicPr>
                  <pic:blipFill>
                    <a:blip r:embed="rId1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790700" cy="428625"/>
                    </a:xfrm>
                    <a:prstGeom prst="rect">
                      <a:avLst/>
                    </a:prstGeom>
                    <a:noFill/>
                    <a:ln>
                      <a:noFill/>
                    </a:ln>
                  </pic:spPr>
                </pic:pic>
              </a:graphicData>
            </a:graphic>
          </wp:inline>
        </w:drawing>
      </w:r>
      <w:r w:rsidR="00916BCD" w:rsidRPr="0012455B">
        <w:rPr>
          <w:rFonts w:ascii="Times New Roman" w:eastAsia="Times New Roman" w:hAnsi="Times New Roman"/>
          <w:color w:val="000000"/>
          <w:sz w:val="28"/>
          <w:szCs w:val="28"/>
          <w:lang w:eastAsia="ru-RU"/>
        </w:rPr>
        <w:br/>
      </w:r>
      <w:r w:rsidR="00916BCD" w:rsidRPr="0012455B">
        <w:rPr>
          <w:rFonts w:ascii="Times New Roman" w:eastAsia="Times New Roman" w:hAnsi="Times New Roman"/>
          <w:color w:val="000000"/>
          <w:sz w:val="28"/>
          <w:szCs w:val="28"/>
          <w:lang w:eastAsia="ru-RU"/>
        </w:rPr>
        <w:br/>
        <w:t>или</w:t>
      </w:r>
      <w:r w:rsidR="00916BCD" w:rsidRPr="0012455B">
        <w:rPr>
          <w:rFonts w:ascii="Times New Roman" w:eastAsia="Times New Roman" w:hAnsi="Times New Roman"/>
          <w:color w:val="000000"/>
          <w:sz w:val="28"/>
          <w:szCs w:val="28"/>
          <w:lang w:eastAsia="ru-RU"/>
        </w:rPr>
        <w:br/>
      </w:r>
      <w:r w:rsidR="00916BCD" w:rsidRPr="0012455B">
        <w:rPr>
          <w:rFonts w:ascii="Times New Roman" w:eastAsia="Times New Roman" w:hAnsi="Times New Roman"/>
          <w:color w:val="000000"/>
          <w:sz w:val="28"/>
          <w:szCs w:val="28"/>
          <w:lang w:eastAsia="ru-RU"/>
        </w:rPr>
        <w:br/>
      </w:r>
      <w:r w:rsidR="00916BCD" w:rsidRPr="00EF1C03">
        <w:rPr>
          <w:noProof/>
          <w:lang w:eastAsia="ru-RU"/>
        </w:rPr>
        <w:lastRenderedPageBreak/>
        <w:drawing>
          <wp:inline distT="0" distB="0" distL="0" distR="0">
            <wp:extent cx="876300" cy="428625"/>
            <wp:effectExtent l="0" t="0" r="0" b="9525"/>
            <wp:docPr id="258" name="Рисунок 258" descr="https://www.websor.ru/images/p833_0_01_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websor.ru/images/p833_0_01_03.png"/>
                    <pic:cNvPicPr>
                      <a:picLocks noChangeAspect="1" noChangeArrowheads="1"/>
                    </pic:cNvPicPr>
                  </pic:nvPicPr>
                  <pic:blipFill>
                    <a:blip r:embed="rId1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76300" cy="428625"/>
                    </a:xfrm>
                    <a:prstGeom prst="rect">
                      <a:avLst/>
                    </a:prstGeom>
                    <a:noFill/>
                    <a:ln>
                      <a:noFill/>
                    </a:ln>
                  </pic:spPr>
                </pic:pic>
              </a:graphicData>
            </a:graphic>
          </wp:inline>
        </w:drawing>
      </w:r>
      <w:r w:rsidR="00916BCD" w:rsidRPr="0012455B">
        <w:rPr>
          <w:rFonts w:ascii="Times New Roman" w:eastAsia="Times New Roman" w:hAnsi="Times New Roman"/>
          <w:color w:val="000000"/>
          <w:sz w:val="28"/>
          <w:szCs w:val="28"/>
          <w:lang w:eastAsia="ru-RU"/>
        </w:rPr>
        <w:t> </w:t>
      </w:r>
      <w:r w:rsidR="00916BCD" w:rsidRPr="0012455B">
        <w:rPr>
          <w:rFonts w:ascii="Times New Roman" w:eastAsia="Times New Roman" w:hAnsi="Times New Roman"/>
          <w:color w:val="000000"/>
          <w:sz w:val="28"/>
          <w:szCs w:val="28"/>
          <w:lang w:eastAsia="ru-RU"/>
        </w:rPr>
        <w:br/>
      </w:r>
      <w:r w:rsidR="00916BCD" w:rsidRPr="0012455B">
        <w:rPr>
          <w:rFonts w:ascii="Times New Roman" w:eastAsia="Times New Roman" w:hAnsi="Times New Roman"/>
          <w:color w:val="000000"/>
          <w:sz w:val="28"/>
          <w:szCs w:val="28"/>
          <w:lang w:eastAsia="ru-RU"/>
        </w:rPr>
        <w:br/>
        <w:t>где </w:t>
      </w:r>
      <w:r w:rsidR="00916BCD" w:rsidRPr="00EF1C03">
        <w:rPr>
          <w:noProof/>
          <w:lang w:eastAsia="ru-RU"/>
        </w:rPr>
        <w:drawing>
          <wp:inline distT="0" distB="0" distL="0" distR="0">
            <wp:extent cx="238125" cy="228600"/>
            <wp:effectExtent l="0" t="0" r="9525" b="0"/>
            <wp:docPr id="259" name="Рисунок 259" descr="https://www.websor.ru/images/p833_0_01_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websor.ru/images/p833_0_01_04.png"/>
                    <pic:cNvPicPr>
                      <a:picLocks noChangeAspect="1" noChangeArrowheads="1"/>
                    </pic:cNvPicPr>
                  </pic:nvPicPr>
                  <pic:blipFill>
                    <a:blip r:embed="rId1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8125" cy="228600"/>
                    </a:xfrm>
                    <a:prstGeom prst="rect">
                      <a:avLst/>
                    </a:prstGeom>
                    <a:noFill/>
                    <a:ln>
                      <a:noFill/>
                    </a:ln>
                  </pic:spPr>
                </pic:pic>
              </a:graphicData>
            </a:graphic>
          </wp:inline>
        </w:drawing>
      </w:r>
      <w:r w:rsidR="00916BCD" w:rsidRPr="0012455B">
        <w:rPr>
          <w:rFonts w:ascii="Times New Roman" w:eastAsia="Times New Roman" w:hAnsi="Times New Roman"/>
          <w:color w:val="000000"/>
          <w:sz w:val="28"/>
          <w:szCs w:val="28"/>
          <w:lang w:eastAsia="ru-RU"/>
        </w:rPr>
        <w:t> — расчетное сопротивление заземляющего устройства по п. 1; </w:t>
      </w:r>
      <w:r w:rsidR="00916BCD" w:rsidRPr="00EF1C03">
        <w:rPr>
          <w:noProof/>
          <w:lang w:eastAsia="ru-RU"/>
        </w:rPr>
        <w:drawing>
          <wp:inline distT="0" distB="0" distL="0" distR="0">
            <wp:extent cx="190500" cy="228600"/>
            <wp:effectExtent l="0" t="0" r="0" b="0"/>
            <wp:docPr id="260" name="Рисунок 260" descr="https://www.websor.ru/images/p833_0_01_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websor.ru/images/p833_0_01_05.png"/>
                    <pic:cNvPicPr>
                      <a:picLocks noChangeAspect="1" noChangeArrowheads="1"/>
                    </pic:cNvPicPr>
                  </pic:nvPicPr>
                  <pic:blipFill>
                    <a:blip r:embed="rId1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0500" cy="228600"/>
                    </a:xfrm>
                    <a:prstGeom prst="rect">
                      <a:avLst/>
                    </a:prstGeom>
                    <a:noFill/>
                    <a:ln>
                      <a:noFill/>
                    </a:ln>
                  </pic:spPr>
                </pic:pic>
              </a:graphicData>
            </a:graphic>
          </wp:inline>
        </w:drawing>
      </w:r>
      <w:r w:rsidR="00916BCD" w:rsidRPr="0012455B">
        <w:rPr>
          <w:rFonts w:ascii="Times New Roman" w:eastAsia="Times New Roman" w:hAnsi="Times New Roman"/>
          <w:color w:val="000000"/>
          <w:sz w:val="28"/>
          <w:szCs w:val="28"/>
          <w:lang w:eastAsia="ru-RU"/>
        </w:rPr>
        <w:t xml:space="preserve"> — сопротивление искусственного </w:t>
      </w:r>
      <w:proofErr w:type="spellStart"/>
      <w:r w:rsidR="00916BCD" w:rsidRPr="0012455B">
        <w:rPr>
          <w:rFonts w:ascii="Times New Roman" w:eastAsia="Times New Roman" w:hAnsi="Times New Roman"/>
          <w:color w:val="000000"/>
          <w:sz w:val="28"/>
          <w:szCs w:val="28"/>
          <w:lang w:eastAsia="ru-RU"/>
        </w:rPr>
        <w:t>заземлителя</w:t>
      </w:r>
      <w:proofErr w:type="spellEnd"/>
      <w:r w:rsidR="00916BCD" w:rsidRPr="0012455B">
        <w:rPr>
          <w:rFonts w:ascii="Times New Roman" w:eastAsia="Times New Roman" w:hAnsi="Times New Roman"/>
          <w:color w:val="000000"/>
          <w:sz w:val="28"/>
          <w:szCs w:val="28"/>
          <w:lang w:eastAsia="ru-RU"/>
        </w:rPr>
        <w:t>; </w:t>
      </w:r>
      <w:r w:rsidR="00916BCD" w:rsidRPr="00EF1C03">
        <w:rPr>
          <w:noProof/>
          <w:lang w:eastAsia="ru-RU"/>
        </w:rPr>
        <w:drawing>
          <wp:inline distT="0" distB="0" distL="0" distR="0">
            <wp:extent cx="190500" cy="228600"/>
            <wp:effectExtent l="0" t="0" r="0" b="0"/>
            <wp:docPr id="261" name="Рисунок 261" descr="https://www.websor.ru/images/p833_0_01_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websor.ru/images/p833_0_01_06.png"/>
                    <pic:cNvPicPr>
                      <a:picLocks noChangeAspect="1" noChangeArrowheads="1"/>
                    </pic:cNvPicPr>
                  </pic:nvPicPr>
                  <pic:blipFill>
                    <a:blip r:embed="rId1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0500" cy="228600"/>
                    </a:xfrm>
                    <a:prstGeom prst="rect">
                      <a:avLst/>
                    </a:prstGeom>
                    <a:noFill/>
                    <a:ln>
                      <a:noFill/>
                    </a:ln>
                  </pic:spPr>
                </pic:pic>
              </a:graphicData>
            </a:graphic>
          </wp:inline>
        </w:drawing>
      </w:r>
      <w:r w:rsidR="00916BCD" w:rsidRPr="0012455B">
        <w:rPr>
          <w:rFonts w:ascii="Times New Roman" w:eastAsia="Times New Roman" w:hAnsi="Times New Roman"/>
          <w:color w:val="000000"/>
          <w:sz w:val="28"/>
          <w:szCs w:val="28"/>
          <w:lang w:eastAsia="ru-RU"/>
        </w:rPr>
        <w:t> — сопротивление естестве</w:t>
      </w:r>
      <w:r w:rsidR="00916BCD" w:rsidRPr="0012455B">
        <w:rPr>
          <w:rFonts w:ascii="Times New Roman" w:eastAsia="Times New Roman" w:hAnsi="Times New Roman"/>
          <w:color w:val="000000"/>
          <w:sz w:val="28"/>
          <w:szCs w:val="28"/>
          <w:lang w:eastAsia="ru-RU"/>
        </w:rPr>
        <w:t>н</w:t>
      </w:r>
      <w:r w:rsidR="00916BCD" w:rsidRPr="0012455B">
        <w:rPr>
          <w:rFonts w:ascii="Times New Roman" w:eastAsia="Times New Roman" w:hAnsi="Times New Roman"/>
          <w:color w:val="000000"/>
          <w:sz w:val="28"/>
          <w:szCs w:val="28"/>
          <w:lang w:eastAsia="ru-RU"/>
        </w:rPr>
        <w:t xml:space="preserve">ного </w:t>
      </w:r>
      <w:proofErr w:type="spellStart"/>
      <w:r w:rsidR="00916BCD" w:rsidRPr="0012455B">
        <w:rPr>
          <w:rFonts w:ascii="Times New Roman" w:eastAsia="Times New Roman" w:hAnsi="Times New Roman"/>
          <w:color w:val="000000"/>
          <w:sz w:val="28"/>
          <w:szCs w:val="28"/>
          <w:lang w:eastAsia="ru-RU"/>
        </w:rPr>
        <w:t>заземлителя</w:t>
      </w:r>
      <w:proofErr w:type="spellEnd"/>
      <w:r w:rsidR="00916BCD" w:rsidRPr="0012455B">
        <w:rPr>
          <w:rFonts w:ascii="Times New Roman" w:eastAsia="Times New Roman" w:hAnsi="Times New Roman"/>
          <w:color w:val="000000"/>
          <w:sz w:val="28"/>
          <w:szCs w:val="28"/>
          <w:lang w:eastAsia="ru-RU"/>
        </w:rPr>
        <w:t>.</w:t>
      </w:r>
      <w:r w:rsidR="00916BCD" w:rsidRPr="0012455B">
        <w:rPr>
          <w:rFonts w:ascii="Times New Roman" w:eastAsia="Times New Roman" w:hAnsi="Times New Roman"/>
          <w:color w:val="000000"/>
          <w:sz w:val="28"/>
          <w:szCs w:val="28"/>
          <w:lang w:eastAsia="ru-RU"/>
        </w:rPr>
        <w:br/>
        <w:t>3. Определяется расчетное удельное сопротивление грунта с учетом пов</w:t>
      </w:r>
      <w:r w:rsidR="00916BCD" w:rsidRPr="0012455B">
        <w:rPr>
          <w:rFonts w:ascii="Times New Roman" w:eastAsia="Times New Roman" w:hAnsi="Times New Roman"/>
          <w:color w:val="000000"/>
          <w:sz w:val="28"/>
          <w:szCs w:val="28"/>
          <w:lang w:eastAsia="ru-RU"/>
        </w:rPr>
        <w:t>ы</w:t>
      </w:r>
      <w:r w:rsidR="00916BCD" w:rsidRPr="0012455B">
        <w:rPr>
          <w:rFonts w:ascii="Times New Roman" w:eastAsia="Times New Roman" w:hAnsi="Times New Roman"/>
          <w:color w:val="000000"/>
          <w:sz w:val="28"/>
          <w:szCs w:val="28"/>
          <w:lang w:eastAsia="ru-RU"/>
        </w:rPr>
        <w:t>шающих коэффициентов, учитывающих высыхание грунта летом и промерз</w:t>
      </w:r>
      <w:r w:rsidR="00916BCD" w:rsidRPr="0012455B">
        <w:rPr>
          <w:rFonts w:ascii="Times New Roman" w:eastAsia="Times New Roman" w:hAnsi="Times New Roman"/>
          <w:color w:val="000000"/>
          <w:sz w:val="28"/>
          <w:szCs w:val="28"/>
          <w:lang w:eastAsia="ru-RU"/>
        </w:rPr>
        <w:t>а</w:t>
      </w:r>
      <w:r w:rsidR="00916BCD" w:rsidRPr="0012455B">
        <w:rPr>
          <w:rFonts w:ascii="Times New Roman" w:eastAsia="Times New Roman" w:hAnsi="Times New Roman"/>
          <w:color w:val="000000"/>
          <w:sz w:val="28"/>
          <w:szCs w:val="28"/>
          <w:lang w:eastAsia="ru-RU"/>
        </w:rPr>
        <w:t>ние его зимой.</w:t>
      </w:r>
      <w:r w:rsidR="00916BCD" w:rsidRPr="0012455B">
        <w:rPr>
          <w:rFonts w:ascii="Times New Roman" w:eastAsia="Times New Roman" w:hAnsi="Times New Roman"/>
          <w:color w:val="000000"/>
          <w:sz w:val="28"/>
          <w:szCs w:val="28"/>
          <w:lang w:eastAsia="ru-RU"/>
        </w:rPr>
        <w:br/>
      </w:r>
      <w:r w:rsidR="00916BCD" w:rsidRPr="0012455B">
        <w:rPr>
          <w:rStyle w:val="ff2"/>
          <w:rFonts w:ascii="Times New Roman" w:hAnsi="Times New Roman"/>
          <w:color w:val="000000"/>
          <w:sz w:val="28"/>
          <w:szCs w:val="28"/>
          <w:shd w:val="clear" w:color="auto" w:fill="FFFFFF"/>
        </w:rPr>
        <w:t>4. Определяется сопротивление растеканию одного вертикального электр</w:t>
      </w:r>
      <w:r w:rsidR="00916BCD" w:rsidRPr="0012455B">
        <w:rPr>
          <w:rStyle w:val="ff2"/>
          <w:rFonts w:ascii="Times New Roman" w:hAnsi="Times New Roman"/>
          <w:color w:val="000000"/>
          <w:sz w:val="28"/>
          <w:szCs w:val="28"/>
          <w:shd w:val="clear" w:color="auto" w:fill="FFFFFF"/>
        </w:rPr>
        <w:t>о</w:t>
      </w:r>
      <w:r w:rsidR="00916BCD" w:rsidRPr="0012455B">
        <w:rPr>
          <w:rStyle w:val="ff2"/>
          <w:rFonts w:ascii="Times New Roman" w:hAnsi="Times New Roman"/>
          <w:color w:val="000000"/>
          <w:sz w:val="28"/>
          <w:szCs w:val="28"/>
          <w:shd w:val="clear" w:color="auto" w:fill="FFFFFF"/>
        </w:rPr>
        <w:t>да </w:t>
      </w:r>
      <w:r w:rsidR="00916BCD" w:rsidRPr="0012455B">
        <w:rPr>
          <w:noProof/>
          <w:shd w:val="clear" w:color="auto" w:fill="FFFFFF"/>
          <w:lang w:eastAsia="ru-RU"/>
        </w:rPr>
        <w:drawing>
          <wp:inline distT="0" distB="0" distL="0" distR="0">
            <wp:extent cx="352425" cy="238125"/>
            <wp:effectExtent l="0" t="0" r="9525" b="9525"/>
            <wp:docPr id="262" name="Рисунок 262" descr="https://www.websor.ru/images/p833_0_02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websor.ru/images/p833_0_02_01.png"/>
                    <pic:cNvPicPr>
                      <a:picLocks noChangeAspect="1" noChangeArrowheads="1"/>
                    </pic:cNvPicPr>
                  </pic:nvPicPr>
                  <pic:blipFill>
                    <a:blip r:embed="rId1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52425" cy="238125"/>
                    </a:xfrm>
                    <a:prstGeom prst="rect">
                      <a:avLst/>
                    </a:prstGeom>
                    <a:noFill/>
                    <a:ln>
                      <a:noFill/>
                    </a:ln>
                  </pic:spPr>
                </pic:pic>
              </a:graphicData>
            </a:graphic>
          </wp:inline>
        </w:drawing>
      </w:r>
      <w:r w:rsidR="00916BCD" w:rsidRPr="0012455B">
        <w:rPr>
          <w:rStyle w:val="ff2"/>
          <w:rFonts w:ascii="Times New Roman" w:hAnsi="Times New Roman"/>
          <w:color w:val="000000"/>
          <w:sz w:val="28"/>
          <w:szCs w:val="28"/>
          <w:shd w:val="clear" w:color="auto" w:fill="FFFFFF"/>
        </w:rPr>
        <w:t> по формулам из табл</w:t>
      </w:r>
      <w:r w:rsidR="00916BCD">
        <w:rPr>
          <w:rStyle w:val="ff2"/>
          <w:rFonts w:ascii="Times New Roman" w:hAnsi="Times New Roman"/>
          <w:color w:val="000000"/>
          <w:sz w:val="28"/>
          <w:szCs w:val="28"/>
          <w:shd w:val="clear" w:color="auto" w:fill="FFFFFF"/>
        </w:rPr>
        <w:t>ицы</w:t>
      </w:r>
      <w:r w:rsidR="00916BCD" w:rsidRPr="0012455B">
        <w:rPr>
          <w:rStyle w:val="ff2"/>
          <w:rFonts w:ascii="Times New Roman" w:hAnsi="Times New Roman"/>
          <w:color w:val="000000"/>
          <w:sz w:val="28"/>
          <w:szCs w:val="28"/>
          <w:shd w:val="clear" w:color="auto" w:fill="FFFFFF"/>
        </w:rPr>
        <w:t>. Эти формулы даны для стержневых эле</w:t>
      </w:r>
      <w:r w:rsidR="00916BCD" w:rsidRPr="0012455B">
        <w:rPr>
          <w:rStyle w:val="ff2"/>
          <w:rFonts w:ascii="Times New Roman" w:hAnsi="Times New Roman"/>
          <w:color w:val="000000"/>
          <w:sz w:val="28"/>
          <w:szCs w:val="28"/>
          <w:shd w:val="clear" w:color="auto" w:fill="FFFFFF"/>
        </w:rPr>
        <w:t>к</w:t>
      </w:r>
      <w:r w:rsidR="00916BCD" w:rsidRPr="0012455B">
        <w:rPr>
          <w:rStyle w:val="ff2"/>
          <w:rFonts w:ascii="Times New Roman" w:hAnsi="Times New Roman"/>
          <w:color w:val="000000"/>
          <w:sz w:val="28"/>
          <w:szCs w:val="28"/>
          <w:shd w:val="clear" w:color="auto" w:fill="FFFFFF"/>
        </w:rPr>
        <w:t xml:space="preserve">тродов из круглой стали или труб. При применении углов для вертикальных электродов в качестве диаметра подставляется эквивалентный диаметр </w:t>
      </w:r>
      <w:proofErr w:type="gramStart"/>
      <w:r w:rsidR="00916BCD" w:rsidRPr="0012455B">
        <w:rPr>
          <w:rStyle w:val="ff2"/>
          <w:rFonts w:ascii="Times New Roman" w:hAnsi="Times New Roman"/>
          <w:color w:val="000000"/>
          <w:sz w:val="28"/>
          <w:szCs w:val="28"/>
          <w:shd w:val="clear" w:color="auto" w:fill="FFFFFF"/>
        </w:rPr>
        <w:t>уголка</w:t>
      </w:r>
      <w:proofErr w:type="gramEnd"/>
      <w:r w:rsidR="00916BCD" w:rsidRPr="0012455B">
        <w:rPr>
          <w:rFonts w:ascii="Times New Roman" w:hAnsi="Times New Roman"/>
          <w:color w:val="000000"/>
          <w:sz w:val="28"/>
          <w:szCs w:val="28"/>
          <w:shd w:val="clear" w:color="auto" w:fill="FFFFFF"/>
        </w:rPr>
        <w:br/>
      </w:r>
      <w:r w:rsidRPr="003A104E">
        <w:rPr>
          <w:noProof/>
          <w:lang w:eastAsia="ru-RU"/>
        </w:rPr>
        <w:pict>
          <v:oval id="_x0000_s9281" style="position:absolute;left:0;text-align:left;margin-left:123.75pt;margin-top:255.5pt;width:51.1pt;height:33.5pt;z-index:251686912;mso-position-horizontal-relative:text;mso-position-vertical-relative:text" strokecolor="white [3212]"/>
        </w:pict>
      </w:r>
      <w:r w:rsidRPr="003A104E">
        <w:rPr>
          <w:noProof/>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253" o:spid="_x0000_s9278" type="#_x0000_t5" style="position:absolute;left:0;text-align:left;margin-left:77.7pt;margin-top:389.55pt;width:74.25pt;height:24pt;z-index:25168384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" adj="9273" fillcolor="white [3212]" strokecolor="white [3212]" strokeweight="2pt"/>
        </w:pict>
      </w:r>
      <w:r w:rsidR="00916BCD" w:rsidRPr="0012455B">
        <w:rPr>
          <w:rFonts w:ascii="Times New Roman" w:hAnsi="Times New Roman"/>
          <w:color w:val="000000"/>
          <w:sz w:val="28"/>
          <w:szCs w:val="28"/>
          <w:shd w:val="clear" w:color="auto" w:fill="FFFFFF"/>
        </w:rPr>
        <w:br/>
      </w:r>
      <w:r w:rsidR="00916BCD" w:rsidRPr="0012455B">
        <w:rPr>
          <w:noProof/>
          <w:shd w:val="clear" w:color="auto" w:fill="FFFFFF"/>
          <w:lang w:eastAsia="ru-RU"/>
        </w:rPr>
        <w:drawing>
          <wp:inline distT="0" distB="0" distL="0" distR="0">
            <wp:extent cx="1704975" cy="238125"/>
            <wp:effectExtent l="0" t="0" r="9525" b="9525"/>
            <wp:docPr id="263" name="Рисунок 263" descr="https://www.websor.ru/images/p833_0_02_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websor.ru/images/p833_0_02_02.png"/>
                    <pic:cNvPicPr>
                      <a:picLocks noChangeAspect="1" noChangeArrowheads="1"/>
                    </pic:cNvPicPr>
                  </pic:nvPicPr>
                  <pic:blipFill>
                    <a:blip r:embed="rId1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704975" cy="238125"/>
                    </a:xfrm>
                    <a:prstGeom prst="rect">
                      <a:avLst/>
                    </a:prstGeom>
                    <a:noFill/>
                    <a:ln>
                      <a:noFill/>
                    </a:ln>
                  </pic:spPr>
                </pic:pic>
              </a:graphicData>
            </a:graphic>
          </wp:inline>
        </w:drawing>
      </w:r>
      <w:r w:rsidR="00916BCD" w:rsidRPr="0012455B">
        <w:rPr>
          <w:rStyle w:val="ff2"/>
          <w:rFonts w:ascii="Times New Roman" w:hAnsi="Times New Roman"/>
          <w:color w:val="000000"/>
          <w:sz w:val="28"/>
          <w:szCs w:val="28"/>
          <w:shd w:val="clear" w:color="auto" w:fill="FFFFFF"/>
        </w:rPr>
        <w:t> </w:t>
      </w:r>
      <w:r w:rsidR="00916BCD" w:rsidRPr="0012455B">
        <w:rPr>
          <w:rFonts w:ascii="Times New Roman" w:hAnsi="Times New Roman"/>
          <w:color w:val="000000"/>
          <w:sz w:val="28"/>
          <w:szCs w:val="28"/>
          <w:shd w:val="clear" w:color="auto" w:fill="FFFFFF"/>
        </w:rPr>
        <w:br/>
      </w:r>
      <w:r w:rsidR="00916BCD" w:rsidRPr="0012455B">
        <w:rPr>
          <w:rFonts w:ascii="Times New Roman" w:hAnsi="Times New Roman"/>
          <w:color w:val="000000"/>
          <w:sz w:val="28"/>
          <w:szCs w:val="28"/>
          <w:shd w:val="clear" w:color="auto" w:fill="FFFFFF"/>
        </w:rPr>
        <w:br/>
      </w:r>
      <w:r w:rsidR="00916BCD" w:rsidRPr="0012455B">
        <w:rPr>
          <w:rStyle w:val="ff2"/>
          <w:rFonts w:ascii="Times New Roman" w:hAnsi="Times New Roman"/>
          <w:color w:val="000000"/>
          <w:sz w:val="28"/>
          <w:szCs w:val="28"/>
          <w:shd w:val="clear" w:color="auto" w:fill="FFFFFF"/>
        </w:rPr>
        <w:t>где </w:t>
      </w:r>
      <w:proofErr w:type="spellStart"/>
      <w:r w:rsidR="00916BCD" w:rsidRPr="0012455B">
        <w:rPr>
          <w:rStyle w:val="ff3"/>
          <w:rFonts w:ascii="Times New Roman" w:hAnsi="Times New Roman"/>
          <w:color w:val="000000"/>
          <w:sz w:val="28"/>
          <w:szCs w:val="28"/>
          <w:shd w:val="clear" w:color="auto" w:fill="FFFFFF"/>
        </w:rPr>
        <w:t>b</w:t>
      </w:r>
      <w:proofErr w:type="spellEnd"/>
      <w:r w:rsidR="00916BCD" w:rsidRPr="0012455B">
        <w:rPr>
          <w:rStyle w:val="ff2"/>
          <w:rFonts w:ascii="Times New Roman" w:hAnsi="Times New Roman"/>
          <w:color w:val="000000"/>
          <w:sz w:val="28"/>
          <w:szCs w:val="28"/>
          <w:shd w:val="clear" w:color="auto" w:fill="FFFFFF"/>
        </w:rPr>
        <w:t> — ширина сторон уголка.</w:t>
      </w:r>
      <w:r w:rsidR="00916BCD" w:rsidRPr="0012455B">
        <w:rPr>
          <w:rStyle w:val="ff3"/>
          <w:rFonts w:ascii="Tahoma" w:hAnsi="Tahoma" w:cs="Tahoma"/>
          <w:color w:val="000000"/>
          <w:sz w:val="20"/>
          <w:szCs w:val="20"/>
          <w:shd w:val="clear" w:color="auto" w:fill="FFFFFF"/>
        </w:rPr>
        <w:t> </w:t>
      </w:r>
    </w:p>
    <w:p w:rsidR="00916BCD" w:rsidRDefault="003A104E" w:rsidP="00916BCD">
      <w:pPr>
        <w:pStyle w:val="aff0"/>
        <w:spacing w:after="240"/>
        <w:rPr>
          <w:rStyle w:val="ff2"/>
          <w:rFonts w:ascii="Times New Roman" w:hAnsi="Times New Roman"/>
          <w:color w:val="000000"/>
          <w:sz w:val="28"/>
          <w:szCs w:val="28"/>
          <w:shd w:val="clear" w:color="auto" w:fill="FFFFFF"/>
        </w:rPr>
      </w:pPr>
      <w:r w:rsidRPr="003A104E">
        <w:rPr>
          <w:noProof/>
        </w:rPr>
        <w:pict>
          <v:rect id="Прямоугольник 254" o:spid="_x0000_s9279" style="position:absolute;left:0;text-align:left;margin-left:119.7pt;margin-top:63.25pt;width:48pt;height:23.25pt;z-index:2516848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" fillcolor="white [3212]" strokecolor="white [3212]" strokeweight="2pt"/>
        </w:pict>
      </w:r>
      <w:r w:rsidR="00916BCD" w:rsidRPr="0012455B">
        <w:rPr>
          <w:rStyle w:val="ff2"/>
          <w:rFonts w:ascii="Times New Roman" w:hAnsi="Times New Roman"/>
          <w:color w:val="000000"/>
          <w:sz w:val="28"/>
          <w:szCs w:val="28"/>
          <w:shd w:val="clear" w:color="auto" w:fill="FFFFFF"/>
        </w:rPr>
        <w:t xml:space="preserve">5. Определяется примерное число </w:t>
      </w:r>
      <w:proofErr w:type="gramStart"/>
      <w:r w:rsidR="00916BCD" w:rsidRPr="0012455B">
        <w:rPr>
          <w:rStyle w:val="ff2"/>
          <w:rFonts w:ascii="Times New Roman" w:hAnsi="Times New Roman"/>
          <w:color w:val="000000"/>
          <w:sz w:val="28"/>
          <w:szCs w:val="28"/>
          <w:shd w:val="clear" w:color="auto" w:fill="FFFFFF"/>
        </w:rPr>
        <w:t>вертикальных</w:t>
      </w:r>
      <w:proofErr w:type="gramEnd"/>
      <w:r w:rsidR="00916BCD" w:rsidRPr="0012455B">
        <w:rPr>
          <w:rStyle w:val="ff2"/>
          <w:rFonts w:ascii="Times New Roman" w:hAnsi="Times New Roman"/>
          <w:color w:val="000000"/>
          <w:sz w:val="28"/>
          <w:szCs w:val="28"/>
          <w:shd w:val="clear" w:color="auto" w:fill="FFFFFF"/>
        </w:rPr>
        <w:t xml:space="preserve"> </w:t>
      </w:r>
      <w:proofErr w:type="spellStart"/>
      <w:r w:rsidR="00916BCD" w:rsidRPr="0012455B">
        <w:rPr>
          <w:rStyle w:val="ff2"/>
          <w:rFonts w:ascii="Times New Roman" w:hAnsi="Times New Roman"/>
          <w:color w:val="000000"/>
          <w:sz w:val="28"/>
          <w:szCs w:val="28"/>
          <w:shd w:val="clear" w:color="auto" w:fill="FFFFFF"/>
        </w:rPr>
        <w:t>заземлителей</w:t>
      </w:r>
      <w:proofErr w:type="spellEnd"/>
      <w:r w:rsidR="00916BCD" w:rsidRPr="0012455B">
        <w:rPr>
          <w:rStyle w:val="ff2"/>
          <w:rFonts w:ascii="Times New Roman" w:hAnsi="Times New Roman"/>
          <w:color w:val="000000"/>
          <w:sz w:val="28"/>
          <w:szCs w:val="28"/>
          <w:shd w:val="clear" w:color="auto" w:fill="FFFFFF"/>
        </w:rPr>
        <w:t> </w:t>
      </w:r>
      <w:proofErr w:type="spellStart"/>
      <w:r w:rsidR="00916BCD" w:rsidRPr="0012455B">
        <w:rPr>
          <w:rStyle w:val="ff3"/>
          <w:rFonts w:ascii="Times New Roman" w:hAnsi="Times New Roman"/>
          <w:color w:val="000000"/>
          <w:sz w:val="28"/>
          <w:szCs w:val="28"/>
          <w:shd w:val="clear" w:color="auto" w:fill="FFFFFF"/>
        </w:rPr>
        <w:t>n</w:t>
      </w:r>
      <w:proofErr w:type="spellEnd"/>
      <w:r w:rsidR="00916BCD" w:rsidRPr="0012455B">
        <w:rPr>
          <w:rStyle w:val="ff2"/>
          <w:rFonts w:ascii="Times New Roman" w:hAnsi="Times New Roman"/>
          <w:color w:val="000000"/>
          <w:sz w:val="28"/>
          <w:szCs w:val="28"/>
          <w:shd w:val="clear" w:color="auto" w:fill="FFFFFF"/>
        </w:rPr>
        <w:t> при предвар</w:t>
      </w:r>
      <w:r w:rsidR="00916BCD" w:rsidRPr="0012455B">
        <w:rPr>
          <w:rStyle w:val="ff2"/>
          <w:rFonts w:ascii="Times New Roman" w:hAnsi="Times New Roman"/>
          <w:color w:val="000000"/>
          <w:sz w:val="28"/>
          <w:szCs w:val="28"/>
          <w:shd w:val="clear" w:color="auto" w:fill="FFFFFF"/>
        </w:rPr>
        <w:t>и</w:t>
      </w:r>
      <w:r w:rsidR="00916BCD" w:rsidRPr="0012455B">
        <w:rPr>
          <w:rStyle w:val="ff2"/>
          <w:rFonts w:ascii="Times New Roman" w:hAnsi="Times New Roman"/>
          <w:color w:val="000000"/>
          <w:sz w:val="28"/>
          <w:szCs w:val="28"/>
          <w:shd w:val="clear" w:color="auto" w:fill="FFFFFF"/>
        </w:rPr>
        <w:t>тельно принятом коэффициенте использования </w:t>
      </w:r>
      <w:r w:rsidR="00916BCD" w:rsidRPr="0012455B">
        <w:rPr>
          <w:rFonts w:ascii="Times New Roman" w:hAnsi="Times New Roman"/>
          <w:noProof/>
          <w:color w:val="000000"/>
          <w:sz w:val="28"/>
          <w:szCs w:val="28"/>
          <w:shd w:val="clear" w:color="auto" w:fill="FFFFFF"/>
          <w:lang w:eastAsia="ru-RU"/>
        </w:rPr>
        <w:drawing>
          <wp:inline distT="0" distB="0" distL="0" distR="0">
            <wp:extent cx="295275" cy="238125"/>
            <wp:effectExtent l="0" t="0" r="9525" b="9525"/>
            <wp:docPr id="264" name="Рисунок 264" descr="https://www.websor.ru/images/p833_0_00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websor.ru/images/p833_0_00_01.png"/>
                    <pic:cNvPicPr>
                      <a:picLocks noChangeAspect="1" noChangeArrowheads="1"/>
                    </pic:cNvPicPr>
                  </pic:nvPicPr>
                  <pic:blipFill>
                    <a:blip r:embed="rId1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5275" cy="238125"/>
                    </a:xfrm>
                    <a:prstGeom prst="rect">
                      <a:avLst/>
                    </a:prstGeom>
                    <a:noFill/>
                    <a:ln>
                      <a:noFill/>
                    </a:ln>
                  </pic:spPr>
                </pic:pic>
              </a:graphicData>
            </a:graphic>
          </wp:inline>
        </w:drawing>
      </w:r>
      <w:r w:rsidR="00916BCD" w:rsidRPr="0012455B">
        <w:rPr>
          <w:rStyle w:val="ff2"/>
          <w:rFonts w:ascii="Times New Roman" w:hAnsi="Times New Roman"/>
          <w:color w:val="000000"/>
          <w:sz w:val="28"/>
          <w:szCs w:val="28"/>
          <w:shd w:val="clear" w:color="auto" w:fill="FFFFFF"/>
        </w:rPr>
        <w:t>:</w:t>
      </w:r>
      <w:r w:rsidR="00916BCD" w:rsidRPr="0012455B">
        <w:rPr>
          <w:rFonts w:ascii="Times New Roman" w:hAnsi="Times New Roman"/>
          <w:color w:val="000000"/>
          <w:sz w:val="28"/>
          <w:szCs w:val="28"/>
          <w:shd w:val="clear" w:color="auto" w:fill="FFFFFF"/>
        </w:rPr>
        <w:br/>
      </w:r>
      <w:r w:rsidR="00916BCD" w:rsidRPr="0012455B">
        <w:rPr>
          <w:rFonts w:ascii="Times New Roman" w:hAnsi="Times New Roman"/>
          <w:color w:val="000000"/>
          <w:sz w:val="28"/>
          <w:szCs w:val="28"/>
          <w:shd w:val="clear" w:color="auto" w:fill="FFFFFF"/>
        </w:rPr>
        <w:br/>
      </w:r>
      <w:r w:rsidR="00916BCD" w:rsidRPr="0012455B">
        <w:rPr>
          <w:rFonts w:ascii="Times New Roman" w:hAnsi="Times New Roman"/>
          <w:noProof/>
          <w:color w:val="000000"/>
          <w:sz w:val="28"/>
          <w:szCs w:val="28"/>
          <w:shd w:val="clear" w:color="auto" w:fill="FFFFFF"/>
          <w:lang w:eastAsia="ru-RU"/>
        </w:rPr>
        <w:drawing>
          <wp:inline distT="0" distB="0" distL="0" distR="0">
            <wp:extent cx="1647825" cy="466725"/>
            <wp:effectExtent l="0" t="0" r="9525" b="9525"/>
            <wp:docPr id="265" name="Рисунок 265" descr="https://www.websor.ru/images/p833_0_00_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websor.ru/images/p833_0_00_02.png"/>
                    <pic:cNvPicPr>
                      <a:picLocks noChangeAspect="1" noChangeArrowheads="1"/>
                    </pic:cNvPicPr>
                  </pic:nvPicPr>
                  <pic:blipFill>
                    <a:blip r:embed="rId1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47825" cy="466725"/>
                    </a:xfrm>
                    <a:prstGeom prst="rect">
                      <a:avLst/>
                    </a:prstGeom>
                    <a:noFill/>
                    <a:ln>
                      <a:noFill/>
                    </a:ln>
                  </pic:spPr>
                </pic:pic>
              </a:graphicData>
            </a:graphic>
          </wp:inline>
        </w:drawing>
      </w:r>
      <w:r w:rsidR="00916BCD" w:rsidRPr="0012455B">
        <w:rPr>
          <w:rStyle w:val="ff2"/>
          <w:rFonts w:ascii="Times New Roman" w:hAnsi="Times New Roman"/>
          <w:color w:val="000000"/>
          <w:sz w:val="28"/>
          <w:szCs w:val="28"/>
          <w:shd w:val="clear" w:color="auto" w:fill="FFFFFF"/>
        </w:rPr>
        <w:t> </w:t>
      </w:r>
      <w:r w:rsidR="00916BCD" w:rsidRPr="0012455B">
        <w:rPr>
          <w:rFonts w:ascii="Times New Roman" w:hAnsi="Times New Roman"/>
          <w:color w:val="000000"/>
          <w:sz w:val="28"/>
          <w:szCs w:val="28"/>
          <w:shd w:val="clear" w:color="auto" w:fill="FFFFFF"/>
        </w:rPr>
        <w:br/>
      </w:r>
      <w:r w:rsidR="00916BCD" w:rsidRPr="0012455B">
        <w:rPr>
          <w:rFonts w:ascii="Times New Roman" w:hAnsi="Times New Roman"/>
          <w:color w:val="000000"/>
          <w:sz w:val="28"/>
          <w:szCs w:val="28"/>
          <w:shd w:val="clear" w:color="auto" w:fill="FFFFFF"/>
        </w:rPr>
        <w:br/>
      </w:r>
      <w:r w:rsidR="00916BCD" w:rsidRPr="0012455B">
        <w:rPr>
          <w:rStyle w:val="ff2"/>
          <w:rFonts w:ascii="Times New Roman" w:hAnsi="Times New Roman"/>
          <w:color w:val="000000"/>
          <w:sz w:val="28"/>
          <w:szCs w:val="28"/>
          <w:shd w:val="clear" w:color="auto" w:fill="FFFFFF"/>
        </w:rPr>
        <w:t>где </w:t>
      </w:r>
      <w:r w:rsidR="00916BCD" w:rsidRPr="0012455B">
        <w:rPr>
          <w:rFonts w:ascii="Times New Roman" w:hAnsi="Times New Roman"/>
          <w:noProof/>
          <w:color w:val="000000"/>
          <w:sz w:val="28"/>
          <w:szCs w:val="28"/>
          <w:shd w:val="clear" w:color="auto" w:fill="FFFFFF"/>
          <w:lang w:eastAsia="ru-RU"/>
        </w:rPr>
        <w:drawing>
          <wp:inline distT="0" distB="0" distL="0" distR="0">
            <wp:extent cx="190500" cy="228600"/>
            <wp:effectExtent l="0" t="0" r="0" b="0"/>
            <wp:docPr id="266" name="Рисунок 266" descr="https://www.websor.ru/images/p833_0_00_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websor.ru/images/p833_0_00_03.png"/>
                    <pic:cNvPicPr>
                      <a:picLocks noChangeAspect="1" noChangeArrowheads="1"/>
                    </pic:cNvPicPr>
                  </pic:nvPicPr>
                  <pic:blipFill>
                    <a:blip r:embed="rId1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0500" cy="228600"/>
                    </a:xfrm>
                    <a:prstGeom prst="rect">
                      <a:avLst/>
                    </a:prstGeom>
                    <a:noFill/>
                    <a:ln>
                      <a:noFill/>
                    </a:ln>
                  </pic:spPr>
                </pic:pic>
              </a:graphicData>
            </a:graphic>
          </wp:inline>
        </w:drawing>
      </w:r>
      <w:r w:rsidR="00916BCD" w:rsidRPr="0012455B">
        <w:rPr>
          <w:rStyle w:val="ff2"/>
          <w:rFonts w:ascii="Times New Roman" w:hAnsi="Times New Roman"/>
          <w:color w:val="000000"/>
          <w:sz w:val="28"/>
          <w:szCs w:val="28"/>
          <w:shd w:val="clear" w:color="auto" w:fill="FFFFFF"/>
        </w:rPr>
        <w:t xml:space="preserve"> — необходимое сопротивление искусственного </w:t>
      </w:r>
      <w:proofErr w:type="spellStart"/>
      <w:r w:rsidR="00916BCD" w:rsidRPr="0012455B">
        <w:rPr>
          <w:rStyle w:val="ff2"/>
          <w:rFonts w:ascii="Times New Roman" w:hAnsi="Times New Roman"/>
          <w:color w:val="000000"/>
          <w:sz w:val="28"/>
          <w:szCs w:val="28"/>
          <w:shd w:val="clear" w:color="auto" w:fill="FFFFFF"/>
        </w:rPr>
        <w:t>заземлителя</w:t>
      </w:r>
      <w:proofErr w:type="spellEnd"/>
      <w:r w:rsidR="00916BCD" w:rsidRPr="0012455B">
        <w:rPr>
          <w:rStyle w:val="ff2"/>
          <w:rFonts w:ascii="Times New Roman" w:hAnsi="Times New Roman"/>
          <w:color w:val="000000"/>
          <w:sz w:val="28"/>
          <w:szCs w:val="28"/>
          <w:shd w:val="clear" w:color="auto" w:fill="FFFFFF"/>
        </w:rPr>
        <w:t>.</w:t>
      </w:r>
      <w:r w:rsidR="00916BCD" w:rsidRPr="0012455B">
        <w:rPr>
          <w:rFonts w:ascii="Times New Roman" w:hAnsi="Times New Roman"/>
          <w:color w:val="000000"/>
          <w:sz w:val="28"/>
          <w:szCs w:val="28"/>
          <w:shd w:val="clear" w:color="auto" w:fill="FFFFFF"/>
        </w:rPr>
        <w:br/>
      </w:r>
      <w:r w:rsidR="00916BCD" w:rsidRPr="0012455B">
        <w:rPr>
          <w:rStyle w:val="ff2"/>
          <w:rFonts w:ascii="Times New Roman" w:hAnsi="Times New Roman"/>
          <w:color w:val="000000"/>
          <w:sz w:val="28"/>
          <w:szCs w:val="28"/>
          <w:shd w:val="clear" w:color="auto" w:fill="FFFFFF"/>
        </w:rPr>
        <w:t>Коэффициенты использования вертикальны</w:t>
      </w:r>
      <w:r w:rsidR="00916BCD">
        <w:rPr>
          <w:rStyle w:val="ff2"/>
          <w:rFonts w:ascii="Times New Roman" w:hAnsi="Times New Roman"/>
          <w:color w:val="000000"/>
          <w:sz w:val="28"/>
          <w:szCs w:val="28"/>
          <w:shd w:val="clear" w:color="auto" w:fill="FFFFFF"/>
        </w:rPr>
        <w:t xml:space="preserve">х </w:t>
      </w:r>
      <w:proofErr w:type="spellStart"/>
      <w:r w:rsidR="00916BCD">
        <w:rPr>
          <w:rStyle w:val="ff2"/>
          <w:rFonts w:ascii="Times New Roman" w:hAnsi="Times New Roman"/>
          <w:color w:val="000000"/>
          <w:sz w:val="28"/>
          <w:szCs w:val="28"/>
          <w:shd w:val="clear" w:color="auto" w:fill="FFFFFF"/>
        </w:rPr>
        <w:t>заземлителей</w:t>
      </w:r>
      <w:proofErr w:type="spellEnd"/>
      <w:r w:rsidR="00916BCD">
        <w:rPr>
          <w:rStyle w:val="ff2"/>
          <w:rFonts w:ascii="Times New Roman" w:hAnsi="Times New Roman"/>
          <w:color w:val="000000"/>
          <w:sz w:val="28"/>
          <w:szCs w:val="28"/>
          <w:shd w:val="clear" w:color="auto" w:fill="FFFFFF"/>
        </w:rPr>
        <w:t xml:space="preserve"> даны в таблице</w:t>
      </w:r>
      <w:r w:rsidR="00916BCD" w:rsidRPr="0012455B">
        <w:rPr>
          <w:rStyle w:val="ff2"/>
          <w:rFonts w:ascii="Times New Roman" w:hAnsi="Times New Roman"/>
          <w:color w:val="000000"/>
          <w:sz w:val="28"/>
          <w:szCs w:val="28"/>
          <w:shd w:val="clear" w:color="auto" w:fill="FFFFFF"/>
        </w:rPr>
        <w:t xml:space="preserve"> в случае расположения их в ряд и в табл</w:t>
      </w:r>
      <w:r w:rsidR="00916BCD">
        <w:rPr>
          <w:rStyle w:val="ff2"/>
          <w:rFonts w:ascii="Times New Roman" w:hAnsi="Times New Roman"/>
          <w:color w:val="000000"/>
          <w:sz w:val="28"/>
          <w:szCs w:val="28"/>
          <w:shd w:val="clear" w:color="auto" w:fill="FFFFFF"/>
        </w:rPr>
        <w:t xml:space="preserve">ице </w:t>
      </w:r>
      <w:r w:rsidR="00916BCD" w:rsidRPr="0012455B">
        <w:rPr>
          <w:rStyle w:val="ff2"/>
          <w:rFonts w:ascii="Times New Roman" w:hAnsi="Times New Roman"/>
          <w:color w:val="000000"/>
          <w:sz w:val="28"/>
          <w:szCs w:val="28"/>
          <w:shd w:val="clear" w:color="auto" w:fill="FFFFFF"/>
        </w:rPr>
        <w:t>в случае размещения их по контуру без учета влияния горизонтальных электродов связи.</w:t>
      </w:r>
      <w:r w:rsidR="00916BCD" w:rsidRPr="0012455B">
        <w:rPr>
          <w:rFonts w:ascii="Times New Roman" w:hAnsi="Times New Roman"/>
          <w:color w:val="000000"/>
          <w:sz w:val="28"/>
          <w:szCs w:val="28"/>
          <w:shd w:val="clear" w:color="auto" w:fill="FFFFFF"/>
        </w:rPr>
        <w:br/>
      </w:r>
      <w:r w:rsidR="00916BCD" w:rsidRPr="0012455B">
        <w:rPr>
          <w:rStyle w:val="ff2"/>
          <w:rFonts w:ascii="Times New Roman" w:hAnsi="Times New Roman"/>
          <w:color w:val="000000"/>
          <w:sz w:val="28"/>
          <w:szCs w:val="28"/>
          <w:shd w:val="clear" w:color="auto" w:fill="FFFFFF"/>
        </w:rPr>
        <w:t>6. Определяется сопротивление растеканию горизонтальных электродов </w:t>
      </w:r>
      <w:r w:rsidR="00916BCD" w:rsidRPr="0012455B">
        <w:rPr>
          <w:rFonts w:ascii="Times New Roman" w:hAnsi="Times New Roman"/>
          <w:noProof/>
          <w:color w:val="000000"/>
          <w:sz w:val="28"/>
          <w:szCs w:val="28"/>
          <w:shd w:val="clear" w:color="auto" w:fill="FFFFFF"/>
          <w:lang w:eastAsia="ru-RU"/>
        </w:rPr>
        <w:drawing>
          <wp:inline distT="0" distB="0" distL="0" distR="0">
            <wp:extent cx="266700" cy="238125"/>
            <wp:effectExtent l="0" t="0" r="0" b="9525"/>
            <wp:docPr id="267" name="Рисунок 267" descr="https://www.websor.ru/images/p833_0_00_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websor.ru/images/p833_0_00_04.png"/>
                    <pic:cNvPicPr>
                      <a:picLocks noChangeAspect="1" noChangeArrowheads="1"/>
                    </pic:cNvPicPr>
                  </pic:nvPicPr>
                  <pic:blipFill>
                    <a:blip r:embed="rId1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6700" cy="238125"/>
                    </a:xfrm>
                    <a:prstGeom prst="rect">
                      <a:avLst/>
                    </a:prstGeom>
                    <a:noFill/>
                    <a:ln>
                      <a:noFill/>
                    </a:ln>
                  </pic:spPr>
                </pic:pic>
              </a:graphicData>
            </a:graphic>
          </wp:inline>
        </w:drawing>
      </w:r>
      <w:r w:rsidR="00916BCD" w:rsidRPr="0012455B">
        <w:rPr>
          <w:rStyle w:val="ff2"/>
          <w:rFonts w:ascii="Times New Roman" w:hAnsi="Times New Roman"/>
          <w:color w:val="000000"/>
          <w:sz w:val="28"/>
          <w:szCs w:val="28"/>
          <w:shd w:val="clear" w:color="auto" w:fill="FFFFFF"/>
        </w:rPr>
        <w:t>. Коэффициенты использования горизонтальных электродов </w:t>
      </w:r>
      <w:r w:rsidR="00916BCD" w:rsidRPr="0012455B">
        <w:rPr>
          <w:rFonts w:ascii="Times New Roman" w:hAnsi="Times New Roman"/>
          <w:noProof/>
          <w:color w:val="000000"/>
          <w:sz w:val="28"/>
          <w:szCs w:val="28"/>
          <w:shd w:val="clear" w:color="auto" w:fill="FFFFFF"/>
          <w:lang w:eastAsia="ru-RU"/>
        </w:rPr>
        <w:drawing>
          <wp:inline distT="0" distB="0" distL="0" distR="0">
            <wp:extent cx="381000" cy="238125"/>
            <wp:effectExtent l="0" t="0" r="0" b="9525"/>
            <wp:docPr id="268" name="Рисунок 268" descr="https://www.websor.ru/images/p833_0_00_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websor.ru/images/p833_0_00_05.png"/>
                    <pic:cNvPicPr>
                      <a:picLocks noChangeAspect="1" noChangeArrowheads="1"/>
                    </pic:cNvPicPr>
                  </pic:nvPicPr>
                  <pic:blipFill>
                    <a:blip r:embed="rId1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81000" cy="238125"/>
                    </a:xfrm>
                    <a:prstGeom prst="rect">
                      <a:avLst/>
                    </a:prstGeom>
                    <a:noFill/>
                    <a:ln>
                      <a:noFill/>
                    </a:ln>
                  </pic:spPr>
                </pic:pic>
              </a:graphicData>
            </a:graphic>
          </wp:inline>
        </w:drawing>
      </w:r>
      <w:r w:rsidR="00916BCD" w:rsidRPr="0012455B">
        <w:rPr>
          <w:rStyle w:val="ff2"/>
          <w:rFonts w:ascii="Times New Roman" w:hAnsi="Times New Roman"/>
          <w:color w:val="000000"/>
          <w:sz w:val="28"/>
          <w:szCs w:val="28"/>
          <w:shd w:val="clear" w:color="auto" w:fill="FFFFFF"/>
        </w:rPr>
        <w:t> для предв</w:t>
      </w:r>
      <w:r w:rsidR="00916BCD" w:rsidRPr="0012455B">
        <w:rPr>
          <w:rStyle w:val="ff2"/>
          <w:rFonts w:ascii="Times New Roman" w:hAnsi="Times New Roman"/>
          <w:color w:val="000000"/>
          <w:sz w:val="28"/>
          <w:szCs w:val="28"/>
          <w:shd w:val="clear" w:color="auto" w:fill="FFFFFF"/>
        </w:rPr>
        <w:t>а</w:t>
      </w:r>
      <w:r w:rsidR="00916BCD" w:rsidRPr="0012455B">
        <w:rPr>
          <w:rStyle w:val="ff2"/>
          <w:rFonts w:ascii="Times New Roman" w:hAnsi="Times New Roman"/>
          <w:color w:val="000000"/>
          <w:sz w:val="28"/>
          <w:szCs w:val="28"/>
          <w:shd w:val="clear" w:color="auto" w:fill="FFFFFF"/>
        </w:rPr>
        <w:t>рительно принятого числа вертикальных элек</w:t>
      </w:r>
      <w:r w:rsidR="00916BCD">
        <w:rPr>
          <w:rStyle w:val="ff2"/>
          <w:rFonts w:ascii="Times New Roman" w:hAnsi="Times New Roman"/>
          <w:color w:val="000000"/>
          <w:sz w:val="28"/>
          <w:szCs w:val="28"/>
          <w:shd w:val="clear" w:color="auto" w:fill="FFFFFF"/>
        </w:rPr>
        <w:t>тродов принимаются по таблице,</w:t>
      </w:r>
      <w:r w:rsidR="00916BCD" w:rsidRPr="0012455B">
        <w:rPr>
          <w:rStyle w:val="ff2"/>
          <w:rFonts w:ascii="Times New Roman" w:hAnsi="Times New Roman"/>
          <w:color w:val="000000"/>
          <w:sz w:val="28"/>
          <w:szCs w:val="28"/>
          <w:shd w:val="clear" w:color="auto" w:fill="FFFFFF"/>
        </w:rPr>
        <w:t xml:space="preserve"> при распо</w:t>
      </w:r>
      <w:r w:rsidR="00916BCD">
        <w:rPr>
          <w:rStyle w:val="ff2"/>
          <w:rFonts w:ascii="Times New Roman" w:hAnsi="Times New Roman"/>
          <w:color w:val="000000"/>
          <w:sz w:val="28"/>
          <w:szCs w:val="28"/>
          <w:shd w:val="clear" w:color="auto" w:fill="FFFFFF"/>
        </w:rPr>
        <w:t>ложении их в ряд и по таблице,</w:t>
      </w:r>
      <w:r w:rsidR="00916BCD" w:rsidRPr="0012455B">
        <w:rPr>
          <w:rStyle w:val="ff2"/>
          <w:rFonts w:ascii="Times New Roman" w:hAnsi="Times New Roman"/>
          <w:color w:val="000000"/>
          <w:sz w:val="28"/>
          <w:szCs w:val="28"/>
          <w:shd w:val="clear" w:color="auto" w:fill="FFFFFF"/>
        </w:rPr>
        <w:t xml:space="preserve"> при расположении их по контуру.</w:t>
      </w:r>
    </w:p>
    <w:p w:rsidR="00916BCD" w:rsidRDefault="003A104E" w:rsidP="00916BCD">
      <w:pPr>
        <w:pStyle w:val="aff0"/>
        <w:spacing w:after="240"/>
        <w:rPr>
          <w:rStyle w:val="ff2"/>
          <w:rFonts w:ascii="Times New Roman" w:hAnsi="Times New Roman"/>
          <w:color w:val="000000"/>
          <w:sz w:val="28"/>
          <w:szCs w:val="28"/>
          <w:shd w:val="clear" w:color="auto" w:fill="FFFFFF"/>
        </w:rPr>
      </w:pPr>
      <w:r w:rsidRPr="003A104E">
        <w:rPr>
          <w:noProof/>
        </w:rPr>
        <w:pict>
          <v:shape id="5-конечная звезда 255" o:spid="_x0000_s9280" style="position:absolute;left:0;text-align:left;margin-left:126.45pt;margin-top:148.1pt;width:78.75pt;height:4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00125,55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" path="m1,211017r382015,1l500063,,618109,211018r382015,-1l691066,341431,809117,552449,500063,422031,191008,552449,309059,341431,1,211017xe" fillcolor="white [3212]" strokecolor="white [3212]" strokeweight="2pt">
            <v:path arrowok="t" o:connecttype="custom" o:connectlocs="1,211017;382016,211018;500063,0;618109,211018;1000124,211017;691066,341431;809117,552449;500063,422031;191008,552449;309059,341431;1,211017" o:connectangles="0,0,0,0,0,0,0,0,0,0,0"/>
          </v:shape>
        </w:pict>
      </w:r>
      <w:r w:rsidR="00916BCD" w:rsidRPr="0012455B">
        <w:rPr>
          <w:rStyle w:val="ff2"/>
          <w:rFonts w:ascii="Times New Roman" w:hAnsi="Times New Roman"/>
          <w:color w:val="000000"/>
          <w:sz w:val="28"/>
          <w:szCs w:val="28"/>
          <w:shd w:val="clear" w:color="auto" w:fill="FFFFFF"/>
        </w:rPr>
        <w:t>7. Уточняется необходимое сопротивление вертикальных электродов с учетом проводимости горизонтальных соединительных электродов из выражений</w:t>
      </w:r>
      <w:r w:rsidR="00916BCD" w:rsidRPr="0012455B">
        <w:rPr>
          <w:rFonts w:ascii="Times New Roman" w:hAnsi="Times New Roman"/>
          <w:color w:val="000000"/>
          <w:sz w:val="28"/>
          <w:szCs w:val="28"/>
          <w:shd w:val="clear" w:color="auto" w:fill="FFFFFF"/>
        </w:rPr>
        <w:br/>
      </w:r>
      <w:r w:rsidR="00916BCD" w:rsidRPr="0012455B">
        <w:rPr>
          <w:rFonts w:ascii="Times New Roman" w:hAnsi="Times New Roman"/>
          <w:color w:val="000000"/>
          <w:sz w:val="28"/>
          <w:szCs w:val="28"/>
          <w:shd w:val="clear" w:color="auto" w:fill="FFFFFF"/>
        </w:rPr>
        <w:br/>
      </w:r>
      <w:r w:rsidR="00916BCD" w:rsidRPr="0012455B">
        <w:rPr>
          <w:rFonts w:ascii="Times New Roman" w:hAnsi="Times New Roman"/>
          <w:noProof/>
          <w:color w:val="000000"/>
          <w:sz w:val="28"/>
          <w:szCs w:val="28"/>
          <w:shd w:val="clear" w:color="auto" w:fill="FFFFFF"/>
          <w:lang w:eastAsia="ru-RU"/>
        </w:rPr>
        <w:drawing>
          <wp:inline distT="0" distB="0" distL="0" distR="0">
            <wp:extent cx="1038225" cy="447675"/>
            <wp:effectExtent l="0" t="0" r="9525" b="9525"/>
            <wp:docPr id="269" name="Рисунок 269" descr="https://www.websor.ru/images/p833_0_03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www.websor.ru/images/p833_0_03_01.png"/>
                    <pic:cNvPicPr>
                      <a:picLocks noChangeAspect="1" noChangeArrowheads="1"/>
                    </pic:cNvPicPr>
                  </pic:nvPicPr>
                  <pic:blipFill>
                    <a:blip r:embed="rId1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038225" cy="447675"/>
                    </a:xfrm>
                    <a:prstGeom prst="rect">
                      <a:avLst/>
                    </a:prstGeom>
                    <a:noFill/>
                    <a:ln>
                      <a:noFill/>
                    </a:ln>
                  </pic:spPr>
                </pic:pic>
              </a:graphicData>
            </a:graphic>
          </wp:inline>
        </w:drawing>
      </w:r>
      <w:r w:rsidR="00916BCD" w:rsidRPr="0012455B">
        <w:rPr>
          <w:rStyle w:val="ff2"/>
          <w:rFonts w:ascii="Times New Roman" w:hAnsi="Times New Roman"/>
          <w:color w:val="000000"/>
          <w:sz w:val="28"/>
          <w:szCs w:val="28"/>
          <w:shd w:val="clear" w:color="auto" w:fill="FFFFFF"/>
        </w:rPr>
        <w:t> </w:t>
      </w:r>
      <w:r w:rsidR="00916BCD" w:rsidRPr="0012455B">
        <w:rPr>
          <w:rFonts w:ascii="Times New Roman" w:hAnsi="Times New Roman"/>
          <w:color w:val="000000"/>
          <w:sz w:val="28"/>
          <w:szCs w:val="28"/>
          <w:shd w:val="clear" w:color="auto" w:fill="FFFFFF"/>
        </w:rPr>
        <w:br/>
      </w:r>
      <w:r w:rsidR="00916BCD" w:rsidRPr="0012455B">
        <w:rPr>
          <w:rFonts w:ascii="Times New Roman" w:hAnsi="Times New Roman"/>
          <w:color w:val="000000"/>
          <w:sz w:val="28"/>
          <w:szCs w:val="28"/>
          <w:shd w:val="clear" w:color="auto" w:fill="FFFFFF"/>
        </w:rPr>
        <w:br/>
      </w:r>
      <w:r w:rsidR="00916BCD" w:rsidRPr="0012455B">
        <w:rPr>
          <w:rStyle w:val="ff2"/>
          <w:rFonts w:ascii="Times New Roman" w:hAnsi="Times New Roman"/>
          <w:color w:val="000000"/>
          <w:sz w:val="28"/>
          <w:szCs w:val="28"/>
          <w:shd w:val="clear" w:color="auto" w:fill="FFFFFF"/>
        </w:rPr>
        <w:t>или</w:t>
      </w:r>
      <w:r w:rsidR="00916BCD" w:rsidRPr="0012455B">
        <w:rPr>
          <w:rFonts w:ascii="Times New Roman" w:hAnsi="Times New Roman"/>
          <w:color w:val="000000"/>
          <w:sz w:val="28"/>
          <w:szCs w:val="28"/>
          <w:shd w:val="clear" w:color="auto" w:fill="FFFFFF"/>
        </w:rPr>
        <w:br/>
      </w:r>
      <w:r w:rsidR="00916BCD" w:rsidRPr="0012455B">
        <w:rPr>
          <w:rFonts w:ascii="Times New Roman" w:hAnsi="Times New Roman"/>
          <w:color w:val="000000"/>
          <w:sz w:val="28"/>
          <w:szCs w:val="28"/>
          <w:shd w:val="clear" w:color="auto" w:fill="FFFFFF"/>
        </w:rPr>
        <w:br/>
      </w:r>
      <w:r w:rsidR="00916BCD" w:rsidRPr="0012455B">
        <w:rPr>
          <w:rFonts w:ascii="Times New Roman" w:hAnsi="Times New Roman"/>
          <w:noProof/>
          <w:color w:val="000000"/>
          <w:sz w:val="28"/>
          <w:szCs w:val="28"/>
          <w:shd w:val="clear" w:color="auto" w:fill="FFFFFF"/>
          <w:lang w:eastAsia="ru-RU"/>
        </w:rPr>
        <w:drawing>
          <wp:inline distT="0" distB="0" distL="0" distR="0">
            <wp:extent cx="1943100" cy="466725"/>
            <wp:effectExtent l="0" t="0" r="0" b="9525"/>
            <wp:docPr id="270" name="Рисунок 270" descr="https://www.websor.ru/images/p833_0_03_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websor.ru/images/p833_0_03_02.png"/>
                    <pic:cNvPicPr>
                      <a:picLocks noChangeAspect="1" noChangeArrowheads="1"/>
                    </pic:cNvPicPr>
                  </pic:nvPicPr>
                  <pic:blipFill>
                    <a:blip r:embed="rId1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43100" cy="466725"/>
                    </a:xfrm>
                    <a:prstGeom prst="rect">
                      <a:avLst/>
                    </a:prstGeom>
                    <a:noFill/>
                    <a:ln>
                      <a:noFill/>
                    </a:ln>
                  </pic:spPr>
                </pic:pic>
              </a:graphicData>
            </a:graphic>
          </wp:inline>
        </w:drawing>
      </w:r>
      <w:r w:rsidR="00916BCD" w:rsidRPr="0012455B">
        <w:rPr>
          <w:rStyle w:val="ff2"/>
          <w:rFonts w:ascii="Times New Roman" w:hAnsi="Times New Roman"/>
          <w:color w:val="000000"/>
          <w:sz w:val="28"/>
          <w:szCs w:val="28"/>
          <w:shd w:val="clear" w:color="auto" w:fill="FFFFFF"/>
        </w:rPr>
        <w:t> </w:t>
      </w:r>
      <w:r w:rsidR="00916BCD" w:rsidRPr="0012455B">
        <w:rPr>
          <w:rFonts w:ascii="Times New Roman" w:hAnsi="Times New Roman"/>
          <w:color w:val="000000"/>
          <w:sz w:val="28"/>
          <w:szCs w:val="28"/>
          <w:shd w:val="clear" w:color="auto" w:fill="FFFFFF"/>
        </w:rPr>
        <w:br/>
      </w:r>
      <w:r w:rsidR="00916BCD" w:rsidRPr="0012455B">
        <w:rPr>
          <w:rFonts w:ascii="Times New Roman" w:hAnsi="Times New Roman"/>
          <w:color w:val="000000"/>
          <w:sz w:val="28"/>
          <w:szCs w:val="28"/>
          <w:shd w:val="clear" w:color="auto" w:fill="FFFFFF"/>
        </w:rPr>
        <w:br/>
      </w:r>
      <w:r w:rsidR="00916BCD" w:rsidRPr="0012455B">
        <w:rPr>
          <w:rStyle w:val="ff2"/>
          <w:rFonts w:ascii="Times New Roman" w:hAnsi="Times New Roman"/>
          <w:color w:val="000000"/>
          <w:sz w:val="28"/>
          <w:szCs w:val="28"/>
          <w:shd w:val="clear" w:color="auto" w:fill="FFFFFF"/>
        </w:rPr>
        <w:lastRenderedPageBreak/>
        <w:t>где </w:t>
      </w:r>
      <w:r w:rsidR="00916BCD" w:rsidRPr="0012455B">
        <w:rPr>
          <w:rFonts w:ascii="Times New Roman" w:hAnsi="Times New Roman"/>
          <w:noProof/>
          <w:color w:val="000000"/>
          <w:sz w:val="28"/>
          <w:szCs w:val="28"/>
          <w:shd w:val="clear" w:color="auto" w:fill="FFFFFF"/>
          <w:lang w:eastAsia="ru-RU"/>
        </w:rPr>
        <w:drawing>
          <wp:inline distT="0" distB="0" distL="0" distR="0">
            <wp:extent cx="266700" cy="238125"/>
            <wp:effectExtent l="0" t="0" r="0" b="9525"/>
            <wp:docPr id="271" name="Рисунок 271" descr="https://www.websor.ru/images/p833_0_03_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www.websor.ru/images/p833_0_03_03.png"/>
                    <pic:cNvPicPr>
                      <a:picLocks noChangeAspect="1" noChangeArrowheads="1"/>
                    </pic:cNvPicPr>
                  </pic:nvPicPr>
                  <pic:blipFill>
                    <a:blip r:embed="rId1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6700" cy="238125"/>
                    </a:xfrm>
                    <a:prstGeom prst="rect">
                      <a:avLst/>
                    </a:prstGeom>
                    <a:noFill/>
                    <a:ln>
                      <a:noFill/>
                    </a:ln>
                  </pic:spPr>
                </pic:pic>
              </a:graphicData>
            </a:graphic>
          </wp:inline>
        </w:drawing>
      </w:r>
      <w:r w:rsidR="00916BCD" w:rsidRPr="0012455B">
        <w:rPr>
          <w:rStyle w:val="ff2"/>
          <w:rFonts w:ascii="Times New Roman" w:hAnsi="Times New Roman"/>
          <w:color w:val="000000"/>
          <w:sz w:val="28"/>
          <w:szCs w:val="28"/>
          <w:shd w:val="clear" w:color="auto" w:fill="FFFFFF"/>
        </w:rPr>
        <w:t> — сопротивление растеканию горизонтальных электродов, опред</w:t>
      </w:r>
      <w:r w:rsidR="00916BCD" w:rsidRPr="0012455B">
        <w:rPr>
          <w:rStyle w:val="ff2"/>
          <w:rFonts w:ascii="Times New Roman" w:hAnsi="Times New Roman"/>
          <w:color w:val="000000"/>
          <w:sz w:val="28"/>
          <w:szCs w:val="28"/>
          <w:shd w:val="clear" w:color="auto" w:fill="FFFFFF"/>
        </w:rPr>
        <w:t>е</w:t>
      </w:r>
      <w:r w:rsidR="00916BCD" w:rsidRPr="0012455B">
        <w:rPr>
          <w:rStyle w:val="ff2"/>
          <w:rFonts w:ascii="Times New Roman" w:hAnsi="Times New Roman"/>
          <w:color w:val="000000"/>
          <w:sz w:val="28"/>
          <w:szCs w:val="28"/>
          <w:shd w:val="clear" w:color="auto" w:fill="FFFFFF"/>
        </w:rPr>
        <w:t>ленное в п. 6.</w:t>
      </w:r>
      <w:r w:rsidR="00916BCD" w:rsidRPr="0012455B">
        <w:rPr>
          <w:rFonts w:ascii="Times New Roman" w:hAnsi="Times New Roman"/>
          <w:color w:val="000000"/>
          <w:sz w:val="28"/>
          <w:szCs w:val="28"/>
          <w:shd w:val="clear" w:color="auto" w:fill="FFFFFF"/>
        </w:rPr>
        <w:br/>
      </w:r>
      <w:r w:rsidR="00916BCD" w:rsidRPr="0012455B">
        <w:rPr>
          <w:rStyle w:val="ff2"/>
          <w:rFonts w:ascii="Times New Roman" w:hAnsi="Times New Roman"/>
          <w:color w:val="000000"/>
          <w:sz w:val="28"/>
          <w:szCs w:val="28"/>
          <w:shd w:val="clear" w:color="auto" w:fill="FFFFFF"/>
        </w:rPr>
        <w:t>8. Уточняется число вертикальных электродов с учетом коэффициентов и</w:t>
      </w:r>
      <w:r w:rsidR="00916BCD" w:rsidRPr="0012455B">
        <w:rPr>
          <w:rStyle w:val="ff2"/>
          <w:rFonts w:ascii="Times New Roman" w:hAnsi="Times New Roman"/>
          <w:color w:val="000000"/>
          <w:sz w:val="28"/>
          <w:szCs w:val="28"/>
          <w:shd w:val="clear" w:color="auto" w:fill="FFFFFF"/>
        </w:rPr>
        <w:t>с</w:t>
      </w:r>
      <w:r w:rsidR="00916BCD" w:rsidRPr="0012455B">
        <w:rPr>
          <w:rStyle w:val="ff2"/>
          <w:rFonts w:ascii="Times New Roman" w:hAnsi="Times New Roman"/>
          <w:color w:val="000000"/>
          <w:sz w:val="28"/>
          <w:szCs w:val="28"/>
          <w:shd w:val="clear" w:color="auto" w:fill="FFFFFF"/>
        </w:rPr>
        <w:t>пользования по табл. 12-4 или 12-5:</w:t>
      </w:r>
      <w:r w:rsidR="00916BCD" w:rsidRPr="0012455B">
        <w:rPr>
          <w:rFonts w:ascii="Times New Roman" w:hAnsi="Times New Roman"/>
          <w:color w:val="000000"/>
          <w:sz w:val="28"/>
          <w:szCs w:val="28"/>
          <w:shd w:val="clear" w:color="auto" w:fill="FFFFFF"/>
        </w:rPr>
        <w:br/>
      </w:r>
      <w:r w:rsidR="00916BCD" w:rsidRPr="0012455B">
        <w:rPr>
          <w:rFonts w:ascii="Times New Roman" w:hAnsi="Times New Roman"/>
          <w:color w:val="000000"/>
          <w:sz w:val="28"/>
          <w:szCs w:val="28"/>
          <w:shd w:val="clear" w:color="auto" w:fill="FFFFFF"/>
        </w:rPr>
        <w:br/>
      </w:r>
      <w:r w:rsidR="00916BCD" w:rsidRPr="0012455B">
        <w:rPr>
          <w:rFonts w:ascii="Times New Roman" w:hAnsi="Times New Roman"/>
          <w:noProof/>
          <w:color w:val="000000"/>
          <w:sz w:val="28"/>
          <w:szCs w:val="28"/>
          <w:shd w:val="clear" w:color="auto" w:fill="FFFFFF"/>
          <w:lang w:eastAsia="ru-RU"/>
        </w:rPr>
        <w:drawing>
          <wp:inline distT="0" distB="0" distL="0" distR="0">
            <wp:extent cx="828675" cy="466725"/>
            <wp:effectExtent l="0" t="0" r="9525" b="9525"/>
            <wp:docPr id="272" name="Рисунок 272" descr="https://www.websor.ru/images/p833_0_03_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www.websor.ru/images/p833_0_03_04.png"/>
                    <pic:cNvPicPr>
                      <a:picLocks noChangeAspect="1" noChangeArrowheads="1"/>
                    </pic:cNvPicPr>
                  </pic:nvPicPr>
                  <pic:blipFill>
                    <a:blip r:embed="rId1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28675" cy="466725"/>
                    </a:xfrm>
                    <a:prstGeom prst="rect">
                      <a:avLst/>
                    </a:prstGeom>
                    <a:noFill/>
                    <a:ln>
                      <a:noFill/>
                    </a:ln>
                  </pic:spPr>
                </pic:pic>
              </a:graphicData>
            </a:graphic>
          </wp:inline>
        </w:drawing>
      </w:r>
      <w:r w:rsidR="00916BCD" w:rsidRPr="0012455B">
        <w:rPr>
          <w:rStyle w:val="ff2"/>
          <w:rFonts w:ascii="Times New Roman" w:hAnsi="Times New Roman"/>
          <w:color w:val="000000"/>
          <w:sz w:val="28"/>
          <w:szCs w:val="28"/>
          <w:shd w:val="clear" w:color="auto" w:fill="FFFFFF"/>
        </w:rPr>
        <w:t> </w:t>
      </w:r>
      <w:r w:rsidR="00916BCD" w:rsidRPr="0012455B">
        <w:rPr>
          <w:rFonts w:ascii="Times New Roman" w:hAnsi="Times New Roman"/>
          <w:color w:val="000000"/>
          <w:sz w:val="28"/>
          <w:szCs w:val="28"/>
          <w:shd w:val="clear" w:color="auto" w:fill="FFFFFF"/>
        </w:rPr>
        <w:br/>
      </w:r>
      <w:r w:rsidR="00916BCD" w:rsidRPr="0012455B">
        <w:rPr>
          <w:rFonts w:ascii="Times New Roman" w:hAnsi="Times New Roman"/>
          <w:color w:val="000000"/>
          <w:sz w:val="28"/>
          <w:szCs w:val="28"/>
          <w:shd w:val="clear" w:color="auto" w:fill="FFFFFF"/>
        </w:rPr>
        <w:br/>
      </w:r>
      <w:r w:rsidR="00916BCD" w:rsidRPr="0012455B">
        <w:rPr>
          <w:rStyle w:val="ff2"/>
          <w:rFonts w:ascii="Times New Roman" w:hAnsi="Times New Roman"/>
          <w:color w:val="000000"/>
          <w:sz w:val="28"/>
          <w:szCs w:val="28"/>
          <w:shd w:val="clear" w:color="auto" w:fill="FFFFFF"/>
        </w:rPr>
        <w:t>Окончательно принимается число вертикальных электродов из условий ра</w:t>
      </w:r>
      <w:r w:rsidR="00916BCD" w:rsidRPr="0012455B">
        <w:rPr>
          <w:rStyle w:val="ff2"/>
          <w:rFonts w:ascii="Times New Roman" w:hAnsi="Times New Roman"/>
          <w:color w:val="000000"/>
          <w:sz w:val="28"/>
          <w:szCs w:val="28"/>
          <w:shd w:val="clear" w:color="auto" w:fill="FFFFFF"/>
        </w:rPr>
        <w:t>з</w:t>
      </w:r>
      <w:r w:rsidR="00916BCD" w:rsidRPr="0012455B">
        <w:rPr>
          <w:rStyle w:val="ff2"/>
          <w:rFonts w:ascii="Times New Roman" w:hAnsi="Times New Roman"/>
          <w:color w:val="000000"/>
          <w:sz w:val="28"/>
          <w:szCs w:val="28"/>
          <w:shd w:val="clear" w:color="auto" w:fill="FFFFFF"/>
        </w:rPr>
        <w:t>мещения.</w:t>
      </w:r>
      <w:r w:rsidR="00916BCD" w:rsidRPr="0012455B">
        <w:rPr>
          <w:rFonts w:ascii="Times New Roman" w:hAnsi="Times New Roman"/>
          <w:color w:val="000000"/>
          <w:sz w:val="28"/>
          <w:szCs w:val="28"/>
          <w:shd w:val="clear" w:color="auto" w:fill="FFFFFF"/>
        </w:rPr>
        <w:br/>
      </w:r>
      <w:r w:rsidR="00916BCD" w:rsidRPr="0012455B">
        <w:rPr>
          <w:rStyle w:val="ff2"/>
          <w:rFonts w:ascii="Times New Roman" w:hAnsi="Times New Roman"/>
          <w:color w:val="000000"/>
          <w:sz w:val="28"/>
          <w:szCs w:val="28"/>
          <w:shd w:val="clear" w:color="auto" w:fill="FFFFFF"/>
        </w:rPr>
        <w:t>9. Для установок выше 1000</w:t>
      </w:r>
      <w:proofErr w:type="gramStart"/>
      <w:r w:rsidR="00916BCD" w:rsidRPr="0012455B">
        <w:rPr>
          <w:rStyle w:val="ff2"/>
          <w:rFonts w:ascii="Times New Roman" w:hAnsi="Times New Roman"/>
          <w:color w:val="000000"/>
          <w:sz w:val="28"/>
          <w:szCs w:val="28"/>
          <w:shd w:val="clear" w:color="auto" w:fill="FFFFFF"/>
        </w:rPr>
        <w:t xml:space="preserve"> В</w:t>
      </w:r>
      <w:proofErr w:type="gramEnd"/>
      <w:r w:rsidR="00916BCD" w:rsidRPr="0012455B">
        <w:rPr>
          <w:rStyle w:val="ff2"/>
          <w:rFonts w:ascii="Times New Roman" w:hAnsi="Times New Roman"/>
          <w:color w:val="000000"/>
          <w:sz w:val="28"/>
          <w:szCs w:val="28"/>
          <w:shd w:val="clear" w:color="auto" w:fill="FFFFFF"/>
        </w:rPr>
        <w:t xml:space="preserve"> с большими токами замыкания на землю пр</w:t>
      </w:r>
      <w:r w:rsidR="00916BCD" w:rsidRPr="0012455B">
        <w:rPr>
          <w:rStyle w:val="ff2"/>
          <w:rFonts w:ascii="Times New Roman" w:hAnsi="Times New Roman"/>
          <w:color w:val="000000"/>
          <w:sz w:val="28"/>
          <w:szCs w:val="28"/>
          <w:shd w:val="clear" w:color="auto" w:fill="FFFFFF"/>
        </w:rPr>
        <w:t>о</w:t>
      </w:r>
      <w:r w:rsidR="00916BCD" w:rsidRPr="0012455B">
        <w:rPr>
          <w:rStyle w:val="ff2"/>
          <w:rFonts w:ascii="Times New Roman" w:hAnsi="Times New Roman"/>
          <w:color w:val="000000"/>
          <w:sz w:val="28"/>
          <w:szCs w:val="28"/>
          <w:shd w:val="clear" w:color="auto" w:fill="FFFFFF"/>
        </w:rPr>
        <w:t>веряется термическая стойкость соединительных проводников по формуле</w:t>
      </w:r>
    </w:p>
    <w:p w:rsidR="00916BCD" w:rsidRPr="0012455B" w:rsidRDefault="00916BCD" w:rsidP="00916BCD">
      <w:pPr>
        <w:pStyle w:val="aff0"/>
        <w:spacing w:after="240"/>
        <w:rPr>
          <w:rFonts w:ascii="Times New Roman" w:eastAsia="Times New Roman" w:hAnsi="Times New Roman"/>
          <w:color w:val="000000"/>
          <w:sz w:val="28"/>
          <w:szCs w:val="28"/>
          <w:lang w:eastAsia="ru-RU"/>
        </w:rPr>
      </w:pPr>
    </w:p>
    <w:p w:rsidR="00916BCD" w:rsidRPr="00C53E37" w:rsidRDefault="00916BCD" w:rsidP="00916BCD">
      <w:pPr>
        <w:rPr>
          <w:b/>
          <w:sz w:val="28"/>
          <w:szCs w:val="28"/>
        </w:rPr>
      </w:pPr>
      <w:r w:rsidRPr="00C53E37">
        <w:rPr>
          <w:b/>
          <w:sz w:val="28"/>
          <w:szCs w:val="28"/>
        </w:rPr>
        <w:t>Тема 5.2</w:t>
      </w:r>
      <w:r w:rsidRPr="00C53E37">
        <w:rPr>
          <w:sz w:val="28"/>
          <w:szCs w:val="28"/>
        </w:rPr>
        <w:t xml:space="preserve"> </w:t>
      </w:r>
      <w:r w:rsidRPr="00C53E37">
        <w:rPr>
          <w:b/>
          <w:sz w:val="28"/>
          <w:szCs w:val="28"/>
        </w:rPr>
        <w:t>Тяговое электроснабжение железных дорог</w:t>
      </w:r>
    </w:p>
    <w:p w:rsidR="00916BCD" w:rsidRPr="00C53E37" w:rsidRDefault="00916BCD" w:rsidP="00916BCD">
      <w:pPr>
        <w:rPr>
          <w:b/>
          <w:sz w:val="28"/>
          <w:szCs w:val="28"/>
        </w:rPr>
      </w:pPr>
      <w:r>
        <w:rPr>
          <w:b/>
          <w:sz w:val="28"/>
          <w:szCs w:val="28"/>
        </w:rPr>
        <w:t>Практическое занятие №15</w:t>
      </w:r>
      <w:r w:rsidRPr="00C53E37">
        <w:rPr>
          <w:b/>
          <w:sz w:val="28"/>
          <w:szCs w:val="28"/>
        </w:rPr>
        <w:t>.</w:t>
      </w:r>
    </w:p>
    <w:p w:rsidR="00916BCD" w:rsidRPr="00C53E37" w:rsidRDefault="00916BCD" w:rsidP="00916BCD">
      <w:pPr>
        <w:rPr>
          <w:sz w:val="28"/>
          <w:szCs w:val="28"/>
        </w:rPr>
      </w:pPr>
      <w:r w:rsidRPr="00C53E37">
        <w:rPr>
          <w:b/>
          <w:sz w:val="28"/>
          <w:szCs w:val="28"/>
        </w:rPr>
        <w:t>Ход работы:</w:t>
      </w:r>
      <w:r w:rsidRPr="00C53E37">
        <w:rPr>
          <w:sz w:val="28"/>
          <w:szCs w:val="28"/>
        </w:rPr>
        <w:t xml:space="preserve"> Схемы электроснабжения железных дорог.</w:t>
      </w:r>
    </w:p>
    <w:p w:rsidR="00916BCD" w:rsidRPr="00C53E37" w:rsidRDefault="00916BCD" w:rsidP="00916BCD">
      <w:pPr>
        <w:rPr>
          <w:sz w:val="28"/>
          <w:szCs w:val="28"/>
        </w:rPr>
      </w:pPr>
      <w:r w:rsidRPr="00C53E37">
        <w:rPr>
          <w:b/>
          <w:sz w:val="28"/>
          <w:szCs w:val="28"/>
        </w:rPr>
        <w:t>Цель работы:</w:t>
      </w:r>
      <w:r w:rsidRPr="00C53E37">
        <w:rPr>
          <w:sz w:val="28"/>
          <w:szCs w:val="28"/>
        </w:rPr>
        <w:t xml:space="preserve"> Изучить схемы электроснабжения железных дорог.</w:t>
      </w:r>
    </w:p>
    <w:p w:rsidR="00916BCD" w:rsidRPr="00C53E37" w:rsidRDefault="00916BCD" w:rsidP="00916BCD">
      <w:pPr>
        <w:pStyle w:val="af0"/>
        <w:spacing w:before="225" w:beforeAutospacing="0" w:line="288" w:lineRule="atLeast"/>
        <w:ind w:right="375" w:firstLine="225"/>
        <w:jc w:val="both"/>
        <w:rPr>
          <w:color w:val="000000"/>
          <w:sz w:val="28"/>
          <w:szCs w:val="28"/>
        </w:rPr>
      </w:pPr>
      <w:r w:rsidRPr="00C53E37">
        <w:rPr>
          <w:color w:val="000000"/>
          <w:sz w:val="28"/>
          <w:szCs w:val="28"/>
        </w:rPr>
        <w:t>Система электроснабжения электрифицированной железнодорожной дороги состоит из внешней части системы электроснабжения, включающей в себя ус</w:t>
      </w:r>
      <w:r w:rsidRPr="00C53E37">
        <w:rPr>
          <w:color w:val="000000"/>
          <w:sz w:val="28"/>
          <w:szCs w:val="28"/>
        </w:rPr>
        <w:t>т</w:t>
      </w:r>
      <w:r w:rsidRPr="00C53E37">
        <w:rPr>
          <w:color w:val="000000"/>
          <w:sz w:val="28"/>
          <w:szCs w:val="28"/>
        </w:rPr>
        <w:t>ройства выработки, распределения и передачи электрической энергии до тяговых подстанций (исключительно);</w:t>
      </w:r>
    </w:p>
    <w:p w:rsidR="00916BCD" w:rsidRPr="00C53E37" w:rsidRDefault="00916BCD" w:rsidP="00916BCD">
      <w:pPr>
        <w:pStyle w:val="af0"/>
        <w:spacing w:before="225" w:beforeAutospacing="0" w:line="288" w:lineRule="atLeast"/>
        <w:ind w:right="375" w:firstLine="225"/>
        <w:jc w:val="both"/>
        <w:rPr>
          <w:color w:val="000000"/>
          <w:sz w:val="28"/>
          <w:szCs w:val="28"/>
        </w:rPr>
      </w:pPr>
      <w:r w:rsidRPr="00C53E37">
        <w:rPr>
          <w:color w:val="000000"/>
          <w:sz w:val="28"/>
          <w:szCs w:val="28"/>
        </w:rPr>
        <w:t>- тяговой части системы электроснабжения, состоящей из тяговых подстанций линейных устройств и тяговой сети. Тяговая сеть, в свою очередь, состоит из контактной сети, рельсового пути, питающих и отсасывающих линий (фидеров), а также других проводов и устройств, присоединяемых по длине линии и ко</w:t>
      </w:r>
      <w:r w:rsidRPr="00C53E37">
        <w:rPr>
          <w:color w:val="000000"/>
          <w:sz w:val="28"/>
          <w:szCs w:val="28"/>
        </w:rPr>
        <w:t>н</w:t>
      </w:r>
      <w:r w:rsidRPr="00C53E37">
        <w:rPr>
          <w:color w:val="000000"/>
          <w:sz w:val="28"/>
          <w:szCs w:val="28"/>
        </w:rPr>
        <w:t>тактной подвески непосредственно или через специальные автотрансформаторы.</w:t>
      </w:r>
    </w:p>
    <w:p w:rsidR="00916BCD" w:rsidRPr="00C53E37" w:rsidRDefault="00916BCD" w:rsidP="00916BCD">
      <w:pPr>
        <w:pStyle w:val="af0"/>
        <w:spacing w:before="225" w:beforeAutospacing="0" w:line="288" w:lineRule="atLeast"/>
        <w:ind w:right="375" w:firstLine="225"/>
        <w:jc w:val="both"/>
        <w:rPr>
          <w:color w:val="000000"/>
          <w:sz w:val="28"/>
          <w:szCs w:val="28"/>
        </w:rPr>
      </w:pPr>
      <w:r w:rsidRPr="00C53E37">
        <w:rPr>
          <w:color w:val="000000"/>
          <w:sz w:val="28"/>
          <w:szCs w:val="28"/>
        </w:rPr>
        <w:t>Основным потребителем электрической энергии в тяговой сети является лок</w:t>
      </w:r>
      <w:r w:rsidRPr="00C53E37">
        <w:rPr>
          <w:color w:val="000000"/>
          <w:sz w:val="28"/>
          <w:szCs w:val="28"/>
        </w:rPr>
        <w:t>о</w:t>
      </w:r>
      <w:r w:rsidRPr="00C53E37">
        <w:rPr>
          <w:color w:val="000000"/>
          <w:sz w:val="28"/>
          <w:szCs w:val="28"/>
        </w:rPr>
        <w:t>мотив. Вследствие случайного расположения поездов неизбежны случайные с</w:t>
      </w:r>
      <w:r w:rsidRPr="00C53E37">
        <w:rPr>
          <w:color w:val="000000"/>
          <w:sz w:val="28"/>
          <w:szCs w:val="28"/>
        </w:rPr>
        <w:t>о</w:t>
      </w:r>
      <w:r w:rsidRPr="00C53E37">
        <w:rPr>
          <w:color w:val="000000"/>
          <w:sz w:val="28"/>
          <w:szCs w:val="28"/>
        </w:rPr>
        <w:t>четания нагрузок (например, пропуск поездов с минимальным межпоездным и</w:t>
      </w:r>
      <w:r w:rsidRPr="00C53E37">
        <w:rPr>
          <w:color w:val="000000"/>
          <w:sz w:val="28"/>
          <w:szCs w:val="28"/>
        </w:rPr>
        <w:t>н</w:t>
      </w:r>
      <w:r w:rsidRPr="00C53E37">
        <w:rPr>
          <w:color w:val="000000"/>
          <w:sz w:val="28"/>
          <w:szCs w:val="28"/>
        </w:rPr>
        <w:t>тервалом), которые могут существенным образом повлиять на режимы работы системы тягового электроснабжения.</w:t>
      </w:r>
    </w:p>
    <w:p w:rsidR="00916BCD" w:rsidRPr="00C53E37" w:rsidRDefault="00916BCD" w:rsidP="00916BCD">
      <w:pPr>
        <w:pStyle w:val="af0"/>
        <w:spacing w:before="225" w:beforeAutospacing="0" w:line="288" w:lineRule="atLeast"/>
        <w:ind w:right="375" w:firstLine="225"/>
        <w:jc w:val="both"/>
        <w:rPr>
          <w:color w:val="000000"/>
          <w:sz w:val="28"/>
          <w:szCs w:val="28"/>
        </w:rPr>
      </w:pPr>
      <w:r w:rsidRPr="00C53E37">
        <w:rPr>
          <w:color w:val="000000"/>
          <w:sz w:val="28"/>
          <w:szCs w:val="28"/>
        </w:rPr>
        <w:t>Наряду с этим поезда, удаляющиеся от тяговой подстанции, питаются электр</w:t>
      </w:r>
      <w:r w:rsidRPr="00C53E37">
        <w:rPr>
          <w:color w:val="000000"/>
          <w:sz w:val="28"/>
          <w:szCs w:val="28"/>
        </w:rPr>
        <w:t>и</w:t>
      </w:r>
      <w:r w:rsidRPr="00C53E37">
        <w:rPr>
          <w:color w:val="000000"/>
          <w:sz w:val="28"/>
          <w:szCs w:val="28"/>
        </w:rPr>
        <w:t>ческой энергией при более низком напряжении, что влияет на скорость движения поезда и, как следствие, на пропускную способность участка.</w:t>
      </w:r>
    </w:p>
    <w:p w:rsidR="00916BCD" w:rsidRPr="00C53E37" w:rsidRDefault="00916BCD" w:rsidP="00916BCD">
      <w:pPr>
        <w:ind w:firstLine="284"/>
        <w:jc w:val="both"/>
        <w:rPr>
          <w:color w:val="000000"/>
          <w:sz w:val="28"/>
          <w:szCs w:val="28"/>
        </w:rPr>
      </w:pPr>
      <w:r w:rsidRPr="00C53E37">
        <w:rPr>
          <w:color w:val="000000"/>
          <w:sz w:val="28"/>
          <w:szCs w:val="28"/>
        </w:rPr>
        <w:t>Электроснабжение железных дорог осуществляется по линиям 35, 110, 220 кВ, 50 Гц. Система тягового электроснабжения может быть как постоянного, так и пер</w:t>
      </w:r>
      <w:r w:rsidRPr="00C53E37">
        <w:rPr>
          <w:color w:val="000000"/>
          <w:sz w:val="28"/>
          <w:szCs w:val="28"/>
        </w:rPr>
        <w:t>е</w:t>
      </w:r>
      <w:r w:rsidRPr="00C53E37">
        <w:rPr>
          <w:color w:val="000000"/>
          <w:sz w:val="28"/>
          <w:szCs w:val="28"/>
        </w:rPr>
        <w:t>менного тока.</w:t>
      </w:r>
    </w:p>
    <w:p w:rsidR="00916BCD" w:rsidRPr="00C53E37" w:rsidRDefault="00916BCD" w:rsidP="00916BCD">
      <w:pPr>
        <w:ind w:firstLine="284"/>
        <w:jc w:val="both"/>
        <w:rPr>
          <w:color w:val="000000"/>
          <w:sz w:val="28"/>
          <w:szCs w:val="28"/>
        </w:rPr>
      </w:pPr>
      <w:r w:rsidRPr="00C53E37">
        <w:rPr>
          <w:color w:val="000000"/>
          <w:sz w:val="28"/>
          <w:szCs w:val="28"/>
        </w:rPr>
        <w:t>На железных дорогах России распространение получили система электроснабж</w:t>
      </w:r>
      <w:r w:rsidRPr="00C53E37">
        <w:rPr>
          <w:color w:val="000000"/>
          <w:sz w:val="28"/>
          <w:szCs w:val="28"/>
        </w:rPr>
        <w:t>е</w:t>
      </w:r>
      <w:r w:rsidRPr="00C53E37">
        <w:rPr>
          <w:color w:val="000000"/>
          <w:sz w:val="28"/>
          <w:szCs w:val="28"/>
        </w:rPr>
        <w:t>ния постоянного тока с напряжением в контактной сети 3 кВ и система электр</w:t>
      </w:r>
      <w:r w:rsidRPr="00C53E37">
        <w:rPr>
          <w:color w:val="000000"/>
          <w:sz w:val="28"/>
          <w:szCs w:val="28"/>
        </w:rPr>
        <w:t>о</w:t>
      </w:r>
      <w:r w:rsidRPr="00C53E37">
        <w:rPr>
          <w:color w:val="000000"/>
          <w:sz w:val="28"/>
          <w:szCs w:val="28"/>
        </w:rPr>
        <w:t>снабжения переменного тока с напряжением в контактной сети 25 кВ и 2 × 25 кВ, частотой 50 Гц.</w:t>
      </w:r>
    </w:p>
    <w:p w:rsidR="00916BCD" w:rsidRPr="00C53E37" w:rsidRDefault="00916BCD" w:rsidP="00916BCD">
      <w:pPr>
        <w:jc w:val="both"/>
        <w:rPr>
          <w:sz w:val="28"/>
          <w:szCs w:val="28"/>
        </w:rPr>
      </w:pPr>
      <w:r w:rsidRPr="00C53E37">
        <w:rPr>
          <w:noProof/>
          <w:color w:val="000000"/>
          <w:sz w:val="28"/>
          <w:szCs w:val="28"/>
          <w:lang w:eastAsia="ru-RU"/>
        </w:rPr>
        <w:lastRenderedPageBreak/>
        <w:drawing>
          <wp:inline distT="0" distB="0" distL="0" distR="0">
            <wp:extent cx="5257800" cy="3648621"/>
            <wp:effectExtent l="0" t="0" r="0" b="9525"/>
            <wp:docPr id="273" name="Рисунок 273" descr="C:\Users\RomanovaOF\Desktop\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manovaOF\Desktop\image006.gif"/>
                    <pic:cNvPicPr>
                      <a:picLocks noChangeAspect="1" noChangeArrowheads="1"/>
                    </pic:cNvPicPr>
                  </pic:nvPicPr>
                  <pic:blipFill>
                    <a:blip r:embed="rId1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272214" cy="3658623"/>
                    </a:xfrm>
                    <a:prstGeom prst="rect">
                      <a:avLst/>
                    </a:prstGeom>
                    <a:noFill/>
                    <a:ln>
                      <a:noFill/>
                    </a:ln>
                  </pic:spPr>
                </pic:pic>
              </a:graphicData>
            </a:graphic>
          </wp:inline>
        </w:drawing>
      </w:r>
    </w:p>
    <w:p w:rsidR="00916BCD" w:rsidRPr="00C53E37" w:rsidRDefault="00916BCD" w:rsidP="00916BCD">
      <w:pPr>
        <w:jc w:val="both"/>
        <w:rPr>
          <w:color w:val="000000"/>
          <w:sz w:val="28"/>
          <w:szCs w:val="28"/>
        </w:rPr>
      </w:pPr>
      <w:r w:rsidRPr="00C53E37">
        <w:rPr>
          <w:color w:val="000000"/>
          <w:sz w:val="28"/>
          <w:szCs w:val="28"/>
        </w:rPr>
        <w:t>Схема электроснабжения электрифицированной железной дороги: 1 – районная электрическая станция; 2 – повышающая трансформаторная подстанция; 3 – тре</w:t>
      </w:r>
      <w:r w:rsidRPr="00C53E37">
        <w:rPr>
          <w:color w:val="000000"/>
          <w:sz w:val="28"/>
          <w:szCs w:val="28"/>
        </w:rPr>
        <w:t>х</w:t>
      </w:r>
      <w:r w:rsidRPr="00C53E37">
        <w:rPr>
          <w:color w:val="000000"/>
          <w:sz w:val="28"/>
          <w:szCs w:val="28"/>
        </w:rPr>
        <w:t>фазная линия электропередачи; 4 – тяговая подстанция; 5 – питающая линия (ф</w:t>
      </w:r>
      <w:r w:rsidRPr="00C53E37">
        <w:rPr>
          <w:color w:val="000000"/>
          <w:sz w:val="28"/>
          <w:szCs w:val="28"/>
        </w:rPr>
        <w:t>и</w:t>
      </w:r>
      <w:r w:rsidRPr="00C53E37">
        <w:rPr>
          <w:color w:val="000000"/>
          <w:sz w:val="28"/>
          <w:szCs w:val="28"/>
        </w:rPr>
        <w:t>дер); 6 – отсасывающая линия (фидер); 7 – контактная сеть; 8 – электрический лок</w:t>
      </w:r>
      <w:r w:rsidRPr="00C53E37">
        <w:rPr>
          <w:color w:val="000000"/>
          <w:sz w:val="28"/>
          <w:szCs w:val="28"/>
        </w:rPr>
        <w:t>о</w:t>
      </w:r>
      <w:r w:rsidRPr="00C53E37">
        <w:rPr>
          <w:color w:val="000000"/>
          <w:sz w:val="28"/>
          <w:szCs w:val="28"/>
        </w:rPr>
        <w:t>мотив; 9 – рельсы.</w:t>
      </w:r>
    </w:p>
    <w:p w:rsidR="00916BCD" w:rsidRPr="00C53E37" w:rsidRDefault="00916BCD" w:rsidP="00916BCD">
      <w:pPr>
        <w:spacing w:before="300" w:after="100" w:afterAutospacing="1"/>
        <w:ind w:left="225"/>
        <w:jc w:val="both"/>
        <w:outlineLvl w:val="2"/>
        <w:rPr>
          <w:bCs/>
          <w:color w:val="000000"/>
          <w:sz w:val="28"/>
          <w:szCs w:val="28"/>
          <w:lang w:eastAsia="ru-RU"/>
        </w:rPr>
      </w:pPr>
      <w:r w:rsidRPr="00C53E37">
        <w:rPr>
          <w:bCs/>
          <w:iCs/>
          <w:color w:val="000000"/>
          <w:sz w:val="28"/>
          <w:szCs w:val="28"/>
          <w:lang w:eastAsia="ru-RU"/>
        </w:rPr>
        <w:t xml:space="preserve">Система тягового электроснабжения постоянного тока напряжением 3 кВ. </w:t>
      </w:r>
    </w:p>
    <w:p w:rsidR="00916BCD" w:rsidRPr="00C53E37" w:rsidRDefault="00916BCD" w:rsidP="00916BCD">
      <w:pPr>
        <w:ind w:firstLine="284"/>
        <w:jc w:val="both"/>
        <w:rPr>
          <w:color w:val="000000"/>
          <w:sz w:val="28"/>
          <w:szCs w:val="28"/>
        </w:rPr>
      </w:pPr>
      <w:r w:rsidRPr="00C53E37">
        <w:rPr>
          <w:color w:val="000000"/>
          <w:sz w:val="28"/>
          <w:szCs w:val="28"/>
        </w:rPr>
        <w:t xml:space="preserve">Питание тяговой сети в большинстве случаев осуществляется от шин 110 (220) кВ через понизительный трансформатор, который обеспечивает снижение напряжения до 10 кВ. К шинам 10 кВ подключен преобразователь, который состоит из тягового трансформатора и выпрямителя. </w:t>
      </w:r>
      <w:proofErr w:type="gramStart"/>
      <w:r w:rsidRPr="00C53E37">
        <w:rPr>
          <w:color w:val="000000"/>
          <w:sz w:val="28"/>
          <w:szCs w:val="28"/>
        </w:rPr>
        <w:t>Последний обеспечивает преобразование переме</w:t>
      </w:r>
      <w:r w:rsidRPr="00C53E37">
        <w:rPr>
          <w:color w:val="000000"/>
          <w:sz w:val="28"/>
          <w:szCs w:val="28"/>
        </w:rPr>
        <w:t>н</w:t>
      </w:r>
      <w:r w:rsidRPr="00C53E37">
        <w:rPr>
          <w:color w:val="000000"/>
          <w:sz w:val="28"/>
          <w:szCs w:val="28"/>
        </w:rPr>
        <w:t>ного тока в постоянный напряжением на шинах 3,3 кВ. Контактная сеть подключ</w:t>
      </w:r>
      <w:r w:rsidRPr="00C53E37">
        <w:rPr>
          <w:color w:val="000000"/>
          <w:sz w:val="28"/>
          <w:szCs w:val="28"/>
        </w:rPr>
        <w:t>а</w:t>
      </w:r>
      <w:r w:rsidRPr="00C53E37">
        <w:rPr>
          <w:color w:val="000000"/>
          <w:sz w:val="28"/>
          <w:szCs w:val="28"/>
        </w:rPr>
        <w:t>ется к «плюс шине», а рельсы – к «минус шине».</w:t>
      </w:r>
      <w:proofErr w:type="gramEnd"/>
    </w:p>
    <w:p w:rsidR="00916BCD" w:rsidRPr="00C53E37" w:rsidRDefault="00916BCD" w:rsidP="00916BCD">
      <w:pPr>
        <w:ind w:firstLine="284"/>
        <w:jc w:val="both"/>
        <w:rPr>
          <w:color w:val="000000"/>
          <w:sz w:val="28"/>
          <w:szCs w:val="28"/>
        </w:rPr>
      </w:pPr>
    </w:p>
    <w:p w:rsidR="00916BCD" w:rsidRPr="00C53E37" w:rsidRDefault="00916BCD" w:rsidP="00916BCD">
      <w:pPr>
        <w:ind w:firstLine="284"/>
        <w:jc w:val="both"/>
        <w:rPr>
          <w:color w:val="000000"/>
          <w:sz w:val="28"/>
          <w:szCs w:val="28"/>
        </w:rPr>
      </w:pPr>
      <w:r>
        <w:rPr>
          <w:color w:val="000000"/>
          <w:sz w:val="28"/>
          <w:szCs w:val="28"/>
        </w:rPr>
        <w:t xml:space="preserve">Изучение </w:t>
      </w:r>
    </w:p>
    <w:p w:rsidR="00916BCD" w:rsidRPr="00C53E37" w:rsidRDefault="00916BCD" w:rsidP="00916BCD">
      <w:pPr>
        <w:jc w:val="both"/>
        <w:rPr>
          <w:sz w:val="28"/>
          <w:szCs w:val="28"/>
        </w:rPr>
      </w:pPr>
      <w:r w:rsidRPr="00C53E37">
        <w:rPr>
          <w:noProof/>
          <w:color w:val="000000"/>
          <w:sz w:val="28"/>
          <w:szCs w:val="28"/>
          <w:lang w:eastAsia="ru-RU"/>
        </w:rPr>
        <w:lastRenderedPageBreak/>
        <w:drawing>
          <wp:inline distT="0" distB="0" distL="0" distR="0">
            <wp:extent cx="5695950" cy="4324350"/>
            <wp:effectExtent l="0" t="0" r="0" b="0"/>
            <wp:docPr id="274" name="Рисунок 274" descr="C:\Users\RomanovaOF\Desktop\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omanovaOF\Desktop\image008.gif"/>
                    <pic:cNvPicPr>
                      <a:picLocks noChangeAspect="1" noChangeArrowheads="1"/>
                    </pic:cNvPicPr>
                  </pic:nvPicPr>
                  <pic:blipFill>
                    <a:blip r:embed="rId1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695950" cy="4324350"/>
                    </a:xfrm>
                    <a:prstGeom prst="rect">
                      <a:avLst/>
                    </a:prstGeom>
                    <a:noFill/>
                    <a:ln>
                      <a:noFill/>
                    </a:ln>
                  </pic:spPr>
                </pic:pic>
              </a:graphicData>
            </a:graphic>
          </wp:inline>
        </w:drawing>
      </w:r>
    </w:p>
    <w:p w:rsidR="00916BCD" w:rsidRPr="00C53E37" w:rsidRDefault="00916BCD" w:rsidP="00916BCD">
      <w:pPr>
        <w:pStyle w:val="af0"/>
        <w:spacing w:before="225" w:beforeAutospacing="0" w:line="288" w:lineRule="atLeast"/>
        <w:ind w:right="375" w:firstLine="284"/>
        <w:jc w:val="both"/>
        <w:rPr>
          <w:b/>
          <w:color w:val="000000"/>
          <w:sz w:val="28"/>
          <w:szCs w:val="28"/>
        </w:rPr>
      </w:pPr>
      <w:r w:rsidRPr="00C53E37">
        <w:rPr>
          <w:rStyle w:val="aff8"/>
          <w:b w:val="0"/>
          <w:color w:val="000000"/>
          <w:sz w:val="28"/>
          <w:szCs w:val="28"/>
        </w:rPr>
        <w:t>Недостатки системы тягового электроснабжения постоянного тока можно н</w:t>
      </w:r>
      <w:r w:rsidRPr="00C53E37">
        <w:rPr>
          <w:rStyle w:val="aff8"/>
          <w:b w:val="0"/>
          <w:color w:val="000000"/>
          <w:sz w:val="28"/>
          <w:szCs w:val="28"/>
        </w:rPr>
        <w:t>а</w:t>
      </w:r>
      <w:r w:rsidRPr="00C53E37">
        <w:rPr>
          <w:rStyle w:val="aff8"/>
          <w:b w:val="0"/>
          <w:color w:val="000000"/>
          <w:sz w:val="28"/>
          <w:szCs w:val="28"/>
        </w:rPr>
        <w:t>звать следующие:</w:t>
      </w:r>
    </w:p>
    <w:p w:rsidR="00916BCD" w:rsidRPr="00C53E37" w:rsidRDefault="00916BCD" w:rsidP="00916BCD">
      <w:pPr>
        <w:pStyle w:val="af0"/>
        <w:spacing w:before="225" w:beforeAutospacing="0" w:line="288" w:lineRule="atLeast"/>
        <w:ind w:right="375" w:firstLine="284"/>
        <w:jc w:val="both"/>
        <w:rPr>
          <w:color w:val="000000"/>
          <w:sz w:val="28"/>
          <w:szCs w:val="28"/>
        </w:rPr>
      </w:pPr>
      <w:r w:rsidRPr="00C53E37">
        <w:rPr>
          <w:color w:val="000000"/>
          <w:sz w:val="28"/>
          <w:szCs w:val="28"/>
        </w:rPr>
        <w:t>- вследствие низкого напряжения в тяговой сети токовыми нагрузками и бол</w:t>
      </w:r>
      <w:r w:rsidRPr="00C53E37">
        <w:rPr>
          <w:color w:val="000000"/>
          <w:sz w:val="28"/>
          <w:szCs w:val="28"/>
        </w:rPr>
        <w:t>ь</w:t>
      </w:r>
      <w:r w:rsidRPr="00C53E37">
        <w:rPr>
          <w:color w:val="000000"/>
          <w:sz w:val="28"/>
          <w:szCs w:val="28"/>
        </w:rPr>
        <w:t>шими потерями электроэнергии (полный коэффициент полезного действия (КПД) системы электрической тяги постоянного тока оценивается равным 22 %);</w:t>
      </w:r>
    </w:p>
    <w:p w:rsidR="00916BCD" w:rsidRPr="00C53E37" w:rsidRDefault="00916BCD" w:rsidP="00916BCD">
      <w:pPr>
        <w:pStyle w:val="af0"/>
        <w:spacing w:before="225" w:beforeAutospacing="0" w:line="288" w:lineRule="atLeast"/>
        <w:ind w:right="375" w:firstLine="284"/>
        <w:jc w:val="both"/>
        <w:rPr>
          <w:color w:val="000000"/>
          <w:sz w:val="28"/>
          <w:szCs w:val="28"/>
        </w:rPr>
      </w:pPr>
      <w:r w:rsidRPr="00C53E37">
        <w:rPr>
          <w:color w:val="000000"/>
          <w:sz w:val="28"/>
          <w:szCs w:val="28"/>
        </w:rPr>
        <w:t>- при больших токовых нагрузках расстояние между тяговыми подстанциями равно 20 км и менее, что определяет высокую стоимость системы электросна</w:t>
      </w:r>
      <w:r w:rsidRPr="00C53E37">
        <w:rPr>
          <w:color w:val="000000"/>
          <w:sz w:val="28"/>
          <w:szCs w:val="28"/>
        </w:rPr>
        <w:t>б</w:t>
      </w:r>
      <w:r w:rsidRPr="00C53E37">
        <w:rPr>
          <w:color w:val="000000"/>
          <w:sz w:val="28"/>
          <w:szCs w:val="28"/>
        </w:rPr>
        <w:t xml:space="preserve">жения и большие </w:t>
      </w:r>
      <w:proofErr w:type="spellStart"/>
      <w:r w:rsidRPr="00C53E37">
        <w:rPr>
          <w:color w:val="000000"/>
          <w:sz w:val="28"/>
          <w:szCs w:val="28"/>
        </w:rPr>
        <w:t>эксплутационные</w:t>
      </w:r>
      <w:proofErr w:type="spellEnd"/>
      <w:r w:rsidRPr="00C53E37">
        <w:rPr>
          <w:color w:val="000000"/>
          <w:sz w:val="28"/>
          <w:szCs w:val="28"/>
        </w:rPr>
        <w:t xml:space="preserve"> расходы;</w:t>
      </w:r>
    </w:p>
    <w:p w:rsidR="00916BCD" w:rsidRPr="00C53E37" w:rsidRDefault="00916BCD" w:rsidP="00916BCD">
      <w:pPr>
        <w:pStyle w:val="af0"/>
        <w:spacing w:before="225" w:beforeAutospacing="0" w:line="288" w:lineRule="atLeast"/>
        <w:ind w:right="375" w:firstLine="284"/>
        <w:jc w:val="both"/>
        <w:rPr>
          <w:color w:val="000000"/>
          <w:sz w:val="28"/>
          <w:szCs w:val="28"/>
        </w:rPr>
      </w:pPr>
      <w:r w:rsidRPr="00C53E37">
        <w:rPr>
          <w:color w:val="000000"/>
          <w:sz w:val="28"/>
          <w:szCs w:val="28"/>
        </w:rPr>
        <w:t>- большие токовые нагрузки определяют необходимость иметь контактную подвеску большего сечения, что вызывает значительный перерасход дефицитных цветных металлов, а также возрастание механических нагрузок на опоры ко</w:t>
      </w:r>
      <w:r w:rsidRPr="00C53E37">
        <w:rPr>
          <w:color w:val="000000"/>
          <w:sz w:val="28"/>
          <w:szCs w:val="28"/>
        </w:rPr>
        <w:t>н</w:t>
      </w:r>
      <w:r w:rsidRPr="00C53E37">
        <w:rPr>
          <w:color w:val="000000"/>
          <w:sz w:val="28"/>
          <w:szCs w:val="28"/>
        </w:rPr>
        <w:t>тактной сети;</w:t>
      </w:r>
    </w:p>
    <w:p w:rsidR="00916BCD" w:rsidRPr="00C53E37" w:rsidRDefault="00916BCD" w:rsidP="00916BCD">
      <w:pPr>
        <w:pStyle w:val="af0"/>
        <w:spacing w:before="225" w:beforeAutospacing="0" w:line="288" w:lineRule="atLeast"/>
        <w:ind w:right="375" w:firstLine="284"/>
        <w:jc w:val="both"/>
        <w:rPr>
          <w:color w:val="000000"/>
          <w:sz w:val="28"/>
          <w:szCs w:val="28"/>
        </w:rPr>
      </w:pPr>
      <w:r w:rsidRPr="00C53E37">
        <w:rPr>
          <w:color w:val="000000"/>
          <w:sz w:val="28"/>
          <w:szCs w:val="28"/>
        </w:rPr>
        <w:t>- система электрической тяги постоянного тока характеризуется большими п</w:t>
      </w:r>
      <w:r w:rsidRPr="00C53E37">
        <w:rPr>
          <w:color w:val="000000"/>
          <w:sz w:val="28"/>
          <w:szCs w:val="28"/>
        </w:rPr>
        <w:t>о</w:t>
      </w:r>
      <w:r w:rsidRPr="00C53E37">
        <w:rPr>
          <w:color w:val="000000"/>
          <w:sz w:val="28"/>
          <w:szCs w:val="28"/>
        </w:rPr>
        <w:t>терями электрической энергии в пусковых реостатах электровозов при разгоне (для пригородного движения они составляют примерно 12 % от общего расхода электрической энергии на тягу поездов);</w:t>
      </w:r>
    </w:p>
    <w:p w:rsidR="00916BCD" w:rsidRPr="00C53E37" w:rsidRDefault="00916BCD" w:rsidP="00916BCD">
      <w:pPr>
        <w:pStyle w:val="af0"/>
        <w:spacing w:before="225" w:beforeAutospacing="0" w:line="288" w:lineRule="atLeast"/>
        <w:ind w:right="375" w:firstLine="284"/>
        <w:jc w:val="both"/>
        <w:rPr>
          <w:color w:val="000000"/>
          <w:sz w:val="28"/>
          <w:szCs w:val="28"/>
        </w:rPr>
      </w:pPr>
      <w:r w:rsidRPr="00C53E37">
        <w:rPr>
          <w:color w:val="000000"/>
          <w:sz w:val="28"/>
          <w:szCs w:val="28"/>
        </w:rPr>
        <w:t>- при электрической тяге постоянного тока имеет место интенсивная коррозия подземных металлических сооружений, в том числе опор контак</w:t>
      </w:r>
      <w:proofErr w:type="gramStart"/>
      <w:r w:rsidRPr="00C53E37">
        <w:rPr>
          <w:color w:val="000000"/>
          <w:sz w:val="28"/>
          <w:szCs w:val="28"/>
        </w:rPr>
        <w:t>т-</w:t>
      </w:r>
      <w:proofErr w:type="gramEnd"/>
      <w:r w:rsidRPr="00C53E37">
        <w:rPr>
          <w:color w:val="000000"/>
          <w:sz w:val="28"/>
          <w:szCs w:val="28"/>
        </w:rPr>
        <w:t xml:space="preserve"> ной сети;</w:t>
      </w:r>
    </w:p>
    <w:p w:rsidR="00916BCD" w:rsidRPr="00C53E37" w:rsidRDefault="00916BCD" w:rsidP="00916BCD">
      <w:pPr>
        <w:pStyle w:val="af0"/>
        <w:spacing w:before="225" w:beforeAutospacing="0" w:line="288" w:lineRule="atLeast"/>
        <w:ind w:right="375" w:firstLine="284"/>
        <w:jc w:val="both"/>
        <w:rPr>
          <w:color w:val="000000"/>
          <w:sz w:val="28"/>
          <w:szCs w:val="28"/>
        </w:rPr>
      </w:pPr>
      <w:r w:rsidRPr="00C53E37">
        <w:rPr>
          <w:color w:val="000000"/>
          <w:sz w:val="28"/>
          <w:szCs w:val="28"/>
        </w:rPr>
        <w:t xml:space="preserve">- применявшиеся до последнего времени на тяговых подстанциях </w:t>
      </w:r>
      <w:proofErr w:type="spellStart"/>
      <w:r w:rsidRPr="00C53E37">
        <w:rPr>
          <w:color w:val="000000"/>
          <w:sz w:val="28"/>
          <w:szCs w:val="28"/>
        </w:rPr>
        <w:t>шестипул</w:t>
      </w:r>
      <w:r w:rsidRPr="00C53E37">
        <w:rPr>
          <w:color w:val="000000"/>
          <w:sz w:val="28"/>
          <w:szCs w:val="28"/>
        </w:rPr>
        <w:t>ь</w:t>
      </w:r>
      <w:r w:rsidRPr="00C53E37">
        <w:rPr>
          <w:color w:val="000000"/>
          <w:sz w:val="28"/>
          <w:szCs w:val="28"/>
        </w:rPr>
        <w:t>совые</w:t>
      </w:r>
      <w:proofErr w:type="spellEnd"/>
      <w:r w:rsidRPr="00C53E37">
        <w:rPr>
          <w:color w:val="000000"/>
          <w:sz w:val="28"/>
          <w:szCs w:val="28"/>
        </w:rPr>
        <w:t xml:space="preserve"> выпрямители имели низкий коэффициент мощности (0,88 ÷ 0,92) и всле</w:t>
      </w:r>
      <w:r w:rsidRPr="00C53E37">
        <w:rPr>
          <w:color w:val="000000"/>
          <w:sz w:val="28"/>
          <w:szCs w:val="28"/>
        </w:rPr>
        <w:t>д</w:t>
      </w:r>
      <w:r w:rsidRPr="00C53E37">
        <w:rPr>
          <w:color w:val="000000"/>
          <w:sz w:val="28"/>
          <w:szCs w:val="28"/>
        </w:rPr>
        <w:lastRenderedPageBreak/>
        <w:t xml:space="preserve">ствие </w:t>
      </w:r>
      <w:proofErr w:type="spellStart"/>
      <w:r w:rsidRPr="00C53E37">
        <w:rPr>
          <w:color w:val="000000"/>
          <w:sz w:val="28"/>
          <w:szCs w:val="28"/>
        </w:rPr>
        <w:t>несинусоидальности</w:t>
      </w:r>
      <w:proofErr w:type="spellEnd"/>
      <w:r w:rsidRPr="00C53E37">
        <w:rPr>
          <w:color w:val="000000"/>
          <w:sz w:val="28"/>
          <w:szCs w:val="28"/>
        </w:rPr>
        <w:t xml:space="preserve"> кривой потребляемого тока являлись причиной уху</w:t>
      </w:r>
      <w:r w:rsidRPr="00C53E37">
        <w:rPr>
          <w:color w:val="000000"/>
          <w:sz w:val="28"/>
          <w:szCs w:val="28"/>
        </w:rPr>
        <w:t>д</w:t>
      </w:r>
      <w:r w:rsidRPr="00C53E37">
        <w:rPr>
          <w:color w:val="000000"/>
          <w:sz w:val="28"/>
          <w:szCs w:val="28"/>
        </w:rPr>
        <w:t>шения показателей качества электрической энергии (особенно на шинах 10 кВ).</w:t>
      </w:r>
    </w:p>
    <w:p w:rsidR="00916BCD" w:rsidRPr="00C53E37" w:rsidRDefault="00916BCD" w:rsidP="00916BCD">
      <w:pPr>
        <w:pStyle w:val="af0"/>
        <w:spacing w:before="225" w:beforeAutospacing="0" w:line="288" w:lineRule="atLeast"/>
        <w:ind w:right="375" w:firstLine="284"/>
        <w:jc w:val="both"/>
        <w:rPr>
          <w:color w:val="000000"/>
          <w:sz w:val="28"/>
          <w:szCs w:val="28"/>
        </w:rPr>
      </w:pPr>
      <w:r w:rsidRPr="00C53E37">
        <w:rPr>
          <w:color w:val="000000"/>
          <w:sz w:val="28"/>
          <w:szCs w:val="28"/>
        </w:rPr>
        <w:t>На дорогах постоянного тока различают централизованную и распределенную схемы питания. Основное различие этих схем заключается в числе выпрямител</w:t>
      </w:r>
      <w:r w:rsidRPr="00C53E37">
        <w:rPr>
          <w:color w:val="000000"/>
          <w:sz w:val="28"/>
          <w:szCs w:val="28"/>
        </w:rPr>
        <w:t>ь</w:t>
      </w:r>
      <w:r w:rsidRPr="00C53E37">
        <w:rPr>
          <w:color w:val="000000"/>
          <w:sz w:val="28"/>
          <w:szCs w:val="28"/>
        </w:rPr>
        <w:t>ных агрегатов на подстанциях и методах резервирования мощности. При схеме централизованного питания агрегатов на подстанции должно быть не менее двух. В случае распределенного питания все подстанции одноагрегатные, а расстояние между тяговыми подстанциями сокращается.</w:t>
      </w:r>
    </w:p>
    <w:p w:rsidR="00916BCD" w:rsidRPr="00C53E37" w:rsidRDefault="00916BCD" w:rsidP="00916BCD">
      <w:pPr>
        <w:pStyle w:val="af0"/>
        <w:spacing w:before="225" w:beforeAutospacing="0" w:line="288" w:lineRule="atLeast"/>
        <w:ind w:right="375" w:firstLine="284"/>
        <w:jc w:val="both"/>
        <w:rPr>
          <w:color w:val="000000"/>
          <w:sz w:val="28"/>
          <w:szCs w:val="28"/>
        </w:rPr>
      </w:pPr>
      <w:r w:rsidRPr="00C53E37">
        <w:rPr>
          <w:color w:val="000000"/>
          <w:sz w:val="28"/>
          <w:szCs w:val="28"/>
        </w:rPr>
        <w:t>Существует требование, чтобы в случаях выхода из работы одного агрегата обеспечивались нормальные размеры движения. В первой схеме для резервир</w:t>
      </w:r>
      <w:r w:rsidRPr="00C53E37">
        <w:rPr>
          <w:color w:val="000000"/>
          <w:sz w:val="28"/>
          <w:szCs w:val="28"/>
        </w:rPr>
        <w:t>о</w:t>
      </w:r>
      <w:r w:rsidRPr="00C53E37">
        <w:rPr>
          <w:color w:val="000000"/>
          <w:sz w:val="28"/>
          <w:szCs w:val="28"/>
        </w:rPr>
        <w:t>вания используются дополнительные (резервные) агрегаты, а во второй – созн</w:t>
      </w:r>
      <w:r w:rsidRPr="00C53E37">
        <w:rPr>
          <w:color w:val="000000"/>
          <w:sz w:val="28"/>
          <w:szCs w:val="28"/>
        </w:rPr>
        <w:t>а</w:t>
      </w:r>
      <w:r w:rsidRPr="00C53E37">
        <w:rPr>
          <w:color w:val="000000"/>
          <w:sz w:val="28"/>
          <w:szCs w:val="28"/>
        </w:rPr>
        <w:t>тельный отказ от резервирования оборудования подстанций по узлам и переход к резервированию подстанций целиком.</w:t>
      </w:r>
    </w:p>
    <w:p w:rsidR="0009489E" w:rsidRPr="004C354A" w:rsidRDefault="008C0674" w:rsidP="004C354A">
      <w:pPr>
        <w:spacing w:line="360" w:lineRule="auto"/>
        <w:ind w:firstLine="567"/>
        <w:jc w:val="center"/>
        <w:rPr>
          <w:b/>
          <w:sz w:val="28"/>
          <w:szCs w:val="28"/>
        </w:rPr>
      </w:pPr>
      <w:r>
        <w:rPr>
          <w:b/>
          <w:sz w:val="28"/>
          <w:szCs w:val="28"/>
        </w:rPr>
        <w:t>6</w:t>
      </w:r>
      <w:r w:rsidR="00A73204" w:rsidRPr="004C354A">
        <w:rPr>
          <w:b/>
          <w:sz w:val="28"/>
          <w:szCs w:val="28"/>
        </w:rPr>
        <w:t xml:space="preserve">. </w:t>
      </w:r>
      <w:r w:rsidR="008B7B45" w:rsidRPr="004C354A">
        <w:rPr>
          <w:b/>
          <w:sz w:val="28"/>
          <w:szCs w:val="28"/>
        </w:rPr>
        <w:t>Задания на л</w:t>
      </w:r>
      <w:r w:rsidR="0009489E" w:rsidRPr="004C354A">
        <w:rPr>
          <w:b/>
          <w:sz w:val="28"/>
          <w:szCs w:val="28"/>
        </w:rPr>
        <w:t>абораторные занятия</w:t>
      </w:r>
    </w:p>
    <w:p w:rsidR="0009489E" w:rsidRPr="004C354A" w:rsidRDefault="00F64064" w:rsidP="004C354A">
      <w:pPr>
        <w:spacing w:line="360" w:lineRule="auto"/>
        <w:ind w:firstLine="567"/>
        <w:jc w:val="center"/>
        <w:rPr>
          <w:b/>
          <w:bCs/>
          <w:color w:val="000000"/>
          <w:sz w:val="28"/>
          <w:szCs w:val="28"/>
        </w:rPr>
      </w:pPr>
      <w:r w:rsidRPr="004C354A">
        <w:rPr>
          <w:b/>
          <w:bCs/>
          <w:color w:val="000000"/>
          <w:sz w:val="28"/>
          <w:szCs w:val="28"/>
        </w:rPr>
        <w:t xml:space="preserve">Раздел </w:t>
      </w:r>
      <w:r w:rsidRPr="004C354A">
        <w:rPr>
          <w:b/>
          <w:color w:val="000000"/>
          <w:sz w:val="28"/>
          <w:szCs w:val="28"/>
          <w:lang w:val="en-US"/>
        </w:rPr>
        <w:t>I</w:t>
      </w:r>
      <w:r w:rsidRPr="004C354A">
        <w:rPr>
          <w:b/>
          <w:bCs/>
          <w:color w:val="000000"/>
          <w:sz w:val="28"/>
          <w:szCs w:val="28"/>
        </w:rPr>
        <w:t xml:space="preserve"> Устройство электротехнического оборудования по отраслям</w:t>
      </w:r>
    </w:p>
    <w:p w:rsidR="00F64064" w:rsidRPr="000A11A3" w:rsidRDefault="00F64064" w:rsidP="004C354A">
      <w:pPr>
        <w:spacing w:line="360" w:lineRule="auto"/>
        <w:ind w:firstLine="567"/>
        <w:jc w:val="center"/>
        <w:rPr>
          <w:b/>
          <w:bCs/>
          <w:color w:val="000000"/>
          <w:sz w:val="28"/>
          <w:szCs w:val="28"/>
        </w:rPr>
      </w:pPr>
      <w:r w:rsidRPr="000A11A3">
        <w:rPr>
          <w:b/>
          <w:bCs/>
          <w:color w:val="000000"/>
          <w:sz w:val="28"/>
          <w:szCs w:val="28"/>
        </w:rPr>
        <w:t>Тема 1.1 Машины постоянного тока</w:t>
      </w:r>
    </w:p>
    <w:p w:rsidR="00F64064" w:rsidRPr="000A11A3" w:rsidRDefault="007D74A2" w:rsidP="00431377">
      <w:pPr>
        <w:spacing w:line="360" w:lineRule="auto"/>
        <w:ind w:firstLine="567"/>
        <w:rPr>
          <w:b/>
          <w:sz w:val="28"/>
          <w:szCs w:val="28"/>
        </w:rPr>
      </w:pPr>
      <w:r>
        <w:rPr>
          <w:b/>
          <w:sz w:val="28"/>
          <w:szCs w:val="28"/>
        </w:rPr>
        <w:t xml:space="preserve">Лабораторное занятие </w:t>
      </w:r>
      <w:r w:rsidR="00F64064" w:rsidRPr="000A11A3">
        <w:rPr>
          <w:b/>
          <w:sz w:val="28"/>
          <w:szCs w:val="28"/>
        </w:rPr>
        <w:t>№1</w:t>
      </w:r>
      <w:r w:rsidR="00763A86" w:rsidRPr="000A11A3">
        <w:rPr>
          <w:b/>
          <w:sz w:val="28"/>
          <w:szCs w:val="28"/>
        </w:rPr>
        <w:t>:</w:t>
      </w:r>
    </w:p>
    <w:p w:rsidR="00763A86" w:rsidRPr="000A11A3" w:rsidRDefault="00763A86" w:rsidP="004C354A">
      <w:pPr>
        <w:spacing w:line="360" w:lineRule="auto"/>
        <w:ind w:firstLine="567"/>
        <w:jc w:val="both"/>
        <w:rPr>
          <w:sz w:val="28"/>
          <w:szCs w:val="28"/>
        </w:rPr>
      </w:pPr>
      <w:r w:rsidRPr="000A11A3">
        <w:rPr>
          <w:b/>
          <w:sz w:val="28"/>
          <w:szCs w:val="28"/>
        </w:rPr>
        <w:t>Тема работы:</w:t>
      </w:r>
      <w:r w:rsidRPr="000A11A3">
        <w:rPr>
          <w:color w:val="000000"/>
          <w:sz w:val="28"/>
          <w:szCs w:val="28"/>
        </w:rPr>
        <w:t xml:space="preserve"> Испытание двигателя постоянного тока параллельного возбу</w:t>
      </w:r>
      <w:r w:rsidRPr="000A11A3">
        <w:rPr>
          <w:color w:val="000000"/>
          <w:sz w:val="28"/>
          <w:szCs w:val="28"/>
        </w:rPr>
        <w:t>ж</w:t>
      </w:r>
      <w:r w:rsidRPr="000A11A3">
        <w:rPr>
          <w:color w:val="000000"/>
          <w:sz w:val="28"/>
          <w:szCs w:val="28"/>
        </w:rPr>
        <w:t>дения</w:t>
      </w:r>
    </w:p>
    <w:p w:rsidR="00763A86" w:rsidRDefault="00763A86" w:rsidP="004C354A">
      <w:pPr>
        <w:spacing w:line="360" w:lineRule="auto"/>
        <w:ind w:firstLine="567"/>
        <w:jc w:val="both"/>
        <w:rPr>
          <w:sz w:val="28"/>
          <w:szCs w:val="28"/>
        </w:rPr>
      </w:pPr>
      <w:r w:rsidRPr="000A11A3">
        <w:rPr>
          <w:b/>
          <w:sz w:val="28"/>
          <w:szCs w:val="28"/>
        </w:rPr>
        <w:t>Цель работы:</w:t>
      </w:r>
      <w:r w:rsidRPr="000A11A3">
        <w:rPr>
          <w:sz w:val="28"/>
          <w:szCs w:val="28"/>
        </w:rPr>
        <w:t xml:space="preserve"> Испытать двигатель постоянного тока параллельного возбужд</w:t>
      </w:r>
      <w:r w:rsidRPr="000A11A3">
        <w:rPr>
          <w:sz w:val="28"/>
          <w:szCs w:val="28"/>
        </w:rPr>
        <w:t>е</w:t>
      </w:r>
      <w:r w:rsidRPr="000A11A3">
        <w:rPr>
          <w:sz w:val="28"/>
          <w:szCs w:val="28"/>
        </w:rPr>
        <w:t>ния</w:t>
      </w:r>
    </w:p>
    <w:p w:rsidR="00B9399C" w:rsidRPr="0032201C" w:rsidRDefault="00B9399C" w:rsidP="00FA2D22">
      <w:pPr>
        <w:ind w:firstLine="284"/>
        <w:rPr>
          <w:sz w:val="28"/>
          <w:szCs w:val="28"/>
        </w:rPr>
      </w:pPr>
      <w:r w:rsidRPr="0032201C">
        <w:rPr>
          <w:sz w:val="28"/>
          <w:szCs w:val="28"/>
        </w:rPr>
        <w:t>Пуск ДПТ мощностью более 0,5 кВт непосредственно от сети не может быть осуществлен из-за большого пускового тока. Для уменьшения величины пускового тока в цепь якоря на период пуска вводят пусковой реостат. В процессе разгона ДПТ сопротивление пускового реостата постепенно уменьшают и к концу доводят до н</w:t>
      </w:r>
      <w:r w:rsidRPr="0032201C">
        <w:rPr>
          <w:sz w:val="28"/>
          <w:szCs w:val="28"/>
        </w:rPr>
        <w:t>у</w:t>
      </w:r>
      <w:r w:rsidRPr="0032201C">
        <w:rPr>
          <w:sz w:val="28"/>
          <w:szCs w:val="28"/>
        </w:rPr>
        <w:t>левого значения.</w:t>
      </w:r>
    </w:p>
    <w:p w:rsidR="00B9399C" w:rsidRPr="0032201C" w:rsidRDefault="00B9399C" w:rsidP="00FA2D22">
      <w:pPr>
        <w:ind w:firstLine="284"/>
        <w:rPr>
          <w:sz w:val="28"/>
          <w:szCs w:val="28"/>
        </w:rPr>
      </w:pPr>
      <w:r w:rsidRPr="0032201C">
        <w:rPr>
          <w:sz w:val="28"/>
          <w:szCs w:val="28"/>
        </w:rPr>
        <w:t>Реверсирование (изменение направления вра</w:t>
      </w:r>
      <w:r>
        <w:rPr>
          <w:sz w:val="28"/>
          <w:szCs w:val="28"/>
        </w:rPr>
        <w:t xml:space="preserve">щения) ДПТ может осуществляться </w:t>
      </w:r>
      <w:r w:rsidRPr="0032201C">
        <w:rPr>
          <w:sz w:val="28"/>
          <w:szCs w:val="28"/>
        </w:rPr>
        <w:t>двумя способами: изменением полярности на зажимах якоря или обмотки возбу</w:t>
      </w:r>
      <w:r w:rsidRPr="0032201C">
        <w:rPr>
          <w:sz w:val="28"/>
          <w:szCs w:val="28"/>
        </w:rPr>
        <w:t>ж</w:t>
      </w:r>
      <w:r w:rsidRPr="0032201C">
        <w:rPr>
          <w:sz w:val="28"/>
          <w:szCs w:val="28"/>
        </w:rPr>
        <w:t>дения.</w:t>
      </w:r>
    </w:p>
    <w:p w:rsidR="00B9399C" w:rsidRPr="0032201C" w:rsidRDefault="00B9399C" w:rsidP="00FA2D22">
      <w:pPr>
        <w:ind w:firstLine="284"/>
        <w:rPr>
          <w:sz w:val="28"/>
          <w:szCs w:val="28"/>
        </w:rPr>
      </w:pPr>
      <w:r w:rsidRPr="0032201C">
        <w:rPr>
          <w:sz w:val="28"/>
          <w:szCs w:val="28"/>
        </w:rPr>
        <w:t xml:space="preserve">Частота вращения </w:t>
      </w:r>
      <w:proofErr w:type="spellStart"/>
      <w:r w:rsidRPr="0032201C">
        <w:rPr>
          <w:sz w:val="28"/>
          <w:szCs w:val="28"/>
        </w:rPr>
        <w:t>n</w:t>
      </w:r>
      <w:proofErr w:type="spellEnd"/>
      <w:r w:rsidRPr="0032201C">
        <w:rPr>
          <w:sz w:val="28"/>
          <w:szCs w:val="28"/>
        </w:rPr>
        <w:t xml:space="preserve"> ДПТ определяется по выражению:</w:t>
      </w:r>
    </w:p>
    <w:p w:rsidR="00B9399C" w:rsidRPr="0032201C" w:rsidRDefault="00B9399C" w:rsidP="00FA2D22">
      <w:pPr>
        <w:ind w:firstLine="284"/>
        <w:rPr>
          <w:color w:val="000000" w:themeColor="text1"/>
          <w:sz w:val="28"/>
          <w:szCs w:val="28"/>
        </w:rPr>
      </w:pPr>
      <w:r w:rsidRPr="0032201C">
        <w:rPr>
          <w:noProof/>
          <w:color w:val="000000" w:themeColor="text1"/>
          <w:sz w:val="28"/>
          <w:szCs w:val="28"/>
          <w:lang w:eastAsia="ru-RU"/>
        </w:rPr>
        <w:drawing>
          <wp:inline distT="0" distB="0" distL="0" distR="0">
            <wp:extent cx="2456953" cy="612052"/>
            <wp:effectExtent l="0" t="0" r="635" b="0"/>
            <wp:docPr id="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00A03C.tmp"/>
                    <pic:cNvPicPr/>
                  </pic:nvPicPr>
                  <pic:blipFill>
                    <a:blip r:embed="rId1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480775" cy="617986"/>
                    </a:xfrm>
                    <a:prstGeom prst="rect">
                      <a:avLst/>
                    </a:prstGeom>
                  </pic:spPr>
                </pic:pic>
              </a:graphicData>
            </a:graphic>
          </wp:inline>
        </w:drawing>
      </w:r>
    </w:p>
    <w:p w:rsidR="00B9399C" w:rsidRPr="0032201C" w:rsidRDefault="00B9399C" w:rsidP="00FA2D22">
      <w:pPr>
        <w:ind w:firstLine="284"/>
        <w:rPr>
          <w:sz w:val="28"/>
          <w:szCs w:val="28"/>
        </w:rPr>
      </w:pPr>
      <w:r w:rsidRPr="0032201C">
        <w:rPr>
          <w:sz w:val="28"/>
          <w:szCs w:val="28"/>
        </w:rPr>
        <w:t xml:space="preserve">где U - напряжение сети; </w:t>
      </w:r>
    </w:p>
    <w:p w:rsidR="00B9399C" w:rsidRPr="0032201C" w:rsidRDefault="00B9399C" w:rsidP="00FA2D22">
      <w:pPr>
        <w:ind w:firstLine="284"/>
        <w:rPr>
          <w:sz w:val="28"/>
          <w:szCs w:val="28"/>
        </w:rPr>
      </w:pPr>
      <w:proofErr w:type="spellStart"/>
      <w:proofErr w:type="gramStart"/>
      <w:r w:rsidRPr="0032201C">
        <w:rPr>
          <w:sz w:val="28"/>
          <w:szCs w:val="28"/>
        </w:rPr>
        <w:t>R</w:t>
      </w:r>
      <w:proofErr w:type="gramEnd"/>
      <w:r w:rsidRPr="0032201C">
        <w:rPr>
          <w:sz w:val="28"/>
          <w:szCs w:val="28"/>
        </w:rPr>
        <w:t>я</w:t>
      </w:r>
      <w:proofErr w:type="spellEnd"/>
      <w:r w:rsidRPr="0032201C">
        <w:rPr>
          <w:sz w:val="28"/>
          <w:szCs w:val="28"/>
        </w:rPr>
        <w:t xml:space="preserve"> - сопротивление цепи якоря; </w:t>
      </w:r>
    </w:p>
    <w:p w:rsidR="00B9399C" w:rsidRPr="0032201C" w:rsidRDefault="00B9399C" w:rsidP="00FA2D22">
      <w:pPr>
        <w:ind w:firstLine="284"/>
        <w:rPr>
          <w:color w:val="000000" w:themeColor="text1"/>
          <w:sz w:val="28"/>
          <w:szCs w:val="28"/>
        </w:rPr>
      </w:pPr>
      <w:proofErr w:type="spellStart"/>
      <w:proofErr w:type="gramStart"/>
      <w:r w:rsidRPr="0032201C">
        <w:rPr>
          <w:sz w:val="28"/>
          <w:szCs w:val="28"/>
        </w:rPr>
        <w:t>Rд</w:t>
      </w:r>
      <w:proofErr w:type="spellEnd"/>
      <w:r w:rsidRPr="0032201C">
        <w:rPr>
          <w:sz w:val="28"/>
          <w:szCs w:val="28"/>
        </w:rPr>
        <w:t xml:space="preserve"> - сопротивление добавочного реостата, включенного последовательно в цепь обмотки якоря; </w:t>
      </w:r>
      <w:proofErr w:type="spellStart"/>
      <w:r w:rsidRPr="0032201C">
        <w:rPr>
          <w:sz w:val="28"/>
          <w:szCs w:val="28"/>
        </w:rPr>
        <w:t>Ке</w:t>
      </w:r>
      <w:proofErr w:type="spellEnd"/>
      <w:r w:rsidRPr="0032201C">
        <w:rPr>
          <w:sz w:val="28"/>
          <w:szCs w:val="28"/>
        </w:rPr>
        <w:t xml:space="preserve"> - постоянная, зависящая от конструктивных данных ДПТ. </w:t>
      </w:r>
      <w:proofErr w:type="gramEnd"/>
    </w:p>
    <w:p w:rsidR="00B9399C" w:rsidRPr="0032201C" w:rsidRDefault="00B9399C" w:rsidP="00FA2D22">
      <w:pPr>
        <w:ind w:firstLine="284"/>
        <w:rPr>
          <w:sz w:val="28"/>
          <w:szCs w:val="28"/>
        </w:rPr>
      </w:pPr>
      <w:r w:rsidRPr="0032201C">
        <w:rPr>
          <w:sz w:val="28"/>
          <w:szCs w:val="28"/>
        </w:rPr>
        <w:t xml:space="preserve">Из выражения вытекает, что возможны три различных способа регулирования частоты вращения ДПТ: включением добавочного реостата </w:t>
      </w:r>
      <w:proofErr w:type="spellStart"/>
      <w:r w:rsidRPr="0032201C">
        <w:rPr>
          <w:sz w:val="28"/>
          <w:szCs w:val="28"/>
        </w:rPr>
        <w:t>Rд</w:t>
      </w:r>
      <w:proofErr w:type="spellEnd"/>
      <w:r w:rsidRPr="0032201C">
        <w:rPr>
          <w:sz w:val="28"/>
          <w:szCs w:val="28"/>
        </w:rPr>
        <w:t xml:space="preserve"> в цепь обмотки як</w:t>
      </w:r>
      <w:r w:rsidRPr="0032201C">
        <w:rPr>
          <w:sz w:val="28"/>
          <w:szCs w:val="28"/>
        </w:rPr>
        <w:t>о</w:t>
      </w:r>
      <w:r w:rsidRPr="0032201C">
        <w:rPr>
          <w:sz w:val="28"/>
          <w:szCs w:val="28"/>
        </w:rPr>
        <w:t xml:space="preserve">ря; изменением магнитного потока Ф (тока возбуждения </w:t>
      </w:r>
      <w:proofErr w:type="spellStart"/>
      <w:r w:rsidRPr="0032201C">
        <w:rPr>
          <w:sz w:val="28"/>
          <w:szCs w:val="28"/>
        </w:rPr>
        <w:t>Iв</w:t>
      </w:r>
      <w:proofErr w:type="spellEnd"/>
      <w:proofErr w:type="gramStart"/>
      <w:r w:rsidRPr="0032201C">
        <w:rPr>
          <w:sz w:val="28"/>
          <w:szCs w:val="28"/>
        </w:rPr>
        <w:t xml:space="preserve"> )</w:t>
      </w:r>
      <w:proofErr w:type="gramEnd"/>
      <w:r w:rsidRPr="0032201C">
        <w:rPr>
          <w:sz w:val="28"/>
          <w:szCs w:val="28"/>
        </w:rPr>
        <w:t xml:space="preserve"> двигателя; изменением подводимого напряжения U.</w:t>
      </w:r>
    </w:p>
    <w:p w:rsidR="00B9399C" w:rsidRPr="0032201C" w:rsidRDefault="00B9399C" w:rsidP="00FA2D22">
      <w:pPr>
        <w:ind w:firstLine="284"/>
        <w:rPr>
          <w:sz w:val="28"/>
          <w:szCs w:val="28"/>
        </w:rPr>
      </w:pPr>
      <w:r w:rsidRPr="0032201C">
        <w:rPr>
          <w:sz w:val="28"/>
          <w:szCs w:val="28"/>
        </w:rPr>
        <w:lastRenderedPageBreak/>
        <w:t xml:space="preserve">Свойства ДПТ характеризуются его рабочими характеристиками. К ним относятся зависимости частоты вращения </w:t>
      </w:r>
      <w:proofErr w:type="spellStart"/>
      <w:r w:rsidRPr="0032201C">
        <w:rPr>
          <w:sz w:val="28"/>
          <w:szCs w:val="28"/>
        </w:rPr>
        <w:t>n</w:t>
      </w:r>
      <w:proofErr w:type="spellEnd"/>
      <w:r w:rsidRPr="0032201C">
        <w:rPr>
          <w:sz w:val="28"/>
          <w:szCs w:val="28"/>
        </w:rPr>
        <w:t xml:space="preserve">, момента на валу двигателя М, 4 потребляемого из сети тока I и КПД двигателя η от полезной мощности на валу двигателя P2 при U = </w:t>
      </w:r>
      <w:proofErr w:type="spellStart"/>
      <w:proofErr w:type="gramStart"/>
      <w:r w:rsidRPr="0032201C">
        <w:rPr>
          <w:sz w:val="28"/>
          <w:szCs w:val="28"/>
        </w:rPr>
        <w:t>U</w:t>
      </w:r>
      <w:proofErr w:type="gramEnd"/>
      <w:r w:rsidRPr="0032201C">
        <w:rPr>
          <w:sz w:val="28"/>
          <w:szCs w:val="28"/>
        </w:rPr>
        <w:t>н</w:t>
      </w:r>
      <w:proofErr w:type="spellEnd"/>
      <w:r w:rsidRPr="0032201C">
        <w:rPr>
          <w:sz w:val="28"/>
          <w:szCs w:val="28"/>
        </w:rPr>
        <w:t xml:space="preserve"> = </w:t>
      </w:r>
      <w:proofErr w:type="spellStart"/>
      <w:r w:rsidRPr="0032201C">
        <w:rPr>
          <w:sz w:val="28"/>
          <w:szCs w:val="28"/>
        </w:rPr>
        <w:t>const</w:t>
      </w:r>
      <w:proofErr w:type="spellEnd"/>
      <w:r w:rsidRPr="0032201C">
        <w:rPr>
          <w:sz w:val="28"/>
          <w:szCs w:val="28"/>
        </w:rPr>
        <w:t xml:space="preserve"> и </w:t>
      </w:r>
      <w:proofErr w:type="spellStart"/>
      <w:r w:rsidRPr="0032201C">
        <w:rPr>
          <w:sz w:val="28"/>
          <w:szCs w:val="28"/>
        </w:rPr>
        <w:t>Iв</w:t>
      </w:r>
      <w:proofErr w:type="spellEnd"/>
      <w:r w:rsidRPr="0032201C">
        <w:rPr>
          <w:sz w:val="28"/>
          <w:szCs w:val="28"/>
        </w:rPr>
        <w:t xml:space="preserve"> = </w:t>
      </w:r>
      <w:proofErr w:type="spellStart"/>
      <w:r w:rsidRPr="0032201C">
        <w:rPr>
          <w:sz w:val="28"/>
          <w:szCs w:val="28"/>
        </w:rPr>
        <w:t>Iвн</w:t>
      </w:r>
      <w:proofErr w:type="spellEnd"/>
      <w:r w:rsidRPr="0032201C">
        <w:rPr>
          <w:sz w:val="28"/>
          <w:szCs w:val="28"/>
        </w:rPr>
        <w:t xml:space="preserve"> = </w:t>
      </w:r>
      <w:proofErr w:type="spellStart"/>
      <w:r w:rsidRPr="0032201C">
        <w:rPr>
          <w:sz w:val="28"/>
          <w:szCs w:val="28"/>
        </w:rPr>
        <w:t>const</w:t>
      </w:r>
      <w:proofErr w:type="spellEnd"/>
      <w:r w:rsidRPr="0032201C">
        <w:rPr>
          <w:sz w:val="28"/>
          <w:szCs w:val="28"/>
        </w:rPr>
        <w:t>.</w:t>
      </w:r>
    </w:p>
    <w:p w:rsidR="00B9399C" w:rsidRPr="0032201C" w:rsidRDefault="00B9399C" w:rsidP="00FA2D22">
      <w:pPr>
        <w:ind w:firstLine="284"/>
        <w:rPr>
          <w:sz w:val="28"/>
          <w:szCs w:val="28"/>
        </w:rPr>
      </w:pPr>
      <w:r w:rsidRPr="0032201C">
        <w:rPr>
          <w:sz w:val="28"/>
          <w:szCs w:val="28"/>
        </w:rPr>
        <w:t xml:space="preserve">Электромеханической характеристикой ДПТ называется зависимость частота вращения </w:t>
      </w:r>
      <w:proofErr w:type="spellStart"/>
      <w:r w:rsidRPr="0032201C">
        <w:rPr>
          <w:sz w:val="28"/>
          <w:szCs w:val="28"/>
        </w:rPr>
        <w:t>n</w:t>
      </w:r>
      <w:proofErr w:type="spellEnd"/>
      <w:r w:rsidRPr="0032201C">
        <w:rPr>
          <w:sz w:val="28"/>
          <w:szCs w:val="28"/>
        </w:rPr>
        <w:t xml:space="preserve"> от тока якоря </w:t>
      </w:r>
      <w:proofErr w:type="spellStart"/>
      <w:proofErr w:type="gramStart"/>
      <w:r w:rsidRPr="0032201C">
        <w:rPr>
          <w:sz w:val="28"/>
          <w:szCs w:val="28"/>
        </w:rPr>
        <w:t>I</w:t>
      </w:r>
      <w:proofErr w:type="gramEnd"/>
      <w:r w:rsidRPr="0032201C">
        <w:rPr>
          <w:sz w:val="28"/>
          <w:szCs w:val="28"/>
        </w:rPr>
        <w:t>я</w:t>
      </w:r>
      <w:proofErr w:type="spellEnd"/>
      <w:r w:rsidRPr="0032201C">
        <w:rPr>
          <w:sz w:val="28"/>
          <w:szCs w:val="28"/>
        </w:rPr>
        <w:t xml:space="preserve">, а механической – зависимость </w:t>
      </w:r>
      <w:proofErr w:type="spellStart"/>
      <w:r w:rsidRPr="0032201C">
        <w:rPr>
          <w:sz w:val="28"/>
          <w:szCs w:val="28"/>
        </w:rPr>
        <w:t>n</w:t>
      </w:r>
      <w:proofErr w:type="spellEnd"/>
      <w:r w:rsidRPr="0032201C">
        <w:rPr>
          <w:sz w:val="28"/>
          <w:szCs w:val="28"/>
        </w:rPr>
        <w:t xml:space="preserve"> от момента на валу двигателя М соответственно при постоянных величинах питающего напряжения U и магнитного потока Ф.</w:t>
      </w:r>
    </w:p>
    <w:p w:rsidR="00B9399C" w:rsidRPr="0032201C" w:rsidRDefault="00B9399C" w:rsidP="00FA2D22">
      <w:pPr>
        <w:ind w:firstLine="284"/>
        <w:rPr>
          <w:sz w:val="28"/>
          <w:szCs w:val="28"/>
        </w:rPr>
      </w:pPr>
      <w:r w:rsidRPr="0032201C">
        <w:rPr>
          <w:sz w:val="28"/>
          <w:szCs w:val="28"/>
        </w:rPr>
        <w:t>Процентное изменение частоты вращения ДПТ при номинальной нагрузке опр</w:t>
      </w:r>
      <w:r w:rsidRPr="0032201C">
        <w:rPr>
          <w:sz w:val="28"/>
          <w:szCs w:val="28"/>
        </w:rPr>
        <w:t>е</w:t>
      </w:r>
      <w:r w:rsidRPr="0032201C">
        <w:rPr>
          <w:sz w:val="28"/>
          <w:szCs w:val="28"/>
        </w:rPr>
        <w:t>деляется по выражению:</w:t>
      </w:r>
    </w:p>
    <w:p w:rsidR="00B9399C" w:rsidRPr="0032201C" w:rsidRDefault="00B9399C" w:rsidP="00FA2D22">
      <w:pPr>
        <w:ind w:firstLine="284"/>
        <w:rPr>
          <w:color w:val="000000" w:themeColor="text1"/>
          <w:sz w:val="28"/>
          <w:szCs w:val="28"/>
        </w:rPr>
      </w:pPr>
      <w:r w:rsidRPr="0032201C">
        <w:rPr>
          <w:noProof/>
          <w:color w:val="000000" w:themeColor="text1"/>
          <w:sz w:val="28"/>
          <w:szCs w:val="28"/>
          <w:lang w:eastAsia="ru-RU"/>
        </w:rPr>
        <w:drawing>
          <wp:inline distT="0" distB="0" distL="0" distR="0">
            <wp:extent cx="1495634" cy="409632"/>
            <wp:effectExtent l="0" t="0" r="9525" b="9525"/>
            <wp:docPr id="9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00DADC.tmp"/>
                    <pic:cNvPicPr/>
                  </pic:nvPicPr>
                  <pic:blipFill>
                    <a:blip r:embed="rId1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1495634" cy="409632"/>
                    </a:xfrm>
                    <a:prstGeom prst="rect">
                      <a:avLst/>
                    </a:prstGeom>
                  </pic:spPr>
                </pic:pic>
              </a:graphicData>
            </a:graphic>
          </wp:inline>
        </w:drawing>
      </w:r>
    </w:p>
    <w:p w:rsidR="00B9399C" w:rsidRPr="0032201C" w:rsidRDefault="00B9399C" w:rsidP="00FA2D22">
      <w:pPr>
        <w:ind w:firstLine="284"/>
        <w:rPr>
          <w:sz w:val="28"/>
          <w:szCs w:val="28"/>
        </w:rPr>
      </w:pPr>
      <w:proofErr w:type="spellStart"/>
      <w:r w:rsidRPr="0032201C">
        <w:rPr>
          <w:sz w:val="28"/>
          <w:szCs w:val="28"/>
        </w:rPr>
        <w:t>где</w:t>
      </w:r>
      <w:proofErr w:type="gramStart"/>
      <w:r w:rsidRPr="0032201C">
        <w:rPr>
          <w:sz w:val="28"/>
          <w:szCs w:val="28"/>
        </w:rPr>
        <w:t>n</w:t>
      </w:r>
      <w:proofErr w:type="gramEnd"/>
      <w:r w:rsidRPr="0032201C">
        <w:rPr>
          <w:sz w:val="28"/>
          <w:szCs w:val="28"/>
          <w:vertAlign w:val="subscript"/>
        </w:rPr>
        <w:t>о</w:t>
      </w:r>
      <w:proofErr w:type="spellEnd"/>
      <w:r w:rsidRPr="0032201C">
        <w:rPr>
          <w:sz w:val="28"/>
          <w:szCs w:val="28"/>
        </w:rPr>
        <w:t xml:space="preserve"> = U / </w:t>
      </w:r>
      <w:proofErr w:type="spellStart"/>
      <w:r w:rsidRPr="0032201C">
        <w:rPr>
          <w:sz w:val="28"/>
          <w:szCs w:val="28"/>
        </w:rPr>
        <w:t>Ke</w:t>
      </w:r>
      <w:proofErr w:type="spellEnd"/>
      <w:r w:rsidRPr="0032201C">
        <w:rPr>
          <w:sz w:val="28"/>
          <w:szCs w:val="28"/>
        </w:rPr>
        <w:t xml:space="preserve">·Ф – частота вращения идеального холостого хода ДПТ; </w:t>
      </w:r>
    </w:p>
    <w:p w:rsidR="00B9399C" w:rsidRPr="0032201C" w:rsidRDefault="00B9399C" w:rsidP="00FA2D22">
      <w:pPr>
        <w:ind w:firstLine="284"/>
        <w:rPr>
          <w:sz w:val="28"/>
          <w:szCs w:val="28"/>
        </w:rPr>
      </w:pPr>
      <w:proofErr w:type="spellStart"/>
      <w:proofErr w:type="gramStart"/>
      <w:r w:rsidRPr="0032201C">
        <w:rPr>
          <w:sz w:val="28"/>
          <w:szCs w:val="28"/>
        </w:rPr>
        <w:t>n</w:t>
      </w:r>
      <w:proofErr w:type="gramEnd"/>
      <w:r w:rsidRPr="0032201C">
        <w:rPr>
          <w:sz w:val="28"/>
          <w:szCs w:val="28"/>
          <w:vertAlign w:val="subscript"/>
        </w:rPr>
        <w:t>н</w:t>
      </w:r>
      <w:proofErr w:type="spellEnd"/>
      <w:r w:rsidRPr="0032201C">
        <w:rPr>
          <w:sz w:val="28"/>
          <w:szCs w:val="28"/>
        </w:rPr>
        <w:t xml:space="preserve"> – частота вращения ДПТ при номинальной нагрузке.</w:t>
      </w:r>
    </w:p>
    <w:p w:rsidR="00B9399C" w:rsidRPr="0032201C" w:rsidRDefault="00B9399C" w:rsidP="00FA2D22">
      <w:pPr>
        <w:ind w:firstLine="284"/>
        <w:rPr>
          <w:sz w:val="28"/>
          <w:szCs w:val="28"/>
        </w:rPr>
      </w:pPr>
      <w:r w:rsidRPr="0032201C">
        <w:rPr>
          <w:sz w:val="28"/>
          <w:szCs w:val="28"/>
        </w:rPr>
        <w:t>Для ДПТ с параллельным возбуждением Δn % обычно равно 5-15.</w:t>
      </w:r>
    </w:p>
    <w:p w:rsidR="00B9399C" w:rsidRPr="0032201C" w:rsidRDefault="00B9399C" w:rsidP="00FA2D22">
      <w:pPr>
        <w:ind w:firstLine="284"/>
        <w:rPr>
          <w:sz w:val="28"/>
          <w:szCs w:val="28"/>
        </w:rPr>
      </w:pPr>
      <w:r w:rsidRPr="0032201C">
        <w:rPr>
          <w:sz w:val="28"/>
          <w:szCs w:val="28"/>
        </w:rPr>
        <w:t xml:space="preserve">Мощность, потребляемая ДПТ от питающей сети, определяется по выражению: </w:t>
      </w:r>
    </w:p>
    <w:p w:rsidR="00B9399C" w:rsidRPr="0032201C" w:rsidRDefault="00B9399C" w:rsidP="00FA2D22">
      <w:pPr>
        <w:ind w:firstLine="284"/>
        <w:rPr>
          <w:sz w:val="28"/>
          <w:szCs w:val="28"/>
        </w:rPr>
      </w:pPr>
      <w:r w:rsidRPr="0032201C">
        <w:rPr>
          <w:sz w:val="28"/>
          <w:szCs w:val="28"/>
        </w:rPr>
        <w:t xml:space="preserve">P1 = U </w:t>
      </w:r>
      <w:r w:rsidRPr="0032201C">
        <w:rPr>
          <w:rFonts w:ascii="Cambria Math" w:hAnsi="Cambria Math" w:cs="Cambria Math"/>
          <w:sz w:val="28"/>
          <w:szCs w:val="28"/>
        </w:rPr>
        <w:t>⋅</w:t>
      </w:r>
      <w:r w:rsidRPr="0032201C">
        <w:rPr>
          <w:sz w:val="28"/>
          <w:szCs w:val="28"/>
        </w:rPr>
        <w:t>(</w:t>
      </w:r>
      <w:proofErr w:type="spellStart"/>
      <w:proofErr w:type="gramStart"/>
      <w:r w:rsidRPr="0032201C">
        <w:rPr>
          <w:sz w:val="28"/>
          <w:szCs w:val="28"/>
        </w:rPr>
        <w:t>I</w:t>
      </w:r>
      <w:proofErr w:type="gramEnd"/>
      <w:r w:rsidRPr="0032201C">
        <w:rPr>
          <w:sz w:val="28"/>
          <w:szCs w:val="28"/>
          <w:vertAlign w:val="subscript"/>
        </w:rPr>
        <w:t>я</w:t>
      </w:r>
      <w:proofErr w:type="spellEnd"/>
      <w:r w:rsidRPr="0032201C">
        <w:rPr>
          <w:sz w:val="28"/>
          <w:szCs w:val="28"/>
        </w:rPr>
        <w:t xml:space="preserve"> + </w:t>
      </w:r>
      <w:proofErr w:type="spellStart"/>
      <w:r w:rsidRPr="0032201C">
        <w:rPr>
          <w:sz w:val="28"/>
          <w:szCs w:val="28"/>
        </w:rPr>
        <w:t>I</w:t>
      </w:r>
      <w:r w:rsidRPr="0032201C">
        <w:rPr>
          <w:sz w:val="28"/>
          <w:szCs w:val="28"/>
          <w:vertAlign w:val="subscript"/>
        </w:rPr>
        <w:t>в</w:t>
      </w:r>
      <w:proofErr w:type="spellEnd"/>
      <w:r w:rsidRPr="0032201C">
        <w:rPr>
          <w:sz w:val="28"/>
          <w:szCs w:val="28"/>
        </w:rPr>
        <w:t>).</w:t>
      </w:r>
    </w:p>
    <w:p w:rsidR="00B9399C" w:rsidRPr="0032201C" w:rsidRDefault="00B9399C" w:rsidP="00FA2D22">
      <w:pPr>
        <w:ind w:firstLine="284"/>
        <w:rPr>
          <w:sz w:val="28"/>
          <w:szCs w:val="28"/>
        </w:rPr>
      </w:pPr>
      <w:r w:rsidRPr="0032201C">
        <w:rPr>
          <w:sz w:val="28"/>
          <w:szCs w:val="28"/>
        </w:rPr>
        <w:t>При работе ДПТ имеют место электрические, магнитные и механические потери. Коэффициент полезного действия находится по выражению:</w:t>
      </w:r>
    </w:p>
    <w:p w:rsidR="00B9399C" w:rsidRPr="0032201C" w:rsidRDefault="00B9399C" w:rsidP="00FA2D22">
      <w:pPr>
        <w:ind w:firstLine="284"/>
        <w:rPr>
          <w:sz w:val="28"/>
          <w:szCs w:val="28"/>
        </w:rPr>
      </w:pPr>
      <w:r w:rsidRPr="0032201C">
        <w:rPr>
          <w:sz w:val="28"/>
          <w:szCs w:val="28"/>
        </w:rPr>
        <w:t>η = P</w:t>
      </w:r>
      <w:r w:rsidRPr="0032201C">
        <w:rPr>
          <w:sz w:val="28"/>
          <w:szCs w:val="28"/>
          <w:vertAlign w:val="subscript"/>
        </w:rPr>
        <w:t>2</w:t>
      </w:r>
      <w:r w:rsidRPr="0032201C">
        <w:rPr>
          <w:sz w:val="28"/>
          <w:szCs w:val="28"/>
        </w:rPr>
        <w:t xml:space="preserve"> / P</w:t>
      </w:r>
      <w:r w:rsidRPr="0032201C">
        <w:rPr>
          <w:sz w:val="28"/>
          <w:szCs w:val="28"/>
          <w:vertAlign w:val="subscript"/>
        </w:rPr>
        <w:t>1</w:t>
      </w:r>
      <w:r w:rsidRPr="0032201C">
        <w:rPr>
          <w:sz w:val="28"/>
          <w:szCs w:val="28"/>
        </w:rPr>
        <w:t xml:space="preserve"> ,</w:t>
      </w:r>
    </w:p>
    <w:p w:rsidR="00B9399C" w:rsidRPr="0032201C" w:rsidRDefault="00B9399C" w:rsidP="00FA2D22">
      <w:pPr>
        <w:ind w:firstLine="284"/>
        <w:rPr>
          <w:sz w:val="28"/>
          <w:szCs w:val="28"/>
        </w:rPr>
      </w:pPr>
      <w:r w:rsidRPr="0032201C">
        <w:rPr>
          <w:sz w:val="28"/>
          <w:szCs w:val="28"/>
        </w:rPr>
        <w:t>где P</w:t>
      </w:r>
      <w:r w:rsidRPr="0032201C">
        <w:rPr>
          <w:sz w:val="28"/>
          <w:szCs w:val="28"/>
          <w:vertAlign w:val="subscript"/>
        </w:rPr>
        <w:t>2</w:t>
      </w:r>
      <w:r w:rsidRPr="0032201C">
        <w:rPr>
          <w:sz w:val="28"/>
          <w:szCs w:val="28"/>
        </w:rPr>
        <w:t xml:space="preserve"> , P</w:t>
      </w:r>
      <w:r w:rsidRPr="0032201C">
        <w:rPr>
          <w:sz w:val="28"/>
          <w:szCs w:val="28"/>
          <w:vertAlign w:val="subscript"/>
        </w:rPr>
        <w:t>1</w:t>
      </w:r>
      <w:r w:rsidRPr="0032201C">
        <w:rPr>
          <w:sz w:val="28"/>
          <w:szCs w:val="28"/>
        </w:rPr>
        <w:t xml:space="preserve"> – потребляемая из сети и отдаваемая на валу мощности ДПТ соответс</w:t>
      </w:r>
      <w:r w:rsidRPr="0032201C">
        <w:rPr>
          <w:sz w:val="28"/>
          <w:szCs w:val="28"/>
        </w:rPr>
        <w:t>т</w:t>
      </w:r>
      <w:r w:rsidRPr="0032201C">
        <w:rPr>
          <w:sz w:val="28"/>
          <w:szCs w:val="28"/>
        </w:rPr>
        <w:t>венно.</w:t>
      </w:r>
    </w:p>
    <w:p w:rsidR="00B9399C" w:rsidRPr="0032201C" w:rsidRDefault="00B9399C" w:rsidP="00FA2D22">
      <w:pPr>
        <w:ind w:firstLine="284"/>
        <w:rPr>
          <w:sz w:val="28"/>
          <w:szCs w:val="28"/>
        </w:rPr>
      </w:pPr>
      <w:r w:rsidRPr="0032201C">
        <w:rPr>
          <w:sz w:val="28"/>
          <w:szCs w:val="28"/>
        </w:rPr>
        <w:t xml:space="preserve">Момент на залу ДПТ определяется по выражению: </w:t>
      </w:r>
    </w:p>
    <w:p w:rsidR="00B9399C" w:rsidRPr="0032201C" w:rsidRDefault="00B9399C" w:rsidP="00FA2D22">
      <w:pPr>
        <w:ind w:firstLine="284"/>
        <w:rPr>
          <w:sz w:val="28"/>
          <w:szCs w:val="28"/>
        </w:rPr>
      </w:pPr>
      <w:r w:rsidRPr="0032201C">
        <w:rPr>
          <w:sz w:val="28"/>
          <w:szCs w:val="28"/>
        </w:rPr>
        <w:t>M = 9,55</w:t>
      </w:r>
      <w:r w:rsidRPr="0032201C">
        <w:rPr>
          <w:rFonts w:ascii="Cambria Math" w:hAnsi="Cambria Math" w:cs="Cambria Math"/>
          <w:sz w:val="28"/>
          <w:szCs w:val="28"/>
        </w:rPr>
        <w:t>⋅</w:t>
      </w:r>
      <w:r w:rsidRPr="0032201C">
        <w:rPr>
          <w:sz w:val="28"/>
          <w:szCs w:val="28"/>
        </w:rPr>
        <w:t xml:space="preserve"> P</w:t>
      </w:r>
      <w:r w:rsidRPr="0032201C">
        <w:rPr>
          <w:sz w:val="28"/>
          <w:szCs w:val="28"/>
          <w:vertAlign w:val="subscript"/>
        </w:rPr>
        <w:t>2</w:t>
      </w:r>
      <w:r w:rsidRPr="0032201C">
        <w:rPr>
          <w:sz w:val="28"/>
          <w:szCs w:val="28"/>
        </w:rPr>
        <w:t xml:space="preserve"> / </w:t>
      </w:r>
      <w:proofErr w:type="spellStart"/>
      <w:r w:rsidRPr="0032201C">
        <w:rPr>
          <w:sz w:val="28"/>
          <w:szCs w:val="28"/>
        </w:rPr>
        <w:t>n</w:t>
      </w:r>
      <w:proofErr w:type="spellEnd"/>
      <w:r w:rsidRPr="0032201C">
        <w:rPr>
          <w:sz w:val="28"/>
          <w:szCs w:val="28"/>
        </w:rPr>
        <w:t xml:space="preserve"> ,</w:t>
      </w:r>
    </w:p>
    <w:p w:rsidR="00B9399C" w:rsidRPr="0032201C" w:rsidRDefault="00B9399C" w:rsidP="00FA2D22">
      <w:pPr>
        <w:ind w:firstLine="284"/>
        <w:rPr>
          <w:sz w:val="28"/>
          <w:szCs w:val="28"/>
        </w:rPr>
      </w:pPr>
      <w:r w:rsidRPr="0032201C">
        <w:rPr>
          <w:sz w:val="28"/>
          <w:szCs w:val="28"/>
        </w:rPr>
        <w:t>где P</w:t>
      </w:r>
      <w:r w:rsidRPr="0032201C">
        <w:rPr>
          <w:sz w:val="28"/>
          <w:szCs w:val="28"/>
          <w:vertAlign w:val="subscript"/>
        </w:rPr>
        <w:t>2</w:t>
      </w:r>
      <w:r w:rsidRPr="0032201C">
        <w:rPr>
          <w:sz w:val="28"/>
          <w:szCs w:val="28"/>
        </w:rPr>
        <w:t xml:space="preserve"> – полезная мощность на валу ДПТ, Вт; </w:t>
      </w:r>
    </w:p>
    <w:p w:rsidR="00B9399C" w:rsidRPr="0032201C" w:rsidRDefault="00B9399C" w:rsidP="00FA2D22">
      <w:pPr>
        <w:ind w:firstLine="284"/>
        <w:rPr>
          <w:sz w:val="28"/>
          <w:szCs w:val="28"/>
        </w:rPr>
      </w:pPr>
      <w:proofErr w:type="spellStart"/>
      <w:r w:rsidRPr="0032201C">
        <w:rPr>
          <w:sz w:val="28"/>
          <w:szCs w:val="28"/>
        </w:rPr>
        <w:t>n</w:t>
      </w:r>
      <w:proofErr w:type="spellEnd"/>
      <w:r w:rsidRPr="0032201C">
        <w:rPr>
          <w:sz w:val="28"/>
          <w:szCs w:val="28"/>
        </w:rPr>
        <w:t xml:space="preserve"> – частота вращения ДПТ, </w:t>
      </w:r>
      <w:proofErr w:type="gramStart"/>
      <w:r w:rsidRPr="0032201C">
        <w:rPr>
          <w:sz w:val="28"/>
          <w:szCs w:val="28"/>
        </w:rPr>
        <w:t>об</w:t>
      </w:r>
      <w:proofErr w:type="gramEnd"/>
      <w:r w:rsidRPr="0032201C">
        <w:rPr>
          <w:sz w:val="28"/>
          <w:szCs w:val="28"/>
        </w:rPr>
        <w:t>/мин</w:t>
      </w:r>
    </w:p>
    <w:p w:rsidR="00B9399C" w:rsidRPr="0032201C" w:rsidRDefault="00B9399C" w:rsidP="00FA2D22">
      <w:pPr>
        <w:ind w:firstLine="284"/>
        <w:rPr>
          <w:sz w:val="28"/>
          <w:szCs w:val="28"/>
        </w:rPr>
      </w:pPr>
      <w:r w:rsidRPr="0032201C">
        <w:rPr>
          <w:noProof/>
          <w:sz w:val="28"/>
          <w:szCs w:val="28"/>
          <w:lang w:eastAsia="ru-RU"/>
        </w:rPr>
        <w:drawing>
          <wp:inline distT="0" distB="0" distL="0" distR="0">
            <wp:extent cx="4150581" cy="2835528"/>
            <wp:effectExtent l="0" t="0" r="2540" b="3175"/>
            <wp:docPr id="9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0056A4.tmp"/>
                    <pic:cNvPicPr/>
                  </pic:nvPicPr>
                  <pic:blipFill>
                    <a:blip r:embed="rId1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154692" cy="2838336"/>
                    </a:xfrm>
                    <a:prstGeom prst="rect">
                      <a:avLst/>
                    </a:prstGeom>
                  </pic:spPr>
                </pic:pic>
              </a:graphicData>
            </a:graphic>
          </wp:inline>
        </w:drawing>
      </w:r>
    </w:p>
    <w:p w:rsidR="00B9399C" w:rsidRPr="0032201C" w:rsidRDefault="00B9399C" w:rsidP="00FA2D22">
      <w:pPr>
        <w:ind w:firstLine="284"/>
        <w:rPr>
          <w:sz w:val="28"/>
          <w:szCs w:val="28"/>
        </w:rPr>
      </w:pPr>
      <w:r w:rsidRPr="0032201C">
        <w:rPr>
          <w:sz w:val="28"/>
          <w:szCs w:val="28"/>
        </w:rPr>
        <w:t>Схема экспериментальной установки для испытания ДПТ с параллельным возб</w:t>
      </w:r>
      <w:r w:rsidRPr="0032201C">
        <w:rPr>
          <w:sz w:val="28"/>
          <w:szCs w:val="28"/>
        </w:rPr>
        <w:t>у</w:t>
      </w:r>
      <w:r w:rsidRPr="0032201C">
        <w:rPr>
          <w:sz w:val="28"/>
          <w:szCs w:val="28"/>
        </w:rPr>
        <w:t>ждением приведена на рис.5.1. Она состоит из двух машин постоянного тока типа ПН-45, сцепленных между собой муфтой. Мишина</w:t>
      </w:r>
      <w:proofErr w:type="gramStart"/>
      <w:r w:rsidRPr="0032201C">
        <w:rPr>
          <w:sz w:val="28"/>
          <w:szCs w:val="28"/>
        </w:rPr>
        <w:t xml:space="preserve"> Д</w:t>
      </w:r>
      <w:proofErr w:type="gramEnd"/>
      <w:r w:rsidRPr="0032201C">
        <w:rPr>
          <w:sz w:val="28"/>
          <w:szCs w:val="28"/>
        </w:rPr>
        <w:t xml:space="preserve"> используется в качестве исп</w:t>
      </w:r>
      <w:r w:rsidRPr="0032201C">
        <w:rPr>
          <w:sz w:val="28"/>
          <w:szCs w:val="28"/>
        </w:rPr>
        <w:t>ы</w:t>
      </w:r>
      <w:r w:rsidRPr="0032201C">
        <w:rPr>
          <w:sz w:val="28"/>
          <w:szCs w:val="28"/>
        </w:rPr>
        <w:t>туемого ДПТ. В ее цепях предусматриваются: пусковой реостат типа РЗП-2 завода "</w:t>
      </w:r>
      <w:proofErr w:type="spellStart"/>
      <w:r w:rsidRPr="0032201C">
        <w:rPr>
          <w:sz w:val="28"/>
          <w:szCs w:val="28"/>
        </w:rPr>
        <w:t>Электросила</w:t>
      </w:r>
      <w:proofErr w:type="spellEnd"/>
      <w:r w:rsidRPr="0032201C">
        <w:rPr>
          <w:sz w:val="28"/>
          <w:szCs w:val="28"/>
        </w:rPr>
        <w:t xml:space="preserve">", регулировочный реостат </w:t>
      </w:r>
      <w:proofErr w:type="spellStart"/>
      <w:proofErr w:type="gramStart"/>
      <w:r w:rsidRPr="0032201C">
        <w:rPr>
          <w:sz w:val="28"/>
          <w:szCs w:val="28"/>
        </w:rPr>
        <w:t>P</w:t>
      </w:r>
      <w:proofErr w:type="gramEnd"/>
      <w:r w:rsidRPr="0032201C">
        <w:rPr>
          <w:sz w:val="28"/>
          <w:szCs w:val="28"/>
        </w:rPr>
        <w:t>в</w:t>
      </w:r>
      <w:proofErr w:type="spellEnd"/>
      <w:r w:rsidRPr="0032201C">
        <w:rPr>
          <w:sz w:val="28"/>
          <w:szCs w:val="28"/>
        </w:rPr>
        <w:t xml:space="preserve"> и необходимые измерительные приборы.</w:t>
      </w:r>
    </w:p>
    <w:p w:rsidR="00B9399C" w:rsidRPr="0032201C" w:rsidRDefault="00B9399C" w:rsidP="00FA2D22">
      <w:pPr>
        <w:ind w:firstLine="284"/>
        <w:rPr>
          <w:sz w:val="28"/>
          <w:szCs w:val="28"/>
        </w:rPr>
      </w:pPr>
      <w:r w:rsidRPr="0032201C">
        <w:rPr>
          <w:sz w:val="28"/>
          <w:szCs w:val="28"/>
        </w:rPr>
        <w:t xml:space="preserve">Пусковой реостат РЗП-2 применяется для ограничения пускового тока двигателя, а регулировочный реостат </w:t>
      </w:r>
      <w:proofErr w:type="spellStart"/>
      <w:r w:rsidRPr="0032201C">
        <w:rPr>
          <w:sz w:val="28"/>
          <w:szCs w:val="28"/>
        </w:rPr>
        <w:t>Рв</w:t>
      </w:r>
      <w:proofErr w:type="spellEnd"/>
      <w:r w:rsidRPr="0032201C">
        <w:rPr>
          <w:sz w:val="28"/>
          <w:szCs w:val="28"/>
        </w:rPr>
        <w:t xml:space="preserve"> для изменения тока возбуждения. Пусковой реостат </w:t>
      </w:r>
      <w:r w:rsidRPr="0032201C">
        <w:rPr>
          <w:sz w:val="28"/>
          <w:szCs w:val="28"/>
        </w:rPr>
        <w:lastRenderedPageBreak/>
        <w:t>имеет максимальное реле, защищающее двигатель от перегрузки, и контактор, авт</w:t>
      </w:r>
      <w:r w:rsidRPr="0032201C">
        <w:rPr>
          <w:sz w:val="28"/>
          <w:szCs w:val="28"/>
        </w:rPr>
        <w:t>о</w:t>
      </w:r>
      <w:r w:rsidRPr="0032201C">
        <w:rPr>
          <w:sz w:val="28"/>
          <w:szCs w:val="28"/>
        </w:rPr>
        <w:t>матически отключающий двигатель при падении напряжения в сети на 30-40 % и при срабатывании максимального реле.</w:t>
      </w:r>
    </w:p>
    <w:p w:rsidR="00B9399C" w:rsidRPr="0032201C" w:rsidRDefault="00B9399C" w:rsidP="00FA2D22">
      <w:pPr>
        <w:ind w:firstLine="284"/>
        <w:rPr>
          <w:sz w:val="28"/>
          <w:szCs w:val="28"/>
        </w:rPr>
      </w:pPr>
      <w:r w:rsidRPr="0032201C">
        <w:rPr>
          <w:sz w:val="28"/>
          <w:szCs w:val="28"/>
        </w:rPr>
        <w:t>Зажимы обмоток ДПТ на схеме обозначены следующими буквами: якоря - Я</w:t>
      </w:r>
      <w:proofErr w:type="gramStart"/>
      <w:r w:rsidRPr="0032201C">
        <w:rPr>
          <w:sz w:val="28"/>
          <w:szCs w:val="28"/>
        </w:rPr>
        <w:t>1</w:t>
      </w:r>
      <w:proofErr w:type="gramEnd"/>
      <w:r w:rsidRPr="0032201C">
        <w:rPr>
          <w:sz w:val="28"/>
          <w:szCs w:val="28"/>
        </w:rPr>
        <w:t>, Я2; параллельной обмотки возбуждения – Ш1, Ш2.</w:t>
      </w:r>
    </w:p>
    <w:p w:rsidR="00B9399C" w:rsidRPr="0032201C" w:rsidRDefault="00B9399C" w:rsidP="00FA2D22">
      <w:pPr>
        <w:ind w:firstLine="284"/>
        <w:rPr>
          <w:sz w:val="28"/>
          <w:szCs w:val="28"/>
        </w:rPr>
      </w:pPr>
      <w:r w:rsidRPr="0032201C">
        <w:rPr>
          <w:sz w:val="28"/>
          <w:szCs w:val="28"/>
        </w:rPr>
        <w:t>Машина Г служит в качестве нагрузочного генератора, создающего тормозной момент на валу испытуемого ДПТ. Нагрузка генератора осуществляется посредс</w:t>
      </w:r>
      <w:r w:rsidRPr="0032201C">
        <w:rPr>
          <w:sz w:val="28"/>
          <w:szCs w:val="28"/>
        </w:rPr>
        <w:t>т</w:t>
      </w:r>
      <w:r w:rsidRPr="0032201C">
        <w:rPr>
          <w:sz w:val="28"/>
          <w:szCs w:val="28"/>
        </w:rPr>
        <w:t>вом включенного</w:t>
      </w:r>
      <w:proofErr w:type="gramStart"/>
      <w:r w:rsidRPr="0032201C">
        <w:rPr>
          <w:sz w:val="28"/>
          <w:szCs w:val="28"/>
        </w:rPr>
        <w:t xml:space="preserve"> В</w:t>
      </w:r>
      <w:proofErr w:type="gramEnd"/>
      <w:r w:rsidRPr="0032201C">
        <w:rPr>
          <w:sz w:val="28"/>
          <w:szCs w:val="28"/>
        </w:rPr>
        <w:t xml:space="preserve"> цепь его якоря жидкостного реостата. Изменяя сопротивление жидкостного реостата, можно изменять ток в цепи якоря нагрузочного генератора и момент на валу ДПТ.</w:t>
      </w:r>
    </w:p>
    <w:p w:rsidR="00B9399C" w:rsidRPr="0032201C" w:rsidRDefault="00B9399C" w:rsidP="00FA2D22">
      <w:pPr>
        <w:ind w:firstLine="284"/>
        <w:rPr>
          <w:sz w:val="28"/>
          <w:szCs w:val="28"/>
        </w:rPr>
      </w:pPr>
      <w:r w:rsidRPr="0032201C">
        <w:rPr>
          <w:sz w:val="28"/>
          <w:szCs w:val="28"/>
        </w:rPr>
        <w:t>Отдаваемая нагрузочным генератором мощность определяется по выражению:</w:t>
      </w:r>
    </w:p>
    <w:p w:rsidR="00B9399C" w:rsidRPr="0032201C" w:rsidRDefault="00B9399C" w:rsidP="00FA2D22">
      <w:pPr>
        <w:tabs>
          <w:tab w:val="left" w:pos="3901"/>
        </w:tabs>
        <w:ind w:firstLine="284"/>
        <w:rPr>
          <w:sz w:val="28"/>
          <w:szCs w:val="28"/>
        </w:rPr>
      </w:pPr>
      <w:proofErr w:type="spellStart"/>
      <w:r w:rsidRPr="0032201C">
        <w:rPr>
          <w:sz w:val="28"/>
          <w:szCs w:val="28"/>
        </w:rPr>
        <w:t>P</w:t>
      </w:r>
      <w:r w:rsidRPr="0032201C">
        <w:rPr>
          <w:sz w:val="28"/>
          <w:szCs w:val="28"/>
          <w:vertAlign w:val="subscript"/>
        </w:rPr>
        <w:t>г</w:t>
      </w:r>
      <w:proofErr w:type="spellEnd"/>
      <w:r w:rsidRPr="0032201C">
        <w:rPr>
          <w:sz w:val="28"/>
          <w:szCs w:val="28"/>
        </w:rPr>
        <w:t xml:space="preserve"> = </w:t>
      </w:r>
      <w:proofErr w:type="spellStart"/>
      <w:r w:rsidRPr="0032201C">
        <w:rPr>
          <w:sz w:val="28"/>
          <w:szCs w:val="28"/>
        </w:rPr>
        <w:t>U</w:t>
      </w:r>
      <w:r w:rsidRPr="0032201C">
        <w:rPr>
          <w:sz w:val="28"/>
          <w:szCs w:val="28"/>
          <w:vertAlign w:val="subscript"/>
        </w:rPr>
        <w:t>г</w:t>
      </w:r>
      <w:r w:rsidRPr="0032201C">
        <w:rPr>
          <w:rFonts w:ascii="Cambria Math" w:hAnsi="Cambria Math" w:cs="Cambria Math"/>
          <w:sz w:val="28"/>
          <w:szCs w:val="28"/>
        </w:rPr>
        <w:t>⋅</w:t>
      </w:r>
      <w:r w:rsidRPr="0032201C">
        <w:rPr>
          <w:sz w:val="28"/>
          <w:szCs w:val="28"/>
        </w:rPr>
        <w:t>I</w:t>
      </w:r>
      <w:r w:rsidRPr="0032201C">
        <w:rPr>
          <w:sz w:val="28"/>
          <w:szCs w:val="28"/>
          <w:vertAlign w:val="subscript"/>
        </w:rPr>
        <w:t>г</w:t>
      </w:r>
      <w:proofErr w:type="spellEnd"/>
      <w:proofErr w:type="gramStart"/>
      <w:r w:rsidRPr="0032201C">
        <w:rPr>
          <w:sz w:val="28"/>
          <w:szCs w:val="28"/>
        </w:rPr>
        <w:t xml:space="preserve"> ,</w:t>
      </w:r>
      <w:proofErr w:type="gramEnd"/>
      <w:r w:rsidR="00FA2D22">
        <w:rPr>
          <w:sz w:val="28"/>
          <w:szCs w:val="28"/>
        </w:rPr>
        <w:tab/>
      </w:r>
    </w:p>
    <w:p w:rsidR="00B9399C" w:rsidRPr="0032201C" w:rsidRDefault="00B9399C" w:rsidP="00FA2D22">
      <w:pPr>
        <w:ind w:firstLine="284"/>
        <w:rPr>
          <w:sz w:val="28"/>
          <w:szCs w:val="28"/>
        </w:rPr>
      </w:pPr>
      <w:r w:rsidRPr="0032201C">
        <w:rPr>
          <w:sz w:val="28"/>
          <w:szCs w:val="28"/>
        </w:rPr>
        <w:t xml:space="preserve">где U – г , </w:t>
      </w:r>
      <w:proofErr w:type="spellStart"/>
      <w:proofErr w:type="gramStart"/>
      <w:r w:rsidRPr="0032201C">
        <w:rPr>
          <w:sz w:val="28"/>
          <w:szCs w:val="28"/>
        </w:rPr>
        <w:t>I</w:t>
      </w:r>
      <w:proofErr w:type="gramEnd"/>
      <w:r w:rsidRPr="0032201C">
        <w:rPr>
          <w:sz w:val="28"/>
          <w:szCs w:val="28"/>
        </w:rPr>
        <w:t>г</w:t>
      </w:r>
      <w:proofErr w:type="spellEnd"/>
      <w:r w:rsidRPr="0032201C">
        <w:rPr>
          <w:sz w:val="28"/>
          <w:szCs w:val="28"/>
        </w:rPr>
        <w:t xml:space="preserve"> напряжение и ток нагрузочного генератора соответственно.</w:t>
      </w:r>
    </w:p>
    <w:p w:rsidR="00B9399C" w:rsidRPr="0032201C" w:rsidRDefault="00B9399C" w:rsidP="00FA2D22">
      <w:pPr>
        <w:ind w:firstLine="284"/>
        <w:rPr>
          <w:sz w:val="28"/>
          <w:szCs w:val="28"/>
        </w:rPr>
      </w:pPr>
      <w:r w:rsidRPr="0032201C">
        <w:rPr>
          <w:sz w:val="28"/>
          <w:szCs w:val="28"/>
        </w:rPr>
        <w:t>Коэффициент полезного действия агрегата двигатель – генератор определяется по выражению: η</w:t>
      </w:r>
      <w:r w:rsidRPr="0032201C">
        <w:rPr>
          <w:sz w:val="28"/>
          <w:szCs w:val="28"/>
          <w:vertAlign w:val="subscript"/>
        </w:rPr>
        <w:t>дг</w:t>
      </w:r>
      <w:r w:rsidRPr="0032201C">
        <w:rPr>
          <w:sz w:val="28"/>
          <w:szCs w:val="28"/>
        </w:rPr>
        <w:t>= η</w:t>
      </w:r>
      <w:r w:rsidRPr="0032201C">
        <w:rPr>
          <w:sz w:val="28"/>
          <w:szCs w:val="28"/>
          <w:vertAlign w:val="subscript"/>
        </w:rPr>
        <w:t>д</w:t>
      </w:r>
      <w:r w:rsidRPr="0032201C">
        <w:rPr>
          <w:rFonts w:ascii="Cambria Math" w:hAnsi="Cambria Math" w:cs="Cambria Math"/>
          <w:sz w:val="28"/>
          <w:szCs w:val="28"/>
        </w:rPr>
        <w:t>⋅</w:t>
      </w:r>
      <w:r w:rsidRPr="0032201C">
        <w:rPr>
          <w:sz w:val="28"/>
          <w:szCs w:val="28"/>
        </w:rPr>
        <w:t>η</w:t>
      </w:r>
      <w:r w:rsidRPr="0032201C">
        <w:rPr>
          <w:sz w:val="28"/>
          <w:szCs w:val="28"/>
          <w:vertAlign w:val="subscript"/>
        </w:rPr>
        <w:t>г</w:t>
      </w:r>
      <w:r w:rsidRPr="0032201C">
        <w:rPr>
          <w:sz w:val="28"/>
          <w:szCs w:val="28"/>
        </w:rPr>
        <w:t xml:space="preserve">= </w:t>
      </w:r>
      <w:proofErr w:type="spellStart"/>
      <w:proofErr w:type="gramStart"/>
      <w:r w:rsidRPr="0032201C">
        <w:rPr>
          <w:sz w:val="28"/>
          <w:szCs w:val="28"/>
        </w:rPr>
        <w:t>P</w:t>
      </w:r>
      <w:proofErr w:type="gramEnd"/>
      <w:r w:rsidRPr="0032201C">
        <w:rPr>
          <w:sz w:val="28"/>
          <w:szCs w:val="28"/>
          <w:vertAlign w:val="subscript"/>
        </w:rPr>
        <w:t>г</w:t>
      </w:r>
      <w:proofErr w:type="spellEnd"/>
      <w:r w:rsidRPr="0032201C">
        <w:rPr>
          <w:sz w:val="28"/>
          <w:szCs w:val="28"/>
        </w:rPr>
        <w:t xml:space="preserve"> / P</w:t>
      </w:r>
      <w:r w:rsidRPr="0032201C">
        <w:rPr>
          <w:sz w:val="28"/>
          <w:szCs w:val="28"/>
          <w:vertAlign w:val="subscript"/>
        </w:rPr>
        <w:t>1</w:t>
      </w:r>
      <w:r w:rsidRPr="0032201C">
        <w:rPr>
          <w:sz w:val="28"/>
          <w:szCs w:val="28"/>
        </w:rPr>
        <w:t xml:space="preserve"> .</w:t>
      </w:r>
    </w:p>
    <w:p w:rsidR="00B9399C" w:rsidRPr="0032201C" w:rsidRDefault="00B9399C" w:rsidP="00FA2D22">
      <w:pPr>
        <w:ind w:firstLine="284"/>
        <w:rPr>
          <w:sz w:val="28"/>
          <w:szCs w:val="28"/>
        </w:rPr>
      </w:pPr>
      <w:r w:rsidRPr="0032201C">
        <w:rPr>
          <w:sz w:val="28"/>
          <w:szCs w:val="28"/>
        </w:rPr>
        <w:t>Так как двигатель и генератор однотипны, то приближенно можно считать, что ηдг= ηд</w:t>
      </w:r>
      <w:proofErr w:type="gramStart"/>
      <w:r w:rsidRPr="0032201C">
        <w:rPr>
          <w:sz w:val="28"/>
          <w:szCs w:val="28"/>
        </w:rPr>
        <w:t xml:space="preserve"> .</w:t>
      </w:r>
      <w:proofErr w:type="gramEnd"/>
      <w:r w:rsidRPr="0032201C">
        <w:rPr>
          <w:sz w:val="28"/>
          <w:szCs w:val="28"/>
        </w:rPr>
        <w:t xml:space="preserve"> Тогда</w:t>
      </w:r>
    </w:p>
    <w:p w:rsidR="00B9399C" w:rsidRPr="0032201C" w:rsidRDefault="00B9399C" w:rsidP="00FA2D22">
      <w:pPr>
        <w:ind w:firstLine="284"/>
        <w:rPr>
          <w:noProof/>
          <w:sz w:val="28"/>
          <w:szCs w:val="28"/>
          <w:lang w:eastAsia="ru-RU"/>
        </w:rPr>
      </w:pPr>
      <w:r w:rsidRPr="0032201C">
        <w:rPr>
          <w:noProof/>
          <w:sz w:val="28"/>
          <w:szCs w:val="28"/>
          <w:lang w:eastAsia="ru-RU"/>
        </w:rPr>
        <w:drawing>
          <wp:inline distT="0" distB="0" distL="0" distR="0">
            <wp:extent cx="819264" cy="562053"/>
            <wp:effectExtent l="0" t="0" r="0" b="9525"/>
            <wp:docPr id="9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006D6D.tmp"/>
                    <pic:cNvPicPr/>
                  </pic:nvPicPr>
                  <pic:blipFill>
                    <a:blip r:embed="rId1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819264" cy="562053"/>
                    </a:xfrm>
                    <a:prstGeom prst="rect">
                      <a:avLst/>
                    </a:prstGeom>
                  </pic:spPr>
                </pic:pic>
              </a:graphicData>
            </a:graphic>
          </wp:inline>
        </w:drawing>
      </w:r>
    </w:p>
    <w:p w:rsidR="00B9399C" w:rsidRPr="0032201C" w:rsidRDefault="00B9399C" w:rsidP="00FA2D22">
      <w:pPr>
        <w:ind w:firstLine="284"/>
        <w:rPr>
          <w:sz w:val="28"/>
          <w:szCs w:val="28"/>
        </w:rPr>
      </w:pPr>
      <w:r w:rsidRPr="0032201C">
        <w:rPr>
          <w:sz w:val="28"/>
          <w:szCs w:val="28"/>
        </w:rPr>
        <w:t>По КПД двигателя η и мощности P1, подводимой</w:t>
      </w:r>
      <w:proofErr w:type="gramStart"/>
      <w:r w:rsidRPr="0032201C">
        <w:rPr>
          <w:sz w:val="28"/>
          <w:szCs w:val="28"/>
        </w:rPr>
        <w:t xml:space="preserve"> К</w:t>
      </w:r>
      <w:proofErr w:type="gramEnd"/>
      <w:r w:rsidRPr="0032201C">
        <w:rPr>
          <w:sz w:val="28"/>
          <w:szCs w:val="28"/>
        </w:rPr>
        <w:t xml:space="preserve"> нему, определяется полезная мощность на валу двигателя: </w:t>
      </w:r>
    </w:p>
    <w:p w:rsidR="00B9399C" w:rsidRPr="0032201C" w:rsidRDefault="00B9399C" w:rsidP="00FA2D22">
      <w:pPr>
        <w:ind w:firstLine="284"/>
        <w:rPr>
          <w:sz w:val="28"/>
          <w:szCs w:val="28"/>
        </w:rPr>
      </w:pPr>
      <w:r w:rsidRPr="0032201C">
        <w:rPr>
          <w:sz w:val="28"/>
          <w:szCs w:val="28"/>
        </w:rPr>
        <w:t>P</w:t>
      </w:r>
      <w:r w:rsidRPr="0032201C">
        <w:rPr>
          <w:sz w:val="28"/>
          <w:szCs w:val="28"/>
          <w:vertAlign w:val="subscript"/>
        </w:rPr>
        <w:t>2</w:t>
      </w:r>
      <w:r w:rsidRPr="0032201C">
        <w:rPr>
          <w:sz w:val="28"/>
          <w:szCs w:val="28"/>
        </w:rPr>
        <w:t xml:space="preserve"> = P</w:t>
      </w:r>
      <w:r w:rsidRPr="0032201C">
        <w:rPr>
          <w:sz w:val="28"/>
          <w:szCs w:val="28"/>
          <w:vertAlign w:val="subscript"/>
        </w:rPr>
        <w:t>1</w:t>
      </w:r>
      <w:r w:rsidRPr="0032201C">
        <w:rPr>
          <w:rFonts w:ascii="Cambria Math" w:hAnsi="Cambria Math" w:cs="Cambria Math"/>
          <w:sz w:val="28"/>
          <w:szCs w:val="28"/>
        </w:rPr>
        <w:t>⋅</w:t>
      </w:r>
      <w:r w:rsidRPr="0032201C">
        <w:rPr>
          <w:sz w:val="28"/>
          <w:szCs w:val="28"/>
        </w:rPr>
        <w:t xml:space="preserve"> η</w:t>
      </w:r>
    </w:p>
    <w:p w:rsidR="00B9399C" w:rsidRPr="0032201C" w:rsidRDefault="00B9399C" w:rsidP="00B9399C">
      <w:pPr>
        <w:rPr>
          <w:noProof/>
          <w:sz w:val="28"/>
          <w:szCs w:val="28"/>
          <w:lang w:eastAsia="ru-RU"/>
        </w:rPr>
      </w:pPr>
    </w:p>
    <w:p w:rsidR="00B9399C" w:rsidRPr="004C354A" w:rsidRDefault="00B9399C" w:rsidP="004C354A">
      <w:pPr>
        <w:spacing w:line="360" w:lineRule="auto"/>
        <w:ind w:firstLine="567"/>
        <w:jc w:val="both"/>
        <w:rPr>
          <w:sz w:val="28"/>
          <w:szCs w:val="28"/>
        </w:rPr>
      </w:pPr>
    </w:p>
    <w:p w:rsidR="00E063B4" w:rsidRPr="004C354A" w:rsidRDefault="007D74A2" w:rsidP="004C354A">
      <w:pPr>
        <w:spacing w:line="360" w:lineRule="auto"/>
        <w:ind w:firstLine="567"/>
        <w:jc w:val="both"/>
        <w:rPr>
          <w:b/>
          <w:sz w:val="28"/>
          <w:szCs w:val="28"/>
        </w:rPr>
      </w:pPr>
      <w:r>
        <w:rPr>
          <w:b/>
          <w:sz w:val="28"/>
          <w:szCs w:val="28"/>
        </w:rPr>
        <w:t xml:space="preserve">Лабораторное занятие </w:t>
      </w:r>
      <w:r w:rsidR="00E063B4" w:rsidRPr="004C354A">
        <w:rPr>
          <w:b/>
          <w:sz w:val="28"/>
          <w:szCs w:val="28"/>
        </w:rPr>
        <w:t>№ 2:</w:t>
      </w:r>
    </w:p>
    <w:p w:rsidR="00E063B4" w:rsidRPr="004C354A" w:rsidRDefault="00E063B4" w:rsidP="004C354A">
      <w:pPr>
        <w:spacing w:line="360" w:lineRule="auto"/>
        <w:ind w:firstLine="567"/>
        <w:jc w:val="both"/>
        <w:rPr>
          <w:sz w:val="28"/>
          <w:szCs w:val="28"/>
        </w:rPr>
      </w:pPr>
      <w:r w:rsidRPr="002A3AD1">
        <w:rPr>
          <w:b/>
          <w:sz w:val="28"/>
          <w:szCs w:val="28"/>
        </w:rPr>
        <w:t>Тема работы</w:t>
      </w:r>
      <w:r w:rsidRPr="004C354A">
        <w:rPr>
          <w:sz w:val="28"/>
          <w:szCs w:val="28"/>
        </w:rPr>
        <w:t>:</w:t>
      </w:r>
      <w:r w:rsidRPr="004C354A">
        <w:rPr>
          <w:color w:val="000000"/>
          <w:sz w:val="28"/>
          <w:szCs w:val="28"/>
        </w:rPr>
        <w:t xml:space="preserve"> Испытание двигателя постоянного тока последовательного во</w:t>
      </w:r>
      <w:r w:rsidRPr="004C354A">
        <w:rPr>
          <w:color w:val="000000"/>
          <w:sz w:val="28"/>
          <w:szCs w:val="28"/>
        </w:rPr>
        <w:t>з</w:t>
      </w:r>
      <w:r w:rsidRPr="004C354A">
        <w:rPr>
          <w:color w:val="000000"/>
          <w:sz w:val="28"/>
          <w:szCs w:val="28"/>
        </w:rPr>
        <w:t>буждения.</w:t>
      </w:r>
    </w:p>
    <w:p w:rsidR="00E063B4" w:rsidRPr="004C354A" w:rsidRDefault="00E063B4" w:rsidP="004C354A">
      <w:pPr>
        <w:spacing w:line="360" w:lineRule="auto"/>
        <w:ind w:firstLine="567"/>
        <w:jc w:val="both"/>
        <w:rPr>
          <w:sz w:val="28"/>
          <w:szCs w:val="28"/>
        </w:rPr>
      </w:pPr>
      <w:r w:rsidRPr="002A3AD1">
        <w:rPr>
          <w:b/>
          <w:sz w:val="28"/>
          <w:szCs w:val="28"/>
        </w:rPr>
        <w:t>Цель работы</w:t>
      </w:r>
      <w:r w:rsidRPr="004C354A">
        <w:rPr>
          <w:sz w:val="28"/>
          <w:szCs w:val="28"/>
        </w:rPr>
        <w:t>:</w:t>
      </w:r>
      <w:r w:rsidR="00532D6D" w:rsidRPr="004C354A">
        <w:rPr>
          <w:sz w:val="28"/>
          <w:szCs w:val="28"/>
        </w:rPr>
        <w:t xml:space="preserve"> испытать двигатель постоянного тока последовательного возб</w:t>
      </w:r>
      <w:r w:rsidR="00532D6D" w:rsidRPr="004C354A">
        <w:rPr>
          <w:sz w:val="28"/>
          <w:szCs w:val="28"/>
        </w:rPr>
        <w:t>у</w:t>
      </w:r>
      <w:r w:rsidR="00532D6D" w:rsidRPr="004C354A">
        <w:rPr>
          <w:sz w:val="28"/>
          <w:szCs w:val="28"/>
        </w:rPr>
        <w:t>ждения.</w:t>
      </w:r>
    </w:p>
    <w:p w:rsidR="00432664" w:rsidRPr="004C354A" w:rsidRDefault="00432664" w:rsidP="004C354A">
      <w:pPr>
        <w:spacing w:line="360" w:lineRule="auto"/>
        <w:ind w:firstLine="567"/>
        <w:jc w:val="both"/>
        <w:rPr>
          <w:sz w:val="28"/>
          <w:szCs w:val="28"/>
        </w:rPr>
      </w:pPr>
      <w:r w:rsidRPr="004C354A">
        <w:rPr>
          <w:color w:val="000000"/>
          <w:sz w:val="28"/>
          <w:szCs w:val="28"/>
          <w:lang w:eastAsia="ru-RU" w:bidi="ru-RU"/>
        </w:rPr>
        <w:t>Машина постоянного тока может работать в двигательном режиме, при кот</w:t>
      </w:r>
      <w:r w:rsidRPr="004C354A">
        <w:rPr>
          <w:color w:val="000000"/>
          <w:sz w:val="28"/>
          <w:szCs w:val="28"/>
          <w:lang w:eastAsia="ru-RU" w:bidi="ru-RU"/>
        </w:rPr>
        <w:t>о</w:t>
      </w:r>
      <w:r w:rsidRPr="004C354A">
        <w:rPr>
          <w:color w:val="000000"/>
          <w:sz w:val="28"/>
          <w:szCs w:val="28"/>
          <w:lang w:eastAsia="ru-RU" w:bidi="ru-RU"/>
        </w:rPr>
        <w:t>ром якорь машины начинает потреблять из сети ток, создаваемый разностью напр</w:t>
      </w:r>
      <w:r w:rsidRPr="004C354A">
        <w:rPr>
          <w:color w:val="000000"/>
          <w:sz w:val="28"/>
          <w:szCs w:val="28"/>
          <w:lang w:eastAsia="ru-RU" w:bidi="ru-RU"/>
        </w:rPr>
        <w:t>я</w:t>
      </w:r>
      <w:r w:rsidRPr="004C354A">
        <w:rPr>
          <w:color w:val="000000"/>
          <w:sz w:val="28"/>
          <w:szCs w:val="28"/>
          <w:lang w:eastAsia="ru-RU" w:bidi="ru-RU"/>
        </w:rPr>
        <w:t>жения сети и ЭДС якоря:</w:t>
      </w:r>
    </w:p>
    <w:p w:rsidR="00432664" w:rsidRPr="004C354A" w:rsidRDefault="00432664" w:rsidP="004C354A">
      <w:pPr>
        <w:pStyle w:val="14"/>
        <w:keepNext/>
        <w:keepLines/>
        <w:shd w:val="clear" w:color="auto" w:fill="auto"/>
        <w:tabs>
          <w:tab w:val="right" w:pos="9636"/>
        </w:tabs>
        <w:spacing w:after="0" w:line="360" w:lineRule="auto"/>
        <w:ind w:firstLine="567"/>
        <w:jc w:val="both"/>
        <w:outlineLvl w:val="9"/>
        <w:rPr>
          <w:b w:val="0"/>
          <w:i/>
          <w:sz w:val="28"/>
          <w:szCs w:val="28"/>
        </w:rPr>
      </w:pPr>
      <w:bookmarkStart w:id="1" w:name="bookmark1"/>
      <w:proofErr w:type="spellStart"/>
      <w:r w:rsidRPr="004C354A">
        <w:rPr>
          <w:b w:val="0"/>
          <w:color w:val="000000"/>
          <w:sz w:val="28"/>
          <w:szCs w:val="28"/>
        </w:rPr>
        <w:t>I</w:t>
      </w:r>
      <w:r w:rsidRPr="004C354A">
        <w:rPr>
          <w:b w:val="0"/>
          <w:color w:val="000000"/>
          <w:sz w:val="28"/>
          <w:szCs w:val="28"/>
          <w:vertAlign w:val="subscript"/>
        </w:rPr>
        <w:t>a</w:t>
      </w:r>
      <w:r w:rsidRPr="004C354A">
        <w:rPr>
          <w:b w:val="0"/>
          <w:color w:val="000000"/>
          <w:sz w:val="28"/>
          <w:szCs w:val="28"/>
        </w:rPr>
        <w:t>=</w:t>
      </w:r>
      <w:proofErr w:type="spellEnd"/>
      <w:r w:rsidRPr="004C354A">
        <w:rPr>
          <w:b w:val="0"/>
          <w:color w:val="000000"/>
          <w:sz w:val="28"/>
          <w:szCs w:val="28"/>
        </w:rPr>
        <w:t>(U-E)/</w:t>
      </w:r>
      <w:proofErr w:type="spellStart"/>
      <w:r w:rsidRPr="004C354A">
        <w:rPr>
          <w:b w:val="0"/>
          <w:color w:val="000000"/>
          <w:sz w:val="28"/>
          <w:szCs w:val="28"/>
        </w:rPr>
        <w:t>r</w:t>
      </w:r>
      <w:proofErr w:type="spellEnd"/>
      <w:r w:rsidRPr="004C354A">
        <w:rPr>
          <w:rStyle w:val="1115pt"/>
          <w:b w:val="0"/>
          <w:iCs w:val="0"/>
          <w:sz w:val="28"/>
          <w:szCs w:val="28"/>
          <w:vertAlign w:val="subscript"/>
        </w:rPr>
        <w:t>a</w:t>
      </w:r>
      <w:r w:rsidRPr="004C354A">
        <w:rPr>
          <w:rStyle w:val="1115pt0"/>
          <w:b w:val="0"/>
          <w:sz w:val="28"/>
          <w:szCs w:val="28"/>
          <w:lang w:eastAsia="en-US" w:bidi="en-US"/>
        </w:rPr>
        <w:tab/>
      </w:r>
      <w:r w:rsidR="004C354A" w:rsidRPr="00450BEE">
        <w:rPr>
          <w:rStyle w:val="1115pt0"/>
          <w:b w:val="0"/>
          <w:sz w:val="28"/>
          <w:szCs w:val="28"/>
          <w:lang w:eastAsia="en-US" w:bidi="en-US"/>
        </w:rPr>
        <w:t xml:space="preserve">            </w:t>
      </w:r>
      <w:r w:rsidRPr="004C354A">
        <w:rPr>
          <w:rStyle w:val="1115pt0"/>
          <w:b w:val="0"/>
          <w:i w:val="0"/>
          <w:sz w:val="28"/>
          <w:szCs w:val="28"/>
        </w:rPr>
        <w:t>(1)</w:t>
      </w:r>
      <w:bookmarkEnd w:id="1"/>
    </w:p>
    <w:p w:rsidR="00432664" w:rsidRPr="004C354A" w:rsidRDefault="00432664" w:rsidP="004C354A">
      <w:pPr>
        <w:spacing w:line="360" w:lineRule="auto"/>
        <w:ind w:firstLine="567"/>
        <w:jc w:val="both"/>
        <w:rPr>
          <w:sz w:val="28"/>
          <w:szCs w:val="28"/>
        </w:rPr>
      </w:pPr>
      <w:r w:rsidRPr="004C354A">
        <w:rPr>
          <w:color w:val="000000"/>
          <w:sz w:val="28"/>
          <w:szCs w:val="28"/>
          <w:lang w:eastAsia="ru-RU" w:bidi="ru-RU"/>
        </w:rPr>
        <w:t xml:space="preserve">где </w:t>
      </w:r>
      <w:r w:rsidRPr="004C354A">
        <w:rPr>
          <w:color w:val="000000"/>
          <w:sz w:val="28"/>
          <w:szCs w:val="28"/>
          <w:lang w:val="en-US" w:eastAsia="en-US" w:bidi="en-US"/>
        </w:rPr>
        <w:t>U</w:t>
      </w:r>
      <w:r w:rsidRPr="004C354A">
        <w:rPr>
          <w:color w:val="000000"/>
          <w:sz w:val="28"/>
          <w:szCs w:val="28"/>
          <w:lang w:eastAsia="en-US" w:bidi="en-US"/>
        </w:rPr>
        <w:t xml:space="preserve">- </w:t>
      </w:r>
      <w:r w:rsidRPr="004C354A">
        <w:rPr>
          <w:color w:val="000000"/>
          <w:sz w:val="28"/>
          <w:szCs w:val="28"/>
          <w:lang w:eastAsia="ru-RU" w:bidi="ru-RU"/>
        </w:rPr>
        <w:t xml:space="preserve">напряжение сети, </w:t>
      </w:r>
      <w:r w:rsidRPr="004C354A">
        <w:rPr>
          <w:color w:val="000000"/>
          <w:sz w:val="28"/>
          <w:szCs w:val="28"/>
          <w:lang w:val="en-US" w:eastAsia="en-US" w:bidi="en-US"/>
        </w:rPr>
        <w:t>E</w:t>
      </w:r>
      <w:r w:rsidRPr="004C354A">
        <w:rPr>
          <w:color w:val="000000"/>
          <w:sz w:val="28"/>
          <w:szCs w:val="28"/>
          <w:lang w:eastAsia="en-US" w:bidi="en-US"/>
        </w:rPr>
        <w:t xml:space="preserve">- </w:t>
      </w:r>
      <w:r w:rsidRPr="004C354A">
        <w:rPr>
          <w:color w:val="000000"/>
          <w:sz w:val="28"/>
          <w:szCs w:val="28"/>
          <w:lang w:eastAsia="ru-RU" w:bidi="ru-RU"/>
        </w:rPr>
        <w:t>ЭДС якоря.</w:t>
      </w:r>
    </w:p>
    <w:p w:rsidR="004C354A" w:rsidRPr="00450BEE" w:rsidRDefault="00432664" w:rsidP="004C354A">
      <w:pPr>
        <w:tabs>
          <w:tab w:val="left" w:pos="1708"/>
          <w:tab w:val="center" w:pos="2204"/>
          <w:tab w:val="center" w:pos="2582"/>
          <w:tab w:val="left" w:pos="4394"/>
          <w:tab w:val="center" w:pos="6676"/>
          <w:tab w:val="center" w:pos="8314"/>
        </w:tabs>
        <w:spacing w:line="360" w:lineRule="auto"/>
        <w:ind w:firstLine="567"/>
        <w:jc w:val="both"/>
        <w:rPr>
          <w:color w:val="000000"/>
          <w:sz w:val="28"/>
          <w:szCs w:val="28"/>
          <w:lang w:eastAsia="ru-RU" w:bidi="ru-RU"/>
        </w:rPr>
      </w:pPr>
      <w:r w:rsidRPr="004C354A">
        <w:rPr>
          <w:color w:val="000000"/>
          <w:sz w:val="28"/>
          <w:szCs w:val="28"/>
          <w:lang w:eastAsia="ru-RU" w:bidi="ru-RU"/>
        </w:rPr>
        <w:t xml:space="preserve">В двигательном режиме </w:t>
      </w:r>
      <w:proofErr w:type="gramStart"/>
      <w:r w:rsidRPr="004C354A">
        <w:rPr>
          <w:color w:val="000000"/>
          <w:sz w:val="28"/>
          <w:szCs w:val="28"/>
          <w:lang w:eastAsia="ru-RU" w:bidi="ru-RU"/>
        </w:rPr>
        <w:t>индуцируемая</w:t>
      </w:r>
      <w:proofErr w:type="gramEnd"/>
      <w:r w:rsidRPr="004C354A">
        <w:rPr>
          <w:color w:val="000000"/>
          <w:sz w:val="28"/>
          <w:szCs w:val="28"/>
          <w:lang w:eastAsia="ru-RU" w:bidi="ru-RU"/>
        </w:rPr>
        <w:t xml:space="preserve"> в обмотке якоря ЭДС направле</w:t>
      </w:r>
      <w:r w:rsidR="004C354A">
        <w:rPr>
          <w:color w:val="000000"/>
          <w:sz w:val="28"/>
          <w:szCs w:val="28"/>
          <w:lang w:eastAsia="ru-RU" w:bidi="ru-RU"/>
        </w:rPr>
        <w:t>на против протекающего</w:t>
      </w:r>
      <w:r w:rsidR="004C354A">
        <w:rPr>
          <w:color w:val="000000"/>
          <w:sz w:val="28"/>
          <w:szCs w:val="28"/>
          <w:lang w:eastAsia="ru-RU" w:bidi="ru-RU"/>
        </w:rPr>
        <w:tab/>
        <w:t>по</w:t>
      </w:r>
      <w:r w:rsidR="004C354A">
        <w:rPr>
          <w:color w:val="000000"/>
          <w:sz w:val="28"/>
          <w:szCs w:val="28"/>
          <w:lang w:eastAsia="ru-RU" w:bidi="ru-RU"/>
        </w:rPr>
        <w:tab/>
        <w:t>ней</w:t>
      </w:r>
      <w:r w:rsidR="004C354A" w:rsidRPr="004C354A">
        <w:rPr>
          <w:color w:val="000000"/>
          <w:sz w:val="28"/>
          <w:szCs w:val="28"/>
          <w:lang w:eastAsia="ru-RU" w:bidi="ru-RU"/>
        </w:rPr>
        <w:t xml:space="preserve">         </w:t>
      </w:r>
      <w:r w:rsidRPr="004C354A">
        <w:rPr>
          <w:color w:val="000000"/>
          <w:sz w:val="28"/>
          <w:szCs w:val="28"/>
          <w:lang w:eastAsia="ru-RU" w:bidi="ru-RU"/>
        </w:rPr>
        <w:t>тока, поэтому</w:t>
      </w:r>
      <w:r w:rsidRPr="004C354A">
        <w:rPr>
          <w:color w:val="000000"/>
          <w:sz w:val="28"/>
          <w:szCs w:val="28"/>
          <w:lang w:eastAsia="ru-RU" w:bidi="ru-RU"/>
        </w:rPr>
        <w:tab/>
        <w:t>ее принято называть</w:t>
      </w:r>
      <w:r w:rsidRPr="004C354A">
        <w:rPr>
          <w:color w:val="000000"/>
          <w:sz w:val="28"/>
          <w:szCs w:val="28"/>
          <w:lang w:eastAsia="ru-RU" w:bidi="ru-RU"/>
        </w:rPr>
        <w:tab/>
      </w:r>
      <w:proofErr w:type="spellStart"/>
      <w:r w:rsidRPr="004C354A">
        <w:rPr>
          <w:color w:val="000000"/>
          <w:sz w:val="28"/>
          <w:szCs w:val="28"/>
          <w:lang w:eastAsia="ru-RU" w:bidi="ru-RU"/>
        </w:rPr>
        <w:t>противо-ЭДС</w:t>
      </w:r>
      <w:proofErr w:type="spellEnd"/>
      <w:r w:rsidRPr="004C354A">
        <w:rPr>
          <w:color w:val="000000"/>
          <w:sz w:val="28"/>
          <w:szCs w:val="28"/>
          <w:lang w:eastAsia="ru-RU" w:bidi="ru-RU"/>
        </w:rPr>
        <w:t>.</w:t>
      </w:r>
      <w:r w:rsidRPr="004C354A">
        <w:rPr>
          <w:color w:val="000000"/>
          <w:sz w:val="28"/>
          <w:szCs w:val="28"/>
          <w:lang w:eastAsia="ru-RU" w:bidi="ru-RU"/>
        </w:rPr>
        <w:tab/>
      </w:r>
    </w:p>
    <w:p w:rsidR="004C354A" w:rsidRPr="00450BEE" w:rsidRDefault="004C354A" w:rsidP="004C354A">
      <w:pPr>
        <w:tabs>
          <w:tab w:val="left" w:pos="1708"/>
          <w:tab w:val="center" w:pos="2204"/>
          <w:tab w:val="center" w:pos="2582"/>
          <w:tab w:val="left" w:pos="4394"/>
          <w:tab w:val="center" w:pos="6676"/>
          <w:tab w:val="center" w:pos="8314"/>
        </w:tabs>
        <w:spacing w:line="360" w:lineRule="auto"/>
        <w:ind w:firstLine="567"/>
        <w:jc w:val="both"/>
        <w:rPr>
          <w:color w:val="000000"/>
          <w:sz w:val="28"/>
          <w:szCs w:val="28"/>
          <w:lang w:eastAsia="ru-RU" w:bidi="ru-RU"/>
        </w:rPr>
      </w:pPr>
    </w:p>
    <w:p w:rsidR="004C354A" w:rsidRPr="00450BEE" w:rsidRDefault="004C354A" w:rsidP="004C354A">
      <w:pPr>
        <w:tabs>
          <w:tab w:val="left" w:pos="1708"/>
          <w:tab w:val="center" w:pos="2204"/>
          <w:tab w:val="center" w:pos="2582"/>
          <w:tab w:val="left" w:pos="4394"/>
          <w:tab w:val="center" w:pos="6676"/>
          <w:tab w:val="center" w:pos="8314"/>
        </w:tabs>
        <w:spacing w:line="360" w:lineRule="auto"/>
        <w:ind w:firstLine="567"/>
        <w:jc w:val="both"/>
        <w:rPr>
          <w:color w:val="000000"/>
          <w:sz w:val="28"/>
          <w:szCs w:val="28"/>
          <w:lang w:eastAsia="ru-RU" w:bidi="ru-RU"/>
        </w:rPr>
      </w:pPr>
    </w:p>
    <w:p w:rsidR="00432664" w:rsidRPr="004C354A" w:rsidRDefault="00432664" w:rsidP="004C354A">
      <w:pPr>
        <w:tabs>
          <w:tab w:val="left" w:pos="1708"/>
          <w:tab w:val="center" w:pos="2204"/>
          <w:tab w:val="center" w:pos="2582"/>
          <w:tab w:val="left" w:pos="4394"/>
          <w:tab w:val="center" w:pos="6676"/>
          <w:tab w:val="center" w:pos="8314"/>
        </w:tabs>
        <w:spacing w:line="360" w:lineRule="auto"/>
        <w:ind w:firstLine="567"/>
        <w:jc w:val="both"/>
        <w:rPr>
          <w:sz w:val="28"/>
          <w:szCs w:val="28"/>
        </w:rPr>
      </w:pPr>
      <w:r w:rsidRPr="004C354A">
        <w:rPr>
          <w:color w:val="000000"/>
          <w:sz w:val="28"/>
          <w:szCs w:val="28"/>
          <w:lang w:eastAsia="ru-RU" w:bidi="ru-RU"/>
        </w:rPr>
        <w:lastRenderedPageBreak/>
        <w:t>Напряжение,</w:t>
      </w:r>
      <w:r w:rsidR="004C354A" w:rsidRPr="004C354A">
        <w:rPr>
          <w:sz w:val="28"/>
          <w:szCs w:val="28"/>
        </w:rPr>
        <w:t xml:space="preserve"> </w:t>
      </w:r>
      <w:r w:rsidRPr="004C354A">
        <w:rPr>
          <w:color w:val="000000"/>
          <w:sz w:val="28"/>
          <w:szCs w:val="28"/>
          <w:lang w:eastAsia="ru-RU" w:bidi="ru-RU"/>
        </w:rPr>
        <w:t xml:space="preserve">приложенное к зажимам якоря двигателя должно уравновешивать </w:t>
      </w:r>
      <w:proofErr w:type="spellStart"/>
      <w:r w:rsidRPr="004C354A">
        <w:rPr>
          <w:color w:val="000000"/>
          <w:sz w:val="28"/>
          <w:szCs w:val="28"/>
          <w:lang w:eastAsia="ru-RU" w:bidi="ru-RU"/>
        </w:rPr>
        <w:t>противо-ЭДС</w:t>
      </w:r>
      <w:proofErr w:type="spellEnd"/>
      <w:r w:rsidRPr="004C354A">
        <w:rPr>
          <w:color w:val="000000"/>
          <w:sz w:val="28"/>
          <w:szCs w:val="28"/>
          <w:lang w:eastAsia="ru-RU" w:bidi="ru-RU"/>
        </w:rPr>
        <w:t xml:space="preserve"> и компенсировать падение напряжения на внутреннем сопротивлении цепи якоря </w:t>
      </w:r>
      <w:r w:rsidRPr="004C354A">
        <w:rPr>
          <w:color w:val="000000"/>
          <w:sz w:val="28"/>
          <w:szCs w:val="28"/>
          <w:lang w:eastAsia="en-US" w:bidi="en-US"/>
        </w:rPr>
        <w:t>(</w:t>
      </w:r>
      <w:proofErr w:type="spellStart"/>
      <w:r w:rsidRPr="004C354A">
        <w:rPr>
          <w:color w:val="000000"/>
          <w:sz w:val="28"/>
          <w:szCs w:val="28"/>
          <w:lang w:val="en-US" w:eastAsia="en-US" w:bidi="en-US"/>
        </w:rPr>
        <w:t>r</w:t>
      </w:r>
      <w:r w:rsidRPr="004C354A">
        <w:rPr>
          <w:color w:val="000000"/>
          <w:sz w:val="28"/>
          <w:szCs w:val="28"/>
          <w:vertAlign w:val="subscript"/>
          <w:lang w:val="en-US" w:eastAsia="en-US" w:bidi="en-US"/>
        </w:rPr>
        <w:t>a</w:t>
      </w:r>
      <w:proofErr w:type="spellEnd"/>
      <w:r w:rsidRPr="004C354A">
        <w:rPr>
          <w:color w:val="000000"/>
          <w:sz w:val="28"/>
          <w:szCs w:val="28"/>
          <w:lang w:eastAsia="en-US" w:bidi="en-US"/>
        </w:rPr>
        <w:t>):</w:t>
      </w:r>
    </w:p>
    <w:p w:rsidR="00432664" w:rsidRPr="004C354A" w:rsidRDefault="00432664" w:rsidP="004C354A">
      <w:pPr>
        <w:pStyle w:val="14"/>
        <w:keepNext/>
        <w:keepLines/>
        <w:shd w:val="clear" w:color="auto" w:fill="auto"/>
        <w:tabs>
          <w:tab w:val="right" w:pos="9636"/>
        </w:tabs>
        <w:spacing w:after="0" w:line="360" w:lineRule="auto"/>
        <w:ind w:firstLine="567"/>
        <w:jc w:val="both"/>
        <w:outlineLvl w:val="9"/>
        <w:rPr>
          <w:b w:val="0"/>
          <w:i/>
          <w:sz w:val="28"/>
          <w:szCs w:val="28"/>
        </w:rPr>
      </w:pPr>
      <w:bookmarkStart w:id="2" w:name="bookmark2"/>
      <w:proofErr w:type="spellStart"/>
      <w:r w:rsidRPr="004C354A">
        <w:rPr>
          <w:b w:val="0"/>
          <w:color w:val="000000"/>
          <w:sz w:val="28"/>
          <w:szCs w:val="28"/>
        </w:rPr>
        <w:t>U=E+I</w:t>
      </w:r>
      <w:r w:rsidRPr="004C354A">
        <w:rPr>
          <w:b w:val="0"/>
          <w:color w:val="000000"/>
          <w:sz w:val="28"/>
          <w:szCs w:val="28"/>
          <w:vertAlign w:val="subscript"/>
        </w:rPr>
        <w:t>a</w:t>
      </w:r>
      <w:r w:rsidRPr="004C354A">
        <w:rPr>
          <w:b w:val="0"/>
          <w:color w:val="000000"/>
          <w:sz w:val="28"/>
          <w:szCs w:val="28"/>
        </w:rPr>
        <w:t>-r</w:t>
      </w:r>
      <w:r w:rsidRPr="004C354A">
        <w:rPr>
          <w:b w:val="0"/>
          <w:color w:val="000000"/>
          <w:sz w:val="28"/>
          <w:szCs w:val="28"/>
          <w:vertAlign w:val="subscript"/>
        </w:rPr>
        <w:t>a</w:t>
      </w:r>
      <w:proofErr w:type="spellEnd"/>
      <w:r w:rsidRPr="004C354A">
        <w:rPr>
          <w:rStyle w:val="1d"/>
          <w:b w:val="0"/>
          <w:i w:val="0"/>
          <w:sz w:val="28"/>
          <w:szCs w:val="28"/>
          <w:lang w:val="ru-RU"/>
        </w:rPr>
        <w:tab/>
      </w:r>
      <w:r w:rsidRPr="004C354A">
        <w:rPr>
          <w:rStyle w:val="1115pt0"/>
          <w:b w:val="0"/>
          <w:i w:val="0"/>
          <w:sz w:val="28"/>
          <w:szCs w:val="28"/>
        </w:rPr>
        <w:t>(2)</w:t>
      </w:r>
      <w:bookmarkEnd w:id="2"/>
    </w:p>
    <w:p w:rsidR="00432664" w:rsidRPr="004C354A" w:rsidRDefault="00432664" w:rsidP="004C354A">
      <w:pPr>
        <w:spacing w:line="360" w:lineRule="auto"/>
        <w:ind w:firstLine="567"/>
        <w:jc w:val="both"/>
        <w:rPr>
          <w:sz w:val="28"/>
          <w:szCs w:val="28"/>
        </w:rPr>
      </w:pPr>
      <w:r w:rsidRPr="004C354A">
        <w:rPr>
          <w:color w:val="000000"/>
          <w:sz w:val="28"/>
          <w:szCs w:val="28"/>
          <w:lang w:eastAsia="ru-RU" w:bidi="ru-RU"/>
        </w:rPr>
        <w:t xml:space="preserve">Умножив левую и правую части уравнения (1) на ток, получим уравнение </w:t>
      </w:r>
      <w:proofErr w:type="gramStart"/>
      <w:r w:rsidRPr="004C354A">
        <w:rPr>
          <w:color w:val="000000"/>
          <w:sz w:val="28"/>
          <w:szCs w:val="28"/>
          <w:lang w:eastAsia="ru-RU" w:bidi="ru-RU"/>
        </w:rPr>
        <w:t>б</w:t>
      </w:r>
      <w:r w:rsidRPr="004C354A">
        <w:rPr>
          <w:color w:val="000000"/>
          <w:sz w:val="28"/>
          <w:szCs w:val="28"/>
          <w:lang w:eastAsia="ru-RU" w:bidi="ru-RU"/>
        </w:rPr>
        <w:t>а</w:t>
      </w:r>
      <w:r w:rsidRPr="004C354A">
        <w:rPr>
          <w:color w:val="000000"/>
          <w:sz w:val="28"/>
          <w:szCs w:val="28"/>
          <w:lang w:eastAsia="ru-RU" w:bidi="ru-RU"/>
        </w:rPr>
        <w:t>ланса мощностей цепи якоря двигателя</w:t>
      </w:r>
      <w:proofErr w:type="gramEnd"/>
      <w:r w:rsidRPr="004C354A">
        <w:rPr>
          <w:color w:val="000000"/>
          <w:sz w:val="28"/>
          <w:szCs w:val="28"/>
          <w:lang w:eastAsia="ru-RU" w:bidi="ru-RU"/>
        </w:rPr>
        <w:t>:</w:t>
      </w:r>
    </w:p>
    <w:p w:rsidR="00432664" w:rsidRPr="004C354A" w:rsidRDefault="00432664" w:rsidP="004C354A">
      <w:pPr>
        <w:pStyle w:val="42"/>
        <w:shd w:val="clear" w:color="auto" w:fill="auto"/>
        <w:tabs>
          <w:tab w:val="right" w:pos="9636"/>
        </w:tabs>
        <w:spacing w:before="0" w:after="0" w:line="360" w:lineRule="auto"/>
        <w:ind w:firstLine="567"/>
        <w:jc w:val="both"/>
        <w:rPr>
          <w:sz w:val="28"/>
          <w:szCs w:val="28"/>
        </w:rPr>
      </w:pPr>
      <w:r w:rsidRPr="004C354A">
        <w:rPr>
          <w:rStyle w:val="4115pt"/>
          <w:sz w:val="28"/>
          <w:szCs w:val="28"/>
        </w:rPr>
        <w:t>UI</w:t>
      </w:r>
      <w:proofErr w:type="spellStart"/>
      <w:r w:rsidRPr="004C354A">
        <w:rPr>
          <w:color w:val="000000"/>
          <w:spacing w:val="0"/>
          <w:sz w:val="28"/>
          <w:szCs w:val="28"/>
        </w:rPr>
        <w:t>a=</w:t>
      </w:r>
      <w:proofErr w:type="spellEnd"/>
      <w:r w:rsidRPr="004C354A">
        <w:rPr>
          <w:rStyle w:val="4115pt"/>
          <w:sz w:val="28"/>
          <w:szCs w:val="28"/>
        </w:rPr>
        <w:t>EI</w:t>
      </w:r>
      <w:proofErr w:type="spellStart"/>
      <w:r w:rsidRPr="004C354A">
        <w:rPr>
          <w:color w:val="000000"/>
          <w:spacing w:val="0"/>
          <w:sz w:val="28"/>
          <w:szCs w:val="28"/>
        </w:rPr>
        <w:t>a+</w:t>
      </w:r>
      <w:proofErr w:type="spellEnd"/>
      <w:r w:rsidRPr="004C354A">
        <w:rPr>
          <w:rStyle w:val="4115pt"/>
          <w:sz w:val="28"/>
          <w:szCs w:val="28"/>
        </w:rPr>
        <w:t>I</w:t>
      </w:r>
      <w:r w:rsidRPr="004C354A">
        <w:rPr>
          <w:color w:val="000000"/>
          <w:spacing w:val="0"/>
          <w:sz w:val="28"/>
          <w:szCs w:val="28"/>
        </w:rPr>
        <w:t>a</w:t>
      </w:r>
      <w:r w:rsidRPr="004C354A">
        <w:rPr>
          <w:color w:val="000000"/>
          <w:spacing w:val="0"/>
          <w:sz w:val="28"/>
          <w:szCs w:val="28"/>
          <w:vertAlign w:val="superscript"/>
        </w:rPr>
        <w:t>2</w:t>
      </w:r>
      <w:r w:rsidRPr="004C354A">
        <w:rPr>
          <w:color w:val="000000"/>
          <w:spacing w:val="0"/>
          <w:sz w:val="28"/>
          <w:szCs w:val="28"/>
        </w:rPr>
        <w:t xml:space="preserve">- </w:t>
      </w:r>
      <w:r w:rsidRPr="004C354A">
        <w:rPr>
          <w:rStyle w:val="4115pt"/>
          <w:sz w:val="28"/>
          <w:szCs w:val="28"/>
          <w:lang w:val="ru-RU" w:eastAsia="ru-RU" w:bidi="ru-RU"/>
        </w:rPr>
        <w:t>Г</w:t>
      </w:r>
      <w:r w:rsidRPr="004C354A">
        <w:rPr>
          <w:color w:val="000000"/>
          <w:spacing w:val="0"/>
          <w:sz w:val="28"/>
          <w:szCs w:val="28"/>
          <w:lang w:eastAsia="ru-RU" w:bidi="ru-RU"/>
        </w:rPr>
        <w:t>а,</w:t>
      </w:r>
      <w:r w:rsidRPr="004C354A">
        <w:rPr>
          <w:color w:val="000000"/>
          <w:spacing w:val="0"/>
          <w:sz w:val="28"/>
          <w:szCs w:val="28"/>
          <w:lang w:eastAsia="ru-RU" w:bidi="ru-RU"/>
        </w:rPr>
        <w:tab/>
      </w:r>
      <w:r w:rsidRPr="004C354A">
        <w:rPr>
          <w:rStyle w:val="4115pt"/>
          <w:sz w:val="28"/>
          <w:szCs w:val="28"/>
          <w:lang w:val="ru-RU" w:eastAsia="ru-RU" w:bidi="ru-RU"/>
        </w:rPr>
        <w:t>(3)</w:t>
      </w:r>
    </w:p>
    <w:p w:rsidR="00432664" w:rsidRPr="004C354A" w:rsidRDefault="00432664" w:rsidP="004C354A">
      <w:pPr>
        <w:spacing w:line="360" w:lineRule="auto"/>
        <w:ind w:firstLine="567"/>
        <w:jc w:val="both"/>
        <w:rPr>
          <w:sz w:val="28"/>
          <w:szCs w:val="28"/>
        </w:rPr>
      </w:pPr>
      <w:r w:rsidRPr="004C354A">
        <w:rPr>
          <w:color w:val="000000"/>
          <w:sz w:val="28"/>
          <w:szCs w:val="28"/>
          <w:lang w:eastAsia="ru-RU" w:bidi="ru-RU"/>
        </w:rPr>
        <w:t xml:space="preserve">где </w:t>
      </w:r>
      <w:proofErr w:type="spellStart"/>
      <w:r w:rsidR="004C354A">
        <w:rPr>
          <w:color w:val="000000"/>
          <w:sz w:val="28"/>
          <w:szCs w:val="28"/>
          <w:lang w:val="en-US" w:eastAsia="ru-RU" w:bidi="ru-RU"/>
        </w:rPr>
        <w:t>UI</w:t>
      </w:r>
      <w:r w:rsidR="004C354A">
        <w:rPr>
          <w:color w:val="000000"/>
          <w:sz w:val="28"/>
          <w:szCs w:val="28"/>
          <w:vertAlign w:val="subscript"/>
          <w:lang w:val="en-US" w:eastAsia="ru-RU" w:bidi="ru-RU"/>
        </w:rPr>
        <w:t>a</w:t>
      </w:r>
      <w:proofErr w:type="spellEnd"/>
      <w:r w:rsidRPr="004C354A">
        <w:rPr>
          <w:color w:val="000000"/>
          <w:sz w:val="28"/>
          <w:szCs w:val="28"/>
          <w:lang w:eastAsia="ru-RU" w:bidi="ru-RU"/>
        </w:rPr>
        <w:t xml:space="preserve">-мощность, потребляемая якорем двигателя из сети, </w:t>
      </w:r>
      <w:proofErr w:type="spellStart"/>
      <w:r w:rsidRPr="004C354A">
        <w:rPr>
          <w:color w:val="000000"/>
          <w:sz w:val="28"/>
          <w:szCs w:val="28"/>
          <w:lang w:val="en-US" w:eastAsia="en-US" w:bidi="en-US"/>
        </w:rPr>
        <w:t>I</w:t>
      </w:r>
      <w:r w:rsidRPr="004C354A">
        <w:rPr>
          <w:color w:val="000000"/>
          <w:sz w:val="28"/>
          <w:szCs w:val="28"/>
          <w:vertAlign w:val="subscript"/>
          <w:lang w:val="en-US" w:eastAsia="en-US" w:bidi="en-US"/>
        </w:rPr>
        <w:t>a</w:t>
      </w:r>
      <w:r w:rsidRPr="004C354A">
        <w:rPr>
          <w:color w:val="000000"/>
          <w:sz w:val="28"/>
          <w:szCs w:val="28"/>
          <w:lang w:val="en-US" w:eastAsia="en-US" w:bidi="en-US"/>
        </w:rPr>
        <w:t>r</w:t>
      </w:r>
      <w:r w:rsidRPr="004C354A">
        <w:rPr>
          <w:color w:val="000000"/>
          <w:sz w:val="28"/>
          <w:szCs w:val="28"/>
          <w:vertAlign w:val="subscript"/>
          <w:lang w:val="en-US" w:eastAsia="en-US" w:bidi="en-US"/>
        </w:rPr>
        <w:t>a</w:t>
      </w:r>
      <w:proofErr w:type="spellEnd"/>
      <w:r w:rsidRPr="004C354A">
        <w:rPr>
          <w:color w:val="000000"/>
          <w:sz w:val="28"/>
          <w:szCs w:val="28"/>
          <w:lang w:eastAsia="en-US" w:bidi="en-US"/>
        </w:rPr>
        <w:t xml:space="preserve">- </w:t>
      </w:r>
      <w:r w:rsidRPr="004C354A">
        <w:rPr>
          <w:color w:val="000000"/>
          <w:sz w:val="28"/>
          <w:szCs w:val="28"/>
          <w:lang w:eastAsia="ru-RU" w:bidi="ru-RU"/>
        </w:rPr>
        <w:t>мощность п</w:t>
      </w:r>
      <w:r w:rsidRPr="004C354A">
        <w:rPr>
          <w:color w:val="000000"/>
          <w:sz w:val="28"/>
          <w:szCs w:val="28"/>
          <w:lang w:eastAsia="ru-RU" w:bidi="ru-RU"/>
        </w:rPr>
        <w:t>о</w:t>
      </w:r>
      <w:r w:rsidRPr="004C354A">
        <w:rPr>
          <w:color w:val="000000"/>
          <w:sz w:val="28"/>
          <w:szCs w:val="28"/>
          <w:lang w:eastAsia="ru-RU" w:bidi="ru-RU"/>
        </w:rPr>
        <w:t xml:space="preserve">терь в обмотке якоря, </w:t>
      </w:r>
      <w:proofErr w:type="spellStart"/>
      <w:r w:rsidRPr="004C354A">
        <w:rPr>
          <w:color w:val="000000"/>
          <w:sz w:val="28"/>
          <w:szCs w:val="28"/>
          <w:lang w:val="en-US" w:eastAsia="en-US" w:bidi="en-US"/>
        </w:rPr>
        <w:t>EI</w:t>
      </w:r>
      <w:r w:rsidRPr="004C354A">
        <w:rPr>
          <w:color w:val="000000"/>
          <w:sz w:val="28"/>
          <w:szCs w:val="28"/>
          <w:vertAlign w:val="subscript"/>
          <w:lang w:val="en-US" w:eastAsia="en-US" w:bidi="en-US"/>
        </w:rPr>
        <w:t>a</w:t>
      </w:r>
      <w:proofErr w:type="spellEnd"/>
      <w:r w:rsidRPr="004C354A">
        <w:rPr>
          <w:color w:val="000000"/>
          <w:sz w:val="28"/>
          <w:szCs w:val="28"/>
          <w:lang w:eastAsia="en-US" w:bidi="en-US"/>
        </w:rPr>
        <w:t xml:space="preserve">- </w:t>
      </w:r>
      <w:r w:rsidRPr="004C354A">
        <w:rPr>
          <w:color w:val="000000"/>
          <w:sz w:val="28"/>
          <w:szCs w:val="28"/>
          <w:lang w:eastAsia="ru-RU" w:bidi="ru-RU"/>
        </w:rPr>
        <w:t>электромагнитная мощность, преобразуемая в механич</w:t>
      </w:r>
      <w:r w:rsidRPr="004C354A">
        <w:rPr>
          <w:color w:val="000000"/>
          <w:sz w:val="28"/>
          <w:szCs w:val="28"/>
          <w:lang w:eastAsia="ru-RU" w:bidi="ru-RU"/>
        </w:rPr>
        <w:t>е</w:t>
      </w:r>
      <w:r w:rsidRPr="004C354A">
        <w:rPr>
          <w:color w:val="000000"/>
          <w:sz w:val="28"/>
          <w:szCs w:val="28"/>
          <w:lang w:eastAsia="ru-RU" w:bidi="ru-RU"/>
        </w:rPr>
        <w:t>скую мощность вращения вала двигателя.</w:t>
      </w:r>
    </w:p>
    <w:p w:rsidR="00432664" w:rsidRPr="004C354A" w:rsidRDefault="00432664" w:rsidP="004C354A">
      <w:pPr>
        <w:spacing w:line="360" w:lineRule="auto"/>
        <w:ind w:firstLine="567"/>
        <w:jc w:val="both"/>
        <w:rPr>
          <w:sz w:val="28"/>
          <w:szCs w:val="28"/>
        </w:rPr>
      </w:pPr>
      <w:r w:rsidRPr="004C354A">
        <w:rPr>
          <w:color w:val="000000"/>
          <w:sz w:val="28"/>
          <w:szCs w:val="28"/>
          <w:lang w:eastAsia="ru-RU" w:bidi="ru-RU"/>
        </w:rPr>
        <w:t>Вращающийся момент двигателя определяется по формуле:</w:t>
      </w:r>
    </w:p>
    <w:p w:rsidR="00432664" w:rsidRPr="004C354A" w:rsidRDefault="003A104E" w:rsidP="004C354A">
      <w:pPr>
        <w:pStyle w:val="affff0"/>
        <w:shd w:val="clear" w:color="auto" w:fill="auto"/>
        <w:tabs>
          <w:tab w:val="right" w:pos="9636"/>
        </w:tabs>
        <w:spacing w:after="0" w:line="360" w:lineRule="auto"/>
        <w:ind w:firstLine="567"/>
        <w:rPr>
          <w:sz w:val="28"/>
          <w:szCs w:val="28"/>
        </w:rPr>
      </w:pPr>
      <w:r w:rsidRPr="003A104E">
        <w:rPr>
          <w:sz w:val="28"/>
          <w:szCs w:val="28"/>
        </w:rPr>
        <w:fldChar w:fldCharType="begin"/>
      </w:r>
      <w:r w:rsidR="00432664" w:rsidRPr="004C354A">
        <w:rPr>
          <w:sz w:val="28"/>
          <w:szCs w:val="28"/>
        </w:rPr>
        <w:instrText xml:space="preserve"> TOC \o "1-5" \h \z </w:instrText>
      </w:r>
      <w:r w:rsidRPr="003A104E">
        <w:rPr>
          <w:sz w:val="28"/>
          <w:szCs w:val="28"/>
        </w:rPr>
        <w:fldChar w:fldCharType="separate"/>
      </w:r>
      <w:r w:rsidR="00432664" w:rsidRPr="004C354A">
        <w:rPr>
          <w:color w:val="000000"/>
          <w:sz w:val="28"/>
          <w:szCs w:val="28"/>
          <w:lang w:bidi="ru-RU"/>
        </w:rPr>
        <w:t>М</w:t>
      </w:r>
      <w:r w:rsidR="00432664" w:rsidRPr="004C354A">
        <w:rPr>
          <w:rStyle w:val="85pt"/>
          <w:sz w:val="28"/>
          <w:szCs w:val="28"/>
        </w:rPr>
        <w:t>=</w:t>
      </w:r>
      <w:r w:rsidR="00432664" w:rsidRPr="004C354A">
        <w:rPr>
          <w:color w:val="000000"/>
          <w:sz w:val="28"/>
          <w:szCs w:val="28"/>
          <w:lang w:bidi="ru-RU"/>
        </w:rPr>
        <w:t>С</w:t>
      </w:r>
      <w:r w:rsidR="00432664" w:rsidRPr="004C354A">
        <w:rPr>
          <w:rStyle w:val="85pt"/>
          <w:sz w:val="28"/>
          <w:szCs w:val="28"/>
        </w:rPr>
        <w:t>м-</w:t>
      </w:r>
      <w:r w:rsidR="00432664" w:rsidRPr="004C354A">
        <w:rPr>
          <w:color w:val="000000"/>
          <w:sz w:val="28"/>
          <w:szCs w:val="28"/>
          <w:lang w:bidi="ru-RU"/>
        </w:rPr>
        <w:t>Ф</w:t>
      </w:r>
      <w:r w:rsidR="00432664" w:rsidRPr="004C354A">
        <w:rPr>
          <w:rStyle w:val="85pt"/>
          <w:sz w:val="28"/>
          <w:szCs w:val="28"/>
        </w:rPr>
        <w:t>-</w:t>
      </w:r>
      <w:r w:rsidR="00432664" w:rsidRPr="004C354A">
        <w:rPr>
          <w:color w:val="000000"/>
          <w:sz w:val="28"/>
          <w:szCs w:val="28"/>
          <w:lang w:bidi="ru-RU"/>
        </w:rPr>
        <w:t>!</w:t>
      </w:r>
      <w:r w:rsidR="00432664" w:rsidRPr="004C354A">
        <w:rPr>
          <w:rStyle w:val="85pt"/>
          <w:sz w:val="28"/>
          <w:szCs w:val="28"/>
        </w:rPr>
        <w:t>а</w:t>
      </w:r>
      <w:r w:rsidR="00432664" w:rsidRPr="004C354A">
        <w:rPr>
          <w:rStyle w:val="85pt"/>
          <w:sz w:val="28"/>
          <w:szCs w:val="28"/>
        </w:rPr>
        <w:tab/>
      </w:r>
      <w:r w:rsidR="00432664" w:rsidRPr="004C354A">
        <w:rPr>
          <w:color w:val="000000"/>
          <w:sz w:val="28"/>
          <w:szCs w:val="28"/>
          <w:lang w:bidi="ru-RU"/>
        </w:rPr>
        <w:t>(4)</w:t>
      </w:r>
    </w:p>
    <w:p w:rsidR="00432664" w:rsidRPr="004C354A" w:rsidRDefault="00432664" w:rsidP="004C354A">
      <w:pPr>
        <w:pStyle w:val="affff0"/>
        <w:shd w:val="clear" w:color="auto" w:fill="auto"/>
        <w:spacing w:after="0" w:line="360" w:lineRule="auto"/>
        <w:ind w:firstLine="567"/>
        <w:rPr>
          <w:sz w:val="28"/>
          <w:szCs w:val="28"/>
        </w:rPr>
      </w:pPr>
      <w:r w:rsidRPr="004C354A">
        <w:rPr>
          <w:color w:val="000000"/>
          <w:sz w:val="28"/>
          <w:szCs w:val="28"/>
          <w:lang w:bidi="ru-RU"/>
        </w:rPr>
        <w:t>Частота вращения двигателя равна:</w:t>
      </w:r>
    </w:p>
    <w:p w:rsidR="00432664" w:rsidRPr="004C354A" w:rsidRDefault="00432664" w:rsidP="004C354A">
      <w:pPr>
        <w:pStyle w:val="affff0"/>
        <w:shd w:val="clear" w:color="auto" w:fill="auto"/>
        <w:tabs>
          <w:tab w:val="left" w:pos="5058"/>
          <w:tab w:val="left" w:pos="9318"/>
        </w:tabs>
        <w:spacing w:after="0" w:line="360" w:lineRule="auto"/>
        <w:ind w:firstLine="567"/>
        <w:rPr>
          <w:sz w:val="28"/>
          <w:szCs w:val="28"/>
        </w:rPr>
      </w:pPr>
      <w:r w:rsidRPr="004C354A">
        <w:rPr>
          <w:color w:val="000000"/>
          <w:sz w:val="28"/>
          <w:szCs w:val="28"/>
          <w:lang w:val="en-US" w:eastAsia="en-US" w:bidi="en-US"/>
        </w:rPr>
        <w:t>n</w:t>
      </w:r>
      <w:r w:rsidRPr="004C354A">
        <w:rPr>
          <w:color w:val="000000"/>
          <w:sz w:val="28"/>
          <w:szCs w:val="28"/>
          <w:lang w:eastAsia="en-US" w:bidi="en-US"/>
        </w:rPr>
        <w:t xml:space="preserve"> </w:t>
      </w:r>
      <w:r w:rsidR="004C354A">
        <w:rPr>
          <w:color w:val="000000"/>
          <w:sz w:val="28"/>
          <w:szCs w:val="28"/>
          <w:vertAlign w:val="subscript"/>
          <w:lang w:eastAsia="en-US" w:bidi="en-US"/>
        </w:rPr>
        <w:t>=</w:t>
      </w:r>
      <w:r w:rsidRPr="004C354A">
        <w:rPr>
          <w:color w:val="000000"/>
          <w:sz w:val="28"/>
          <w:szCs w:val="28"/>
          <w:vertAlign w:val="subscript"/>
          <w:lang w:eastAsia="en-US" w:bidi="en-US"/>
        </w:rPr>
        <w:t>=</w:t>
      </w:r>
      <w:r w:rsidRPr="004C354A">
        <w:rPr>
          <w:color w:val="000000"/>
          <w:sz w:val="28"/>
          <w:szCs w:val="28"/>
          <w:lang w:eastAsia="en-US" w:bidi="en-US"/>
        </w:rPr>
        <w:t>(</w:t>
      </w:r>
      <w:r w:rsidRPr="004C354A">
        <w:rPr>
          <w:color w:val="000000"/>
          <w:sz w:val="28"/>
          <w:szCs w:val="28"/>
          <w:lang w:val="en-US" w:eastAsia="en-US" w:bidi="en-US"/>
        </w:rPr>
        <w:t>Uzir</w:t>
      </w:r>
      <w:r w:rsidRPr="004C354A">
        <w:rPr>
          <w:color w:val="000000"/>
          <w:sz w:val="28"/>
          <w:szCs w:val="28"/>
          <w:lang w:eastAsia="en-US" w:bidi="en-US"/>
        </w:rPr>
        <w:t>),</w:t>
      </w:r>
      <w:r w:rsidRPr="004C354A">
        <w:rPr>
          <w:color w:val="000000"/>
          <w:sz w:val="28"/>
          <w:szCs w:val="28"/>
          <w:lang w:eastAsia="en-US" w:bidi="en-US"/>
        </w:rPr>
        <w:tab/>
      </w:r>
      <w:r w:rsidR="004C354A" w:rsidRPr="00126195">
        <w:rPr>
          <w:color w:val="000000"/>
          <w:sz w:val="28"/>
          <w:szCs w:val="28"/>
          <w:lang w:eastAsia="en-US" w:bidi="en-US"/>
        </w:rPr>
        <w:t xml:space="preserve">                                                             </w:t>
      </w:r>
      <w:r w:rsidRPr="004C354A">
        <w:rPr>
          <w:color w:val="000000"/>
          <w:sz w:val="28"/>
          <w:szCs w:val="28"/>
          <w:lang w:bidi="ru-RU"/>
        </w:rPr>
        <w:t>(5)</w:t>
      </w:r>
    </w:p>
    <w:p w:rsidR="00432664" w:rsidRPr="004C354A" w:rsidRDefault="004C354A" w:rsidP="004C354A">
      <w:pPr>
        <w:pStyle w:val="2f0"/>
        <w:shd w:val="clear" w:color="auto" w:fill="auto"/>
        <w:tabs>
          <w:tab w:val="left" w:pos="9318"/>
        </w:tabs>
        <w:spacing w:after="0" w:line="360" w:lineRule="auto"/>
        <w:ind w:firstLine="567"/>
        <w:rPr>
          <w:sz w:val="28"/>
          <w:szCs w:val="28"/>
        </w:rPr>
      </w:pPr>
      <w:bookmarkStart w:id="3" w:name="bookmark3"/>
      <w:r>
        <w:rPr>
          <w:color w:val="000000"/>
          <w:sz w:val="28"/>
          <w:szCs w:val="28"/>
          <w:lang w:bidi="ru-RU"/>
        </w:rPr>
        <w:t>Сф Сф</w:t>
      </w:r>
      <w:r w:rsidR="00432664" w:rsidRPr="004C354A">
        <w:rPr>
          <w:rStyle w:val="2f1"/>
          <w:sz w:val="28"/>
          <w:szCs w:val="28"/>
        </w:rPr>
        <w:t xml:space="preserve"> '</w:t>
      </w:r>
      <w:bookmarkEnd w:id="3"/>
      <w:r w:rsidR="003A104E" w:rsidRPr="004C354A">
        <w:rPr>
          <w:sz w:val="28"/>
          <w:szCs w:val="28"/>
        </w:rPr>
        <w:fldChar w:fldCharType="end"/>
      </w:r>
    </w:p>
    <w:p w:rsidR="00432664" w:rsidRPr="004C354A" w:rsidRDefault="00432664" w:rsidP="004C354A">
      <w:pPr>
        <w:spacing w:line="360" w:lineRule="auto"/>
        <w:ind w:firstLine="567"/>
        <w:jc w:val="both"/>
        <w:rPr>
          <w:sz w:val="28"/>
          <w:szCs w:val="28"/>
        </w:rPr>
      </w:pPr>
      <w:r w:rsidRPr="004C354A">
        <w:rPr>
          <w:color w:val="000000"/>
          <w:sz w:val="28"/>
          <w:szCs w:val="28"/>
          <w:lang w:eastAsia="ru-RU" w:bidi="ru-RU"/>
        </w:rPr>
        <w:t>где С</w:t>
      </w:r>
      <w:proofErr w:type="gramStart"/>
      <w:r w:rsidRPr="004C354A">
        <w:rPr>
          <w:color w:val="000000"/>
          <w:sz w:val="28"/>
          <w:szCs w:val="28"/>
          <w:vertAlign w:val="subscript"/>
          <w:lang w:eastAsia="ru-RU" w:bidi="ru-RU"/>
        </w:rPr>
        <w:t>е</w:t>
      </w:r>
      <w:r w:rsidRPr="004C354A">
        <w:rPr>
          <w:color w:val="000000"/>
          <w:sz w:val="28"/>
          <w:szCs w:val="28"/>
          <w:lang w:eastAsia="ru-RU" w:bidi="ru-RU"/>
        </w:rPr>
        <w:t>-</w:t>
      </w:r>
      <w:proofErr w:type="gramEnd"/>
      <w:r w:rsidRPr="004C354A">
        <w:rPr>
          <w:color w:val="000000"/>
          <w:sz w:val="28"/>
          <w:szCs w:val="28"/>
          <w:lang w:eastAsia="ru-RU" w:bidi="ru-RU"/>
        </w:rPr>
        <w:t xml:space="preserve"> конструктивный коэффициент.</w:t>
      </w:r>
    </w:p>
    <w:p w:rsidR="00432664" w:rsidRPr="004C354A" w:rsidRDefault="00432664" w:rsidP="004C354A">
      <w:pPr>
        <w:spacing w:line="360" w:lineRule="auto"/>
        <w:ind w:firstLine="567"/>
        <w:jc w:val="both"/>
        <w:rPr>
          <w:sz w:val="28"/>
          <w:szCs w:val="28"/>
        </w:rPr>
      </w:pPr>
      <w:r w:rsidRPr="004C354A">
        <w:rPr>
          <w:color w:val="000000"/>
          <w:sz w:val="28"/>
          <w:szCs w:val="28"/>
          <w:lang w:eastAsia="ru-RU" w:bidi="ru-RU"/>
        </w:rPr>
        <w:t>РЕГУЛИРОВАНИЕ ЧАСТОТЫ ВРАЩЕНИЯ. Полученное выражение (5) пок</w:t>
      </w:r>
      <w:r w:rsidRPr="004C354A">
        <w:rPr>
          <w:color w:val="000000"/>
          <w:sz w:val="28"/>
          <w:szCs w:val="28"/>
          <w:lang w:eastAsia="ru-RU" w:bidi="ru-RU"/>
        </w:rPr>
        <w:t>а</w:t>
      </w:r>
      <w:r w:rsidRPr="004C354A">
        <w:rPr>
          <w:color w:val="000000"/>
          <w:sz w:val="28"/>
          <w:szCs w:val="28"/>
          <w:lang w:eastAsia="ru-RU" w:bidi="ru-RU"/>
        </w:rPr>
        <w:t>зывает, что частоту вращения двигателя постоянного тока можно регулировать: и</w:t>
      </w:r>
      <w:r w:rsidRPr="004C354A">
        <w:rPr>
          <w:color w:val="000000"/>
          <w:sz w:val="28"/>
          <w:szCs w:val="28"/>
          <w:lang w:eastAsia="ru-RU" w:bidi="ru-RU"/>
        </w:rPr>
        <w:t>з</w:t>
      </w:r>
      <w:r w:rsidRPr="004C354A">
        <w:rPr>
          <w:color w:val="000000"/>
          <w:sz w:val="28"/>
          <w:szCs w:val="28"/>
          <w:lang w:eastAsia="ru-RU" w:bidi="ru-RU"/>
        </w:rPr>
        <w:t>менением магнитного потока Ф, изменяя соответственно ток возбуждения; измен</w:t>
      </w:r>
      <w:r w:rsidRPr="004C354A">
        <w:rPr>
          <w:color w:val="000000"/>
          <w:sz w:val="28"/>
          <w:szCs w:val="28"/>
          <w:lang w:eastAsia="ru-RU" w:bidi="ru-RU"/>
        </w:rPr>
        <w:t>е</w:t>
      </w:r>
      <w:r w:rsidRPr="004C354A">
        <w:rPr>
          <w:color w:val="000000"/>
          <w:sz w:val="28"/>
          <w:szCs w:val="28"/>
          <w:lang w:eastAsia="ru-RU" w:bidi="ru-RU"/>
        </w:rPr>
        <w:t xml:space="preserve">нием питающего напряжения </w:t>
      </w:r>
      <w:r w:rsidRPr="004C354A">
        <w:rPr>
          <w:color w:val="000000"/>
          <w:sz w:val="28"/>
          <w:szCs w:val="28"/>
          <w:lang w:val="en-US" w:eastAsia="en-US" w:bidi="en-US"/>
        </w:rPr>
        <w:t>U</w:t>
      </w:r>
      <w:r w:rsidRPr="004C354A">
        <w:rPr>
          <w:color w:val="000000"/>
          <w:sz w:val="28"/>
          <w:szCs w:val="28"/>
          <w:lang w:eastAsia="en-US" w:bidi="en-US"/>
        </w:rPr>
        <w:t xml:space="preserve">; </w:t>
      </w:r>
      <w:r w:rsidRPr="004C354A">
        <w:rPr>
          <w:color w:val="000000"/>
          <w:sz w:val="28"/>
          <w:szCs w:val="28"/>
          <w:lang w:eastAsia="ru-RU" w:bidi="ru-RU"/>
        </w:rPr>
        <w:t>включением добавочного сопротивления в цепь обмотки якоря.</w:t>
      </w:r>
    </w:p>
    <w:p w:rsidR="00432664" w:rsidRPr="004C354A" w:rsidRDefault="00432664" w:rsidP="004C354A">
      <w:pPr>
        <w:tabs>
          <w:tab w:val="center" w:pos="2496"/>
          <w:tab w:val="left" w:pos="4394"/>
        </w:tabs>
        <w:spacing w:line="360" w:lineRule="auto"/>
        <w:ind w:firstLine="567"/>
        <w:jc w:val="both"/>
        <w:rPr>
          <w:sz w:val="28"/>
          <w:szCs w:val="28"/>
        </w:rPr>
      </w:pPr>
      <w:r w:rsidRPr="004C354A">
        <w:rPr>
          <w:color w:val="000000"/>
          <w:sz w:val="28"/>
          <w:szCs w:val="28"/>
          <w:lang w:eastAsia="ru-RU" w:bidi="ru-RU"/>
        </w:rPr>
        <w:t>Если потребуется изменить</w:t>
      </w:r>
      <w:r w:rsidR="004C354A" w:rsidRPr="004C354A">
        <w:rPr>
          <w:sz w:val="28"/>
          <w:szCs w:val="28"/>
        </w:rPr>
        <w:t xml:space="preserve"> </w:t>
      </w:r>
      <w:r w:rsidRPr="004C354A">
        <w:rPr>
          <w:color w:val="000000"/>
          <w:sz w:val="28"/>
          <w:szCs w:val="28"/>
          <w:lang w:eastAsia="ru-RU" w:bidi="ru-RU"/>
        </w:rPr>
        <w:t>направление</w:t>
      </w:r>
      <w:r w:rsidRPr="004C354A">
        <w:rPr>
          <w:color w:val="000000"/>
          <w:sz w:val="28"/>
          <w:szCs w:val="28"/>
          <w:lang w:eastAsia="ru-RU" w:bidi="ru-RU"/>
        </w:rPr>
        <w:tab/>
        <w:t>вращения</w:t>
      </w:r>
      <w:r w:rsidRPr="004C354A">
        <w:rPr>
          <w:color w:val="000000"/>
          <w:sz w:val="28"/>
          <w:szCs w:val="28"/>
          <w:lang w:eastAsia="ru-RU" w:bidi="ru-RU"/>
        </w:rPr>
        <w:tab/>
        <w:t>двигателя,</w:t>
      </w:r>
      <w:r w:rsidRPr="004C354A">
        <w:rPr>
          <w:color w:val="000000"/>
          <w:sz w:val="28"/>
          <w:szCs w:val="28"/>
          <w:lang w:eastAsia="ru-RU" w:bidi="ru-RU"/>
        </w:rPr>
        <w:tab/>
        <w:t>то</w:t>
      </w:r>
      <w:r w:rsidRPr="004C354A">
        <w:rPr>
          <w:color w:val="000000"/>
          <w:sz w:val="28"/>
          <w:szCs w:val="28"/>
          <w:lang w:eastAsia="ru-RU" w:bidi="ru-RU"/>
        </w:rPr>
        <w:tab/>
        <w:t>для эт</w:t>
      </w:r>
      <w:r w:rsidRPr="004C354A">
        <w:rPr>
          <w:color w:val="000000"/>
          <w:sz w:val="28"/>
          <w:szCs w:val="28"/>
          <w:lang w:eastAsia="ru-RU" w:bidi="ru-RU"/>
        </w:rPr>
        <w:t>о</w:t>
      </w:r>
      <w:r w:rsidRPr="004C354A">
        <w:rPr>
          <w:color w:val="000000"/>
          <w:sz w:val="28"/>
          <w:szCs w:val="28"/>
          <w:lang w:eastAsia="ru-RU" w:bidi="ru-RU"/>
        </w:rPr>
        <w:t>го необходимо изменить направление</w:t>
      </w:r>
      <w:r w:rsidR="004C354A" w:rsidRPr="004C354A">
        <w:rPr>
          <w:sz w:val="28"/>
          <w:szCs w:val="28"/>
        </w:rPr>
        <w:t xml:space="preserve"> </w:t>
      </w:r>
      <w:r w:rsidRPr="004C354A">
        <w:rPr>
          <w:color w:val="000000"/>
          <w:sz w:val="28"/>
          <w:szCs w:val="28"/>
          <w:lang w:eastAsia="ru-RU" w:bidi="ru-RU"/>
        </w:rPr>
        <w:t xml:space="preserve">электромагнитного момента М, действующего на якорь. Это можно осуществить изменением направления тока в обмотке якоря </w:t>
      </w:r>
      <w:proofErr w:type="spellStart"/>
      <w:r w:rsidRPr="004C354A">
        <w:rPr>
          <w:color w:val="000000"/>
          <w:sz w:val="28"/>
          <w:szCs w:val="28"/>
          <w:lang w:val="en-US" w:eastAsia="en-US" w:bidi="en-US"/>
        </w:rPr>
        <w:t>I</w:t>
      </w:r>
      <w:r w:rsidRPr="004C354A">
        <w:rPr>
          <w:color w:val="000000"/>
          <w:sz w:val="28"/>
          <w:szCs w:val="28"/>
          <w:vertAlign w:val="subscript"/>
          <w:lang w:val="en-US" w:eastAsia="en-US" w:bidi="en-US"/>
        </w:rPr>
        <w:t>a</w:t>
      </w:r>
      <w:proofErr w:type="spellEnd"/>
      <w:r w:rsidRPr="004C354A">
        <w:rPr>
          <w:color w:val="000000"/>
          <w:sz w:val="28"/>
          <w:szCs w:val="28"/>
          <w:lang w:eastAsia="en-US" w:bidi="en-US"/>
        </w:rPr>
        <w:t xml:space="preserve"> </w:t>
      </w:r>
      <w:r w:rsidRPr="004C354A">
        <w:rPr>
          <w:color w:val="000000"/>
          <w:sz w:val="28"/>
          <w:szCs w:val="28"/>
          <w:lang w:eastAsia="ru-RU" w:bidi="ru-RU"/>
        </w:rPr>
        <w:t xml:space="preserve">или путем изменения направления магнитного потока </w:t>
      </w:r>
      <w:r w:rsidRPr="004C354A">
        <w:rPr>
          <w:rStyle w:val="afff5"/>
          <w:sz w:val="28"/>
          <w:szCs w:val="28"/>
          <w:lang w:eastAsia="ru-RU" w:bidi="ru-RU"/>
        </w:rPr>
        <w:t>Ф</w:t>
      </w:r>
      <w:r w:rsidRPr="004C354A">
        <w:rPr>
          <w:color w:val="000000"/>
          <w:sz w:val="28"/>
          <w:szCs w:val="28"/>
          <w:lang w:eastAsia="ru-RU" w:bidi="ru-RU"/>
        </w:rPr>
        <w:t xml:space="preserve"> (тока возбуждения). На практике это производят путем переключения проводов, подводящих ток к обмотке якоря или к обмотке возбуждения.</w:t>
      </w:r>
    </w:p>
    <w:p w:rsidR="00432664" w:rsidRPr="004C354A" w:rsidRDefault="00432664" w:rsidP="004C354A">
      <w:pPr>
        <w:spacing w:line="360" w:lineRule="auto"/>
        <w:ind w:firstLine="567"/>
        <w:jc w:val="both"/>
        <w:rPr>
          <w:sz w:val="28"/>
          <w:szCs w:val="28"/>
        </w:rPr>
      </w:pPr>
      <w:r w:rsidRPr="00500E33">
        <w:rPr>
          <w:b/>
          <w:color w:val="000000"/>
          <w:sz w:val="28"/>
          <w:szCs w:val="28"/>
          <w:lang w:eastAsia="ru-RU" w:bidi="ru-RU"/>
        </w:rPr>
        <w:t>СВОЙСТВО САМОРЕГУЛИРОВАНИЯ</w:t>
      </w:r>
      <w:r w:rsidRPr="005E2805">
        <w:rPr>
          <w:color w:val="000000"/>
          <w:sz w:val="28"/>
          <w:szCs w:val="28"/>
          <w:lang w:eastAsia="ru-RU" w:bidi="ru-RU"/>
        </w:rPr>
        <w:t>.</w:t>
      </w:r>
      <w:r w:rsidRPr="004C354A">
        <w:rPr>
          <w:color w:val="000000"/>
          <w:sz w:val="28"/>
          <w:szCs w:val="28"/>
          <w:lang w:eastAsia="ru-RU" w:bidi="ru-RU"/>
        </w:rPr>
        <w:t xml:space="preserve"> Для того</w:t>
      </w:r>
      <w:proofErr w:type="gramStart"/>
      <w:r w:rsidRPr="004C354A">
        <w:rPr>
          <w:color w:val="000000"/>
          <w:sz w:val="28"/>
          <w:szCs w:val="28"/>
          <w:lang w:eastAsia="ru-RU" w:bidi="ru-RU"/>
        </w:rPr>
        <w:t>,</w:t>
      </w:r>
      <w:proofErr w:type="gramEnd"/>
      <w:r w:rsidRPr="004C354A">
        <w:rPr>
          <w:color w:val="000000"/>
          <w:sz w:val="28"/>
          <w:szCs w:val="28"/>
          <w:lang w:eastAsia="ru-RU" w:bidi="ru-RU"/>
        </w:rPr>
        <w:t xml:space="preserve"> чтобы двигатель враща</w:t>
      </w:r>
      <w:r w:rsidRPr="004C354A">
        <w:rPr>
          <w:color w:val="000000"/>
          <w:sz w:val="28"/>
          <w:szCs w:val="28"/>
          <w:lang w:eastAsia="ru-RU" w:bidi="ru-RU"/>
        </w:rPr>
        <w:t>л</w:t>
      </w:r>
      <w:r w:rsidRPr="004C354A">
        <w:rPr>
          <w:color w:val="000000"/>
          <w:sz w:val="28"/>
          <w:szCs w:val="28"/>
          <w:lang w:eastAsia="ru-RU" w:bidi="ru-RU"/>
        </w:rPr>
        <w:t xml:space="preserve">ся с постоянной частотой </w:t>
      </w:r>
      <w:r w:rsidRPr="004C354A">
        <w:rPr>
          <w:color w:val="000000"/>
          <w:sz w:val="28"/>
          <w:szCs w:val="28"/>
          <w:lang w:val="en-US" w:eastAsia="en-US" w:bidi="en-US"/>
        </w:rPr>
        <w:t>n</w:t>
      </w:r>
      <w:r w:rsidRPr="004C354A">
        <w:rPr>
          <w:color w:val="000000"/>
          <w:sz w:val="28"/>
          <w:szCs w:val="28"/>
          <w:lang w:eastAsia="en-US" w:bidi="en-US"/>
        </w:rPr>
        <w:t xml:space="preserve">, </w:t>
      </w:r>
      <w:r w:rsidRPr="004C354A">
        <w:rPr>
          <w:color w:val="000000"/>
          <w:sz w:val="28"/>
          <w:szCs w:val="28"/>
          <w:lang w:eastAsia="ru-RU" w:bidi="ru-RU"/>
        </w:rPr>
        <w:t xml:space="preserve">развиваемый им вращающий момент </w:t>
      </w:r>
      <w:r w:rsidRPr="004C354A">
        <w:rPr>
          <w:rStyle w:val="afff5"/>
          <w:sz w:val="28"/>
          <w:szCs w:val="28"/>
          <w:lang w:eastAsia="ru-RU" w:bidi="ru-RU"/>
        </w:rPr>
        <w:t>М</w:t>
      </w:r>
      <w:r w:rsidRPr="004C354A">
        <w:rPr>
          <w:color w:val="000000"/>
          <w:sz w:val="28"/>
          <w:szCs w:val="28"/>
          <w:lang w:eastAsia="ru-RU" w:bidi="ru-RU"/>
        </w:rPr>
        <w:t xml:space="preserve"> должен быть равным создаваемому нагрузкой тормозному моменту М</w:t>
      </w:r>
      <w:r w:rsidRPr="004C354A">
        <w:rPr>
          <w:color w:val="000000"/>
          <w:sz w:val="28"/>
          <w:szCs w:val="28"/>
          <w:vertAlign w:val="subscript"/>
          <w:lang w:eastAsia="ru-RU" w:bidi="ru-RU"/>
        </w:rPr>
        <w:t>т</w:t>
      </w:r>
      <w:r w:rsidRPr="004C354A">
        <w:rPr>
          <w:color w:val="000000"/>
          <w:sz w:val="28"/>
          <w:szCs w:val="28"/>
          <w:lang w:eastAsia="ru-RU" w:bidi="ru-RU"/>
        </w:rPr>
        <w:t>:</w:t>
      </w:r>
    </w:p>
    <w:p w:rsidR="00432664" w:rsidRPr="004C354A" w:rsidRDefault="00432664" w:rsidP="004C354A">
      <w:pPr>
        <w:keepNext/>
        <w:keepLines/>
        <w:tabs>
          <w:tab w:val="right" w:pos="9636"/>
        </w:tabs>
        <w:spacing w:line="360" w:lineRule="auto"/>
        <w:ind w:firstLine="567"/>
        <w:jc w:val="both"/>
        <w:rPr>
          <w:sz w:val="28"/>
          <w:szCs w:val="28"/>
        </w:rPr>
      </w:pPr>
      <w:bookmarkStart w:id="4" w:name="bookmark4"/>
      <w:proofErr w:type="spellStart"/>
      <w:r w:rsidRPr="004C354A">
        <w:rPr>
          <w:color w:val="000000"/>
          <w:sz w:val="28"/>
          <w:szCs w:val="28"/>
          <w:lang w:eastAsia="ru-RU" w:bidi="ru-RU"/>
        </w:rPr>
        <w:t>М=М</w:t>
      </w:r>
      <w:r w:rsidRPr="004C354A">
        <w:rPr>
          <w:rStyle w:val="1285pt"/>
          <w:sz w:val="28"/>
          <w:szCs w:val="28"/>
        </w:rPr>
        <w:t>т=</w:t>
      </w:r>
      <w:r w:rsidRPr="004C354A">
        <w:rPr>
          <w:color w:val="000000"/>
          <w:sz w:val="28"/>
          <w:szCs w:val="28"/>
          <w:lang w:eastAsia="ru-RU" w:bidi="ru-RU"/>
        </w:rPr>
        <w:t>С</w:t>
      </w:r>
      <w:r w:rsidRPr="004C354A">
        <w:rPr>
          <w:rStyle w:val="1285pt"/>
          <w:sz w:val="28"/>
          <w:szCs w:val="28"/>
        </w:rPr>
        <w:t>м</w:t>
      </w:r>
      <w:proofErr w:type="gramStart"/>
      <w:r w:rsidRPr="004C354A">
        <w:rPr>
          <w:color w:val="000000"/>
          <w:sz w:val="28"/>
          <w:szCs w:val="28"/>
          <w:lang w:eastAsia="ru-RU" w:bidi="ru-RU"/>
        </w:rPr>
        <w:t>Ф-</w:t>
      </w:r>
      <w:proofErr w:type="gramEnd"/>
      <w:r w:rsidRPr="004C354A">
        <w:rPr>
          <w:color w:val="000000"/>
          <w:sz w:val="28"/>
          <w:szCs w:val="28"/>
          <w:lang w:eastAsia="ru-RU" w:bidi="ru-RU"/>
        </w:rPr>
        <w:t>!</w:t>
      </w:r>
      <w:r w:rsidRPr="004C354A">
        <w:rPr>
          <w:rStyle w:val="1285pt"/>
          <w:sz w:val="28"/>
          <w:szCs w:val="28"/>
          <w:vertAlign w:val="subscript"/>
        </w:rPr>
        <w:t>а</w:t>
      </w:r>
      <w:proofErr w:type="spellEnd"/>
      <w:r w:rsidRPr="004C354A">
        <w:rPr>
          <w:rStyle w:val="1285pt"/>
          <w:sz w:val="28"/>
          <w:szCs w:val="28"/>
        </w:rPr>
        <w:t>,</w:t>
      </w:r>
      <w:r w:rsidRPr="004C354A">
        <w:rPr>
          <w:rStyle w:val="1285pt"/>
          <w:sz w:val="28"/>
          <w:szCs w:val="28"/>
        </w:rPr>
        <w:tab/>
      </w:r>
      <w:r w:rsidRPr="004C354A">
        <w:rPr>
          <w:color w:val="000000"/>
          <w:sz w:val="28"/>
          <w:szCs w:val="28"/>
          <w:lang w:eastAsia="ru-RU" w:bidi="ru-RU"/>
        </w:rPr>
        <w:t>(6)</w:t>
      </w:r>
      <w:bookmarkEnd w:id="4"/>
    </w:p>
    <w:p w:rsidR="00432664" w:rsidRPr="004C354A" w:rsidRDefault="00432664" w:rsidP="004C354A">
      <w:pPr>
        <w:spacing w:line="360" w:lineRule="auto"/>
        <w:ind w:firstLine="567"/>
        <w:jc w:val="both"/>
        <w:rPr>
          <w:sz w:val="28"/>
          <w:szCs w:val="28"/>
        </w:rPr>
      </w:pPr>
      <w:r w:rsidRPr="004C354A">
        <w:rPr>
          <w:color w:val="000000"/>
          <w:sz w:val="28"/>
          <w:szCs w:val="28"/>
          <w:lang w:eastAsia="ru-RU" w:bidi="ru-RU"/>
        </w:rPr>
        <w:t xml:space="preserve">где </w:t>
      </w:r>
      <w:proofErr w:type="gramStart"/>
      <w:r w:rsidRPr="004C354A">
        <w:rPr>
          <w:color w:val="000000"/>
          <w:sz w:val="28"/>
          <w:szCs w:val="28"/>
          <w:lang w:eastAsia="ru-RU" w:bidi="ru-RU"/>
        </w:rPr>
        <w:t>С</w:t>
      </w:r>
      <w:r w:rsidRPr="004C354A">
        <w:rPr>
          <w:rStyle w:val="85pt0"/>
          <w:sz w:val="28"/>
          <w:szCs w:val="28"/>
          <w:vertAlign w:val="subscript"/>
        </w:rPr>
        <w:t>м</w:t>
      </w:r>
      <w:proofErr w:type="gramEnd"/>
      <w:r w:rsidRPr="004C354A">
        <w:rPr>
          <w:rStyle w:val="85pt0"/>
          <w:sz w:val="28"/>
          <w:szCs w:val="28"/>
        </w:rPr>
        <w:t xml:space="preserve"> </w:t>
      </w:r>
      <w:r w:rsidRPr="004C354A">
        <w:rPr>
          <w:color w:val="000000"/>
          <w:sz w:val="28"/>
          <w:szCs w:val="28"/>
          <w:lang w:eastAsia="ru-RU" w:bidi="ru-RU"/>
        </w:rPr>
        <w:t>- конструктивный коэффициент.</w:t>
      </w:r>
    </w:p>
    <w:p w:rsidR="00432664" w:rsidRPr="004C354A" w:rsidRDefault="00432664" w:rsidP="004C354A">
      <w:pPr>
        <w:spacing w:line="360" w:lineRule="auto"/>
        <w:ind w:firstLine="567"/>
        <w:jc w:val="both"/>
        <w:rPr>
          <w:sz w:val="28"/>
          <w:szCs w:val="28"/>
        </w:rPr>
      </w:pPr>
      <w:r w:rsidRPr="004C354A">
        <w:rPr>
          <w:color w:val="000000"/>
          <w:sz w:val="28"/>
          <w:szCs w:val="28"/>
          <w:lang w:eastAsia="ru-RU" w:bidi="ru-RU"/>
        </w:rPr>
        <w:lastRenderedPageBreak/>
        <w:t>Если равенство (6) нарушается, то частота вращения двигателя увеличивается или уменьшается до тех пор, пока снова вращающий момент двигателя не будет уравновешен тормозным моментом. Таким образом, двигатели постоянного тока о</w:t>
      </w:r>
      <w:r w:rsidRPr="004C354A">
        <w:rPr>
          <w:color w:val="000000"/>
          <w:sz w:val="28"/>
          <w:szCs w:val="28"/>
          <w:lang w:eastAsia="ru-RU" w:bidi="ru-RU"/>
        </w:rPr>
        <w:t>б</w:t>
      </w:r>
      <w:r w:rsidRPr="004C354A">
        <w:rPr>
          <w:color w:val="000000"/>
          <w:sz w:val="28"/>
          <w:szCs w:val="28"/>
          <w:lang w:eastAsia="ru-RU" w:bidi="ru-RU"/>
        </w:rPr>
        <w:t>ладают свойством саморегулирования, способностью при изменении нагрузки авт</w:t>
      </w:r>
      <w:r w:rsidRPr="004C354A">
        <w:rPr>
          <w:color w:val="000000"/>
          <w:sz w:val="28"/>
          <w:szCs w:val="28"/>
          <w:lang w:eastAsia="ru-RU" w:bidi="ru-RU"/>
        </w:rPr>
        <w:t>о</w:t>
      </w:r>
      <w:r w:rsidRPr="004C354A">
        <w:rPr>
          <w:color w:val="000000"/>
          <w:sz w:val="28"/>
          <w:szCs w:val="28"/>
          <w:lang w:eastAsia="ru-RU" w:bidi="ru-RU"/>
        </w:rPr>
        <w:t xml:space="preserve">матически устанавливать новое значение частоты вращения, при которой двигатель работает устойчиво. Роль регулятора играет </w:t>
      </w:r>
      <w:proofErr w:type="spellStart"/>
      <w:r w:rsidRPr="004C354A">
        <w:rPr>
          <w:color w:val="000000"/>
          <w:sz w:val="28"/>
          <w:szCs w:val="28"/>
          <w:lang w:eastAsia="ru-RU" w:bidi="ru-RU"/>
        </w:rPr>
        <w:t>противо-ЭДС</w:t>
      </w:r>
      <w:proofErr w:type="spellEnd"/>
      <w:r w:rsidRPr="004C354A">
        <w:rPr>
          <w:color w:val="000000"/>
          <w:sz w:val="28"/>
          <w:szCs w:val="28"/>
          <w:lang w:eastAsia="ru-RU" w:bidi="ru-RU"/>
        </w:rPr>
        <w:t>, наводимая в обмотке якоря.</w:t>
      </w:r>
    </w:p>
    <w:p w:rsidR="00432664" w:rsidRPr="004C354A" w:rsidRDefault="00432664" w:rsidP="004C354A">
      <w:pPr>
        <w:tabs>
          <w:tab w:val="left" w:pos="1323"/>
          <w:tab w:val="center" w:pos="2295"/>
          <w:tab w:val="center" w:pos="3044"/>
          <w:tab w:val="right" w:pos="6486"/>
          <w:tab w:val="center" w:pos="6982"/>
          <w:tab w:val="left" w:pos="7434"/>
          <w:tab w:val="right" w:pos="9660"/>
        </w:tabs>
        <w:spacing w:line="360" w:lineRule="auto"/>
        <w:ind w:firstLine="567"/>
        <w:jc w:val="both"/>
        <w:rPr>
          <w:sz w:val="28"/>
          <w:szCs w:val="28"/>
        </w:rPr>
      </w:pPr>
      <w:r w:rsidRPr="004C354A">
        <w:rPr>
          <w:color w:val="000000"/>
          <w:sz w:val="28"/>
          <w:szCs w:val="28"/>
          <w:lang w:eastAsia="ru-RU" w:bidi="ru-RU"/>
        </w:rPr>
        <w:t>Рассмотрим сущность процесса саморегулирования. Допустим, что тормозной момент, создаваемый нагрузкой, уменьшился и стал меньше вращающего момента двигателя, вследствие чего частота вращения последнего начала возрастать. С ув</w:t>
      </w:r>
      <w:r w:rsidRPr="004C354A">
        <w:rPr>
          <w:color w:val="000000"/>
          <w:sz w:val="28"/>
          <w:szCs w:val="28"/>
          <w:lang w:eastAsia="ru-RU" w:bidi="ru-RU"/>
        </w:rPr>
        <w:t>е</w:t>
      </w:r>
      <w:r w:rsidRPr="004C354A">
        <w:rPr>
          <w:color w:val="000000"/>
          <w:sz w:val="28"/>
          <w:szCs w:val="28"/>
          <w:lang w:eastAsia="ru-RU" w:bidi="ru-RU"/>
        </w:rPr>
        <w:t xml:space="preserve">личением </w:t>
      </w:r>
      <w:r w:rsidRPr="004C354A">
        <w:rPr>
          <w:color w:val="000000"/>
          <w:sz w:val="28"/>
          <w:szCs w:val="28"/>
          <w:lang w:val="en-US" w:eastAsia="en-US" w:bidi="en-US"/>
        </w:rPr>
        <w:t>n</w:t>
      </w:r>
      <w:r w:rsidRPr="004C354A">
        <w:rPr>
          <w:color w:val="000000"/>
          <w:sz w:val="28"/>
          <w:szCs w:val="28"/>
          <w:lang w:eastAsia="en-US" w:bidi="en-US"/>
        </w:rPr>
        <w:t xml:space="preserve">, </w:t>
      </w:r>
      <w:r w:rsidRPr="004C354A">
        <w:rPr>
          <w:color w:val="000000"/>
          <w:sz w:val="28"/>
          <w:szCs w:val="28"/>
          <w:lang w:eastAsia="ru-RU" w:bidi="ru-RU"/>
        </w:rPr>
        <w:t xml:space="preserve">согласно </w:t>
      </w:r>
      <w:r w:rsidRPr="004C354A">
        <w:rPr>
          <w:color w:val="000000"/>
          <w:sz w:val="28"/>
          <w:szCs w:val="28"/>
          <w:lang w:eastAsia="en-US" w:bidi="en-US"/>
        </w:rPr>
        <w:t xml:space="preserve">(2), </w:t>
      </w:r>
      <w:r w:rsidRPr="004C354A">
        <w:rPr>
          <w:color w:val="000000"/>
          <w:sz w:val="28"/>
          <w:szCs w:val="28"/>
          <w:lang w:eastAsia="ru-RU" w:bidi="ru-RU"/>
        </w:rPr>
        <w:t xml:space="preserve">возрастает </w:t>
      </w:r>
      <w:proofErr w:type="spellStart"/>
      <w:r w:rsidRPr="004C354A">
        <w:rPr>
          <w:color w:val="000000"/>
          <w:sz w:val="28"/>
          <w:szCs w:val="28"/>
          <w:lang w:eastAsia="ru-RU" w:bidi="ru-RU"/>
        </w:rPr>
        <w:t>противо-ЭДС</w:t>
      </w:r>
      <w:proofErr w:type="spellEnd"/>
      <w:r w:rsidRPr="004C354A">
        <w:rPr>
          <w:color w:val="000000"/>
          <w:sz w:val="28"/>
          <w:szCs w:val="28"/>
          <w:lang w:eastAsia="ru-RU" w:bidi="ru-RU"/>
        </w:rPr>
        <w:t xml:space="preserve"> и, уменьшается ток якоря </w:t>
      </w:r>
      <w:proofErr w:type="spellStart"/>
      <w:r w:rsidRPr="004C354A">
        <w:rPr>
          <w:color w:val="000000"/>
          <w:sz w:val="28"/>
          <w:szCs w:val="28"/>
          <w:lang w:val="en-US" w:eastAsia="en-US" w:bidi="en-US"/>
        </w:rPr>
        <w:t>I</w:t>
      </w:r>
      <w:r w:rsidRPr="004C354A">
        <w:rPr>
          <w:color w:val="000000"/>
          <w:sz w:val="28"/>
          <w:szCs w:val="28"/>
          <w:vertAlign w:val="subscript"/>
          <w:lang w:val="en-US" w:eastAsia="en-US" w:bidi="en-US"/>
        </w:rPr>
        <w:t>a</w:t>
      </w:r>
      <w:proofErr w:type="spellEnd"/>
      <w:r w:rsidRPr="004C354A">
        <w:rPr>
          <w:color w:val="000000"/>
          <w:sz w:val="28"/>
          <w:szCs w:val="28"/>
          <w:lang w:eastAsia="en-US" w:bidi="en-US"/>
        </w:rPr>
        <w:t xml:space="preserve"> </w:t>
      </w:r>
      <w:r w:rsidRPr="004C354A">
        <w:rPr>
          <w:color w:val="000000"/>
          <w:sz w:val="28"/>
          <w:szCs w:val="28"/>
          <w:lang w:eastAsia="ru-RU" w:bidi="ru-RU"/>
        </w:rPr>
        <w:t xml:space="preserve">и вращающий момент </w:t>
      </w:r>
      <w:r w:rsidRPr="004C354A">
        <w:rPr>
          <w:rStyle w:val="afff5"/>
          <w:sz w:val="28"/>
          <w:szCs w:val="28"/>
          <w:lang w:eastAsia="ru-RU" w:bidi="ru-RU"/>
        </w:rPr>
        <w:t>М</w:t>
      </w:r>
      <w:r w:rsidRPr="004C354A">
        <w:rPr>
          <w:color w:val="000000"/>
          <w:sz w:val="28"/>
          <w:szCs w:val="28"/>
          <w:lang w:eastAsia="ru-RU" w:bidi="ru-RU"/>
        </w:rPr>
        <w:t>. Этот процесс будет продолжаться до тех пор, пока враща</w:t>
      </w:r>
      <w:r w:rsidRPr="004C354A">
        <w:rPr>
          <w:color w:val="000000"/>
          <w:sz w:val="28"/>
          <w:szCs w:val="28"/>
          <w:lang w:eastAsia="ru-RU" w:bidi="ru-RU"/>
        </w:rPr>
        <w:t>ю</w:t>
      </w:r>
      <w:r w:rsidRPr="004C354A">
        <w:rPr>
          <w:color w:val="000000"/>
          <w:sz w:val="28"/>
          <w:szCs w:val="28"/>
          <w:lang w:eastAsia="ru-RU" w:bidi="ru-RU"/>
        </w:rPr>
        <w:t xml:space="preserve">щий момент двигателя не будет равным </w:t>
      </w:r>
      <w:proofErr w:type="gramStart"/>
      <w:r w:rsidRPr="004C354A">
        <w:rPr>
          <w:color w:val="000000"/>
          <w:sz w:val="28"/>
          <w:szCs w:val="28"/>
          <w:lang w:eastAsia="ru-RU" w:bidi="ru-RU"/>
        </w:rPr>
        <w:t>тормозному</w:t>
      </w:r>
      <w:proofErr w:type="gramEnd"/>
      <w:r w:rsidRPr="004C354A">
        <w:rPr>
          <w:color w:val="000000"/>
          <w:sz w:val="28"/>
          <w:szCs w:val="28"/>
          <w:lang w:eastAsia="ru-RU" w:bidi="ru-RU"/>
        </w:rPr>
        <w:t>. Тогда рост частоты вращения прекратится. Аналогично п</w:t>
      </w:r>
      <w:r w:rsidR="004C354A">
        <w:rPr>
          <w:color w:val="000000"/>
          <w:sz w:val="28"/>
          <w:szCs w:val="28"/>
          <w:lang w:eastAsia="ru-RU" w:bidi="ru-RU"/>
        </w:rPr>
        <w:t>ротекает</w:t>
      </w:r>
      <w:r w:rsidR="004C354A">
        <w:rPr>
          <w:color w:val="000000"/>
          <w:sz w:val="28"/>
          <w:szCs w:val="28"/>
          <w:lang w:eastAsia="ru-RU" w:bidi="ru-RU"/>
        </w:rPr>
        <w:tab/>
        <w:t>процесс</w:t>
      </w:r>
      <w:r w:rsidR="004C354A">
        <w:rPr>
          <w:color w:val="000000"/>
          <w:sz w:val="28"/>
          <w:szCs w:val="28"/>
          <w:lang w:eastAsia="ru-RU" w:bidi="ru-RU"/>
        </w:rPr>
        <w:tab/>
        <w:t>при</w:t>
      </w:r>
      <w:r w:rsidR="004C354A">
        <w:rPr>
          <w:color w:val="000000"/>
          <w:sz w:val="28"/>
          <w:szCs w:val="28"/>
          <w:lang w:eastAsia="ru-RU" w:bidi="ru-RU"/>
        </w:rPr>
        <w:tab/>
        <w:t>увеличении</w:t>
      </w:r>
      <w:r w:rsidR="004C354A" w:rsidRPr="004C354A">
        <w:rPr>
          <w:color w:val="000000"/>
          <w:sz w:val="28"/>
          <w:szCs w:val="28"/>
          <w:lang w:eastAsia="ru-RU" w:bidi="ru-RU"/>
        </w:rPr>
        <w:t xml:space="preserve"> </w:t>
      </w:r>
      <w:r w:rsidR="004C354A">
        <w:rPr>
          <w:color w:val="000000"/>
          <w:sz w:val="28"/>
          <w:szCs w:val="28"/>
          <w:lang w:eastAsia="ru-RU" w:bidi="ru-RU"/>
        </w:rPr>
        <w:t>тормозн</w:t>
      </w:r>
      <w:r w:rsidR="004C354A">
        <w:rPr>
          <w:color w:val="000000"/>
          <w:sz w:val="28"/>
          <w:szCs w:val="28"/>
          <w:lang w:eastAsia="ru-RU" w:bidi="ru-RU"/>
        </w:rPr>
        <w:t>о</w:t>
      </w:r>
      <w:r w:rsidR="004C354A">
        <w:rPr>
          <w:color w:val="000000"/>
          <w:sz w:val="28"/>
          <w:szCs w:val="28"/>
          <w:lang w:eastAsia="ru-RU" w:bidi="ru-RU"/>
        </w:rPr>
        <w:t>го момента,</w:t>
      </w:r>
      <w:r w:rsidR="004C354A">
        <w:rPr>
          <w:color w:val="000000"/>
          <w:sz w:val="28"/>
          <w:szCs w:val="28"/>
          <w:lang w:eastAsia="ru-RU" w:bidi="ru-RU"/>
        </w:rPr>
        <w:tab/>
        <w:t>когда</w:t>
      </w:r>
      <w:r w:rsidR="004C354A" w:rsidRPr="004C354A">
        <w:rPr>
          <w:color w:val="000000"/>
          <w:sz w:val="28"/>
          <w:szCs w:val="28"/>
          <w:lang w:eastAsia="ru-RU" w:bidi="ru-RU"/>
        </w:rPr>
        <w:t xml:space="preserve"> </w:t>
      </w:r>
      <w:r w:rsidR="004C354A">
        <w:rPr>
          <w:color w:val="000000"/>
          <w:sz w:val="28"/>
          <w:szCs w:val="28"/>
          <w:lang w:eastAsia="ru-RU" w:bidi="ru-RU"/>
        </w:rPr>
        <w:t>вращающий</w:t>
      </w:r>
      <w:r w:rsidR="004C354A" w:rsidRPr="004C354A">
        <w:rPr>
          <w:color w:val="000000"/>
          <w:sz w:val="28"/>
          <w:szCs w:val="28"/>
          <w:lang w:eastAsia="ru-RU" w:bidi="ru-RU"/>
        </w:rPr>
        <w:t xml:space="preserve"> </w:t>
      </w:r>
      <w:r w:rsidR="004C354A">
        <w:rPr>
          <w:color w:val="000000"/>
          <w:sz w:val="28"/>
          <w:szCs w:val="28"/>
          <w:lang w:eastAsia="ru-RU" w:bidi="ru-RU"/>
        </w:rPr>
        <w:t>м</w:t>
      </w:r>
      <w:r w:rsidRPr="004C354A">
        <w:rPr>
          <w:color w:val="000000"/>
          <w:sz w:val="28"/>
          <w:szCs w:val="28"/>
          <w:lang w:eastAsia="ru-RU" w:bidi="ru-RU"/>
        </w:rPr>
        <w:t>омент</w:t>
      </w:r>
    </w:p>
    <w:p w:rsidR="004C354A" w:rsidRDefault="004C354A" w:rsidP="004C354A">
      <w:pPr>
        <w:tabs>
          <w:tab w:val="left" w:pos="1323"/>
          <w:tab w:val="center" w:pos="2540"/>
          <w:tab w:val="center" w:pos="3706"/>
          <w:tab w:val="center" w:pos="6982"/>
          <w:tab w:val="left" w:pos="7494"/>
          <w:tab w:val="center" w:pos="8674"/>
        </w:tabs>
        <w:spacing w:line="360" w:lineRule="auto"/>
        <w:jc w:val="both"/>
        <w:rPr>
          <w:color w:val="000000"/>
          <w:sz w:val="28"/>
          <w:szCs w:val="28"/>
          <w:lang w:eastAsia="ru-RU" w:bidi="ru-RU"/>
        </w:rPr>
      </w:pPr>
      <w:r>
        <w:rPr>
          <w:color w:val="000000"/>
          <w:sz w:val="28"/>
          <w:szCs w:val="28"/>
          <w:lang w:eastAsia="ru-RU" w:bidi="ru-RU"/>
        </w:rPr>
        <w:t>двигателя</w:t>
      </w:r>
      <w:r>
        <w:rPr>
          <w:color w:val="000000"/>
          <w:sz w:val="28"/>
          <w:szCs w:val="28"/>
          <w:lang w:eastAsia="ru-RU" w:bidi="ru-RU"/>
        </w:rPr>
        <w:tab/>
        <w:t xml:space="preserve">становится </w:t>
      </w:r>
      <w:r w:rsidR="00432664" w:rsidRPr="004C354A">
        <w:rPr>
          <w:color w:val="000000"/>
          <w:sz w:val="28"/>
          <w:szCs w:val="28"/>
          <w:lang w:eastAsia="ru-RU" w:bidi="ru-RU"/>
        </w:rPr>
        <w:t>меньше</w:t>
      </w:r>
      <w:r w:rsidR="00432664" w:rsidRPr="004C354A">
        <w:rPr>
          <w:color w:val="000000"/>
          <w:sz w:val="28"/>
          <w:szCs w:val="28"/>
          <w:lang w:eastAsia="ru-RU" w:bidi="ru-RU"/>
        </w:rPr>
        <w:tab/>
        <w:t xml:space="preserve">тормозного. </w:t>
      </w:r>
    </w:p>
    <w:p w:rsidR="00432664" w:rsidRPr="004C354A" w:rsidRDefault="00432664" w:rsidP="004C354A">
      <w:pPr>
        <w:tabs>
          <w:tab w:val="left" w:pos="1323"/>
          <w:tab w:val="center" w:pos="2540"/>
          <w:tab w:val="center" w:pos="3706"/>
          <w:tab w:val="center" w:pos="6982"/>
          <w:tab w:val="left" w:pos="7494"/>
          <w:tab w:val="center" w:pos="8674"/>
        </w:tabs>
        <w:spacing w:line="360" w:lineRule="auto"/>
        <w:jc w:val="both"/>
        <w:rPr>
          <w:sz w:val="28"/>
          <w:szCs w:val="28"/>
        </w:rPr>
      </w:pPr>
      <w:r w:rsidRPr="004C354A">
        <w:rPr>
          <w:color w:val="000000"/>
          <w:sz w:val="28"/>
          <w:szCs w:val="28"/>
          <w:lang w:eastAsia="ru-RU" w:bidi="ru-RU"/>
        </w:rPr>
        <w:t xml:space="preserve">В </w:t>
      </w:r>
      <w:r w:rsidR="004C354A">
        <w:rPr>
          <w:color w:val="000000"/>
          <w:sz w:val="28"/>
          <w:szCs w:val="28"/>
          <w:lang w:eastAsia="ru-RU" w:bidi="ru-RU"/>
        </w:rPr>
        <w:t xml:space="preserve">этом случае частота вращения </w:t>
      </w:r>
      <w:r w:rsidRPr="004C354A">
        <w:rPr>
          <w:color w:val="000000"/>
          <w:sz w:val="28"/>
          <w:szCs w:val="28"/>
          <w:lang w:eastAsia="ru-RU" w:bidi="ru-RU"/>
        </w:rPr>
        <w:t>двигателя</w:t>
      </w:r>
      <w:r w:rsidR="004C354A">
        <w:rPr>
          <w:sz w:val="28"/>
          <w:szCs w:val="28"/>
        </w:rPr>
        <w:t xml:space="preserve"> </w:t>
      </w:r>
      <w:r w:rsidRPr="004C354A">
        <w:rPr>
          <w:color w:val="000000"/>
          <w:sz w:val="28"/>
          <w:szCs w:val="28"/>
          <w:lang w:eastAsia="ru-RU" w:bidi="ru-RU"/>
        </w:rPr>
        <w:t>начинает падать, вследствие чего умен</w:t>
      </w:r>
      <w:r w:rsidRPr="004C354A">
        <w:rPr>
          <w:color w:val="000000"/>
          <w:sz w:val="28"/>
          <w:szCs w:val="28"/>
          <w:lang w:eastAsia="ru-RU" w:bidi="ru-RU"/>
        </w:rPr>
        <w:t>ь</w:t>
      </w:r>
      <w:r w:rsidRPr="004C354A">
        <w:rPr>
          <w:color w:val="000000"/>
          <w:sz w:val="28"/>
          <w:szCs w:val="28"/>
          <w:lang w:eastAsia="ru-RU" w:bidi="ru-RU"/>
        </w:rPr>
        <w:t xml:space="preserve">шается </w:t>
      </w:r>
      <w:proofErr w:type="spellStart"/>
      <w:r w:rsidRPr="004C354A">
        <w:rPr>
          <w:color w:val="000000"/>
          <w:sz w:val="28"/>
          <w:szCs w:val="28"/>
          <w:lang w:eastAsia="ru-RU" w:bidi="ru-RU"/>
        </w:rPr>
        <w:t>противо-ЭДС</w:t>
      </w:r>
      <w:proofErr w:type="spellEnd"/>
      <w:r w:rsidRPr="004C354A">
        <w:rPr>
          <w:color w:val="000000"/>
          <w:sz w:val="28"/>
          <w:szCs w:val="28"/>
          <w:lang w:eastAsia="ru-RU" w:bidi="ru-RU"/>
        </w:rPr>
        <w:t xml:space="preserve"> и возрастают ток якоря и вращающий момент. Этот процесс, также как при уменьшении нагрузки, прекратится, когда </w:t>
      </w:r>
      <w:proofErr w:type="spellStart"/>
      <w:r w:rsidRPr="004C354A">
        <w:rPr>
          <w:color w:val="000000"/>
          <w:sz w:val="28"/>
          <w:szCs w:val="28"/>
          <w:lang w:eastAsia="ru-RU" w:bidi="ru-RU"/>
        </w:rPr>
        <w:t>М=М</w:t>
      </w:r>
      <w:r w:rsidRPr="004C354A">
        <w:rPr>
          <w:color w:val="000000"/>
          <w:sz w:val="28"/>
          <w:szCs w:val="28"/>
          <w:vertAlign w:val="subscript"/>
          <w:lang w:eastAsia="ru-RU" w:bidi="ru-RU"/>
        </w:rPr>
        <w:t>т</w:t>
      </w:r>
      <w:proofErr w:type="spellEnd"/>
      <w:r w:rsidRPr="004C354A">
        <w:rPr>
          <w:color w:val="000000"/>
          <w:sz w:val="28"/>
          <w:szCs w:val="28"/>
          <w:lang w:eastAsia="ru-RU" w:bidi="ru-RU"/>
        </w:rPr>
        <w:t xml:space="preserve"> и </w:t>
      </w:r>
      <w:r w:rsidRPr="004C354A">
        <w:rPr>
          <w:color w:val="000000"/>
          <w:sz w:val="28"/>
          <w:szCs w:val="28"/>
          <w:lang w:val="en-US" w:eastAsia="en-US" w:bidi="en-US"/>
        </w:rPr>
        <w:t>n</w:t>
      </w:r>
      <w:r w:rsidRPr="004C354A">
        <w:rPr>
          <w:color w:val="000000"/>
          <w:sz w:val="28"/>
          <w:szCs w:val="28"/>
          <w:lang w:eastAsia="en-US" w:bidi="en-US"/>
        </w:rPr>
        <w:t>=</w:t>
      </w:r>
      <w:r w:rsidRPr="004C354A">
        <w:rPr>
          <w:color w:val="000000"/>
          <w:sz w:val="28"/>
          <w:szCs w:val="28"/>
          <w:lang w:val="en-US" w:eastAsia="en-US" w:bidi="en-US"/>
        </w:rPr>
        <w:t>const</w:t>
      </w:r>
      <w:r w:rsidRPr="004C354A">
        <w:rPr>
          <w:color w:val="000000"/>
          <w:sz w:val="28"/>
          <w:szCs w:val="28"/>
          <w:lang w:eastAsia="en-US" w:bidi="en-US"/>
        </w:rPr>
        <w:t>.</w:t>
      </w:r>
    </w:p>
    <w:p w:rsidR="00432664" w:rsidRPr="004C354A" w:rsidRDefault="00432664" w:rsidP="004C354A">
      <w:pPr>
        <w:spacing w:line="360" w:lineRule="auto"/>
        <w:ind w:firstLine="567"/>
        <w:jc w:val="both"/>
        <w:rPr>
          <w:sz w:val="28"/>
          <w:szCs w:val="28"/>
        </w:rPr>
      </w:pPr>
      <w:r w:rsidRPr="004C354A">
        <w:rPr>
          <w:color w:val="000000"/>
          <w:sz w:val="28"/>
          <w:szCs w:val="28"/>
          <w:lang w:eastAsia="ru-RU" w:bidi="ru-RU"/>
        </w:rPr>
        <w:t>В установившемся режиме, когда М= М</w:t>
      </w:r>
      <w:r w:rsidRPr="004C354A">
        <w:rPr>
          <w:color w:val="000000"/>
          <w:sz w:val="28"/>
          <w:szCs w:val="28"/>
          <w:vertAlign w:val="subscript"/>
          <w:lang w:eastAsia="ru-RU" w:bidi="ru-RU"/>
        </w:rPr>
        <w:t>т</w:t>
      </w:r>
      <w:r w:rsidRPr="004C354A">
        <w:rPr>
          <w:color w:val="000000"/>
          <w:sz w:val="28"/>
          <w:szCs w:val="28"/>
          <w:lang w:eastAsia="ru-RU" w:bidi="ru-RU"/>
        </w:rPr>
        <w:t>, потребляемый якорем двигателя ток определяется моментом на валу:</w:t>
      </w:r>
    </w:p>
    <w:p w:rsidR="00432664" w:rsidRPr="004C354A" w:rsidRDefault="00432664" w:rsidP="004C354A">
      <w:pPr>
        <w:tabs>
          <w:tab w:val="right" w:pos="9660"/>
        </w:tabs>
        <w:spacing w:line="360" w:lineRule="auto"/>
        <w:ind w:firstLine="567"/>
        <w:jc w:val="both"/>
        <w:rPr>
          <w:sz w:val="28"/>
          <w:szCs w:val="28"/>
        </w:rPr>
      </w:pPr>
      <w:proofErr w:type="spellStart"/>
      <w:r w:rsidRPr="004C354A">
        <w:rPr>
          <w:rStyle w:val="afff5"/>
          <w:sz w:val="28"/>
          <w:szCs w:val="28"/>
        </w:rPr>
        <w:t>I</w:t>
      </w:r>
      <w:r w:rsidRPr="004C354A">
        <w:rPr>
          <w:rStyle w:val="afff5"/>
          <w:sz w:val="28"/>
          <w:szCs w:val="28"/>
          <w:vertAlign w:val="subscript"/>
        </w:rPr>
        <w:t>a</w:t>
      </w:r>
      <w:proofErr w:type="spellEnd"/>
      <w:r w:rsidRPr="004C354A">
        <w:rPr>
          <w:color w:val="000000"/>
          <w:sz w:val="28"/>
          <w:szCs w:val="28"/>
          <w:vertAlign w:val="subscript"/>
          <w:lang w:eastAsia="en-US" w:bidi="en-US"/>
        </w:rPr>
        <w:t xml:space="preserve"> =</w:t>
      </w:r>
      <w:r w:rsidRPr="004C354A">
        <w:rPr>
          <w:color w:val="000000"/>
          <w:sz w:val="28"/>
          <w:szCs w:val="28"/>
          <w:lang w:eastAsia="en-US" w:bidi="en-US"/>
        </w:rPr>
        <w:t>_</w:t>
      </w:r>
      <w:r w:rsidRPr="004C354A">
        <w:rPr>
          <w:color w:val="000000"/>
          <w:sz w:val="28"/>
          <w:szCs w:val="28"/>
          <w:vertAlign w:val="superscript"/>
          <w:lang w:val="en-US" w:eastAsia="en-US" w:bidi="en-US"/>
        </w:rPr>
        <w:t>M</w:t>
      </w:r>
      <w:r w:rsidRPr="004C354A">
        <w:rPr>
          <w:color w:val="000000"/>
          <w:sz w:val="28"/>
          <w:szCs w:val="28"/>
          <w:lang w:eastAsia="en-US" w:bidi="en-US"/>
        </w:rPr>
        <w:tab/>
      </w:r>
      <w:r w:rsidRPr="004C354A">
        <w:rPr>
          <w:color w:val="000000"/>
          <w:sz w:val="28"/>
          <w:szCs w:val="28"/>
          <w:lang w:eastAsia="ru-RU" w:bidi="ru-RU"/>
        </w:rPr>
        <w:t>(7)</w:t>
      </w:r>
    </w:p>
    <w:p w:rsidR="00432664" w:rsidRPr="004C354A" w:rsidRDefault="00432664" w:rsidP="004C354A">
      <w:pPr>
        <w:tabs>
          <w:tab w:val="right" w:pos="9660"/>
        </w:tabs>
        <w:spacing w:line="360" w:lineRule="auto"/>
        <w:ind w:firstLine="567"/>
        <w:jc w:val="both"/>
        <w:rPr>
          <w:sz w:val="28"/>
          <w:szCs w:val="28"/>
        </w:rPr>
      </w:pPr>
      <w:proofErr w:type="gramStart"/>
      <w:r w:rsidRPr="004C354A">
        <w:rPr>
          <w:color w:val="000000"/>
          <w:sz w:val="28"/>
          <w:szCs w:val="28"/>
          <w:vertAlign w:val="superscript"/>
          <w:lang w:val="en-US" w:eastAsia="en-US" w:bidi="en-US"/>
        </w:rPr>
        <w:t>a</w:t>
      </w:r>
      <w:proofErr w:type="gramEnd"/>
      <w:r w:rsidRPr="004C354A">
        <w:rPr>
          <w:color w:val="000000"/>
          <w:sz w:val="28"/>
          <w:szCs w:val="28"/>
          <w:lang w:eastAsia="en-US" w:bidi="en-US"/>
        </w:rPr>
        <w:t xml:space="preserve"> </w:t>
      </w:r>
      <w:r w:rsidRPr="004C354A">
        <w:rPr>
          <w:color w:val="000000"/>
          <w:sz w:val="28"/>
          <w:szCs w:val="28"/>
          <w:lang w:eastAsia="ru-RU" w:bidi="ru-RU"/>
        </w:rPr>
        <w:t>С</w:t>
      </w:r>
      <w:r w:rsidRPr="004C354A">
        <w:rPr>
          <w:color w:val="000000"/>
          <w:sz w:val="28"/>
          <w:szCs w:val="28"/>
          <w:vertAlign w:val="subscript"/>
          <w:lang w:eastAsia="ru-RU" w:bidi="ru-RU"/>
        </w:rPr>
        <w:t>м</w:t>
      </w:r>
      <w:r w:rsidRPr="004C354A">
        <w:rPr>
          <w:color w:val="000000"/>
          <w:sz w:val="28"/>
          <w:szCs w:val="28"/>
          <w:lang w:eastAsia="ru-RU" w:bidi="ru-RU"/>
        </w:rPr>
        <w:t xml:space="preserve"> • </w:t>
      </w:r>
      <w:r w:rsidRPr="004C354A">
        <w:rPr>
          <w:rStyle w:val="afff5"/>
          <w:sz w:val="28"/>
          <w:szCs w:val="28"/>
          <w:lang w:eastAsia="ru-RU" w:bidi="ru-RU"/>
        </w:rPr>
        <w:t>Ф</w:t>
      </w:r>
      <w:r w:rsidRPr="004C354A">
        <w:rPr>
          <w:color w:val="000000"/>
          <w:sz w:val="28"/>
          <w:szCs w:val="28"/>
          <w:vertAlign w:val="superscript"/>
          <w:lang w:val="en-US" w:eastAsia="en-US" w:bidi="en-US"/>
        </w:rPr>
        <w:t>W</w:t>
      </w:r>
    </w:p>
    <w:p w:rsidR="00432664" w:rsidRPr="004C354A" w:rsidRDefault="00432664" w:rsidP="004C354A">
      <w:pPr>
        <w:spacing w:line="360" w:lineRule="auto"/>
        <w:ind w:firstLine="567"/>
        <w:jc w:val="both"/>
        <w:rPr>
          <w:sz w:val="28"/>
          <w:szCs w:val="28"/>
        </w:rPr>
      </w:pPr>
      <w:r w:rsidRPr="004C354A">
        <w:rPr>
          <w:color w:val="000000"/>
          <w:sz w:val="28"/>
          <w:szCs w:val="28"/>
          <w:lang w:eastAsia="ru-RU" w:bidi="ru-RU"/>
        </w:rPr>
        <w:t xml:space="preserve">Из этого выражения следует, что при </w:t>
      </w:r>
      <w:r w:rsidRPr="004C354A">
        <w:rPr>
          <w:rStyle w:val="1pt"/>
          <w:sz w:val="28"/>
          <w:szCs w:val="28"/>
        </w:rPr>
        <w:t>Ф</w:t>
      </w:r>
      <w:r w:rsidRPr="004C354A">
        <w:rPr>
          <w:color w:val="000000"/>
          <w:sz w:val="28"/>
          <w:szCs w:val="28"/>
          <w:lang w:eastAsia="ru-RU" w:bidi="ru-RU"/>
        </w:rPr>
        <w:t xml:space="preserve"> = </w:t>
      </w:r>
      <w:r w:rsidRPr="004C354A">
        <w:rPr>
          <w:color w:val="000000"/>
          <w:sz w:val="28"/>
          <w:szCs w:val="28"/>
          <w:lang w:val="en-US" w:eastAsia="en-US" w:bidi="en-US"/>
        </w:rPr>
        <w:t>const</w:t>
      </w:r>
      <w:r w:rsidRPr="004C354A">
        <w:rPr>
          <w:color w:val="000000"/>
          <w:sz w:val="28"/>
          <w:szCs w:val="28"/>
          <w:lang w:eastAsia="en-US" w:bidi="en-US"/>
        </w:rPr>
        <w:t xml:space="preserve"> </w:t>
      </w:r>
      <w:r w:rsidRPr="004C354A">
        <w:rPr>
          <w:color w:val="000000"/>
          <w:sz w:val="28"/>
          <w:szCs w:val="28"/>
          <w:lang w:eastAsia="ru-RU" w:bidi="ru-RU"/>
        </w:rPr>
        <w:t>ток, потребляемый двигателем всегда пропорционален моменту на валу.</w:t>
      </w:r>
    </w:p>
    <w:p w:rsidR="00432664" w:rsidRPr="004C354A" w:rsidRDefault="00432664" w:rsidP="004C354A">
      <w:pPr>
        <w:spacing w:line="360" w:lineRule="auto"/>
        <w:ind w:firstLine="567"/>
        <w:jc w:val="both"/>
        <w:rPr>
          <w:sz w:val="28"/>
          <w:szCs w:val="28"/>
        </w:rPr>
      </w:pPr>
      <w:r w:rsidRPr="00500E33">
        <w:rPr>
          <w:b/>
          <w:color w:val="000000"/>
          <w:sz w:val="28"/>
          <w:szCs w:val="28"/>
          <w:lang w:eastAsia="ru-RU" w:bidi="ru-RU"/>
        </w:rPr>
        <w:t>ПУСК ДВИГАТЕЛЯ</w:t>
      </w:r>
      <w:r w:rsidRPr="004C354A">
        <w:rPr>
          <w:color w:val="000000"/>
          <w:sz w:val="28"/>
          <w:szCs w:val="28"/>
          <w:lang w:eastAsia="ru-RU" w:bidi="ru-RU"/>
        </w:rPr>
        <w:t>. В момент включения двигателя в сеть его частота вр</w:t>
      </w:r>
      <w:r w:rsidRPr="004C354A">
        <w:rPr>
          <w:color w:val="000000"/>
          <w:sz w:val="28"/>
          <w:szCs w:val="28"/>
          <w:lang w:eastAsia="ru-RU" w:bidi="ru-RU"/>
        </w:rPr>
        <w:t>а</w:t>
      </w:r>
      <w:r w:rsidRPr="004C354A">
        <w:rPr>
          <w:color w:val="000000"/>
          <w:sz w:val="28"/>
          <w:szCs w:val="28"/>
          <w:lang w:eastAsia="ru-RU" w:bidi="ru-RU"/>
        </w:rPr>
        <w:t xml:space="preserve">щения равна нулю, </w:t>
      </w:r>
      <w:proofErr w:type="spellStart"/>
      <w:r w:rsidRPr="004C354A">
        <w:rPr>
          <w:color w:val="000000"/>
          <w:sz w:val="28"/>
          <w:szCs w:val="28"/>
          <w:lang w:eastAsia="ru-RU" w:bidi="ru-RU"/>
        </w:rPr>
        <w:t>противо-ЭДС</w:t>
      </w:r>
      <w:proofErr w:type="spellEnd"/>
      <w:r w:rsidRPr="004C354A">
        <w:rPr>
          <w:color w:val="000000"/>
          <w:sz w:val="28"/>
          <w:szCs w:val="28"/>
          <w:lang w:eastAsia="ru-RU" w:bidi="ru-RU"/>
        </w:rPr>
        <w:t xml:space="preserve"> Е = С</w:t>
      </w:r>
      <w:r w:rsidRPr="004C354A">
        <w:rPr>
          <w:color w:val="000000"/>
          <w:sz w:val="28"/>
          <w:szCs w:val="28"/>
          <w:vertAlign w:val="subscript"/>
          <w:lang w:eastAsia="ru-RU" w:bidi="ru-RU"/>
        </w:rPr>
        <w:t>е</w:t>
      </w:r>
      <w:r w:rsidRPr="004C354A">
        <w:rPr>
          <w:color w:val="000000"/>
          <w:sz w:val="28"/>
          <w:szCs w:val="28"/>
          <w:lang w:eastAsia="ru-RU" w:bidi="ru-RU"/>
        </w:rPr>
        <w:t xml:space="preserve"> </w:t>
      </w:r>
      <w:r w:rsidRPr="004C354A">
        <w:rPr>
          <w:rStyle w:val="1pt"/>
          <w:sz w:val="28"/>
          <w:szCs w:val="28"/>
        </w:rPr>
        <w:t>пФ</w:t>
      </w:r>
      <w:r w:rsidRPr="004C354A">
        <w:rPr>
          <w:color w:val="000000"/>
          <w:sz w:val="28"/>
          <w:szCs w:val="28"/>
          <w:lang w:eastAsia="ru-RU" w:bidi="ru-RU"/>
        </w:rPr>
        <w:t xml:space="preserve"> также равна нулю, а пусковой ток </w:t>
      </w:r>
      <w:r w:rsidRPr="004C354A">
        <w:rPr>
          <w:color w:val="000000"/>
          <w:sz w:val="28"/>
          <w:szCs w:val="28"/>
          <w:lang w:val="en-US" w:eastAsia="en-US" w:bidi="en-US"/>
        </w:rPr>
        <w:t>I</w:t>
      </w:r>
      <w:r w:rsidRPr="004C354A">
        <w:rPr>
          <w:color w:val="000000"/>
          <w:sz w:val="28"/>
          <w:szCs w:val="28"/>
          <w:vertAlign w:val="subscript"/>
          <w:lang w:val="en-US" w:eastAsia="en-US" w:bidi="en-US"/>
        </w:rPr>
        <w:t>n</w:t>
      </w:r>
      <w:r w:rsidRPr="004C354A">
        <w:rPr>
          <w:color w:val="000000"/>
          <w:sz w:val="28"/>
          <w:szCs w:val="28"/>
          <w:lang w:eastAsia="en-US" w:bidi="en-US"/>
        </w:rPr>
        <w:t>=</w:t>
      </w:r>
      <w:r w:rsidRPr="004C354A">
        <w:rPr>
          <w:color w:val="000000"/>
          <w:sz w:val="28"/>
          <w:szCs w:val="28"/>
          <w:lang w:val="en-US" w:eastAsia="en-US" w:bidi="en-US"/>
        </w:rPr>
        <w:t>U</w:t>
      </w:r>
      <w:r w:rsidRPr="004C354A">
        <w:rPr>
          <w:color w:val="000000"/>
          <w:sz w:val="28"/>
          <w:szCs w:val="28"/>
          <w:lang w:eastAsia="en-US" w:bidi="en-US"/>
        </w:rPr>
        <w:t>/</w:t>
      </w:r>
      <w:proofErr w:type="spellStart"/>
      <w:r w:rsidRPr="004C354A">
        <w:rPr>
          <w:color w:val="000000"/>
          <w:sz w:val="28"/>
          <w:szCs w:val="28"/>
          <w:lang w:val="en-US" w:eastAsia="en-US" w:bidi="en-US"/>
        </w:rPr>
        <w:t>r</w:t>
      </w:r>
      <w:r w:rsidRPr="004C354A">
        <w:rPr>
          <w:color w:val="000000"/>
          <w:sz w:val="28"/>
          <w:szCs w:val="28"/>
          <w:vertAlign w:val="subscript"/>
          <w:lang w:val="en-US" w:eastAsia="en-US" w:bidi="en-US"/>
        </w:rPr>
        <w:t>n</w:t>
      </w:r>
      <w:proofErr w:type="spellEnd"/>
      <w:r w:rsidRPr="004C354A">
        <w:rPr>
          <w:color w:val="000000"/>
          <w:sz w:val="28"/>
          <w:szCs w:val="28"/>
          <w:lang w:eastAsia="en-US" w:bidi="en-US"/>
        </w:rPr>
        <w:t xml:space="preserve"> </w:t>
      </w:r>
      <w:r w:rsidRPr="004C354A">
        <w:rPr>
          <w:color w:val="000000"/>
          <w:sz w:val="28"/>
          <w:szCs w:val="28"/>
          <w:lang w:eastAsia="ru-RU" w:bidi="ru-RU"/>
        </w:rPr>
        <w:t>ограничивается только сопротивлением обмотки якоря, которое у двигателя средней и большой мощности составляет десятые-сотые доли Ом. Поэтому при пр</w:t>
      </w:r>
      <w:r w:rsidRPr="004C354A">
        <w:rPr>
          <w:color w:val="000000"/>
          <w:sz w:val="28"/>
          <w:szCs w:val="28"/>
          <w:lang w:eastAsia="ru-RU" w:bidi="ru-RU"/>
        </w:rPr>
        <w:t>я</w:t>
      </w:r>
      <w:r w:rsidRPr="004C354A">
        <w:rPr>
          <w:color w:val="000000"/>
          <w:sz w:val="28"/>
          <w:szCs w:val="28"/>
          <w:lang w:eastAsia="ru-RU" w:bidi="ru-RU"/>
        </w:rPr>
        <w:t>мом пуске путем непосредственного включения двигателя в сеть пусковой ток был бы недопустимо больши</w:t>
      </w:r>
      <w:proofErr w:type="gramStart"/>
      <w:r w:rsidRPr="004C354A">
        <w:rPr>
          <w:color w:val="000000"/>
          <w:sz w:val="28"/>
          <w:szCs w:val="28"/>
          <w:lang w:eastAsia="ru-RU" w:bidi="ru-RU"/>
        </w:rPr>
        <w:t>м-</w:t>
      </w:r>
      <w:proofErr w:type="gramEnd"/>
      <w:r w:rsidRPr="004C354A">
        <w:rPr>
          <w:color w:val="000000"/>
          <w:sz w:val="28"/>
          <w:szCs w:val="28"/>
          <w:lang w:eastAsia="ru-RU" w:bidi="ru-RU"/>
        </w:rPr>
        <w:t xml:space="preserve"> в 10-20 раз больше номинального. Это может вызвать поломку вала, а также сильное искрение под щетками. Поэтому при пуске двигат</w:t>
      </w:r>
      <w:r w:rsidRPr="004C354A">
        <w:rPr>
          <w:color w:val="000000"/>
          <w:sz w:val="28"/>
          <w:szCs w:val="28"/>
          <w:lang w:eastAsia="ru-RU" w:bidi="ru-RU"/>
        </w:rPr>
        <w:t>е</w:t>
      </w:r>
      <w:r w:rsidRPr="004C354A">
        <w:rPr>
          <w:color w:val="000000"/>
          <w:sz w:val="28"/>
          <w:szCs w:val="28"/>
          <w:lang w:eastAsia="ru-RU" w:bidi="ru-RU"/>
        </w:rPr>
        <w:lastRenderedPageBreak/>
        <w:t xml:space="preserve">лей постоянного тока в цепь якоря часто включают добавочный реостат (пусковой) с таким сопротивлением </w:t>
      </w:r>
      <w:proofErr w:type="spellStart"/>
      <w:r w:rsidRPr="004C354A">
        <w:rPr>
          <w:rStyle w:val="1pt"/>
          <w:sz w:val="28"/>
          <w:szCs w:val="28"/>
          <w:lang w:val="en-US" w:eastAsia="en-US" w:bidi="en-US"/>
        </w:rPr>
        <w:t>r</w:t>
      </w:r>
      <w:r w:rsidRPr="004C354A">
        <w:rPr>
          <w:color w:val="000000"/>
          <w:sz w:val="28"/>
          <w:szCs w:val="28"/>
          <w:lang w:val="en-US" w:eastAsia="en-US" w:bidi="en-US"/>
        </w:rPr>
        <w:t>n</w:t>
      </w:r>
      <w:proofErr w:type="spellEnd"/>
      <w:r w:rsidRPr="004C354A">
        <w:rPr>
          <w:color w:val="000000"/>
          <w:sz w:val="28"/>
          <w:szCs w:val="28"/>
          <w:lang w:eastAsia="en-US" w:bidi="en-US"/>
        </w:rPr>
        <w:t xml:space="preserve">, </w:t>
      </w:r>
      <w:r w:rsidRPr="004C354A">
        <w:rPr>
          <w:color w:val="000000"/>
          <w:sz w:val="28"/>
          <w:szCs w:val="28"/>
          <w:lang w:eastAsia="ru-RU" w:bidi="ru-RU"/>
        </w:rPr>
        <w:t>чтобы пусковой ток не превышал допустимого значения. Прямой пуск применяют в основном для двигателей мощностью до нескольких с</w:t>
      </w:r>
      <w:r w:rsidRPr="004C354A">
        <w:rPr>
          <w:color w:val="000000"/>
          <w:sz w:val="28"/>
          <w:szCs w:val="28"/>
          <w:lang w:eastAsia="ru-RU" w:bidi="ru-RU"/>
        </w:rPr>
        <w:t>о</w:t>
      </w:r>
      <w:r w:rsidRPr="004C354A">
        <w:rPr>
          <w:color w:val="000000"/>
          <w:sz w:val="28"/>
          <w:szCs w:val="28"/>
          <w:lang w:eastAsia="ru-RU" w:bidi="ru-RU"/>
        </w:rPr>
        <w:t xml:space="preserve">тен ватт, а иногда мощностью в несколько киловатт. </w:t>
      </w:r>
      <w:proofErr w:type="gramStart"/>
      <w:r w:rsidRPr="004C354A">
        <w:rPr>
          <w:color w:val="000000"/>
          <w:sz w:val="28"/>
          <w:szCs w:val="28"/>
          <w:lang w:eastAsia="ru-RU" w:bidi="ru-RU"/>
        </w:rPr>
        <w:t xml:space="preserve">В машинах большой и средней мощностей допустимый пусковой ток ЕЩ^-!^)-!^, а в машинах малой мощности </w:t>
      </w:r>
      <w:r w:rsidRPr="004C354A">
        <w:rPr>
          <w:color w:val="000000"/>
          <w:sz w:val="28"/>
          <w:szCs w:val="28"/>
          <w:lang w:val="en-US" w:eastAsia="en-US" w:bidi="en-US"/>
        </w:rPr>
        <w:t>I</w:t>
      </w:r>
      <w:r w:rsidRPr="004C354A">
        <w:rPr>
          <w:color w:val="000000"/>
          <w:sz w:val="28"/>
          <w:szCs w:val="28"/>
          <w:vertAlign w:val="subscript"/>
          <w:lang w:val="en-US" w:eastAsia="en-US" w:bidi="en-US"/>
        </w:rPr>
        <w:t>n</w:t>
      </w:r>
      <w:r w:rsidRPr="004C354A">
        <w:rPr>
          <w:color w:val="000000"/>
          <w:sz w:val="28"/>
          <w:szCs w:val="28"/>
          <w:lang w:eastAsia="en-US" w:bidi="en-US"/>
        </w:rPr>
        <w:t xml:space="preserve"> </w:t>
      </w:r>
      <w:r w:rsidRPr="004C354A">
        <w:rPr>
          <w:color w:val="000000"/>
          <w:sz w:val="28"/>
          <w:szCs w:val="28"/>
          <w:lang w:eastAsia="ru-RU" w:bidi="ru-RU"/>
        </w:rPr>
        <w:t xml:space="preserve">=(2-2,5) </w:t>
      </w:r>
      <w:proofErr w:type="spellStart"/>
      <w:r w:rsidRPr="004C354A">
        <w:rPr>
          <w:rStyle w:val="1pt"/>
          <w:sz w:val="28"/>
          <w:szCs w:val="28"/>
        </w:rPr>
        <w:t>I</w:t>
      </w:r>
      <w:r w:rsidRPr="004C354A">
        <w:rPr>
          <w:color w:val="000000"/>
          <w:sz w:val="28"/>
          <w:szCs w:val="28"/>
          <w:lang w:eastAsia="ru-RU" w:bidi="ru-RU"/>
        </w:rPr>
        <w:t>н</w:t>
      </w:r>
      <w:r w:rsidRPr="004C354A">
        <w:rPr>
          <w:color w:val="000000"/>
          <w:sz w:val="28"/>
          <w:szCs w:val="28"/>
          <w:vertAlign w:val="subscript"/>
          <w:lang w:eastAsia="ru-RU" w:bidi="ru-RU"/>
        </w:rPr>
        <w:t>ом</w:t>
      </w:r>
      <w:proofErr w:type="spellEnd"/>
      <w:r w:rsidRPr="004C354A">
        <w:rPr>
          <w:color w:val="000000"/>
          <w:sz w:val="28"/>
          <w:szCs w:val="28"/>
          <w:lang w:eastAsia="ru-RU" w:bidi="ru-RU"/>
        </w:rPr>
        <w:t>.</w:t>
      </w:r>
      <w:proofErr w:type="gramEnd"/>
    </w:p>
    <w:p w:rsidR="00432664" w:rsidRPr="004C354A" w:rsidRDefault="00432664" w:rsidP="004C354A">
      <w:pPr>
        <w:spacing w:line="360" w:lineRule="auto"/>
        <w:ind w:firstLine="567"/>
        <w:jc w:val="both"/>
        <w:rPr>
          <w:sz w:val="28"/>
          <w:szCs w:val="28"/>
        </w:rPr>
      </w:pPr>
      <w:r w:rsidRPr="004C354A">
        <w:rPr>
          <w:color w:val="000000"/>
          <w:sz w:val="28"/>
          <w:szCs w:val="28"/>
          <w:lang w:eastAsia="ru-RU" w:bidi="ru-RU"/>
        </w:rPr>
        <w:t xml:space="preserve">По мере увеличения частоты вращения двигателя в обмотке якоря возрастает </w:t>
      </w:r>
      <w:proofErr w:type="spellStart"/>
      <w:r w:rsidRPr="004C354A">
        <w:rPr>
          <w:color w:val="000000"/>
          <w:sz w:val="28"/>
          <w:szCs w:val="28"/>
          <w:lang w:eastAsia="ru-RU" w:bidi="ru-RU"/>
        </w:rPr>
        <w:t>противо-ЭДС</w:t>
      </w:r>
      <w:proofErr w:type="spellEnd"/>
      <w:r w:rsidRPr="004C354A">
        <w:rPr>
          <w:color w:val="000000"/>
          <w:sz w:val="28"/>
          <w:szCs w:val="28"/>
          <w:lang w:eastAsia="ru-RU" w:bidi="ru-RU"/>
        </w:rPr>
        <w:t>, ток уменьшается, вследствие чего сопротивление пускового реостата необходимо постепенно уменьшать. При достижении двигателем номинальной ча</w:t>
      </w:r>
      <w:r w:rsidRPr="004C354A">
        <w:rPr>
          <w:color w:val="000000"/>
          <w:sz w:val="28"/>
          <w:szCs w:val="28"/>
          <w:lang w:eastAsia="ru-RU" w:bidi="ru-RU"/>
        </w:rPr>
        <w:t>с</w:t>
      </w:r>
      <w:r w:rsidRPr="004C354A">
        <w:rPr>
          <w:color w:val="000000"/>
          <w:sz w:val="28"/>
          <w:szCs w:val="28"/>
          <w:lang w:eastAsia="ru-RU" w:bidi="ru-RU"/>
        </w:rPr>
        <w:t>тоты вращения пусковой реостат полностью выводится. Чем короче период пуска, тем меньше потери энергии в цепи якоря.</w:t>
      </w:r>
    </w:p>
    <w:p w:rsidR="00432664" w:rsidRPr="004C354A" w:rsidRDefault="00432664" w:rsidP="004C354A">
      <w:pPr>
        <w:spacing w:line="360" w:lineRule="auto"/>
        <w:ind w:firstLine="567"/>
        <w:jc w:val="both"/>
        <w:rPr>
          <w:sz w:val="28"/>
          <w:szCs w:val="28"/>
        </w:rPr>
      </w:pPr>
      <w:r w:rsidRPr="004C354A">
        <w:rPr>
          <w:color w:val="000000"/>
          <w:sz w:val="28"/>
          <w:szCs w:val="28"/>
          <w:lang w:eastAsia="ru-RU" w:bidi="ru-RU"/>
        </w:rPr>
        <w:t>Следует иметь в виду, что чрезмерное уменьшение пускового тока может пр</w:t>
      </w:r>
      <w:r w:rsidRPr="004C354A">
        <w:rPr>
          <w:color w:val="000000"/>
          <w:sz w:val="28"/>
          <w:szCs w:val="28"/>
          <w:lang w:eastAsia="ru-RU" w:bidi="ru-RU"/>
        </w:rPr>
        <w:t>и</w:t>
      </w:r>
      <w:r w:rsidRPr="004C354A">
        <w:rPr>
          <w:color w:val="000000"/>
          <w:sz w:val="28"/>
          <w:szCs w:val="28"/>
          <w:lang w:eastAsia="ru-RU" w:bidi="ru-RU"/>
        </w:rPr>
        <w:t xml:space="preserve">вести к тому, что двигатель вообще не сможет стронуться с места, так как пусковой момент </w:t>
      </w:r>
      <w:r w:rsidRPr="004C354A">
        <w:rPr>
          <w:rStyle w:val="1pt"/>
          <w:sz w:val="28"/>
          <w:szCs w:val="28"/>
        </w:rPr>
        <w:t>М=С</w:t>
      </w:r>
      <w:r w:rsidRPr="004C354A">
        <w:rPr>
          <w:rStyle w:val="1pt"/>
          <w:sz w:val="28"/>
          <w:szCs w:val="28"/>
          <w:vertAlign w:val="subscript"/>
        </w:rPr>
        <w:t>Ш</w:t>
      </w:r>
      <w:r w:rsidRPr="004C354A">
        <w:rPr>
          <w:rStyle w:val="1pt"/>
          <w:sz w:val="28"/>
          <w:szCs w:val="28"/>
        </w:rPr>
        <w:t>ФЕ</w:t>
      </w:r>
      <w:r w:rsidRPr="004C354A">
        <w:rPr>
          <w:color w:val="000000"/>
          <w:sz w:val="28"/>
          <w:szCs w:val="28"/>
          <w:lang w:eastAsia="ru-RU" w:bidi="ru-RU"/>
        </w:rPr>
        <w:t xml:space="preserve"> не сможет преодолеть момента сопротивления на валу двигат</w:t>
      </w:r>
      <w:r w:rsidRPr="004C354A">
        <w:rPr>
          <w:color w:val="000000"/>
          <w:sz w:val="28"/>
          <w:szCs w:val="28"/>
          <w:lang w:eastAsia="ru-RU" w:bidi="ru-RU"/>
        </w:rPr>
        <w:t>е</w:t>
      </w:r>
      <w:r w:rsidRPr="004C354A">
        <w:rPr>
          <w:color w:val="000000"/>
          <w:sz w:val="28"/>
          <w:szCs w:val="28"/>
          <w:lang w:eastAsia="ru-RU" w:bidi="ru-RU"/>
        </w:rPr>
        <w:t xml:space="preserve">ля. Для обеспечения большего пускового момента при ограниченном пусковом токе необходимо </w:t>
      </w:r>
      <w:proofErr w:type="gramStart"/>
      <w:r w:rsidRPr="004C354A">
        <w:rPr>
          <w:color w:val="000000"/>
          <w:sz w:val="28"/>
          <w:szCs w:val="28"/>
          <w:lang w:eastAsia="ru-RU" w:bidi="ru-RU"/>
        </w:rPr>
        <w:t>создавать</w:t>
      </w:r>
      <w:proofErr w:type="gramEnd"/>
      <w:r w:rsidRPr="004C354A">
        <w:rPr>
          <w:color w:val="000000"/>
          <w:sz w:val="28"/>
          <w:szCs w:val="28"/>
          <w:lang w:eastAsia="ru-RU" w:bidi="ru-RU"/>
        </w:rPr>
        <w:t xml:space="preserve"> возможно больший магнитный поток, что достигается за счет увеличения тока возбуждения с помощью специального реостата, включаемого в цепь возбуждения двигателя.</w:t>
      </w:r>
    </w:p>
    <w:p w:rsidR="00432664" w:rsidRPr="004C354A" w:rsidRDefault="00432664" w:rsidP="004C354A">
      <w:pPr>
        <w:spacing w:line="360" w:lineRule="auto"/>
        <w:ind w:firstLine="567"/>
        <w:jc w:val="both"/>
        <w:rPr>
          <w:sz w:val="28"/>
          <w:szCs w:val="28"/>
        </w:rPr>
      </w:pPr>
      <w:r w:rsidRPr="004C354A">
        <w:rPr>
          <w:color w:val="000000"/>
          <w:sz w:val="28"/>
          <w:szCs w:val="28"/>
          <w:lang w:eastAsia="ru-RU" w:bidi="ru-RU"/>
        </w:rPr>
        <w:t>Ограничение пускового тока при реостатном пуске обычно сопровождается значительными потерями энергии в пусковом реостате. Для исключения этого пуск двигателя можно осуществить при пониженном напряжении, подводимом к его о</w:t>
      </w:r>
      <w:r w:rsidRPr="004C354A">
        <w:rPr>
          <w:color w:val="000000"/>
          <w:sz w:val="28"/>
          <w:szCs w:val="28"/>
          <w:lang w:eastAsia="ru-RU" w:bidi="ru-RU"/>
        </w:rPr>
        <w:t>б</w:t>
      </w:r>
      <w:r w:rsidRPr="004C354A">
        <w:rPr>
          <w:color w:val="000000"/>
          <w:sz w:val="28"/>
          <w:szCs w:val="28"/>
          <w:lang w:eastAsia="ru-RU" w:bidi="ru-RU"/>
        </w:rPr>
        <w:t>мотке якоря от источника с регулируемым напряжением. В процессе пуска в этом случае напряжение, подводимое к якорю двигателя, плавно повышают.</w:t>
      </w:r>
    </w:p>
    <w:p w:rsidR="00432664" w:rsidRPr="004C354A" w:rsidRDefault="00432664" w:rsidP="004C354A">
      <w:pPr>
        <w:spacing w:line="360" w:lineRule="auto"/>
        <w:ind w:firstLine="567"/>
        <w:jc w:val="both"/>
        <w:rPr>
          <w:sz w:val="28"/>
          <w:szCs w:val="28"/>
        </w:rPr>
      </w:pPr>
      <w:r w:rsidRPr="004C354A">
        <w:rPr>
          <w:b/>
          <w:color w:val="000000"/>
          <w:sz w:val="28"/>
          <w:szCs w:val="28"/>
          <w:lang w:eastAsia="ru-RU" w:bidi="ru-RU"/>
        </w:rPr>
        <w:t>КЛАССИФИКАЦИЯ ДВИГАТЕЛЕЙ</w:t>
      </w:r>
      <w:r w:rsidRPr="004C354A">
        <w:rPr>
          <w:color w:val="000000"/>
          <w:sz w:val="28"/>
          <w:szCs w:val="28"/>
          <w:lang w:eastAsia="ru-RU" w:bidi="ru-RU"/>
        </w:rPr>
        <w:t>. Двигателя постоянного тока, как и г</w:t>
      </w:r>
      <w:r w:rsidRPr="004C354A">
        <w:rPr>
          <w:color w:val="000000"/>
          <w:sz w:val="28"/>
          <w:szCs w:val="28"/>
          <w:lang w:eastAsia="ru-RU" w:bidi="ru-RU"/>
        </w:rPr>
        <w:t>е</w:t>
      </w:r>
      <w:r w:rsidRPr="004C354A">
        <w:rPr>
          <w:color w:val="000000"/>
          <w:sz w:val="28"/>
          <w:szCs w:val="28"/>
          <w:lang w:eastAsia="ru-RU" w:bidi="ru-RU"/>
        </w:rPr>
        <w:t>нераторы, могут иметь независимое, параллельное, последовательное и смешанное возбуждение.</w:t>
      </w:r>
    </w:p>
    <w:p w:rsidR="00432664" w:rsidRPr="004C354A" w:rsidRDefault="00432664" w:rsidP="004C354A">
      <w:pPr>
        <w:spacing w:line="360" w:lineRule="auto"/>
        <w:ind w:firstLine="567"/>
        <w:jc w:val="both"/>
        <w:rPr>
          <w:sz w:val="28"/>
          <w:szCs w:val="28"/>
        </w:rPr>
      </w:pPr>
      <w:r w:rsidRPr="004C354A">
        <w:rPr>
          <w:color w:val="000000"/>
          <w:sz w:val="28"/>
          <w:szCs w:val="28"/>
          <w:lang w:eastAsia="ru-RU" w:bidi="ru-RU"/>
        </w:rPr>
        <w:t>Двигатели с независимым возбуждением применяют тогда, когда напряжение на зажимах якоря изменяется в процессе работы или, когда напряжение якоря отл</w:t>
      </w:r>
      <w:r w:rsidRPr="004C354A">
        <w:rPr>
          <w:color w:val="000000"/>
          <w:sz w:val="28"/>
          <w:szCs w:val="28"/>
          <w:lang w:eastAsia="ru-RU" w:bidi="ru-RU"/>
        </w:rPr>
        <w:t>и</w:t>
      </w:r>
      <w:r w:rsidRPr="004C354A">
        <w:rPr>
          <w:color w:val="000000"/>
          <w:sz w:val="28"/>
          <w:szCs w:val="28"/>
          <w:lang w:eastAsia="ru-RU" w:bidi="ru-RU"/>
        </w:rPr>
        <w:t>чается по значению от напряжения возбуждения.</w:t>
      </w:r>
    </w:p>
    <w:p w:rsidR="00432664" w:rsidRPr="004C354A" w:rsidRDefault="00432664" w:rsidP="004C354A">
      <w:pPr>
        <w:spacing w:line="360" w:lineRule="auto"/>
        <w:ind w:firstLine="567"/>
        <w:jc w:val="both"/>
        <w:rPr>
          <w:sz w:val="28"/>
          <w:szCs w:val="28"/>
        </w:rPr>
      </w:pPr>
      <w:r w:rsidRPr="004C354A">
        <w:rPr>
          <w:color w:val="000000"/>
          <w:sz w:val="28"/>
          <w:szCs w:val="28"/>
          <w:lang w:eastAsia="ru-RU" w:bidi="ru-RU"/>
        </w:rPr>
        <w:t xml:space="preserve">Двигатели с последовательным возбуждением получили широкое применение, так как обладают рядом ценных свойств. Двигатели со смешанным возбуждением </w:t>
      </w:r>
      <w:r w:rsidRPr="004C354A">
        <w:rPr>
          <w:color w:val="000000"/>
          <w:sz w:val="28"/>
          <w:szCs w:val="28"/>
          <w:lang w:eastAsia="ru-RU" w:bidi="ru-RU"/>
        </w:rPr>
        <w:lastRenderedPageBreak/>
        <w:t>по своим свойствам являются промежуточными между двигателями последовател</w:t>
      </w:r>
      <w:r w:rsidRPr="004C354A">
        <w:rPr>
          <w:color w:val="000000"/>
          <w:sz w:val="28"/>
          <w:szCs w:val="28"/>
          <w:lang w:eastAsia="ru-RU" w:bidi="ru-RU"/>
        </w:rPr>
        <w:t>ь</w:t>
      </w:r>
      <w:r w:rsidRPr="004C354A">
        <w:rPr>
          <w:color w:val="000000"/>
          <w:sz w:val="28"/>
          <w:szCs w:val="28"/>
          <w:lang w:eastAsia="ru-RU" w:bidi="ru-RU"/>
        </w:rPr>
        <w:t>ного и параллельного возбуждения.</w:t>
      </w:r>
    </w:p>
    <w:p w:rsidR="00432664" w:rsidRPr="004C354A" w:rsidRDefault="00432664" w:rsidP="004C354A">
      <w:pPr>
        <w:spacing w:line="360" w:lineRule="auto"/>
        <w:ind w:firstLine="567"/>
        <w:jc w:val="both"/>
        <w:rPr>
          <w:sz w:val="28"/>
          <w:szCs w:val="28"/>
        </w:rPr>
      </w:pPr>
      <w:r w:rsidRPr="004C354A">
        <w:rPr>
          <w:b/>
          <w:color w:val="000000"/>
          <w:sz w:val="28"/>
          <w:szCs w:val="28"/>
          <w:lang w:eastAsia="ru-RU" w:bidi="ru-RU"/>
        </w:rPr>
        <w:t>ДВИГАТЕЛИ С ПАРАЛЛЕЛЬНЫМ ВОЗБУЖДЕНИЕМ,</w:t>
      </w:r>
      <w:r w:rsidRPr="004C354A">
        <w:rPr>
          <w:color w:val="000000"/>
          <w:sz w:val="28"/>
          <w:szCs w:val="28"/>
          <w:lang w:eastAsia="ru-RU" w:bidi="ru-RU"/>
        </w:rPr>
        <w:t xml:space="preserve"> получившие на</w:t>
      </w:r>
      <w:r w:rsidRPr="004C354A">
        <w:rPr>
          <w:color w:val="000000"/>
          <w:sz w:val="28"/>
          <w:szCs w:val="28"/>
          <w:lang w:eastAsia="ru-RU" w:bidi="ru-RU"/>
        </w:rPr>
        <w:t>и</w:t>
      </w:r>
      <w:r w:rsidRPr="004C354A">
        <w:rPr>
          <w:color w:val="000000"/>
          <w:sz w:val="28"/>
          <w:szCs w:val="28"/>
          <w:lang w:eastAsia="ru-RU" w:bidi="ru-RU"/>
        </w:rPr>
        <w:t>большее распространение,- это, по существу, те же двигатели с независимым возб</w:t>
      </w:r>
      <w:r w:rsidRPr="004C354A">
        <w:rPr>
          <w:color w:val="000000"/>
          <w:sz w:val="28"/>
          <w:szCs w:val="28"/>
          <w:lang w:eastAsia="ru-RU" w:bidi="ru-RU"/>
        </w:rPr>
        <w:t>у</w:t>
      </w:r>
      <w:r w:rsidRPr="004C354A">
        <w:rPr>
          <w:color w:val="000000"/>
          <w:sz w:val="28"/>
          <w:szCs w:val="28"/>
          <w:lang w:eastAsia="ru-RU" w:bidi="ru-RU"/>
        </w:rPr>
        <w:t>ждением, но только питание обмотки возбуждения у них производится от того же источника энергии, что и питание якоря. На рис. 1 приведена схема двигателя с п</w:t>
      </w:r>
      <w:r w:rsidRPr="004C354A">
        <w:rPr>
          <w:color w:val="000000"/>
          <w:sz w:val="28"/>
          <w:szCs w:val="28"/>
          <w:lang w:eastAsia="ru-RU" w:bidi="ru-RU"/>
        </w:rPr>
        <w:t>а</w:t>
      </w:r>
      <w:r w:rsidRPr="004C354A">
        <w:rPr>
          <w:color w:val="000000"/>
          <w:sz w:val="28"/>
          <w:szCs w:val="28"/>
          <w:lang w:eastAsia="ru-RU" w:bidi="ru-RU"/>
        </w:rPr>
        <w:t>раллельным возбуждением. В нем обмотка возбуждения подключена непосредс</w:t>
      </w:r>
      <w:r w:rsidRPr="004C354A">
        <w:rPr>
          <w:color w:val="000000"/>
          <w:sz w:val="28"/>
          <w:szCs w:val="28"/>
          <w:lang w:eastAsia="ru-RU" w:bidi="ru-RU"/>
        </w:rPr>
        <w:t>т</w:t>
      </w:r>
      <w:r w:rsidRPr="004C354A">
        <w:rPr>
          <w:color w:val="000000"/>
          <w:sz w:val="28"/>
          <w:szCs w:val="28"/>
          <w:lang w:eastAsia="ru-RU" w:bidi="ru-RU"/>
        </w:rPr>
        <w:t xml:space="preserve">венно к сети параллельно с обмоткой якоря. В цепь якоря включен пусковой реостат с сопротивлением </w:t>
      </w:r>
      <w:proofErr w:type="spellStart"/>
      <w:r w:rsidRPr="004C354A">
        <w:rPr>
          <w:color w:val="000000"/>
          <w:sz w:val="28"/>
          <w:szCs w:val="28"/>
          <w:lang w:val="en-US" w:eastAsia="en-US" w:bidi="en-US"/>
        </w:rPr>
        <w:t>r</w:t>
      </w:r>
      <w:r w:rsidRPr="004C354A">
        <w:rPr>
          <w:color w:val="000000"/>
          <w:sz w:val="28"/>
          <w:szCs w:val="28"/>
          <w:vertAlign w:val="subscript"/>
          <w:lang w:val="en-US" w:eastAsia="en-US" w:bidi="en-US"/>
        </w:rPr>
        <w:t>n</w:t>
      </w:r>
      <w:proofErr w:type="spellEnd"/>
      <w:r w:rsidRPr="004C354A">
        <w:rPr>
          <w:color w:val="000000"/>
          <w:sz w:val="28"/>
          <w:szCs w:val="28"/>
          <w:lang w:eastAsia="en-US" w:bidi="en-US"/>
        </w:rPr>
        <w:t xml:space="preserve">, </w:t>
      </w:r>
      <w:r w:rsidRPr="004C354A">
        <w:rPr>
          <w:color w:val="000000"/>
          <w:sz w:val="28"/>
          <w:szCs w:val="28"/>
          <w:lang w:eastAsia="ru-RU" w:bidi="ru-RU"/>
        </w:rPr>
        <w:t>а в цепь обмотки возбуждени</w:t>
      </w:r>
      <w:proofErr w:type="gramStart"/>
      <w:r w:rsidRPr="004C354A">
        <w:rPr>
          <w:color w:val="000000"/>
          <w:sz w:val="28"/>
          <w:szCs w:val="28"/>
          <w:lang w:eastAsia="ru-RU" w:bidi="ru-RU"/>
        </w:rPr>
        <w:t>я-</w:t>
      </w:r>
      <w:proofErr w:type="gramEnd"/>
      <w:r w:rsidRPr="004C354A">
        <w:rPr>
          <w:color w:val="000000"/>
          <w:sz w:val="28"/>
          <w:szCs w:val="28"/>
          <w:lang w:eastAsia="ru-RU" w:bidi="ru-RU"/>
        </w:rPr>
        <w:t xml:space="preserve"> регулировочный реостат </w:t>
      </w:r>
      <w:proofErr w:type="spellStart"/>
      <w:r w:rsidRPr="004C354A">
        <w:rPr>
          <w:color w:val="000000"/>
          <w:sz w:val="28"/>
          <w:szCs w:val="28"/>
          <w:lang w:val="en-US" w:eastAsia="en-US" w:bidi="en-US"/>
        </w:rPr>
        <w:t>r</w:t>
      </w:r>
      <w:r w:rsidRPr="004C354A">
        <w:rPr>
          <w:color w:val="000000"/>
          <w:sz w:val="28"/>
          <w:szCs w:val="28"/>
          <w:vertAlign w:val="subscript"/>
          <w:lang w:val="en-US" w:eastAsia="en-US" w:bidi="en-US"/>
        </w:rPr>
        <w:t>pb</w:t>
      </w:r>
      <w:proofErr w:type="spellEnd"/>
      <w:r w:rsidRPr="004C354A">
        <w:rPr>
          <w:color w:val="000000"/>
          <w:sz w:val="28"/>
          <w:szCs w:val="28"/>
          <w:lang w:eastAsia="en-US" w:bidi="en-US"/>
        </w:rPr>
        <w:t xml:space="preserve">. </w:t>
      </w:r>
      <w:r w:rsidRPr="004C354A">
        <w:rPr>
          <w:color w:val="000000"/>
          <w:sz w:val="28"/>
          <w:szCs w:val="28"/>
          <w:lang w:eastAsia="ru-RU" w:bidi="ru-RU"/>
        </w:rPr>
        <w:t>Так как обмотка возбуждения питается независимо от обмотки якоря непосредс</w:t>
      </w:r>
      <w:r w:rsidRPr="004C354A">
        <w:rPr>
          <w:color w:val="000000"/>
          <w:sz w:val="28"/>
          <w:szCs w:val="28"/>
          <w:lang w:eastAsia="ru-RU" w:bidi="ru-RU"/>
        </w:rPr>
        <w:t>т</w:t>
      </w:r>
      <w:r w:rsidRPr="004C354A">
        <w:rPr>
          <w:color w:val="000000"/>
          <w:sz w:val="28"/>
          <w:szCs w:val="28"/>
          <w:lang w:eastAsia="ru-RU" w:bidi="ru-RU"/>
        </w:rPr>
        <w:t>венно от сети, то ток возбуждения двигателя параллельного возбуждения не зависит от тока якоря.</w:t>
      </w:r>
    </w:p>
    <w:p w:rsidR="00432664" w:rsidRPr="004C354A" w:rsidRDefault="00432664" w:rsidP="004C354A">
      <w:pPr>
        <w:pStyle w:val="2f3"/>
        <w:framePr w:h="2467" w:wrap="notBeside" w:vAnchor="text" w:hAnchor="text" w:xAlign="center" w:y="1"/>
        <w:shd w:val="clear" w:color="auto" w:fill="auto"/>
        <w:spacing w:line="360" w:lineRule="auto"/>
        <w:ind w:firstLine="567"/>
        <w:jc w:val="both"/>
        <w:rPr>
          <w:sz w:val="28"/>
          <w:szCs w:val="28"/>
        </w:rPr>
      </w:pPr>
      <w:r w:rsidRPr="004C354A">
        <w:rPr>
          <w:rStyle w:val="2115pt"/>
          <w:sz w:val="28"/>
          <w:szCs w:val="28"/>
        </w:rPr>
        <w:t>I</w:t>
      </w:r>
      <w:r w:rsidRPr="004C354A">
        <w:rPr>
          <w:color w:val="000000"/>
          <w:sz w:val="28"/>
          <w:szCs w:val="28"/>
        </w:rPr>
        <w:t>2</w:t>
      </w:r>
    </w:p>
    <w:p w:rsidR="00432664" w:rsidRPr="004C354A" w:rsidRDefault="00432664" w:rsidP="004C354A">
      <w:pPr>
        <w:framePr w:h="2467" w:wrap="notBeside" w:vAnchor="text" w:hAnchor="text" w:xAlign="center" w:y="1"/>
        <w:spacing w:line="360" w:lineRule="auto"/>
        <w:ind w:firstLine="567"/>
        <w:jc w:val="both"/>
        <w:rPr>
          <w:sz w:val="28"/>
          <w:szCs w:val="28"/>
        </w:rPr>
      </w:pPr>
      <w:r w:rsidRPr="004C354A">
        <w:rPr>
          <w:noProof/>
          <w:sz w:val="28"/>
          <w:szCs w:val="28"/>
          <w:lang w:eastAsia="ru-RU"/>
        </w:rPr>
        <w:drawing>
          <wp:inline distT="0" distB="0" distL="0" distR="0">
            <wp:extent cx="4327525" cy="1562735"/>
            <wp:effectExtent l="19050" t="0" r="0" b="0"/>
            <wp:docPr id="1" name="Рисунок 1" descr="C:\WINDOWS\Temp\FineReader11.00\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INDOWS\Temp\FineReader11.00\media\image1.png"/>
                    <pic:cNvPicPr>
                      <a:picLocks noChangeAspect="1" noChangeArrowheads="1"/>
                    </pic:cNvPicPr>
                  </pic:nvPicPr>
                  <pic:blipFill>
                    <a:blip r:embed="rId147" cstate="print"/>
                    <a:srcRect/>
                    <a:stretch>
                      <a:fillRect/>
                    </a:stretch>
                  </pic:blipFill>
                  <pic:spPr bwMode="auto">
                    <a:xfrm>
                      <a:off x="0" y="0"/>
                      <a:ext cx="4327525" cy="1562735"/>
                    </a:xfrm>
                    <a:prstGeom prst="rect">
                      <a:avLst/>
                    </a:prstGeom>
                    <a:noFill/>
                    <a:ln w="9525">
                      <a:noFill/>
                      <a:miter lim="800000"/>
                      <a:headEnd/>
                      <a:tailEnd/>
                    </a:ln>
                  </pic:spPr>
                </pic:pic>
              </a:graphicData>
            </a:graphic>
          </wp:inline>
        </w:drawing>
      </w:r>
    </w:p>
    <w:p w:rsidR="00432664" w:rsidRPr="004C354A" w:rsidRDefault="00432664" w:rsidP="004C354A">
      <w:pPr>
        <w:pStyle w:val="3d"/>
        <w:framePr w:h="2467" w:wrap="notBeside" w:vAnchor="text" w:hAnchor="text" w:xAlign="center" w:y="1"/>
        <w:shd w:val="clear" w:color="auto" w:fill="auto"/>
        <w:spacing w:line="360" w:lineRule="auto"/>
        <w:ind w:firstLine="567"/>
        <w:jc w:val="both"/>
        <w:rPr>
          <w:sz w:val="28"/>
          <w:szCs w:val="28"/>
        </w:rPr>
      </w:pPr>
      <w:r w:rsidRPr="004C354A">
        <w:rPr>
          <w:color w:val="000000"/>
          <w:sz w:val="28"/>
          <w:szCs w:val="28"/>
          <w:lang w:bidi="ru-RU"/>
        </w:rPr>
        <w:t>Рис. 1. Схема двигателя с параллельным возбуждением.</w:t>
      </w:r>
    </w:p>
    <w:p w:rsidR="00432664" w:rsidRPr="004C354A" w:rsidRDefault="00432664" w:rsidP="004C354A">
      <w:pPr>
        <w:spacing w:line="360" w:lineRule="auto"/>
        <w:ind w:firstLine="567"/>
        <w:jc w:val="both"/>
        <w:rPr>
          <w:sz w:val="28"/>
          <w:szCs w:val="28"/>
        </w:rPr>
      </w:pPr>
    </w:p>
    <w:p w:rsidR="00432664" w:rsidRPr="004C354A" w:rsidRDefault="00432664" w:rsidP="004C354A">
      <w:pPr>
        <w:spacing w:line="360" w:lineRule="auto"/>
        <w:ind w:firstLine="567"/>
        <w:jc w:val="both"/>
        <w:rPr>
          <w:sz w:val="28"/>
          <w:szCs w:val="28"/>
        </w:rPr>
      </w:pPr>
      <w:r w:rsidRPr="004C354A">
        <w:rPr>
          <w:color w:val="000000"/>
          <w:sz w:val="28"/>
          <w:szCs w:val="28"/>
          <w:lang w:eastAsia="ru-RU" w:bidi="ru-RU"/>
        </w:rPr>
        <w:t xml:space="preserve">Если сопротивление регулировочного реостата не меняется, то ток возбуждения при напряжении сети </w:t>
      </w:r>
      <w:r w:rsidRPr="004C354A">
        <w:rPr>
          <w:color w:val="000000"/>
          <w:sz w:val="28"/>
          <w:szCs w:val="28"/>
          <w:lang w:val="en-US" w:eastAsia="en-US" w:bidi="en-US"/>
        </w:rPr>
        <w:t>U</w:t>
      </w:r>
      <w:r w:rsidRPr="004C354A">
        <w:rPr>
          <w:color w:val="000000"/>
          <w:sz w:val="28"/>
          <w:szCs w:val="28"/>
          <w:lang w:eastAsia="en-US" w:bidi="en-US"/>
        </w:rPr>
        <w:t>=</w:t>
      </w:r>
      <w:r w:rsidRPr="004C354A">
        <w:rPr>
          <w:color w:val="000000"/>
          <w:sz w:val="28"/>
          <w:szCs w:val="28"/>
          <w:lang w:val="en-US" w:eastAsia="en-US" w:bidi="en-US"/>
        </w:rPr>
        <w:t>const</w:t>
      </w:r>
      <w:r w:rsidRPr="004C354A">
        <w:rPr>
          <w:color w:val="000000"/>
          <w:sz w:val="28"/>
          <w:szCs w:val="28"/>
          <w:lang w:eastAsia="en-US" w:bidi="en-US"/>
        </w:rPr>
        <w:t xml:space="preserve"> </w:t>
      </w:r>
      <w:r w:rsidRPr="004C354A">
        <w:rPr>
          <w:color w:val="000000"/>
          <w:sz w:val="28"/>
          <w:szCs w:val="28"/>
          <w:lang w:eastAsia="ru-RU" w:bidi="ru-RU"/>
        </w:rPr>
        <w:t>остается постоянным. Поэтому магнитный поток дв</w:t>
      </w:r>
      <w:r w:rsidRPr="004C354A">
        <w:rPr>
          <w:color w:val="000000"/>
          <w:sz w:val="28"/>
          <w:szCs w:val="28"/>
          <w:lang w:eastAsia="ru-RU" w:bidi="ru-RU"/>
        </w:rPr>
        <w:t>и</w:t>
      </w:r>
      <w:r w:rsidRPr="004C354A">
        <w:rPr>
          <w:color w:val="000000"/>
          <w:sz w:val="28"/>
          <w:szCs w:val="28"/>
          <w:lang w:eastAsia="ru-RU" w:bidi="ru-RU"/>
        </w:rPr>
        <w:t>гателя при изменении нагрузки также практически не меняется (немного уменьш</w:t>
      </w:r>
      <w:r w:rsidRPr="004C354A">
        <w:rPr>
          <w:color w:val="000000"/>
          <w:sz w:val="28"/>
          <w:szCs w:val="28"/>
          <w:lang w:eastAsia="ru-RU" w:bidi="ru-RU"/>
        </w:rPr>
        <w:t>а</w:t>
      </w:r>
      <w:r w:rsidRPr="004C354A">
        <w:rPr>
          <w:color w:val="000000"/>
          <w:sz w:val="28"/>
          <w:szCs w:val="28"/>
          <w:lang w:eastAsia="ru-RU" w:bidi="ru-RU"/>
        </w:rPr>
        <w:t>ется при увеличении нагрузки за счет усиления реакции якоря). Ток I, потребляемый двигателем из сети находится:</w:t>
      </w:r>
    </w:p>
    <w:p w:rsidR="00432664" w:rsidRPr="004C354A" w:rsidRDefault="00432664" w:rsidP="004C354A">
      <w:pPr>
        <w:tabs>
          <w:tab w:val="right" w:pos="9644"/>
        </w:tabs>
        <w:spacing w:line="360" w:lineRule="auto"/>
        <w:ind w:firstLine="567"/>
        <w:jc w:val="both"/>
        <w:rPr>
          <w:sz w:val="28"/>
          <w:szCs w:val="28"/>
        </w:rPr>
      </w:pPr>
      <w:r w:rsidRPr="004C354A">
        <w:rPr>
          <w:color w:val="000000"/>
          <w:sz w:val="28"/>
          <w:szCs w:val="28"/>
          <w:lang w:val="en-US" w:eastAsia="en-US" w:bidi="en-US"/>
        </w:rPr>
        <w:t>I</w:t>
      </w:r>
      <w:r w:rsidRPr="004C354A">
        <w:rPr>
          <w:color w:val="000000"/>
          <w:sz w:val="28"/>
          <w:szCs w:val="28"/>
          <w:lang w:eastAsia="en-US" w:bidi="en-US"/>
        </w:rPr>
        <w:t xml:space="preserve"> </w:t>
      </w:r>
      <w:r w:rsidRPr="004C354A">
        <w:rPr>
          <w:color w:val="000000"/>
          <w:sz w:val="28"/>
          <w:szCs w:val="28"/>
          <w:lang w:eastAsia="ru-RU" w:bidi="ru-RU"/>
        </w:rPr>
        <w:t xml:space="preserve">= </w:t>
      </w:r>
      <w:proofErr w:type="spellStart"/>
      <w:proofErr w:type="gramStart"/>
      <w:r w:rsidRPr="004C354A">
        <w:rPr>
          <w:rStyle w:val="1pt"/>
          <w:sz w:val="28"/>
          <w:szCs w:val="28"/>
          <w:lang w:val="en-US" w:eastAsia="en-US" w:bidi="en-US"/>
        </w:rPr>
        <w:t>I</w:t>
      </w:r>
      <w:r w:rsidRPr="004C354A">
        <w:rPr>
          <w:rStyle w:val="1pt"/>
          <w:sz w:val="28"/>
          <w:szCs w:val="28"/>
          <w:vertAlign w:val="subscript"/>
          <w:lang w:val="en-US" w:eastAsia="en-US" w:bidi="en-US"/>
        </w:rPr>
        <w:t>a</w:t>
      </w:r>
      <w:proofErr w:type="spellEnd"/>
      <w:proofErr w:type="gramEnd"/>
      <w:r w:rsidRPr="004C354A">
        <w:rPr>
          <w:color w:val="000000"/>
          <w:sz w:val="28"/>
          <w:szCs w:val="28"/>
          <w:lang w:eastAsia="en-US" w:bidi="en-US"/>
        </w:rPr>
        <w:t xml:space="preserve"> </w:t>
      </w:r>
      <w:r w:rsidRPr="004C354A">
        <w:rPr>
          <w:color w:val="000000"/>
          <w:sz w:val="28"/>
          <w:szCs w:val="28"/>
          <w:lang w:eastAsia="ru-RU" w:bidi="ru-RU"/>
        </w:rPr>
        <w:t xml:space="preserve">+ </w:t>
      </w:r>
      <w:proofErr w:type="spellStart"/>
      <w:r w:rsidRPr="004C354A">
        <w:rPr>
          <w:rStyle w:val="12pt"/>
          <w:sz w:val="28"/>
          <w:szCs w:val="28"/>
        </w:rPr>
        <w:t>I</w:t>
      </w:r>
      <w:r w:rsidRPr="004C354A">
        <w:rPr>
          <w:rStyle w:val="1pt0"/>
          <w:sz w:val="28"/>
          <w:szCs w:val="28"/>
        </w:rPr>
        <w:t>b</w:t>
      </w:r>
      <w:proofErr w:type="spellEnd"/>
      <w:r w:rsidRPr="004C354A">
        <w:rPr>
          <w:color w:val="000000"/>
          <w:sz w:val="28"/>
          <w:szCs w:val="28"/>
          <w:lang w:eastAsia="en-US" w:bidi="en-US"/>
        </w:rPr>
        <w:tab/>
      </w:r>
      <w:r w:rsidRPr="004C354A">
        <w:rPr>
          <w:color w:val="000000"/>
          <w:sz w:val="28"/>
          <w:szCs w:val="28"/>
          <w:lang w:eastAsia="ru-RU" w:bidi="ru-RU"/>
        </w:rPr>
        <w:t>(8)</w:t>
      </w:r>
    </w:p>
    <w:p w:rsidR="00432664" w:rsidRPr="004C354A" w:rsidRDefault="00432664" w:rsidP="004C354A">
      <w:pPr>
        <w:spacing w:line="360" w:lineRule="auto"/>
        <w:ind w:firstLine="567"/>
        <w:jc w:val="both"/>
        <w:rPr>
          <w:sz w:val="28"/>
          <w:szCs w:val="28"/>
        </w:rPr>
      </w:pPr>
      <w:r w:rsidRPr="004C354A">
        <w:rPr>
          <w:color w:val="000000"/>
          <w:sz w:val="28"/>
          <w:szCs w:val="28"/>
          <w:lang w:eastAsia="ru-RU" w:bidi="ru-RU"/>
        </w:rPr>
        <w:t xml:space="preserve">Обмотка возбуждения состоит из большого числа витков относительно тонкого провода и обладает значительным сопротивлением </w:t>
      </w:r>
      <w:proofErr w:type="spellStart"/>
      <w:r w:rsidRPr="004C354A">
        <w:rPr>
          <w:color w:val="000000"/>
          <w:sz w:val="28"/>
          <w:szCs w:val="28"/>
          <w:lang w:val="en-US" w:eastAsia="en-US" w:bidi="en-US"/>
        </w:rPr>
        <w:t>r</w:t>
      </w:r>
      <w:r w:rsidRPr="004C354A">
        <w:rPr>
          <w:color w:val="000000"/>
          <w:sz w:val="28"/>
          <w:szCs w:val="28"/>
          <w:vertAlign w:val="subscript"/>
          <w:lang w:val="en-US" w:eastAsia="en-US" w:bidi="en-US"/>
        </w:rPr>
        <w:t>b</w:t>
      </w:r>
      <w:proofErr w:type="spellEnd"/>
      <w:r w:rsidRPr="004C354A">
        <w:rPr>
          <w:color w:val="000000"/>
          <w:sz w:val="28"/>
          <w:szCs w:val="28"/>
          <w:lang w:eastAsia="en-US" w:bidi="en-US"/>
        </w:rPr>
        <w:t xml:space="preserve">, </w:t>
      </w:r>
      <w:r w:rsidRPr="004C354A">
        <w:rPr>
          <w:color w:val="000000"/>
          <w:sz w:val="28"/>
          <w:szCs w:val="28"/>
          <w:lang w:eastAsia="ru-RU" w:bidi="ru-RU"/>
        </w:rPr>
        <w:t xml:space="preserve">поэтому ток возбуждения </w:t>
      </w:r>
      <w:proofErr w:type="spellStart"/>
      <w:r w:rsidRPr="004C354A">
        <w:rPr>
          <w:color w:val="000000"/>
          <w:sz w:val="28"/>
          <w:szCs w:val="28"/>
          <w:lang w:val="en-US" w:eastAsia="en-US" w:bidi="en-US"/>
        </w:rPr>
        <w:t>I</w:t>
      </w:r>
      <w:r w:rsidRPr="004C354A">
        <w:rPr>
          <w:color w:val="000000"/>
          <w:sz w:val="28"/>
          <w:szCs w:val="28"/>
          <w:vertAlign w:val="subscript"/>
          <w:lang w:val="en-US" w:eastAsia="en-US" w:bidi="en-US"/>
        </w:rPr>
        <w:t>b</w:t>
      </w:r>
      <w:proofErr w:type="spellEnd"/>
      <w:r w:rsidRPr="004C354A">
        <w:rPr>
          <w:color w:val="000000"/>
          <w:sz w:val="28"/>
          <w:szCs w:val="28"/>
          <w:lang w:eastAsia="en-US" w:bidi="en-US"/>
        </w:rPr>
        <w:t xml:space="preserve"> </w:t>
      </w:r>
      <w:r w:rsidRPr="004C354A">
        <w:rPr>
          <w:color w:val="000000"/>
          <w:sz w:val="28"/>
          <w:szCs w:val="28"/>
          <w:lang w:eastAsia="ru-RU" w:bidi="ru-RU"/>
        </w:rPr>
        <w:t>мал по сравнению с током якоря, составляя от него не более 3-4%.</w:t>
      </w:r>
    </w:p>
    <w:p w:rsidR="00432664" w:rsidRPr="004C354A" w:rsidRDefault="00432664" w:rsidP="004C354A">
      <w:pPr>
        <w:spacing w:line="360" w:lineRule="auto"/>
        <w:ind w:firstLine="567"/>
        <w:jc w:val="both"/>
        <w:rPr>
          <w:sz w:val="28"/>
          <w:szCs w:val="28"/>
        </w:rPr>
      </w:pPr>
      <w:r w:rsidRPr="004C354A">
        <w:rPr>
          <w:color w:val="000000"/>
          <w:sz w:val="28"/>
          <w:szCs w:val="28"/>
          <w:lang w:eastAsia="ru-RU" w:bidi="ru-RU"/>
        </w:rPr>
        <w:t>Ток возбуждения находится по формуле:</w:t>
      </w:r>
    </w:p>
    <w:p w:rsidR="00432664" w:rsidRPr="004C354A" w:rsidRDefault="00432664" w:rsidP="004C354A">
      <w:pPr>
        <w:tabs>
          <w:tab w:val="right" w:pos="9644"/>
        </w:tabs>
        <w:spacing w:line="360" w:lineRule="auto"/>
        <w:ind w:firstLine="567"/>
        <w:jc w:val="both"/>
        <w:rPr>
          <w:sz w:val="36"/>
          <w:szCs w:val="36"/>
        </w:rPr>
      </w:pPr>
      <w:proofErr w:type="spellStart"/>
      <w:r w:rsidRPr="004C354A">
        <w:rPr>
          <w:rStyle w:val="12pt"/>
          <w:sz w:val="28"/>
          <w:szCs w:val="28"/>
        </w:rPr>
        <w:t>I</w:t>
      </w:r>
      <w:r w:rsidRPr="004C354A">
        <w:rPr>
          <w:rStyle w:val="1pt0"/>
          <w:sz w:val="28"/>
          <w:szCs w:val="28"/>
        </w:rPr>
        <w:t>b</w:t>
      </w:r>
      <w:proofErr w:type="spellEnd"/>
      <w:r w:rsidRPr="004C354A">
        <w:rPr>
          <w:rStyle w:val="1pt0"/>
          <w:sz w:val="28"/>
          <w:szCs w:val="28"/>
          <w:lang w:val="ru-RU"/>
        </w:rPr>
        <w:t xml:space="preserve"> </w:t>
      </w:r>
      <w:proofErr w:type="gramStart"/>
      <w:r w:rsidRPr="004C354A">
        <w:rPr>
          <w:rStyle w:val="1pt0"/>
          <w:sz w:val="28"/>
          <w:szCs w:val="28"/>
          <w:lang w:val="ru-RU" w:eastAsia="ru-RU" w:bidi="ru-RU"/>
        </w:rPr>
        <w:t>=</w:t>
      </w:r>
      <w:r w:rsidRPr="004C354A">
        <w:rPr>
          <w:color w:val="000000"/>
          <w:sz w:val="28"/>
          <w:szCs w:val="28"/>
          <w:vertAlign w:val="superscript"/>
        </w:rPr>
        <w:t>(</w:t>
      </w:r>
      <w:proofErr w:type="spellStart"/>
      <w:proofErr w:type="gramEnd"/>
      <w:r w:rsidRPr="004C354A">
        <w:rPr>
          <w:color w:val="000000"/>
          <w:sz w:val="28"/>
          <w:szCs w:val="28"/>
          <w:vertAlign w:val="superscript"/>
        </w:rPr>
        <w:t>r</w:t>
      </w:r>
      <w:r w:rsidRPr="004C354A">
        <w:rPr>
          <w:color w:val="000000"/>
          <w:sz w:val="28"/>
          <w:szCs w:val="28"/>
        </w:rPr>
        <w:t>b</w:t>
      </w:r>
      <w:proofErr w:type="spellEnd"/>
      <w:r w:rsidRPr="004C354A">
        <w:rPr>
          <w:rStyle w:val="5Constantia13pt"/>
          <w:rFonts w:ascii="Times New Roman" w:hAnsi="Times New Roman" w:cs="Times New Roman"/>
          <w:i w:val="0"/>
          <w:iCs w:val="0"/>
          <w:sz w:val="28"/>
          <w:szCs w:val="28"/>
        </w:rPr>
        <w:t xml:space="preserve"> + </w:t>
      </w:r>
      <w:proofErr w:type="spellStart"/>
      <w:r w:rsidRPr="004C354A">
        <w:rPr>
          <w:color w:val="000000"/>
          <w:sz w:val="28"/>
          <w:szCs w:val="28"/>
          <w:vertAlign w:val="superscript"/>
        </w:rPr>
        <w:t>r</w:t>
      </w:r>
      <w:r w:rsidRPr="004C354A">
        <w:rPr>
          <w:color w:val="000000"/>
          <w:sz w:val="28"/>
          <w:szCs w:val="28"/>
          <w:vertAlign w:val="subscript"/>
        </w:rPr>
        <w:t>P</w:t>
      </w:r>
      <w:r w:rsidRPr="004C354A">
        <w:rPr>
          <w:color w:val="000000"/>
          <w:sz w:val="28"/>
          <w:szCs w:val="28"/>
        </w:rPr>
        <w:t>b</w:t>
      </w:r>
      <w:proofErr w:type="spellEnd"/>
      <w:r w:rsidRPr="004C354A">
        <w:rPr>
          <w:rStyle w:val="5Constantia13pt"/>
          <w:rFonts w:ascii="Times New Roman" w:hAnsi="Times New Roman" w:cs="Times New Roman"/>
          <w:i w:val="0"/>
          <w:iCs w:val="0"/>
          <w:sz w:val="28"/>
          <w:szCs w:val="28"/>
        </w:rPr>
        <w:t xml:space="preserve"> </w:t>
      </w:r>
      <w:r w:rsidRPr="004C354A">
        <w:rPr>
          <w:rStyle w:val="5Constantia13pt"/>
          <w:rFonts w:ascii="Times New Roman" w:hAnsi="Times New Roman" w:cs="Times New Roman"/>
          <w:i w:val="0"/>
          <w:iCs w:val="0"/>
          <w:sz w:val="28"/>
          <w:szCs w:val="28"/>
          <w:vertAlign w:val="superscript"/>
        </w:rPr>
        <w:t>)</w:t>
      </w:r>
      <w:r w:rsidR="004C354A">
        <w:rPr>
          <w:rStyle w:val="5Constantia13pt"/>
          <w:rFonts w:ascii="Times New Roman" w:hAnsi="Times New Roman" w:cs="Times New Roman"/>
          <w:i w:val="0"/>
          <w:iCs w:val="0"/>
          <w:sz w:val="28"/>
          <w:szCs w:val="28"/>
          <w:vertAlign w:val="superscript"/>
        </w:rPr>
        <w:t xml:space="preserve">                                                                                                                                                   </w:t>
      </w:r>
      <w:r w:rsidR="004C354A" w:rsidRPr="004C354A">
        <w:rPr>
          <w:rStyle w:val="5Constantia13pt"/>
          <w:rFonts w:ascii="Times New Roman" w:hAnsi="Times New Roman" w:cs="Times New Roman"/>
          <w:i w:val="0"/>
          <w:iCs w:val="0"/>
          <w:sz w:val="36"/>
          <w:szCs w:val="36"/>
          <w:vertAlign w:val="superscript"/>
        </w:rPr>
        <w:t>(9)</w:t>
      </w:r>
    </w:p>
    <w:p w:rsidR="00432664" w:rsidRPr="004C354A" w:rsidRDefault="00432664" w:rsidP="004C354A">
      <w:pPr>
        <w:spacing w:line="360" w:lineRule="auto"/>
        <w:ind w:firstLine="567"/>
        <w:jc w:val="both"/>
        <w:rPr>
          <w:sz w:val="28"/>
          <w:szCs w:val="28"/>
        </w:rPr>
      </w:pPr>
      <w:r w:rsidRPr="004C354A">
        <w:rPr>
          <w:color w:val="000000"/>
          <w:sz w:val="28"/>
          <w:szCs w:val="28"/>
          <w:lang w:eastAsia="ru-RU" w:bidi="ru-RU"/>
        </w:rPr>
        <w:lastRenderedPageBreak/>
        <w:t xml:space="preserve">Характерным свойством двигателей параллельного возбуждения является то, что при напряжении сети </w:t>
      </w:r>
      <w:r w:rsidRPr="004C354A">
        <w:rPr>
          <w:rStyle w:val="1pt"/>
          <w:sz w:val="28"/>
          <w:szCs w:val="28"/>
          <w:lang w:val="en-US" w:eastAsia="en-US" w:bidi="en-US"/>
        </w:rPr>
        <w:t>U</w:t>
      </w:r>
      <w:r w:rsidRPr="004C354A">
        <w:rPr>
          <w:color w:val="000000"/>
          <w:sz w:val="28"/>
          <w:szCs w:val="28"/>
          <w:lang w:eastAsia="en-US" w:bidi="en-US"/>
        </w:rPr>
        <w:t xml:space="preserve"> </w:t>
      </w:r>
      <w:r w:rsidRPr="004C354A">
        <w:rPr>
          <w:color w:val="000000"/>
          <w:sz w:val="28"/>
          <w:szCs w:val="28"/>
          <w:lang w:eastAsia="ru-RU" w:bidi="ru-RU"/>
        </w:rPr>
        <w:t xml:space="preserve">= </w:t>
      </w:r>
      <w:r w:rsidRPr="004C354A">
        <w:rPr>
          <w:color w:val="000000"/>
          <w:sz w:val="28"/>
          <w:szCs w:val="28"/>
          <w:lang w:val="en-US" w:eastAsia="en-US" w:bidi="en-US"/>
        </w:rPr>
        <w:t>const</w:t>
      </w:r>
      <w:r w:rsidRPr="004C354A">
        <w:rPr>
          <w:color w:val="000000"/>
          <w:sz w:val="28"/>
          <w:szCs w:val="28"/>
          <w:lang w:eastAsia="en-US" w:bidi="en-US"/>
        </w:rPr>
        <w:t xml:space="preserve"> </w:t>
      </w:r>
      <w:r w:rsidRPr="004C354A">
        <w:rPr>
          <w:color w:val="000000"/>
          <w:sz w:val="28"/>
          <w:szCs w:val="28"/>
          <w:lang w:eastAsia="ru-RU" w:bidi="ru-RU"/>
        </w:rPr>
        <w:t xml:space="preserve">и сопротивлении цепи возбуждения </w:t>
      </w:r>
      <w:proofErr w:type="spellStart"/>
      <w:r w:rsidRPr="004C354A">
        <w:rPr>
          <w:color w:val="000000"/>
          <w:sz w:val="28"/>
          <w:szCs w:val="28"/>
          <w:lang w:val="en-US" w:eastAsia="en-US" w:bidi="en-US"/>
        </w:rPr>
        <w:t>r</w:t>
      </w:r>
      <w:r w:rsidRPr="004C354A">
        <w:rPr>
          <w:color w:val="000000"/>
          <w:sz w:val="28"/>
          <w:szCs w:val="28"/>
          <w:vertAlign w:val="subscript"/>
          <w:lang w:val="en-US" w:eastAsia="en-US" w:bidi="en-US"/>
        </w:rPr>
        <w:t>b</w:t>
      </w:r>
      <w:proofErr w:type="spellEnd"/>
      <w:r w:rsidRPr="004C354A">
        <w:rPr>
          <w:color w:val="000000"/>
          <w:sz w:val="28"/>
          <w:szCs w:val="28"/>
          <w:lang w:eastAsia="en-US" w:bidi="en-US"/>
        </w:rPr>
        <w:t>+</w:t>
      </w:r>
      <w:proofErr w:type="spellStart"/>
      <w:r w:rsidRPr="004C354A">
        <w:rPr>
          <w:color w:val="000000"/>
          <w:sz w:val="28"/>
          <w:szCs w:val="28"/>
          <w:lang w:val="en-US" w:eastAsia="en-US" w:bidi="en-US"/>
        </w:rPr>
        <w:t>r</w:t>
      </w:r>
      <w:r w:rsidRPr="004C354A">
        <w:rPr>
          <w:color w:val="000000"/>
          <w:sz w:val="28"/>
          <w:szCs w:val="28"/>
          <w:vertAlign w:val="subscript"/>
          <w:lang w:val="en-US" w:eastAsia="en-US" w:bidi="en-US"/>
        </w:rPr>
        <w:t>pb</w:t>
      </w:r>
      <w:proofErr w:type="spellEnd"/>
      <w:r w:rsidRPr="004C354A">
        <w:rPr>
          <w:color w:val="000000"/>
          <w:sz w:val="28"/>
          <w:szCs w:val="28"/>
          <w:lang w:eastAsia="en-US" w:bidi="en-US"/>
        </w:rPr>
        <w:t>=</w:t>
      </w:r>
      <w:r w:rsidRPr="004C354A">
        <w:rPr>
          <w:color w:val="000000"/>
          <w:sz w:val="28"/>
          <w:szCs w:val="28"/>
          <w:lang w:val="en-US" w:eastAsia="en-US" w:bidi="en-US"/>
        </w:rPr>
        <w:t>const</w:t>
      </w:r>
      <w:r w:rsidRPr="004C354A">
        <w:rPr>
          <w:color w:val="000000"/>
          <w:sz w:val="28"/>
          <w:szCs w:val="28"/>
          <w:lang w:eastAsia="en-US" w:bidi="en-US"/>
        </w:rPr>
        <w:t xml:space="preserve"> </w:t>
      </w:r>
      <w:r w:rsidRPr="004C354A">
        <w:rPr>
          <w:color w:val="000000"/>
          <w:sz w:val="28"/>
          <w:szCs w:val="28"/>
          <w:lang w:eastAsia="ru-RU" w:bidi="ru-RU"/>
        </w:rPr>
        <w:t xml:space="preserve">ток возбуждения </w:t>
      </w:r>
      <w:proofErr w:type="gramStart"/>
      <w:r w:rsidRPr="004C354A">
        <w:rPr>
          <w:color w:val="000000"/>
          <w:sz w:val="28"/>
          <w:szCs w:val="28"/>
          <w:lang w:eastAsia="ru-RU" w:bidi="ru-RU"/>
        </w:rPr>
        <w:t>!</w:t>
      </w:r>
      <w:r w:rsidRPr="004C354A">
        <w:rPr>
          <w:color w:val="000000"/>
          <w:sz w:val="28"/>
          <w:szCs w:val="28"/>
          <w:vertAlign w:val="subscript"/>
          <w:lang w:eastAsia="ru-RU" w:bidi="ru-RU"/>
        </w:rPr>
        <w:t>В</w:t>
      </w:r>
      <w:proofErr w:type="gramEnd"/>
      <w:r w:rsidRPr="004C354A">
        <w:rPr>
          <w:color w:val="000000"/>
          <w:sz w:val="28"/>
          <w:szCs w:val="28"/>
          <w:lang w:eastAsia="ru-RU" w:bidi="ru-RU"/>
        </w:rPr>
        <w:t xml:space="preserve"> = </w:t>
      </w:r>
      <w:r w:rsidRPr="004C354A">
        <w:rPr>
          <w:color w:val="000000"/>
          <w:sz w:val="28"/>
          <w:szCs w:val="28"/>
          <w:lang w:val="en-US" w:eastAsia="en-US" w:bidi="en-US"/>
        </w:rPr>
        <w:t>const</w:t>
      </w:r>
      <w:r w:rsidRPr="004C354A">
        <w:rPr>
          <w:color w:val="000000"/>
          <w:sz w:val="28"/>
          <w:szCs w:val="28"/>
          <w:lang w:eastAsia="en-US" w:bidi="en-US"/>
        </w:rPr>
        <w:t xml:space="preserve"> </w:t>
      </w:r>
      <w:r w:rsidRPr="004C354A">
        <w:rPr>
          <w:color w:val="000000"/>
          <w:sz w:val="28"/>
          <w:szCs w:val="28"/>
          <w:lang w:eastAsia="ru-RU" w:bidi="ru-RU"/>
        </w:rPr>
        <w:t>и не зависит от тока нагрузки I.</w:t>
      </w:r>
    </w:p>
    <w:p w:rsidR="00432664" w:rsidRPr="004C354A" w:rsidRDefault="00432664" w:rsidP="004C354A">
      <w:pPr>
        <w:spacing w:line="360" w:lineRule="auto"/>
        <w:ind w:firstLine="567"/>
        <w:jc w:val="both"/>
        <w:rPr>
          <w:sz w:val="28"/>
          <w:szCs w:val="28"/>
        </w:rPr>
      </w:pPr>
      <w:r w:rsidRPr="004C354A">
        <w:rPr>
          <w:color w:val="000000"/>
          <w:sz w:val="28"/>
          <w:szCs w:val="28"/>
          <w:lang w:eastAsia="ru-RU" w:bidi="ru-RU"/>
        </w:rPr>
        <w:t>Для оценки свойств электрических двигателей широко используют различные характеристики. Наиболее распространенным режимом работы двигателей пара</w:t>
      </w:r>
      <w:r w:rsidRPr="004C354A">
        <w:rPr>
          <w:color w:val="000000"/>
          <w:sz w:val="28"/>
          <w:szCs w:val="28"/>
          <w:lang w:eastAsia="ru-RU" w:bidi="ru-RU"/>
        </w:rPr>
        <w:t>л</w:t>
      </w:r>
      <w:r w:rsidRPr="004C354A">
        <w:rPr>
          <w:color w:val="000000"/>
          <w:sz w:val="28"/>
          <w:szCs w:val="28"/>
          <w:lang w:eastAsia="ru-RU" w:bidi="ru-RU"/>
        </w:rPr>
        <w:t xml:space="preserve">лельного возбуждения является режим, при котором </w:t>
      </w:r>
      <w:r w:rsidRPr="004C354A">
        <w:rPr>
          <w:rStyle w:val="afff5"/>
          <w:sz w:val="28"/>
          <w:szCs w:val="28"/>
        </w:rPr>
        <w:t>U</w:t>
      </w:r>
      <w:r w:rsidRPr="004C354A">
        <w:rPr>
          <w:color w:val="000000"/>
          <w:sz w:val="28"/>
          <w:szCs w:val="28"/>
          <w:lang w:eastAsia="en-US" w:bidi="en-US"/>
        </w:rPr>
        <w:t xml:space="preserve"> </w:t>
      </w:r>
      <w:r w:rsidRPr="004C354A">
        <w:rPr>
          <w:color w:val="000000"/>
          <w:sz w:val="28"/>
          <w:szCs w:val="28"/>
          <w:lang w:eastAsia="ru-RU" w:bidi="ru-RU"/>
        </w:rPr>
        <w:t xml:space="preserve">= </w:t>
      </w:r>
      <w:r w:rsidRPr="004C354A">
        <w:rPr>
          <w:color w:val="000000"/>
          <w:sz w:val="28"/>
          <w:szCs w:val="28"/>
          <w:lang w:val="en-US" w:eastAsia="en-US" w:bidi="en-US"/>
        </w:rPr>
        <w:t>const</w:t>
      </w:r>
      <w:r w:rsidRPr="004C354A">
        <w:rPr>
          <w:color w:val="000000"/>
          <w:sz w:val="28"/>
          <w:szCs w:val="28"/>
          <w:lang w:eastAsia="en-US" w:bidi="en-US"/>
        </w:rPr>
        <w:t xml:space="preserve"> </w:t>
      </w:r>
      <w:r w:rsidRPr="004C354A">
        <w:rPr>
          <w:color w:val="000000"/>
          <w:sz w:val="28"/>
          <w:szCs w:val="28"/>
          <w:lang w:eastAsia="ru-RU" w:bidi="ru-RU"/>
        </w:rPr>
        <w:t xml:space="preserve">и </w:t>
      </w:r>
      <w:proofErr w:type="spellStart"/>
      <w:r w:rsidRPr="004C354A">
        <w:rPr>
          <w:color w:val="000000"/>
          <w:sz w:val="28"/>
          <w:szCs w:val="28"/>
          <w:lang w:val="en-US" w:eastAsia="en-US" w:bidi="en-US"/>
        </w:rPr>
        <w:t>I</w:t>
      </w:r>
      <w:r w:rsidRPr="004C354A">
        <w:rPr>
          <w:color w:val="000000"/>
          <w:sz w:val="28"/>
          <w:szCs w:val="28"/>
          <w:vertAlign w:val="subscript"/>
          <w:lang w:val="en-US" w:eastAsia="en-US" w:bidi="en-US"/>
        </w:rPr>
        <w:t>b</w:t>
      </w:r>
      <w:proofErr w:type="spellEnd"/>
      <w:r w:rsidRPr="004C354A">
        <w:rPr>
          <w:color w:val="000000"/>
          <w:sz w:val="28"/>
          <w:szCs w:val="28"/>
          <w:lang w:eastAsia="en-US" w:bidi="en-US"/>
        </w:rPr>
        <w:t xml:space="preserve"> </w:t>
      </w:r>
      <w:r w:rsidRPr="004C354A">
        <w:rPr>
          <w:color w:val="000000"/>
          <w:sz w:val="28"/>
          <w:szCs w:val="28"/>
          <w:lang w:eastAsia="ru-RU" w:bidi="ru-RU"/>
        </w:rPr>
        <w:t xml:space="preserve">= </w:t>
      </w:r>
      <w:r w:rsidRPr="004C354A">
        <w:rPr>
          <w:color w:val="000000"/>
          <w:sz w:val="28"/>
          <w:szCs w:val="28"/>
          <w:lang w:val="en-US" w:eastAsia="en-US" w:bidi="en-US"/>
        </w:rPr>
        <w:t>const</w:t>
      </w:r>
      <w:r w:rsidRPr="004C354A">
        <w:rPr>
          <w:color w:val="000000"/>
          <w:sz w:val="28"/>
          <w:szCs w:val="28"/>
          <w:lang w:eastAsia="en-US" w:bidi="en-US"/>
        </w:rPr>
        <w:t xml:space="preserve">. </w:t>
      </w:r>
      <w:r w:rsidRPr="004C354A">
        <w:rPr>
          <w:color w:val="000000"/>
          <w:sz w:val="28"/>
          <w:szCs w:val="28"/>
          <w:lang w:eastAsia="ru-RU" w:bidi="ru-RU"/>
        </w:rPr>
        <w:t>В этом случае свойства двигателя достаточно полно описываются тремя характеристиками:</w:t>
      </w:r>
      <w:r w:rsidRPr="004C354A">
        <w:rPr>
          <w:color w:val="000000"/>
          <w:sz w:val="28"/>
          <w:szCs w:val="28"/>
          <w:lang w:eastAsia="ru-RU" w:bidi="ru-RU"/>
        </w:rPr>
        <w:tab/>
      </w:r>
      <w:proofErr w:type="gramStart"/>
      <w:r w:rsidRPr="004C354A">
        <w:rPr>
          <w:color w:val="000000"/>
          <w:sz w:val="28"/>
          <w:szCs w:val="28"/>
          <w:lang w:eastAsia="ru-RU" w:bidi="ru-RU"/>
        </w:rPr>
        <w:t>моментной</w:t>
      </w:r>
      <w:proofErr w:type="gramEnd"/>
      <w:r w:rsidRPr="004C354A">
        <w:rPr>
          <w:color w:val="000000"/>
          <w:sz w:val="28"/>
          <w:szCs w:val="28"/>
          <w:lang w:eastAsia="ru-RU" w:bidi="ru-RU"/>
        </w:rPr>
        <w:t>,</w:t>
      </w:r>
    </w:p>
    <w:p w:rsidR="00432664" w:rsidRPr="004C354A" w:rsidRDefault="00432664" w:rsidP="004C354A">
      <w:pPr>
        <w:spacing w:line="360" w:lineRule="auto"/>
        <w:ind w:firstLine="567"/>
        <w:jc w:val="both"/>
        <w:rPr>
          <w:sz w:val="28"/>
          <w:szCs w:val="28"/>
        </w:rPr>
      </w:pPr>
      <w:r w:rsidRPr="004C354A">
        <w:rPr>
          <w:color w:val="000000"/>
          <w:sz w:val="28"/>
          <w:szCs w:val="28"/>
          <w:lang w:eastAsia="ru-RU" w:bidi="ru-RU"/>
        </w:rPr>
        <w:t xml:space="preserve">скоростной и механической. Согласно (6), моментная характеристика </w:t>
      </w:r>
      <w:proofErr w:type="spellStart"/>
      <w:r w:rsidRPr="004C354A">
        <w:rPr>
          <w:rStyle w:val="afff5"/>
          <w:sz w:val="28"/>
          <w:szCs w:val="28"/>
        </w:rPr>
        <w:t>M=fI</w:t>
      </w:r>
      <w:r w:rsidRPr="004C354A">
        <w:rPr>
          <w:rStyle w:val="afff5"/>
          <w:sz w:val="28"/>
          <w:szCs w:val="28"/>
          <w:vertAlign w:val="subscript"/>
        </w:rPr>
        <w:t>a</w:t>
      </w:r>
      <w:proofErr w:type="spellEnd"/>
      <w:r w:rsidRPr="004C354A">
        <w:rPr>
          <w:rStyle w:val="afff5"/>
          <w:sz w:val="28"/>
          <w:szCs w:val="28"/>
        </w:rPr>
        <w:t>)</w:t>
      </w:r>
      <w:r w:rsidRPr="004C354A">
        <w:rPr>
          <w:color w:val="000000"/>
          <w:sz w:val="28"/>
          <w:szCs w:val="28"/>
          <w:lang w:eastAsia="en-US" w:bidi="en-US"/>
        </w:rPr>
        <w:t xml:space="preserve"> </w:t>
      </w:r>
      <w:r w:rsidR="004C354A">
        <w:rPr>
          <w:color w:val="000000"/>
          <w:sz w:val="28"/>
          <w:szCs w:val="28"/>
          <w:lang w:eastAsia="ru-RU" w:bidi="ru-RU"/>
        </w:rPr>
        <w:t xml:space="preserve">будет линейной (рис. </w:t>
      </w:r>
      <w:r w:rsidRPr="004C354A">
        <w:rPr>
          <w:color w:val="000000"/>
          <w:sz w:val="28"/>
          <w:szCs w:val="28"/>
          <w:lang w:eastAsia="ru-RU" w:bidi="ru-RU"/>
        </w:rPr>
        <w:t>2), так как магнитный поток двигателя параллельного возбу</w:t>
      </w:r>
      <w:r w:rsidRPr="004C354A">
        <w:rPr>
          <w:color w:val="000000"/>
          <w:sz w:val="28"/>
          <w:szCs w:val="28"/>
          <w:lang w:eastAsia="ru-RU" w:bidi="ru-RU"/>
        </w:rPr>
        <w:t>ж</w:t>
      </w:r>
      <w:r w:rsidRPr="004C354A">
        <w:rPr>
          <w:color w:val="000000"/>
          <w:sz w:val="28"/>
          <w:szCs w:val="28"/>
          <w:lang w:eastAsia="ru-RU" w:bidi="ru-RU"/>
        </w:rPr>
        <w:t xml:space="preserve">дения остается постоянным при изменении тока якоря и, следовательно, момент двигателя прямо пропорционален току якоря. Действительно, при </w:t>
      </w:r>
      <w:r w:rsidRPr="004C354A">
        <w:rPr>
          <w:rStyle w:val="afff5"/>
          <w:sz w:val="28"/>
          <w:szCs w:val="28"/>
          <w:lang w:eastAsia="ru-RU" w:bidi="ru-RU"/>
        </w:rPr>
        <w:t>Ф</w:t>
      </w:r>
      <w:r w:rsidRPr="004C354A">
        <w:rPr>
          <w:color w:val="000000"/>
          <w:sz w:val="28"/>
          <w:szCs w:val="28"/>
          <w:lang w:eastAsia="ru-RU" w:bidi="ru-RU"/>
        </w:rPr>
        <w:t xml:space="preserve"> = </w:t>
      </w:r>
      <w:r w:rsidRPr="004C354A">
        <w:rPr>
          <w:color w:val="000000"/>
          <w:sz w:val="28"/>
          <w:szCs w:val="28"/>
          <w:lang w:val="en-US" w:eastAsia="en-US" w:bidi="en-US"/>
        </w:rPr>
        <w:t>const</w:t>
      </w:r>
      <w:r w:rsidRPr="004C354A">
        <w:rPr>
          <w:color w:val="000000"/>
          <w:sz w:val="28"/>
          <w:szCs w:val="28"/>
          <w:lang w:eastAsia="en-US" w:bidi="en-US"/>
        </w:rPr>
        <w:t xml:space="preserve"> </w:t>
      </w:r>
      <w:r w:rsidRPr="004C354A">
        <w:rPr>
          <w:color w:val="000000"/>
          <w:sz w:val="28"/>
          <w:szCs w:val="28"/>
          <w:lang w:eastAsia="ru-RU" w:bidi="ru-RU"/>
        </w:rPr>
        <w:t>момент равен:</w:t>
      </w:r>
    </w:p>
    <w:p w:rsidR="00432664" w:rsidRPr="004C354A" w:rsidRDefault="00432664" w:rsidP="004C354A">
      <w:pPr>
        <w:pStyle w:val="63"/>
        <w:shd w:val="clear" w:color="auto" w:fill="auto"/>
        <w:tabs>
          <w:tab w:val="right" w:pos="9632"/>
        </w:tabs>
        <w:spacing w:after="0" w:line="360" w:lineRule="auto"/>
        <w:ind w:firstLine="567"/>
        <w:rPr>
          <w:sz w:val="28"/>
          <w:szCs w:val="28"/>
        </w:rPr>
      </w:pPr>
      <w:r w:rsidRPr="004C354A">
        <w:rPr>
          <w:color w:val="000000"/>
          <w:sz w:val="28"/>
          <w:szCs w:val="28"/>
          <w:lang w:bidi="ru-RU"/>
        </w:rPr>
        <w:t>М=С</w:t>
      </w:r>
      <w:r w:rsidRPr="004C354A">
        <w:rPr>
          <w:color w:val="000000"/>
          <w:sz w:val="28"/>
          <w:szCs w:val="28"/>
          <w:vertAlign w:val="subscript"/>
          <w:lang w:bidi="ru-RU"/>
        </w:rPr>
        <w:t>н</w:t>
      </w:r>
      <w:r w:rsidRPr="004C354A">
        <w:rPr>
          <w:color w:val="000000"/>
          <w:sz w:val="28"/>
          <w:szCs w:val="28"/>
          <w:lang w:bidi="ru-RU"/>
        </w:rPr>
        <w:t>Ф1</w:t>
      </w:r>
      <w:r w:rsidRPr="004C354A">
        <w:rPr>
          <w:color w:val="000000"/>
          <w:sz w:val="28"/>
          <w:szCs w:val="28"/>
          <w:vertAlign w:val="subscript"/>
          <w:lang w:bidi="ru-RU"/>
        </w:rPr>
        <w:t>а</w:t>
      </w:r>
      <w:r w:rsidRPr="004C354A">
        <w:rPr>
          <w:color w:val="000000"/>
          <w:sz w:val="28"/>
          <w:szCs w:val="28"/>
          <w:lang w:bidi="ru-RU"/>
        </w:rPr>
        <w:t>=Ы</w:t>
      </w:r>
      <w:r w:rsidRPr="004C354A">
        <w:rPr>
          <w:color w:val="000000"/>
          <w:sz w:val="28"/>
          <w:szCs w:val="28"/>
          <w:vertAlign w:val="subscript"/>
          <w:lang w:bidi="ru-RU"/>
        </w:rPr>
        <w:t>а</w:t>
      </w:r>
      <w:r w:rsidRPr="004C354A">
        <w:rPr>
          <w:color w:val="000000"/>
          <w:sz w:val="28"/>
          <w:szCs w:val="28"/>
          <w:lang w:bidi="ru-RU"/>
        </w:rPr>
        <w:t>,</w:t>
      </w:r>
      <w:r w:rsidRPr="004C354A">
        <w:rPr>
          <w:rStyle w:val="64"/>
          <w:sz w:val="28"/>
          <w:szCs w:val="28"/>
        </w:rPr>
        <w:tab/>
        <w:t>(10)</w:t>
      </w:r>
    </w:p>
    <w:p w:rsidR="00432664" w:rsidRPr="004C354A" w:rsidRDefault="00432664" w:rsidP="004C354A">
      <w:pPr>
        <w:framePr w:h="2717" w:wrap="around" w:vAnchor="text" w:hAnchor="margin" w:x="1242" w:y="620"/>
        <w:spacing w:line="360" w:lineRule="auto"/>
        <w:ind w:firstLine="567"/>
        <w:jc w:val="both"/>
        <w:rPr>
          <w:sz w:val="28"/>
          <w:szCs w:val="28"/>
        </w:rPr>
      </w:pPr>
      <w:r w:rsidRPr="004C354A">
        <w:rPr>
          <w:noProof/>
          <w:sz w:val="28"/>
          <w:szCs w:val="28"/>
          <w:lang w:eastAsia="ru-RU"/>
        </w:rPr>
        <w:drawing>
          <wp:inline distT="0" distB="0" distL="0" distR="0">
            <wp:extent cx="2137410" cy="1722755"/>
            <wp:effectExtent l="19050" t="0" r="0" b="0"/>
            <wp:docPr id="2" name="Рисунок 2" descr="C:\WINDOWS\Temp\FineReader11.00\media\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INDOWS\Temp\FineReader11.00\media\image2.png"/>
                    <pic:cNvPicPr>
                      <a:picLocks noChangeAspect="1" noChangeArrowheads="1"/>
                    </pic:cNvPicPr>
                  </pic:nvPicPr>
                  <pic:blipFill>
                    <a:blip r:embed="rId148" cstate="print"/>
                    <a:srcRect/>
                    <a:stretch>
                      <a:fillRect/>
                    </a:stretch>
                  </pic:blipFill>
                  <pic:spPr bwMode="auto">
                    <a:xfrm>
                      <a:off x="0" y="0"/>
                      <a:ext cx="2137410" cy="1722755"/>
                    </a:xfrm>
                    <a:prstGeom prst="rect">
                      <a:avLst/>
                    </a:prstGeom>
                    <a:noFill/>
                    <a:ln w="9525">
                      <a:noFill/>
                      <a:miter lim="800000"/>
                      <a:headEnd/>
                      <a:tailEnd/>
                    </a:ln>
                  </pic:spPr>
                </pic:pic>
              </a:graphicData>
            </a:graphic>
          </wp:inline>
        </w:drawing>
      </w:r>
    </w:p>
    <w:p w:rsidR="00432664" w:rsidRPr="004C354A" w:rsidRDefault="00432664" w:rsidP="004C354A">
      <w:pPr>
        <w:pStyle w:val="63"/>
        <w:shd w:val="clear" w:color="auto" w:fill="auto"/>
        <w:spacing w:after="0" w:line="360" w:lineRule="auto"/>
        <w:ind w:firstLine="567"/>
        <w:rPr>
          <w:sz w:val="28"/>
          <w:szCs w:val="28"/>
        </w:rPr>
      </w:pPr>
      <w:r w:rsidRPr="004C354A">
        <w:rPr>
          <w:rStyle w:val="64"/>
          <w:sz w:val="28"/>
          <w:szCs w:val="28"/>
        </w:rPr>
        <w:t xml:space="preserve">где </w:t>
      </w:r>
      <w:r w:rsidRPr="004C354A">
        <w:rPr>
          <w:color w:val="000000"/>
          <w:sz w:val="28"/>
          <w:szCs w:val="28"/>
          <w:lang w:val="en-US" w:eastAsia="en-US" w:bidi="en-US"/>
        </w:rPr>
        <w:t>k</w:t>
      </w:r>
      <w:r w:rsidRPr="004C354A">
        <w:rPr>
          <w:color w:val="000000"/>
          <w:sz w:val="28"/>
          <w:szCs w:val="28"/>
          <w:lang w:eastAsia="en-US" w:bidi="en-US"/>
        </w:rPr>
        <w:t xml:space="preserve">= </w:t>
      </w:r>
      <w:proofErr w:type="spellStart"/>
      <w:r w:rsidRPr="004C354A">
        <w:rPr>
          <w:rStyle w:val="61pt"/>
          <w:sz w:val="28"/>
          <w:szCs w:val="28"/>
        </w:rPr>
        <w:t>С</w:t>
      </w:r>
      <w:r w:rsidRPr="004C354A">
        <w:rPr>
          <w:rStyle w:val="61pt"/>
          <w:sz w:val="28"/>
          <w:szCs w:val="28"/>
          <w:vertAlign w:val="subscript"/>
        </w:rPr>
        <w:t>н</w:t>
      </w:r>
      <w:r w:rsidRPr="004C354A">
        <w:rPr>
          <w:rStyle w:val="61pt"/>
          <w:sz w:val="28"/>
          <w:szCs w:val="28"/>
        </w:rPr>
        <w:t>Ф</w:t>
      </w:r>
      <w:proofErr w:type="spellEnd"/>
      <w:r w:rsidRPr="004C354A">
        <w:rPr>
          <w:rStyle w:val="61pt"/>
          <w:sz w:val="28"/>
          <w:szCs w:val="28"/>
        </w:rPr>
        <w:t>.</w:t>
      </w:r>
    </w:p>
    <w:p w:rsidR="00432664" w:rsidRPr="004C354A" w:rsidRDefault="00432664" w:rsidP="004C354A">
      <w:pPr>
        <w:framePr w:h="2750" w:hSpace="1157" w:wrap="notBeside" w:vAnchor="text" w:hAnchor="text" w:x="5147" w:y="1"/>
        <w:spacing w:line="360" w:lineRule="auto"/>
        <w:ind w:firstLine="567"/>
        <w:jc w:val="both"/>
        <w:rPr>
          <w:sz w:val="28"/>
          <w:szCs w:val="28"/>
        </w:rPr>
      </w:pPr>
      <w:r w:rsidRPr="004C354A">
        <w:rPr>
          <w:noProof/>
          <w:sz w:val="28"/>
          <w:szCs w:val="28"/>
          <w:lang w:eastAsia="ru-RU"/>
        </w:rPr>
        <w:drawing>
          <wp:inline distT="0" distB="0" distL="0" distR="0">
            <wp:extent cx="2137410" cy="1754505"/>
            <wp:effectExtent l="19050" t="0" r="0" b="0"/>
            <wp:docPr id="3" name="Рисунок 3" descr="C:\WINDOWS\Temp\FineReader11.00\media\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WINDOWS\Temp\FineReader11.00\media\image3.png"/>
                    <pic:cNvPicPr>
                      <a:picLocks noChangeAspect="1" noChangeArrowheads="1"/>
                    </pic:cNvPicPr>
                  </pic:nvPicPr>
                  <pic:blipFill>
                    <a:blip r:embed="rId149" cstate="print"/>
                    <a:srcRect/>
                    <a:stretch>
                      <a:fillRect/>
                    </a:stretch>
                  </pic:blipFill>
                  <pic:spPr bwMode="auto">
                    <a:xfrm>
                      <a:off x="0" y="0"/>
                      <a:ext cx="2137410" cy="1754505"/>
                    </a:xfrm>
                    <a:prstGeom prst="rect">
                      <a:avLst/>
                    </a:prstGeom>
                    <a:noFill/>
                    <a:ln w="9525">
                      <a:noFill/>
                      <a:miter lim="800000"/>
                      <a:headEnd/>
                      <a:tailEnd/>
                    </a:ln>
                  </pic:spPr>
                </pic:pic>
              </a:graphicData>
            </a:graphic>
          </wp:inline>
        </w:drawing>
      </w:r>
    </w:p>
    <w:p w:rsidR="00432664" w:rsidRPr="004C354A" w:rsidRDefault="00432664" w:rsidP="004C354A">
      <w:pPr>
        <w:spacing w:line="360" w:lineRule="auto"/>
        <w:ind w:firstLine="567"/>
        <w:jc w:val="both"/>
        <w:rPr>
          <w:sz w:val="28"/>
          <w:szCs w:val="28"/>
        </w:rPr>
      </w:pPr>
    </w:p>
    <w:p w:rsidR="00432664" w:rsidRPr="004C354A" w:rsidRDefault="00432664" w:rsidP="004C354A">
      <w:pPr>
        <w:spacing w:line="360" w:lineRule="auto"/>
        <w:ind w:firstLine="567"/>
        <w:jc w:val="center"/>
        <w:rPr>
          <w:sz w:val="28"/>
          <w:szCs w:val="28"/>
        </w:rPr>
      </w:pPr>
      <w:r w:rsidRPr="004C354A">
        <w:rPr>
          <w:color w:val="000000"/>
          <w:sz w:val="28"/>
          <w:szCs w:val="28"/>
          <w:lang w:eastAsia="ru-RU" w:bidi="ru-RU"/>
        </w:rPr>
        <w:t>Рис.2.</w:t>
      </w:r>
    </w:p>
    <w:p w:rsidR="00432664" w:rsidRPr="004C354A" w:rsidRDefault="00432664" w:rsidP="004C354A">
      <w:pPr>
        <w:spacing w:line="360" w:lineRule="auto"/>
        <w:ind w:firstLine="567"/>
        <w:jc w:val="both"/>
        <w:rPr>
          <w:sz w:val="28"/>
          <w:szCs w:val="28"/>
        </w:rPr>
      </w:pPr>
      <w:r w:rsidRPr="004C354A">
        <w:rPr>
          <w:color w:val="000000"/>
          <w:sz w:val="28"/>
          <w:szCs w:val="28"/>
          <w:lang w:eastAsia="ru-RU" w:bidi="ru-RU"/>
        </w:rPr>
        <w:t>Скоростной характеристикой двигателя постоянного тока называют завис</w:t>
      </w:r>
      <w:r w:rsidRPr="004C354A">
        <w:rPr>
          <w:color w:val="000000"/>
          <w:sz w:val="28"/>
          <w:szCs w:val="28"/>
          <w:lang w:eastAsia="ru-RU" w:bidi="ru-RU"/>
        </w:rPr>
        <w:t>и</w:t>
      </w:r>
      <w:r w:rsidRPr="004C354A">
        <w:rPr>
          <w:color w:val="000000"/>
          <w:sz w:val="28"/>
          <w:szCs w:val="28"/>
          <w:lang w:eastAsia="ru-RU" w:bidi="ru-RU"/>
        </w:rPr>
        <w:t xml:space="preserve">мость частоты вращения двигателя от тока якоря </w:t>
      </w:r>
      <w:proofErr w:type="spellStart"/>
      <w:r w:rsidRPr="004C354A">
        <w:rPr>
          <w:rStyle w:val="afff5"/>
          <w:sz w:val="28"/>
          <w:szCs w:val="28"/>
        </w:rPr>
        <w:t>n=f</w:t>
      </w:r>
      <w:proofErr w:type="spellEnd"/>
      <w:r w:rsidRPr="004C354A">
        <w:rPr>
          <w:rStyle w:val="afff5"/>
          <w:sz w:val="28"/>
          <w:szCs w:val="28"/>
        </w:rPr>
        <w:t>(</w:t>
      </w:r>
      <w:proofErr w:type="spellStart"/>
      <w:r w:rsidRPr="004C354A">
        <w:rPr>
          <w:rStyle w:val="afff5"/>
          <w:sz w:val="28"/>
          <w:szCs w:val="28"/>
        </w:rPr>
        <w:t>I</w:t>
      </w:r>
      <w:r w:rsidRPr="004C354A">
        <w:rPr>
          <w:rStyle w:val="afff5"/>
          <w:sz w:val="28"/>
          <w:szCs w:val="28"/>
          <w:vertAlign w:val="subscript"/>
        </w:rPr>
        <w:t>a</w:t>
      </w:r>
      <w:proofErr w:type="spellEnd"/>
      <w:r w:rsidRPr="004C354A">
        <w:rPr>
          <w:rStyle w:val="afff5"/>
          <w:sz w:val="28"/>
          <w:szCs w:val="28"/>
        </w:rPr>
        <w:t>),</w:t>
      </w:r>
      <w:r w:rsidRPr="004C354A">
        <w:rPr>
          <w:color w:val="000000"/>
          <w:sz w:val="28"/>
          <w:szCs w:val="28"/>
          <w:lang w:eastAsia="en-US" w:bidi="en-US"/>
        </w:rPr>
        <w:t xml:space="preserve"> </w:t>
      </w:r>
      <w:r w:rsidRPr="004C354A">
        <w:rPr>
          <w:color w:val="000000"/>
          <w:sz w:val="28"/>
          <w:szCs w:val="28"/>
          <w:lang w:eastAsia="ru-RU" w:bidi="ru-RU"/>
        </w:rPr>
        <w:t>в механическо</w:t>
      </w:r>
      <w:proofErr w:type="gramStart"/>
      <w:r w:rsidRPr="004C354A">
        <w:rPr>
          <w:color w:val="000000"/>
          <w:sz w:val="28"/>
          <w:szCs w:val="28"/>
          <w:lang w:eastAsia="ru-RU" w:bidi="ru-RU"/>
        </w:rPr>
        <w:t>й-</w:t>
      </w:r>
      <w:proofErr w:type="gramEnd"/>
      <w:r w:rsidRPr="004C354A">
        <w:rPr>
          <w:color w:val="000000"/>
          <w:sz w:val="28"/>
          <w:szCs w:val="28"/>
          <w:lang w:eastAsia="ru-RU" w:bidi="ru-RU"/>
        </w:rPr>
        <w:t xml:space="preserve"> завис</w:t>
      </w:r>
      <w:r w:rsidRPr="004C354A">
        <w:rPr>
          <w:color w:val="000000"/>
          <w:sz w:val="28"/>
          <w:szCs w:val="28"/>
          <w:lang w:eastAsia="ru-RU" w:bidi="ru-RU"/>
        </w:rPr>
        <w:t>и</w:t>
      </w:r>
      <w:r w:rsidRPr="004C354A">
        <w:rPr>
          <w:color w:val="000000"/>
          <w:sz w:val="28"/>
          <w:szCs w:val="28"/>
          <w:lang w:eastAsia="ru-RU" w:bidi="ru-RU"/>
        </w:rPr>
        <w:t xml:space="preserve">мость частоты вращения двигателя от момента </w:t>
      </w:r>
      <w:proofErr w:type="spellStart"/>
      <w:r w:rsidRPr="004C354A">
        <w:rPr>
          <w:rStyle w:val="afff5"/>
          <w:sz w:val="28"/>
          <w:szCs w:val="28"/>
        </w:rPr>
        <w:t>n</w:t>
      </w:r>
      <w:proofErr w:type="spellEnd"/>
      <w:r w:rsidRPr="004C354A">
        <w:rPr>
          <w:color w:val="000000"/>
          <w:sz w:val="28"/>
          <w:szCs w:val="28"/>
          <w:lang w:eastAsia="en-US" w:bidi="en-US"/>
        </w:rPr>
        <w:t xml:space="preserve"> </w:t>
      </w:r>
      <w:r w:rsidRPr="004C354A">
        <w:rPr>
          <w:color w:val="000000"/>
          <w:sz w:val="28"/>
          <w:szCs w:val="28"/>
          <w:lang w:eastAsia="ru-RU" w:bidi="ru-RU"/>
        </w:rPr>
        <w:t xml:space="preserve">= </w:t>
      </w:r>
      <w:proofErr w:type="spellStart"/>
      <w:r w:rsidRPr="004C354A">
        <w:rPr>
          <w:rStyle w:val="afff5"/>
          <w:sz w:val="28"/>
          <w:szCs w:val="28"/>
        </w:rPr>
        <w:t>f</w:t>
      </w:r>
      <w:proofErr w:type="spellEnd"/>
      <w:r w:rsidRPr="004C354A">
        <w:rPr>
          <w:rStyle w:val="afff5"/>
          <w:sz w:val="28"/>
          <w:szCs w:val="28"/>
        </w:rPr>
        <w:t>(M)</w:t>
      </w:r>
      <w:r w:rsidRPr="004C354A">
        <w:rPr>
          <w:color w:val="000000"/>
          <w:sz w:val="28"/>
          <w:szCs w:val="28"/>
          <w:lang w:eastAsia="en-US" w:bidi="en-US"/>
        </w:rPr>
        <w:t xml:space="preserve"> </w:t>
      </w:r>
      <w:r w:rsidRPr="004C354A">
        <w:rPr>
          <w:color w:val="000000"/>
          <w:sz w:val="28"/>
          <w:szCs w:val="28"/>
          <w:lang w:eastAsia="ru-RU" w:bidi="ru-RU"/>
        </w:rPr>
        <w:t xml:space="preserve">при </w:t>
      </w:r>
      <w:r w:rsidRPr="004C354A">
        <w:rPr>
          <w:color w:val="000000"/>
          <w:sz w:val="28"/>
          <w:szCs w:val="28"/>
          <w:lang w:val="en-US" w:eastAsia="en-US" w:bidi="en-US"/>
        </w:rPr>
        <w:t>U</w:t>
      </w:r>
      <w:r w:rsidRPr="004C354A">
        <w:rPr>
          <w:color w:val="000000"/>
          <w:sz w:val="28"/>
          <w:szCs w:val="28"/>
          <w:lang w:eastAsia="en-US" w:bidi="en-US"/>
        </w:rPr>
        <w:t>=</w:t>
      </w:r>
      <w:r w:rsidRPr="004C354A">
        <w:rPr>
          <w:color w:val="000000"/>
          <w:sz w:val="28"/>
          <w:szCs w:val="28"/>
          <w:lang w:val="en-US" w:eastAsia="en-US" w:bidi="en-US"/>
        </w:rPr>
        <w:t>const</w:t>
      </w:r>
      <w:r w:rsidRPr="004C354A">
        <w:rPr>
          <w:color w:val="000000"/>
          <w:sz w:val="28"/>
          <w:szCs w:val="28"/>
          <w:lang w:eastAsia="en-US" w:bidi="en-US"/>
        </w:rPr>
        <w:t xml:space="preserve"> </w:t>
      </w:r>
      <w:r w:rsidRPr="004C354A">
        <w:rPr>
          <w:color w:val="000000"/>
          <w:sz w:val="28"/>
          <w:szCs w:val="28"/>
          <w:lang w:eastAsia="ru-RU" w:bidi="ru-RU"/>
        </w:rPr>
        <w:t xml:space="preserve">и </w:t>
      </w:r>
      <w:proofErr w:type="spellStart"/>
      <w:r w:rsidRPr="004C354A">
        <w:rPr>
          <w:color w:val="000000"/>
          <w:sz w:val="28"/>
          <w:szCs w:val="28"/>
          <w:lang w:val="en-US" w:eastAsia="en-US" w:bidi="en-US"/>
        </w:rPr>
        <w:t>I</w:t>
      </w:r>
      <w:r w:rsidRPr="004C354A">
        <w:rPr>
          <w:color w:val="000000"/>
          <w:sz w:val="28"/>
          <w:szCs w:val="28"/>
          <w:vertAlign w:val="subscript"/>
          <w:lang w:val="en-US" w:eastAsia="en-US" w:bidi="en-US"/>
        </w:rPr>
        <w:t>b</w:t>
      </w:r>
      <w:proofErr w:type="spellEnd"/>
      <w:r w:rsidRPr="004C354A">
        <w:rPr>
          <w:color w:val="000000"/>
          <w:sz w:val="28"/>
          <w:szCs w:val="28"/>
          <w:lang w:eastAsia="en-US" w:bidi="en-US"/>
        </w:rPr>
        <w:t>=</w:t>
      </w:r>
      <w:r w:rsidRPr="004C354A">
        <w:rPr>
          <w:color w:val="000000"/>
          <w:sz w:val="28"/>
          <w:szCs w:val="28"/>
          <w:lang w:val="en-US" w:eastAsia="en-US" w:bidi="en-US"/>
        </w:rPr>
        <w:t>const</w:t>
      </w:r>
      <w:r w:rsidRPr="004C354A">
        <w:rPr>
          <w:color w:val="000000"/>
          <w:sz w:val="28"/>
          <w:szCs w:val="28"/>
          <w:lang w:eastAsia="en-US" w:bidi="en-US"/>
        </w:rPr>
        <w:t xml:space="preserve">. </w:t>
      </w:r>
      <w:r w:rsidRPr="004C354A">
        <w:rPr>
          <w:color w:val="000000"/>
          <w:sz w:val="28"/>
          <w:szCs w:val="28"/>
          <w:lang w:eastAsia="ru-RU" w:bidi="ru-RU"/>
        </w:rPr>
        <w:t>С</w:t>
      </w:r>
      <w:r w:rsidRPr="004C354A">
        <w:rPr>
          <w:color w:val="000000"/>
          <w:sz w:val="28"/>
          <w:szCs w:val="28"/>
          <w:lang w:eastAsia="ru-RU" w:bidi="ru-RU"/>
        </w:rPr>
        <w:t>о</w:t>
      </w:r>
      <w:r w:rsidRPr="004C354A">
        <w:rPr>
          <w:color w:val="000000"/>
          <w:sz w:val="28"/>
          <w:szCs w:val="28"/>
          <w:lang w:eastAsia="ru-RU" w:bidi="ru-RU"/>
        </w:rPr>
        <w:t>гласно (5), скоростная характеристика для двигателей параллельного возбуждения будет линейной (рис. 2а). Следовательно, линейной будет механическая характер</w:t>
      </w:r>
      <w:r w:rsidRPr="004C354A">
        <w:rPr>
          <w:color w:val="000000"/>
          <w:sz w:val="28"/>
          <w:szCs w:val="28"/>
          <w:lang w:eastAsia="ru-RU" w:bidi="ru-RU"/>
        </w:rPr>
        <w:t>и</w:t>
      </w:r>
      <w:r w:rsidRPr="004C354A">
        <w:rPr>
          <w:color w:val="000000"/>
          <w:sz w:val="28"/>
          <w:szCs w:val="28"/>
          <w:lang w:eastAsia="ru-RU" w:bidi="ru-RU"/>
        </w:rPr>
        <w:t>стика двигателя (рис. 2б).</w:t>
      </w:r>
    </w:p>
    <w:p w:rsidR="00432664" w:rsidRPr="004C354A" w:rsidRDefault="00432664" w:rsidP="004C354A">
      <w:pPr>
        <w:spacing w:line="360" w:lineRule="auto"/>
        <w:ind w:firstLine="567"/>
        <w:jc w:val="both"/>
        <w:rPr>
          <w:sz w:val="28"/>
          <w:szCs w:val="28"/>
        </w:rPr>
      </w:pPr>
      <w:r w:rsidRPr="004C354A">
        <w:rPr>
          <w:color w:val="000000"/>
          <w:sz w:val="28"/>
          <w:szCs w:val="28"/>
          <w:lang w:eastAsia="ru-RU" w:bidi="ru-RU"/>
        </w:rPr>
        <w:t xml:space="preserve">Когда в цепи якоря отсутствует добавочный реостат </w:t>
      </w:r>
      <w:r w:rsidRPr="004C354A">
        <w:rPr>
          <w:color w:val="000000"/>
          <w:sz w:val="28"/>
          <w:szCs w:val="28"/>
          <w:lang w:eastAsia="en-US" w:bidi="en-US"/>
        </w:rPr>
        <w:t>(</w:t>
      </w:r>
      <w:proofErr w:type="spellStart"/>
      <w:r w:rsidRPr="004C354A">
        <w:rPr>
          <w:color w:val="000000"/>
          <w:sz w:val="28"/>
          <w:szCs w:val="28"/>
          <w:lang w:val="en-US" w:eastAsia="en-US" w:bidi="en-US"/>
        </w:rPr>
        <w:t>r</w:t>
      </w:r>
      <w:r w:rsidRPr="004C354A">
        <w:rPr>
          <w:color w:val="000000"/>
          <w:sz w:val="28"/>
          <w:szCs w:val="28"/>
          <w:vertAlign w:val="subscript"/>
          <w:lang w:val="en-US" w:eastAsia="en-US" w:bidi="en-US"/>
        </w:rPr>
        <w:t>b</w:t>
      </w:r>
      <w:proofErr w:type="spellEnd"/>
      <w:r w:rsidRPr="004C354A">
        <w:rPr>
          <w:color w:val="000000"/>
          <w:sz w:val="28"/>
          <w:szCs w:val="28"/>
          <w:lang w:eastAsia="en-US" w:bidi="en-US"/>
        </w:rPr>
        <w:t xml:space="preserve">=0), </w:t>
      </w:r>
      <w:r w:rsidRPr="004C354A">
        <w:rPr>
          <w:color w:val="000000"/>
          <w:sz w:val="28"/>
          <w:szCs w:val="28"/>
          <w:lang w:eastAsia="ru-RU" w:bidi="ru-RU"/>
        </w:rPr>
        <w:t>механическая х</w:t>
      </w:r>
      <w:r w:rsidRPr="004C354A">
        <w:rPr>
          <w:color w:val="000000"/>
          <w:sz w:val="28"/>
          <w:szCs w:val="28"/>
          <w:lang w:eastAsia="ru-RU" w:bidi="ru-RU"/>
        </w:rPr>
        <w:t>а</w:t>
      </w:r>
      <w:r w:rsidRPr="004C354A">
        <w:rPr>
          <w:color w:val="000000"/>
          <w:sz w:val="28"/>
          <w:szCs w:val="28"/>
          <w:lang w:eastAsia="ru-RU" w:bidi="ru-RU"/>
        </w:rPr>
        <w:t xml:space="preserve">рактеристика двигателя, у которого в цепь якоря введен регулировочный реостат с сопротивлением </w:t>
      </w:r>
      <w:proofErr w:type="spellStart"/>
      <w:r w:rsidRPr="004C354A">
        <w:rPr>
          <w:rStyle w:val="afff5"/>
          <w:sz w:val="28"/>
          <w:szCs w:val="28"/>
        </w:rPr>
        <w:t>r</w:t>
      </w:r>
      <w:r w:rsidRPr="004C354A">
        <w:rPr>
          <w:rStyle w:val="afff5"/>
          <w:sz w:val="28"/>
          <w:szCs w:val="28"/>
          <w:vertAlign w:val="subscript"/>
        </w:rPr>
        <w:t>pb</w:t>
      </w:r>
      <w:proofErr w:type="spellEnd"/>
      <w:r w:rsidRPr="004C354A">
        <w:rPr>
          <w:rStyle w:val="afff5"/>
          <w:sz w:val="28"/>
          <w:szCs w:val="28"/>
        </w:rPr>
        <w:t>,</w:t>
      </w:r>
      <w:r w:rsidRPr="004C354A">
        <w:rPr>
          <w:color w:val="000000"/>
          <w:sz w:val="28"/>
          <w:szCs w:val="28"/>
          <w:lang w:eastAsia="en-US" w:bidi="en-US"/>
        </w:rPr>
        <w:t xml:space="preserve"> </w:t>
      </w:r>
      <w:r w:rsidR="004C354A">
        <w:rPr>
          <w:color w:val="000000"/>
          <w:sz w:val="28"/>
          <w:szCs w:val="28"/>
          <w:lang w:eastAsia="ru-RU" w:bidi="ru-RU"/>
        </w:rPr>
        <w:t xml:space="preserve">называется искусственной (рис. </w:t>
      </w:r>
      <w:r w:rsidRPr="004C354A">
        <w:rPr>
          <w:color w:val="000000"/>
          <w:sz w:val="28"/>
          <w:szCs w:val="28"/>
          <w:lang w:eastAsia="ru-RU" w:bidi="ru-RU"/>
        </w:rPr>
        <w:t>2б). Естественная характер</w:t>
      </w:r>
      <w:r w:rsidRPr="004C354A">
        <w:rPr>
          <w:color w:val="000000"/>
          <w:sz w:val="28"/>
          <w:szCs w:val="28"/>
          <w:lang w:eastAsia="ru-RU" w:bidi="ru-RU"/>
        </w:rPr>
        <w:t>и</w:t>
      </w:r>
      <w:r w:rsidRPr="004C354A">
        <w:rPr>
          <w:color w:val="000000"/>
          <w:sz w:val="28"/>
          <w:szCs w:val="28"/>
          <w:lang w:eastAsia="ru-RU" w:bidi="ru-RU"/>
        </w:rPr>
        <w:lastRenderedPageBreak/>
        <w:t>стика обычно линейна и имеет слегка падающий характер. Как и механическую, так и скоростную характеристики у двигателей параллельного возбуждения можно сч</w:t>
      </w:r>
      <w:r w:rsidRPr="004C354A">
        <w:rPr>
          <w:color w:val="000000"/>
          <w:sz w:val="28"/>
          <w:szCs w:val="28"/>
          <w:lang w:eastAsia="ru-RU" w:bidi="ru-RU"/>
        </w:rPr>
        <w:t>и</w:t>
      </w:r>
      <w:r w:rsidRPr="004C354A">
        <w:rPr>
          <w:color w:val="000000"/>
          <w:sz w:val="28"/>
          <w:szCs w:val="28"/>
          <w:lang w:eastAsia="ru-RU" w:bidi="ru-RU"/>
        </w:rPr>
        <w:t>тать жесткими, так как при изменении нагрузки от холостого хода до номинальной частоты вращения уменьшаются на 3-7%. Способность этих двигателей сохранять частоту вращения почти неизменной при изменении нагрузки широко используется на практике.</w:t>
      </w:r>
    </w:p>
    <w:p w:rsidR="00432664" w:rsidRPr="004C354A" w:rsidRDefault="00432664" w:rsidP="004C354A">
      <w:pPr>
        <w:spacing w:line="360" w:lineRule="auto"/>
        <w:ind w:firstLine="567"/>
        <w:jc w:val="both"/>
        <w:rPr>
          <w:sz w:val="28"/>
          <w:szCs w:val="28"/>
        </w:rPr>
      </w:pPr>
      <w:r w:rsidRPr="004C354A">
        <w:rPr>
          <w:color w:val="000000"/>
          <w:sz w:val="28"/>
          <w:szCs w:val="28"/>
          <w:lang w:eastAsia="ru-RU" w:bidi="ru-RU"/>
        </w:rPr>
        <w:t>С другой стороны, частоту вращения двигателя параллельного возбуждения можно изменять в широких пределах с помощью регулировочного реостата с сопр</w:t>
      </w:r>
      <w:r w:rsidRPr="004C354A">
        <w:rPr>
          <w:color w:val="000000"/>
          <w:sz w:val="28"/>
          <w:szCs w:val="28"/>
          <w:lang w:eastAsia="ru-RU" w:bidi="ru-RU"/>
        </w:rPr>
        <w:t>о</w:t>
      </w:r>
      <w:r w:rsidRPr="004C354A">
        <w:rPr>
          <w:color w:val="000000"/>
          <w:sz w:val="28"/>
          <w:szCs w:val="28"/>
          <w:lang w:eastAsia="ru-RU" w:bidi="ru-RU"/>
        </w:rPr>
        <w:t xml:space="preserve">тивлением </w:t>
      </w:r>
      <w:proofErr w:type="spellStart"/>
      <w:r w:rsidRPr="004C354A">
        <w:rPr>
          <w:rStyle w:val="afff5"/>
          <w:sz w:val="28"/>
          <w:szCs w:val="28"/>
        </w:rPr>
        <w:t>r</w:t>
      </w:r>
      <w:r w:rsidRPr="004C354A">
        <w:rPr>
          <w:rStyle w:val="afff5"/>
          <w:sz w:val="28"/>
          <w:szCs w:val="28"/>
          <w:vertAlign w:val="subscript"/>
        </w:rPr>
        <w:t>pb</w:t>
      </w:r>
      <w:proofErr w:type="spellEnd"/>
      <w:r w:rsidRPr="004C354A">
        <w:rPr>
          <w:rStyle w:val="afff5"/>
          <w:sz w:val="28"/>
          <w:szCs w:val="28"/>
        </w:rPr>
        <w:t xml:space="preserve">, </w:t>
      </w:r>
      <w:r w:rsidRPr="004C354A">
        <w:rPr>
          <w:color w:val="000000"/>
          <w:sz w:val="28"/>
          <w:szCs w:val="28"/>
          <w:lang w:eastAsia="ru-RU" w:bidi="ru-RU"/>
        </w:rPr>
        <w:t xml:space="preserve">позволяющего изменить ток возбуждения двигателя </w:t>
      </w:r>
      <w:r w:rsidRPr="004C354A">
        <w:rPr>
          <w:rStyle w:val="afff5"/>
          <w:sz w:val="28"/>
          <w:szCs w:val="28"/>
        </w:rPr>
        <w:t>I</w:t>
      </w:r>
      <w:r w:rsidRPr="004C354A">
        <w:rPr>
          <w:color w:val="000000"/>
          <w:sz w:val="28"/>
          <w:szCs w:val="28"/>
          <w:lang w:val="en-US" w:eastAsia="en-US" w:bidi="en-US"/>
        </w:rPr>
        <w:t>b</w:t>
      </w:r>
      <w:r w:rsidRPr="004C354A">
        <w:rPr>
          <w:color w:val="000000"/>
          <w:sz w:val="28"/>
          <w:szCs w:val="28"/>
          <w:lang w:eastAsia="en-US" w:bidi="en-US"/>
        </w:rPr>
        <w:t xml:space="preserve"> </w:t>
      </w:r>
      <w:r w:rsidRPr="004C354A">
        <w:rPr>
          <w:color w:val="000000"/>
          <w:sz w:val="28"/>
          <w:szCs w:val="28"/>
          <w:lang w:eastAsia="ru-RU" w:bidi="ru-RU"/>
        </w:rPr>
        <w:t>и его магни</w:t>
      </w:r>
      <w:r w:rsidRPr="004C354A">
        <w:rPr>
          <w:color w:val="000000"/>
          <w:sz w:val="28"/>
          <w:szCs w:val="28"/>
          <w:lang w:eastAsia="ru-RU" w:bidi="ru-RU"/>
        </w:rPr>
        <w:t>т</w:t>
      </w:r>
      <w:r w:rsidRPr="004C354A">
        <w:rPr>
          <w:color w:val="000000"/>
          <w:sz w:val="28"/>
          <w:szCs w:val="28"/>
          <w:lang w:eastAsia="ru-RU" w:bidi="ru-RU"/>
        </w:rPr>
        <w:t xml:space="preserve">ный поток </w:t>
      </w:r>
      <w:r w:rsidRPr="004C354A">
        <w:rPr>
          <w:rStyle w:val="afff5"/>
          <w:sz w:val="28"/>
          <w:szCs w:val="28"/>
          <w:lang w:eastAsia="ru-RU" w:bidi="ru-RU"/>
        </w:rPr>
        <w:t>Ф</w:t>
      </w:r>
      <w:r w:rsidRPr="004C354A">
        <w:rPr>
          <w:color w:val="000000"/>
          <w:sz w:val="28"/>
          <w:szCs w:val="28"/>
          <w:lang w:eastAsia="ru-RU" w:bidi="ru-RU"/>
        </w:rPr>
        <w:t xml:space="preserve"> и, как следует из (5), частоту вращения </w:t>
      </w:r>
      <w:r w:rsidRPr="004C354A">
        <w:rPr>
          <w:color w:val="000000"/>
          <w:sz w:val="28"/>
          <w:szCs w:val="28"/>
          <w:lang w:val="en-US" w:eastAsia="en-US" w:bidi="en-US"/>
        </w:rPr>
        <w:t>n</w:t>
      </w:r>
      <w:r w:rsidRPr="004C354A">
        <w:rPr>
          <w:color w:val="000000"/>
          <w:sz w:val="28"/>
          <w:szCs w:val="28"/>
          <w:lang w:eastAsia="en-US" w:bidi="en-US"/>
        </w:rPr>
        <w:t>.</w:t>
      </w:r>
    </w:p>
    <w:p w:rsidR="00432664" w:rsidRPr="004C354A" w:rsidRDefault="00432664" w:rsidP="004C354A">
      <w:pPr>
        <w:spacing w:line="360" w:lineRule="auto"/>
        <w:ind w:firstLine="567"/>
        <w:jc w:val="both"/>
        <w:rPr>
          <w:sz w:val="28"/>
          <w:szCs w:val="28"/>
        </w:rPr>
      </w:pPr>
      <w:r w:rsidRPr="004C354A">
        <w:rPr>
          <w:color w:val="000000"/>
          <w:sz w:val="28"/>
          <w:szCs w:val="28"/>
          <w:lang w:eastAsia="ru-RU" w:bidi="ru-RU"/>
        </w:rPr>
        <w:t>Следует особо отметить, что при холостом ходе и небольшой нагрузке для дв</w:t>
      </w:r>
      <w:r w:rsidRPr="004C354A">
        <w:rPr>
          <w:color w:val="000000"/>
          <w:sz w:val="28"/>
          <w:szCs w:val="28"/>
          <w:lang w:eastAsia="ru-RU" w:bidi="ru-RU"/>
        </w:rPr>
        <w:t>и</w:t>
      </w:r>
      <w:r w:rsidRPr="004C354A">
        <w:rPr>
          <w:color w:val="000000"/>
          <w:sz w:val="28"/>
          <w:szCs w:val="28"/>
          <w:lang w:eastAsia="ru-RU" w:bidi="ru-RU"/>
        </w:rPr>
        <w:t xml:space="preserve">гателей параллельного возбуждения большую опасность представляет значительное уменьшение тока возбуждения и тем более обрыв цепи возбуждения, когда </w:t>
      </w:r>
      <w:proofErr w:type="spellStart"/>
      <w:r w:rsidRPr="004C354A">
        <w:rPr>
          <w:color w:val="000000"/>
          <w:sz w:val="28"/>
          <w:szCs w:val="28"/>
          <w:lang w:val="en-US" w:eastAsia="en-US" w:bidi="en-US"/>
        </w:rPr>
        <w:t>I</w:t>
      </w:r>
      <w:r w:rsidRPr="004C354A">
        <w:rPr>
          <w:color w:val="000000"/>
          <w:sz w:val="28"/>
          <w:szCs w:val="28"/>
          <w:vertAlign w:val="subscript"/>
          <w:lang w:val="en-US" w:eastAsia="en-US" w:bidi="en-US"/>
        </w:rPr>
        <w:t>b</w:t>
      </w:r>
      <w:proofErr w:type="spellEnd"/>
      <w:r w:rsidRPr="004C354A">
        <w:rPr>
          <w:color w:val="000000"/>
          <w:sz w:val="28"/>
          <w:szCs w:val="28"/>
          <w:lang w:eastAsia="en-US" w:bidi="en-US"/>
        </w:rPr>
        <w:t xml:space="preserve"> </w:t>
      </w:r>
      <w:r w:rsidRPr="004C354A">
        <w:rPr>
          <w:color w:val="000000"/>
          <w:sz w:val="28"/>
          <w:szCs w:val="28"/>
          <w:lang w:eastAsia="ru-RU" w:bidi="ru-RU"/>
        </w:rPr>
        <w:t>=0, (Ф=0). В этом случае частота вращения может возрасти до опасных предело</w:t>
      </w:r>
      <w:proofErr w:type="gramStart"/>
      <w:r w:rsidRPr="004C354A">
        <w:rPr>
          <w:color w:val="000000"/>
          <w:sz w:val="28"/>
          <w:szCs w:val="28"/>
          <w:lang w:eastAsia="ru-RU" w:bidi="ru-RU"/>
        </w:rPr>
        <w:t>в-</w:t>
      </w:r>
      <w:proofErr w:type="gramEnd"/>
      <w:r w:rsidRPr="004C354A">
        <w:rPr>
          <w:color w:val="000000"/>
          <w:sz w:val="28"/>
          <w:szCs w:val="28"/>
          <w:lang w:eastAsia="ru-RU" w:bidi="ru-RU"/>
        </w:rPr>
        <w:t xml:space="preserve"> дв</w:t>
      </w:r>
      <w:r w:rsidRPr="004C354A">
        <w:rPr>
          <w:color w:val="000000"/>
          <w:sz w:val="28"/>
          <w:szCs w:val="28"/>
          <w:lang w:eastAsia="ru-RU" w:bidi="ru-RU"/>
        </w:rPr>
        <w:t>и</w:t>
      </w:r>
      <w:r w:rsidRPr="004C354A">
        <w:rPr>
          <w:color w:val="000000"/>
          <w:sz w:val="28"/>
          <w:szCs w:val="28"/>
          <w:lang w:eastAsia="ru-RU" w:bidi="ru-RU"/>
        </w:rPr>
        <w:t xml:space="preserve">гатель «идет в разнос». Кроме того, при этом ток якоря сильно возрастет, </w:t>
      </w:r>
      <w:proofErr w:type="spellStart"/>
      <w:r w:rsidRPr="004C354A">
        <w:rPr>
          <w:color w:val="000000"/>
          <w:sz w:val="28"/>
          <w:szCs w:val="28"/>
          <w:lang w:eastAsia="ru-RU" w:bidi="ru-RU"/>
        </w:rPr>
        <w:t>вследс</w:t>
      </w:r>
      <w:r w:rsidRPr="004C354A">
        <w:rPr>
          <w:color w:val="000000"/>
          <w:sz w:val="28"/>
          <w:szCs w:val="28"/>
          <w:lang w:eastAsia="ru-RU" w:bidi="ru-RU"/>
        </w:rPr>
        <w:t>т</w:t>
      </w:r>
      <w:r w:rsidRPr="004C354A">
        <w:rPr>
          <w:color w:val="000000"/>
          <w:sz w:val="28"/>
          <w:szCs w:val="28"/>
          <w:lang w:eastAsia="ru-RU" w:bidi="ru-RU"/>
        </w:rPr>
        <w:t>вии</w:t>
      </w:r>
      <w:proofErr w:type="spellEnd"/>
      <w:r w:rsidRPr="004C354A">
        <w:rPr>
          <w:color w:val="000000"/>
          <w:sz w:val="28"/>
          <w:szCs w:val="28"/>
          <w:lang w:eastAsia="ru-RU" w:bidi="ru-RU"/>
        </w:rPr>
        <w:t xml:space="preserve"> чего усиливается искрение под щетками.</w:t>
      </w:r>
    </w:p>
    <w:p w:rsidR="00432664" w:rsidRPr="004C354A" w:rsidRDefault="00432664" w:rsidP="004C354A">
      <w:pPr>
        <w:spacing w:line="360" w:lineRule="auto"/>
        <w:ind w:firstLine="567"/>
        <w:jc w:val="both"/>
        <w:rPr>
          <w:sz w:val="28"/>
          <w:szCs w:val="28"/>
        </w:rPr>
      </w:pPr>
      <w:r w:rsidRPr="004C354A">
        <w:rPr>
          <w:color w:val="000000"/>
          <w:sz w:val="28"/>
          <w:szCs w:val="28"/>
          <w:lang w:eastAsia="ru-RU" w:bidi="ru-RU"/>
        </w:rPr>
        <w:t xml:space="preserve">Для оценки </w:t>
      </w:r>
      <w:proofErr w:type="spellStart"/>
      <w:r w:rsidRPr="004C354A">
        <w:rPr>
          <w:color w:val="000000"/>
          <w:sz w:val="28"/>
          <w:szCs w:val="28"/>
          <w:lang w:eastAsia="ru-RU" w:bidi="ru-RU"/>
        </w:rPr>
        <w:t>эксплутационных</w:t>
      </w:r>
      <w:proofErr w:type="spellEnd"/>
      <w:r w:rsidRPr="004C354A">
        <w:rPr>
          <w:color w:val="000000"/>
          <w:sz w:val="28"/>
          <w:szCs w:val="28"/>
          <w:lang w:eastAsia="ru-RU" w:bidi="ru-RU"/>
        </w:rPr>
        <w:t xml:space="preserve"> свойств двигателей широко используют рабочие характеристики, представляющие собой зависимость потребляемой мощности </w:t>
      </w:r>
      <w:r w:rsidRPr="004C354A">
        <w:rPr>
          <w:color w:val="000000"/>
          <w:sz w:val="28"/>
          <w:szCs w:val="28"/>
          <w:lang w:val="en-US" w:eastAsia="en-US" w:bidi="en-US"/>
        </w:rPr>
        <w:t>Pi</w:t>
      </w:r>
      <w:r w:rsidRPr="004C354A">
        <w:rPr>
          <w:color w:val="000000"/>
          <w:sz w:val="28"/>
          <w:szCs w:val="28"/>
          <w:lang w:eastAsia="en-US" w:bidi="en-US"/>
        </w:rPr>
        <w:t xml:space="preserve">, </w:t>
      </w:r>
      <w:r w:rsidRPr="004C354A">
        <w:rPr>
          <w:color w:val="000000"/>
          <w:sz w:val="28"/>
          <w:szCs w:val="28"/>
          <w:lang w:eastAsia="ru-RU" w:bidi="ru-RU"/>
        </w:rPr>
        <w:t xml:space="preserve">тока якоря </w:t>
      </w:r>
      <w:proofErr w:type="spellStart"/>
      <w:r w:rsidRPr="004C354A">
        <w:rPr>
          <w:color w:val="000000"/>
          <w:sz w:val="28"/>
          <w:szCs w:val="28"/>
          <w:lang w:val="en-US" w:eastAsia="en-US" w:bidi="en-US"/>
        </w:rPr>
        <w:t>I</w:t>
      </w:r>
      <w:r w:rsidRPr="004C354A">
        <w:rPr>
          <w:color w:val="000000"/>
          <w:sz w:val="28"/>
          <w:szCs w:val="28"/>
          <w:vertAlign w:val="subscript"/>
          <w:lang w:val="en-US" w:eastAsia="en-US" w:bidi="en-US"/>
        </w:rPr>
        <w:t>a</w:t>
      </w:r>
      <w:proofErr w:type="spellEnd"/>
      <w:r w:rsidRPr="004C354A">
        <w:rPr>
          <w:color w:val="000000"/>
          <w:sz w:val="28"/>
          <w:szCs w:val="28"/>
          <w:lang w:eastAsia="en-US" w:bidi="en-US"/>
        </w:rPr>
        <w:t xml:space="preserve">, </w:t>
      </w:r>
      <w:r w:rsidRPr="004C354A">
        <w:rPr>
          <w:color w:val="000000"/>
          <w:sz w:val="28"/>
          <w:szCs w:val="28"/>
          <w:lang w:eastAsia="ru-RU" w:bidi="ru-RU"/>
        </w:rPr>
        <w:t xml:space="preserve">частоты вращения </w:t>
      </w:r>
      <w:r w:rsidRPr="004C354A">
        <w:rPr>
          <w:color w:val="000000"/>
          <w:sz w:val="28"/>
          <w:szCs w:val="28"/>
          <w:lang w:val="en-US" w:eastAsia="en-US" w:bidi="en-US"/>
        </w:rPr>
        <w:t>n</w:t>
      </w:r>
      <w:r w:rsidRPr="004C354A">
        <w:rPr>
          <w:color w:val="000000"/>
          <w:sz w:val="28"/>
          <w:szCs w:val="28"/>
          <w:lang w:eastAsia="en-US" w:bidi="en-US"/>
        </w:rPr>
        <w:t xml:space="preserve">, </w:t>
      </w:r>
      <w:r w:rsidRPr="004C354A">
        <w:rPr>
          <w:color w:val="000000"/>
          <w:sz w:val="28"/>
          <w:szCs w:val="28"/>
          <w:lang w:eastAsia="ru-RU" w:bidi="ru-RU"/>
        </w:rPr>
        <w:t xml:space="preserve">момента М, КПД </w:t>
      </w:r>
      <w:proofErr w:type="spellStart"/>
      <w:r w:rsidRPr="004C354A">
        <w:rPr>
          <w:rStyle w:val="afff5"/>
          <w:sz w:val="28"/>
          <w:szCs w:val="28"/>
        </w:rPr>
        <w:t>r</w:t>
      </w:r>
      <w:proofErr w:type="spellEnd"/>
      <w:r w:rsidRPr="004C354A">
        <w:rPr>
          <w:color w:val="000000"/>
          <w:sz w:val="28"/>
          <w:szCs w:val="28"/>
          <w:lang w:eastAsia="en-US" w:bidi="en-US"/>
        </w:rPr>
        <w:t xml:space="preserve"> </w:t>
      </w:r>
      <w:r w:rsidRPr="004C354A">
        <w:rPr>
          <w:color w:val="000000"/>
          <w:sz w:val="28"/>
          <w:szCs w:val="28"/>
          <w:lang w:eastAsia="ru-RU" w:bidi="ru-RU"/>
        </w:rPr>
        <w:t>от мощности на валу Р</w:t>
      </w:r>
      <w:proofErr w:type="gramStart"/>
      <w:r w:rsidRPr="004C354A">
        <w:rPr>
          <w:color w:val="000000"/>
          <w:sz w:val="28"/>
          <w:szCs w:val="28"/>
          <w:vertAlign w:val="subscript"/>
          <w:lang w:eastAsia="ru-RU" w:bidi="ru-RU"/>
        </w:rPr>
        <w:t>2</w:t>
      </w:r>
      <w:proofErr w:type="gramEnd"/>
      <w:r w:rsidRPr="004C354A">
        <w:rPr>
          <w:color w:val="000000"/>
          <w:sz w:val="28"/>
          <w:szCs w:val="28"/>
          <w:lang w:eastAsia="ru-RU" w:bidi="ru-RU"/>
        </w:rPr>
        <w:t xml:space="preserve"> при </w:t>
      </w:r>
      <w:r w:rsidRPr="004C354A">
        <w:rPr>
          <w:color w:val="000000"/>
          <w:sz w:val="28"/>
          <w:szCs w:val="28"/>
          <w:lang w:val="en-US" w:eastAsia="en-US" w:bidi="en-US"/>
        </w:rPr>
        <w:t>U</w:t>
      </w:r>
      <w:r w:rsidRPr="004C354A">
        <w:rPr>
          <w:color w:val="000000"/>
          <w:sz w:val="28"/>
          <w:szCs w:val="28"/>
          <w:lang w:eastAsia="en-US" w:bidi="en-US"/>
        </w:rPr>
        <w:t>=</w:t>
      </w:r>
      <w:r w:rsidRPr="004C354A">
        <w:rPr>
          <w:color w:val="000000"/>
          <w:sz w:val="28"/>
          <w:szCs w:val="28"/>
          <w:lang w:val="en-US" w:eastAsia="en-US" w:bidi="en-US"/>
        </w:rPr>
        <w:t>const</w:t>
      </w:r>
      <w:r w:rsidRPr="004C354A">
        <w:rPr>
          <w:color w:val="000000"/>
          <w:sz w:val="28"/>
          <w:szCs w:val="28"/>
          <w:lang w:eastAsia="en-US" w:bidi="en-US"/>
        </w:rPr>
        <w:t xml:space="preserve"> </w:t>
      </w:r>
      <w:r w:rsidRPr="004C354A">
        <w:rPr>
          <w:color w:val="000000"/>
          <w:sz w:val="28"/>
          <w:szCs w:val="28"/>
          <w:lang w:eastAsia="ru-RU" w:bidi="ru-RU"/>
        </w:rPr>
        <w:t xml:space="preserve">и </w:t>
      </w:r>
      <w:proofErr w:type="spellStart"/>
      <w:r w:rsidRPr="004C354A">
        <w:rPr>
          <w:color w:val="000000"/>
          <w:sz w:val="28"/>
          <w:szCs w:val="28"/>
          <w:lang w:val="en-US" w:eastAsia="en-US" w:bidi="en-US"/>
        </w:rPr>
        <w:t>I</w:t>
      </w:r>
      <w:r w:rsidRPr="004C354A">
        <w:rPr>
          <w:color w:val="000000"/>
          <w:sz w:val="28"/>
          <w:szCs w:val="28"/>
          <w:vertAlign w:val="subscript"/>
          <w:lang w:val="en-US" w:eastAsia="en-US" w:bidi="en-US"/>
        </w:rPr>
        <w:t>b</w:t>
      </w:r>
      <w:proofErr w:type="spellEnd"/>
      <w:r w:rsidRPr="004C354A">
        <w:rPr>
          <w:color w:val="000000"/>
          <w:sz w:val="28"/>
          <w:szCs w:val="28"/>
          <w:lang w:eastAsia="en-US" w:bidi="en-US"/>
        </w:rPr>
        <w:t>=</w:t>
      </w:r>
      <w:r w:rsidRPr="004C354A">
        <w:rPr>
          <w:color w:val="000000"/>
          <w:sz w:val="28"/>
          <w:szCs w:val="28"/>
          <w:lang w:val="en-US" w:eastAsia="en-US" w:bidi="en-US"/>
        </w:rPr>
        <w:t>const</w:t>
      </w:r>
      <w:r w:rsidRPr="004C354A">
        <w:rPr>
          <w:color w:val="000000"/>
          <w:sz w:val="28"/>
          <w:szCs w:val="28"/>
          <w:lang w:eastAsia="en-US" w:bidi="en-US"/>
        </w:rPr>
        <w:t xml:space="preserve"> </w:t>
      </w:r>
      <w:r w:rsidRPr="004C354A">
        <w:rPr>
          <w:color w:val="000000"/>
          <w:sz w:val="28"/>
          <w:szCs w:val="28"/>
          <w:lang w:eastAsia="ru-RU" w:bidi="ru-RU"/>
        </w:rPr>
        <w:t xml:space="preserve">(рис. 3). Из рисунка видно, что с увеличением нагрузки частота вращения несколько уменьшается и характеристика </w:t>
      </w:r>
      <w:proofErr w:type="spellStart"/>
      <w:r w:rsidRPr="004C354A">
        <w:rPr>
          <w:rStyle w:val="afff5"/>
          <w:sz w:val="28"/>
          <w:szCs w:val="28"/>
        </w:rPr>
        <w:t>n=f</w:t>
      </w:r>
      <w:proofErr w:type="spellEnd"/>
      <w:r w:rsidRPr="004C354A">
        <w:rPr>
          <w:rStyle w:val="afff5"/>
          <w:sz w:val="28"/>
          <w:szCs w:val="28"/>
        </w:rPr>
        <w:t>(P</w:t>
      </w:r>
      <w:r w:rsidRPr="004C354A">
        <w:rPr>
          <w:rStyle w:val="afff5"/>
          <w:sz w:val="28"/>
          <w:szCs w:val="28"/>
          <w:vertAlign w:val="subscript"/>
        </w:rPr>
        <w:t>2</w:t>
      </w:r>
      <w:r w:rsidRPr="004C354A">
        <w:rPr>
          <w:rStyle w:val="afff5"/>
          <w:sz w:val="28"/>
          <w:szCs w:val="28"/>
        </w:rPr>
        <w:t>)</w:t>
      </w:r>
      <w:r w:rsidRPr="004C354A">
        <w:rPr>
          <w:color w:val="000000"/>
          <w:sz w:val="28"/>
          <w:szCs w:val="28"/>
          <w:lang w:eastAsia="en-US" w:bidi="en-US"/>
        </w:rPr>
        <w:t xml:space="preserve"> </w:t>
      </w:r>
      <w:r w:rsidRPr="004C354A">
        <w:rPr>
          <w:color w:val="000000"/>
          <w:sz w:val="28"/>
          <w:szCs w:val="28"/>
          <w:lang w:eastAsia="ru-RU" w:bidi="ru-RU"/>
        </w:rPr>
        <w:t xml:space="preserve">линейна, а также то, что момент якоря растет прямо пропорционально нагрузке, т.е. характеристика </w:t>
      </w:r>
      <w:r w:rsidRPr="004C354A">
        <w:rPr>
          <w:color w:val="000000"/>
          <w:sz w:val="28"/>
          <w:szCs w:val="28"/>
          <w:lang w:val="en-US" w:eastAsia="en-US" w:bidi="en-US"/>
        </w:rPr>
        <w:t>M</w:t>
      </w:r>
      <w:r w:rsidRPr="004C354A">
        <w:rPr>
          <w:color w:val="000000"/>
          <w:sz w:val="28"/>
          <w:szCs w:val="28"/>
          <w:lang w:eastAsia="en-US" w:bidi="en-US"/>
        </w:rPr>
        <w:t>=</w:t>
      </w:r>
      <w:r w:rsidRPr="004C354A">
        <w:rPr>
          <w:color w:val="000000"/>
          <w:sz w:val="28"/>
          <w:szCs w:val="28"/>
          <w:lang w:val="en-US" w:eastAsia="en-US" w:bidi="en-US"/>
        </w:rPr>
        <w:t>f</w:t>
      </w:r>
      <w:r w:rsidRPr="004C354A">
        <w:rPr>
          <w:color w:val="000000"/>
          <w:sz w:val="28"/>
          <w:szCs w:val="28"/>
          <w:lang w:eastAsia="en-US" w:bidi="en-US"/>
        </w:rPr>
        <w:t>(</w:t>
      </w:r>
      <w:r w:rsidRPr="004C354A">
        <w:rPr>
          <w:color w:val="000000"/>
          <w:sz w:val="28"/>
          <w:szCs w:val="28"/>
          <w:lang w:val="en-US" w:eastAsia="en-US" w:bidi="en-US"/>
        </w:rPr>
        <w:t>P</w:t>
      </w:r>
      <w:r w:rsidRPr="004C354A">
        <w:rPr>
          <w:color w:val="000000"/>
          <w:sz w:val="28"/>
          <w:szCs w:val="28"/>
          <w:vertAlign w:val="subscript"/>
          <w:lang w:eastAsia="en-US" w:bidi="en-US"/>
        </w:rPr>
        <w:t>2</w:t>
      </w:r>
      <w:r w:rsidRPr="004C354A">
        <w:rPr>
          <w:color w:val="000000"/>
          <w:sz w:val="28"/>
          <w:szCs w:val="28"/>
          <w:lang w:eastAsia="en-US" w:bidi="en-US"/>
        </w:rPr>
        <w:t xml:space="preserve">) </w:t>
      </w:r>
      <w:r w:rsidRPr="004C354A">
        <w:rPr>
          <w:color w:val="000000"/>
          <w:sz w:val="28"/>
          <w:szCs w:val="28"/>
          <w:lang w:eastAsia="ru-RU" w:bidi="ru-RU"/>
        </w:rPr>
        <w:t>тоже линейна.</w:t>
      </w:r>
    </w:p>
    <w:p w:rsidR="00432664" w:rsidRPr="004C354A" w:rsidRDefault="00432664" w:rsidP="004C354A">
      <w:pPr>
        <w:spacing w:line="360" w:lineRule="auto"/>
        <w:ind w:firstLine="567"/>
        <w:jc w:val="both"/>
        <w:rPr>
          <w:sz w:val="28"/>
          <w:szCs w:val="28"/>
        </w:rPr>
      </w:pPr>
      <w:r w:rsidRPr="004C354A">
        <w:rPr>
          <w:color w:val="000000"/>
          <w:sz w:val="28"/>
          <w:szCs w:val="28"/>
          <w:lang w:eastAsia="ru-RU" w:bidi="ru-RU"/>
        </w:rPr>
        <w:t xml:space="preserve">Характеристики </w:t>
      </w:r>
      <w:r w:rsidRPr="004C354A">
        <w:rPr>
          <w:rStyle w:val="afff5"/>
          <w:sz w:val="28"/>
          <w:szCs w:val="28"/>
        </w:rPr>
        <w:t>P</w:t>
      </w:r>
      <w:r w:rsidRPr="004C354A">
        <w:rPr>
          <w:rStyle w:val="afff5"/>
          <w:sz w:val="28"/>
          <w:szCs w:val="28"/>
          <w:vertAlign w:val="subscript"/>
        </w:rPr>
        <w:t>1</w:t>
      </w:r>
      <w:r w:rsidRPr="004C354A">
        <w:rPr>
          <w:rStyle w:val="afff5"/>
          <w:sz w:val="28"/>
          <w:szCs w:val="28"/>
        </w:rPr>
        <w:t>=f(P</w:t>
      </w:r>
      <w:r w:rsidRPr="004C354A">
        <w:rPr>
          <w:rStyle w:val="afff5"/>
          <w:sz w:val="28"/>
          <w:szCs w:val="28"/>
          <w:vertAlign w:val="subscript"/>
        </w:rPr>
        <w:t>2</w:t>
      </w:r>
      <w:r w:rsidRPr="004C354A">
        <w:rPr>
          <w:rStyle w:val="afff5"/>
          <w:sz w:val="28"/>
          <w:szCs w:val="28"/>
        </w:rPr>
        <w:t>),</w:t>
      </w:r>
      <w:r w:rsidRPr="004C354A">
        <w:rPr>
          <w:color w:val="000000"/>
          <w:sz w:val="28"/>
          <w:szCs w:val="28"/>
          <w:lang w:eastAsia="en-US" w:bidi="en-US"/>
        </w:rPr>
        <w:t xml:space="preserve"> </w:t>
      </w:r>
      <w:proofErr w:type="spellStart"/>
      <w:r w:rsidRPr="004C354A">
        <w:rPr>
          <w:color w:val="000000"/>
          <w:sz w:val="28"/>
          <w:szCs w:val="28"/>
          <w:lang w:val="en-US" w:eastAsia="en-US" w:bidi="en-US"/>
        </w:rPr>
        <w:t>I</w:t>
      </w:r>
      <w:r w:rsidRPr="004C354A">
        <w:rPr>
          <w:color w:val="000000"/>
          <w:sz w:val="28"/>
          <w:szCs w:val="28"/>
          <w:vertAlign w:val="subscript"/>
          <w:lang w:val="en-US" w:eastAsia="en-US" w:bidi="en-US"/>
        </w:rPr>
        <w:t>a</w:t>
      </w:r>
      <w:proofErr w:type="spellEnd"/>
      <w:r w:rsidRPr="004C354A">
        <w:rPr>
          <w:color w:val="000000"/>
          <w:sz w:val="28"/>
          <w:szCs w:val="28"/>
          <w:lang w:eastAsia="en-US" w:bidi="en-US"/>
        </w:rPr>
        <w:t>=</w:t>
      </w:r>
      <w:r w:rsidRPr="004C354A">
        <w:rPr>
          <w:color w:val="000000"/>
          <w:sz w:val="28"/>
          <w:szCs w:val="28"/>
          <w:lang w:val="en-US" w:eastAsia="en-US" w:bidi="en-US"/>
        </w:rPr>
        <w:t>f</w:t>
      </w:r>
      <w:r w:rsidRPr="004C354A">
        <w:rPr>
          <w:color w:val="000000"/>
          <w:sz w:val="28"/>
          <w:szCs w:val="28"/>
          <w:lang w:eastAsia="en-US" w:bidi="en-US"/>
        </w:rPr>
        <w:t>(</w:t>
      </w:r>
      <w:r w:rsidRPr="004C354A">
        <w:rPr>
          <w:color w:val="000000"/>
          <w:sz w:val="28"/>
          <w:szCs w:val="28"/>
          <w:lang w:val="en-US" w:eastAsia="en-US" w:bidi="en-US"/>
        </w:rPr>
        <w:t>P</w:t>
      </w:r>
      <w:r w:rsidRPr="004C354A">
        <w:rPr>
          <w:color w:val="000000"/>
          <w:sz w:val="28"/>
          <w:szCs w:val="28"/>
          <w:vertAlign w:val="subscript"/>
          <w:lang w:eastAsia="en-US" w:bidi="en-US"/>
        </w:rPr>
        <w:t>2</w:t>
      </w:r>
      <w:r w:rsidRPr="004C354A">
        <w:rPr>
          <w:color w:val="000000"/>
          <w:sz w:val="28"/>
          <w:szCs w:val="28"/>
          <w:lang w:eastAsia="en-US" w:bidi="en-US"/>
        </w:rPr>
        <w:t xml:space="preserve">) </w:t>
      </w:r>
      <w:r w:rsidRPr="004C354A">
        <w:rPr>
          <w:color w:val="000000"/>
          <w:sz w:val="28"/>
          <w:szCs w:val="28"/>
          <w:lang w:eastAsia="ru-RU" w:bidi="ru-RU"/>
        </w:rPr>
        <w:t xml:space="preserve">и </w:t>
      </w:r>
      <w:proofErr w:type="spellStart"/>
      <w:r w:rsidRPr="004C354A">
        <w:rPr>
          <w:rStyle w:val="afff5"/>
          <w:sz w:val="28"/>
          <w:szCs w:val="28"/>
        </w:rPr>
        <w:t>r=f</w:t>
      </w:r>
      <w:proofErr w:type="spellEnd"/>
      <w:r w:rsidRPr="004C354A">
        <w:rPr>
          <w:rStyle w:val="afff5"/>
          <w:sz w:val="28"/>
          <w:szCs w:val="28"/>
        </w:rPr>
        <w:t>(P</w:t>
      </w:r>
      <w:r w:rsidRPr="004C354A">
        <w:rPr>
          <w:rStyle w:val="afff5"/>
          <w:sz w:val="28"/>
          <w:szCs w:val="28"/>
          <w:vertAlign w:val="subscript"/>
        </w:rPr>
        <w:t>2</w:t>
      </w:r>
      <w:r w:rsidRPr="004C354A">
        <w:rPr>
          <w:rStyle w:val="afff5"/>
          <w:sz w:val="28"/>
          <w:szCs w:val="28"/>
        </w:rPr>
        <w:t>)</w:t>
      </w:r>
      <w:r w:rsidRPr="004C354A">
        <w:rPr>
          <w:color w:val="000000"/>
          <w:sz w:val="28"/>
          <w:szCs w:val="28"/>
          <w:lang w:eastAsia="en-US" w:bidi="en-US"/>
        </w:rPr>
        <w:t xml:space="preserve"> </w:t>
      </w:r>
      <w:r w:rsidRPr="004C354A">
        <w:rPr>
          <w:color w:val="000000"/>
          <w:sz w:val="28"/>
          <w:szCs w:val="28"/>
          <w:lang w:eastAsia="ru-RU" w:bidi="ru-RU"/>
        </w:rPr>
        <w:t>имеют вид, характерный для любых электрических машин.</w:t>
      </w:r>
    </w:p>
    <w:p w:rsidR="00432664" w:rsidRPr="004C354A" w:rsidRDefault="00432664" w:rsidP="004C354A">
      <w:pPr>
        <w:spacing w:line="360" w:lineRule="auto"/>
        <w:ind w:firstLine="567"/>
        <w:jc w:val="both"/>
        <w:rPr>
          <w:sz w:val="28"/>
          <w:szCs w:val="28"/>
        </w:rPr>
      </w:pPr>
      <w:r w:rsidRPr="004C354A">
        <w:rPr>
          <w:b/>
          <w:color w:val="000000"/>
          <w:sz w:val="28"/>
          <w:szCs w:val="28"/>
          <w:lang w:eastAsia="ru-RU" w:bidi="ru-RU"/>
        </w:rPr>
        <w:t>ДВИГАТЕЛЬ С ПОСЛЕДОВАТЕЛЬНЫМ ВОЗБУЖДЕНИЕМ</w:t>
      </w:r>
      <w:r w:rsidRPr="004C354A">
        <w:rPr>
          <w:color w:val="000000"/>
          <w:sz w:val="28"/>
          <w:szCs w:val="28"/>
          <w:lang w:eastAsia="ru-RU" w:bidi="ru-RU"/>
        </w:rPr>
        <w:t>. На рис. 4 приведена схема двигателя последовательного возбуждения.</w:t>
      </w:r>
    </w:p>
    <w:p w:rsidR="00432664" w:rsidRPr="004C354A" w:rsidRDefault="00432664" w:rsidP="004C354A">
      <w:pPr>
        <w:framePr w:h="3125" w:wrap="notBeside" w:vAnchor="text" w:hAnchor="text" w:xAlign="center" w:y="1"/>
        <w:spacing w:line="360" w:lineRule="auto"/>
        <w:ind w:firstLine="567"/>
        <w:jc w:val="both"/>
        <w:rPr>
          <w:sz w:val="28"/>
          <w:szCs w:val="28"/>
        </w:rPr>
      </w:pPr>
      <w:r w:rsidRPr="004C354A">
        <w:rPr>
          <w:noProof/>
          <w:sz w:val="28"/>
          <w:szCs w:val="28"/>
          <w:lang w:eastAsia="ru-RU"/>
        </w:rPr>
        <w:lastRenderedPageBreak/>
        <w:drawing>
          <wp:inline distT="0" distB="0" distL="0" distR="0">
            <wp:extent cx="4816475" cy="1998980"/>
            <wp:effectExtent l="19050" t="0" r="3175" b="0"/>
            <wp:docPr id="4" name="Рисунок 4" descr="C:\WINDOWS\Temp\FineReader11.00\media\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WINDOWS\Temp\FineReader11.00\media\image4.png"/>
                    <pic:cNvPicPr>
                      <a:picLocks noChangeAspect="1" noChangeArrowheads="1"/>
                    </pic:cNvPicPr>
                  </pic:nvPicPr>
                  <pic:blipFill>
                    <a:blip r:embed="rId150" cstate="print"/>
                    <a:srcRect/>
                    <a:stretch>
                      <a:fillRect/>
                    </a:stretch>
                  </pic:blipFill>
                  <pic:spPr bwMode="auto">
                    <a:xfrm>
                      <a:off x="0" y="0"/>
                      <a:ext cx="4816475" cy="1998980"/>
                    </a:xfrm>
                    <a:prstGeom prst="rect">
                      <a:avLst/>
                    </a:prstGeom>
                    <a:noFill/>
                    <a:ln w="9525">
                      <a:noFill/>
                      <a:miter lim="800000"/>
                      <a:headEnd/>
                      <a:tailEnd/>
                    </a:ln>
                  </pic:spPr>
                </pic:pic>
              </a:graphicData>
            </a:graphic>
          </wp:inline>
        </w:drawing>
      </w:r>
    </w:p>
    <w:p w:rsidR="00432664" w:rsidRPr="004C354A" w:rsidRDefault="00432664" w:rsidP="004C354A">
      <w:pPr>
        <w:pStyle w:val="3d"/>
        <w:framePr w:h="3125" w:wrap="notBeside" w:vAnchor="text" w:hAnchor="text" w:xAlign="center" w:y="1"/>
        <w:shd w:val="clear" w:color="auto" w:fill="auto"/>
        <w:spacing w:line="360" w:lineRule="auto"/>
        <w:ind w:firstLine="567"/>
        <w:jc w:val="both"/>
        <w:rPr>
          <w:sz w:val="28"/>
          <w:szCs w:val="28"/>
        </w:rPr>
      </w:pPr>
      <w:r w:rsidRPr="004C354A">
        <w:rPr>
          <w:color w:val="000000"/>
          <w:sz w:val="28"/>
          <w:szCs w:val="28"/>
          <w:lang w:bidi="ru-RU"/>
        </w:rPr>
        <w:t xml:space="preserve">Рис. </w:t>
      </w:r>
      <w:r w:rsidRPr="004C354A">
        <w:rPr>
          <w:color w:val="000000"/>
          <w:sz w:val="28"/>
          <w:szCs w:val="28"/>
          <w:lang w:eastAsia="en-US" w:bidi="en-US"/>
        </w:rPr>
        <w:t xml:space="preserve">6. </w:t>
      </w:r>
      <w:r w:rsidRPr="004C354A">
        <w:rPr>
          <w:color w:val="000000"/>
          <w:sz w:val="28"/>
          <w:szCs w:val="28"/>
          <w:lang w:bidi="ru-RU"/>
        </w:rPr>
        <w:t>Схема двигателя с последовательным возбуждением.</w:t>
      </w:r>
    </w:p>
    <w:p w:rsidR="00432664" w:rsidRPr="004C354A" w:rsidRDefault="00432664" w:rsidP="004C354A">
      <w:pPr>
        <w:spacing w:line="360" w:lineRule="auto"/>
        <w:ind w:firstLine="567"/>
        <w:jc w:val="both"/>
        <w:rPr>
          <w:sz w:val="28"/>
          <w:szCs w:val="28"/>
        </w:rPr>
      </w:pPr>
      <w:r w:rsidRPr="004C354A">
        <w:rPr>
          <w:color w:val="000000"/>
          <w:sz w:val="28"/>
          <w:szCs w:val="28"/>
          <w:lang w:eastAsia="ru-RU" w:bidi="ru-RU"/>
        </w:rPr>
        <w:t xml:space="preserve">Обмотка возбуждения якоря и пусковой реостат </w:t>
      </w:r>
      <w:proofErr w:type="spellStart"/>
      <w:r w:rsidRPr="004C354A">
        <w:rPr>
          <w:color w:val="000000"/>
          <w:sz w:val="28"/>
          <w:szCs w:val="28"/>
          <w:lang w:val="en-US" w:eastAsia="en-US" w:bidi="en-US"/>
        </w:rPr>
        <w:t>r</w:t>
      </w:r>
      <w:r w:rsidRPr="004C354A">
        <w:rPr>
          <w:color w:val="000000"/>
          <w:sz w:val="28"/>
          <w:szCs w:val="28"/>
          <w:vertAlign w:val="subscript"/>
          <w:lang w:val="en-US" w:eastAsia="en-US" w:bidi="en-US"/>
        </w:rPr>
        <w:t>n</w:t>
      </w:r>
      <w:proofErr w:type="spellEnd"/>
      <w:r w:rsidRPr="004C354A">
        <w:rPr>
          <w:color w:val="000000"/>
          <w:sz w:val="28"/>
          <w:szCs w:val="28"/>
          <w:lang w:eastAsia="en-US" w:bidi="en-US"/>
        </w:rPr>
        <w:t xml:space="preserve"> </w:t>
      </w:r>
      <w:r w:rsidRPr="004C354A">
        <w:rPr>
          <w:color w:val="000000"/>
          <w:sz w:val="28"/>
          <w:szCs w:val="28"/>
          <w:lang w:eastAsia="ru-RU" w:bidi="ru-RU"/>
        </w:rPr>
        <w:t>в этом двигателе соединяю</w:t>
      </w:r>
      <w:r w:rsidRPr="004C354A">
        <w:rPr>
          <w:color w:val="000000"/>
          <w:sz w:val="28"/>
          <w:szCs w:val="28"/>
          <w:lang w:eastAsia="ru-RU" w:bidi="ru-RU"/>
        </w:rPr>
        <w:t>т</w:t>
      </w:r>
      <w:r w:rsidRPr="004C354A">
        <w:rPr>
          <w:color w:val="000000"/>
          <w:sz w:val="28"/>
          <w:szCs w:val="28"/>
          <w:lang w:eastAsia="ru-RU" w:bidi="ru-RU"/>
        </w:rPr>
        <w:t>ся последовательно, поэтому ток якоря является одновременно и током возбужд</w:t>
      </w:r>
      <w:r w:rsidRPr="004C354A">
        <w:rPr>
          <w:color w:val="000000"/>
          <w:sz w:val="28"/>
          <w:szCs w:val="28"/>
          <w:lang w:eastAsia="ru-RU" w:bidi="ru-RU"/>
        </w:rPr>
        <w:t>е</w:t>
      </w:r>
      <w:r w:rsidRPr="004C354A">
        <w:rPr>
          <w:color w:val="000000"/>
          <w:sz w:val="28"/>
          <w:szCs w:val="28"/>
          <w:lang w:eastAsia="ru-RU" w:bidi="ru-RU"/>
        </w:rPr>
        <w:t>ния. Поэтому обмотку возбуждения двигателя выполняют с малым числом витков из провода большего сечения, чем в двигателе параллельного возбуждения. При хол</w:t>
      </w:r>
      <w:r w:rsidRPr="004C354A">
        <w:rPr>
          <w:color w:val="000000"/>
          <w:sz w:val="28"/>
          <w:szCs w:val="28"/>
          <w:lang w:eastAsia="ru-RU" w:bidi="ru-RU"/>
        </w:rPr>
        <w:t>о</w:t>
      </w:r>
      <w:r w:rsidRPr="004C354A">
        <w:rPr>
          <w:color w:val="000000"/>
          <w:sz w:val="28"/>
          <w:szCs w:val="28"/>
          <w:lang w:eastAsia="ru-RU" w:bidi="ru-RU"/>
        </w:rPr>
        <w:t xml:space="preserve">стом ходе и малых нагрузках, когда потребляемый двигателем ток небольшой, ЭДС обмотки и магнитный поток </w:t>
      </w:r>
      <w:r w:rsidRPr="004C354A">
        <w:rPr>
          <w:rStyle w:val="afff5"/>
          <w:sz w:val="28"/>
          <w:szCs w:val="28"/>
          <w:lang w:eastAsia="ru-RU" w:bidi="ru-RU"/>
        </w:rPr>
        <w:t>Ф</w:t>
      </w:r>
      <w:r w:rsidRPr="004C354A">
        <w:rPr>
          <w:color w:val="000000"/>
          <w:sz w:val="28"/>
          <w:szCs w:val="28"/>
          <w:lang w:eastAsia="ru-RU" w:bidi="ru-RU"/>
        </w:rPr>
        <w:t xml:space="preserve"> двигателя так же невелики. Так как частота вращения двигателя обратно пропорциональна значению магнитного потока, то при холостом ходе и малых нагрузках она в несколько раз превышает номинальную, представляя опасность для целостности двигателя. Поэтому эти двигатели нельзя запускать в х</w:t>
      </w:r>
      <w:r w:rsidRPr="004C354A">
        <w:rPr>
          <w:color w:val="000000"/>
          <w:sz w:val="28"/>
          <w:szCs w:val="28"/>
          <w:lang w:eastAsia="ru-RU" w:bidi="ru-RU"/>
        </w:rPr>
        <w:t>о</w:t>
      </w:r>
      <w:r w:rsidRPr="004C354A">
        <w:rPr>
          <w:color w:val="000000"/>
          <w:sz w:val="28"/>
          <w:szCs w:val="28"/>
          <w:lang w:eastAsia="ru-RU" w:bidi="ru-RU"/>
        </w:rPr>
        <w:t xml:space="preserve">лостую или при небольшой нагрузке (менее 20-25% от номинальной), т.е. нельзя применять для привода </w:t>
      </w:r>
      <w:proofErr w:type="gramStart"/>
      <w:r w:rsidRPr="004C354A">
        <w:rPr>
          <w:color w:val="000000"/>
          <w:sz w:val="28"/>
          <w:szCs w:val="28"/>
          <w:lang w:eastAsia="ru-RU" w:bidi="ru-RU"/>
        </w:rPr>
        <w:t>механизмы</w:t>
      </w:r>
      <w:proofErr w:type="gramEnd"/>
      <w:r w:rsidRPr="004C354A">
        <w:rPr>
          <w:color w:val="000000"/>
          <w:sz w:val="28"/>
          <w:szCs w:val="28"/>
          <w:lang w:eastAsia="ru-RU" w:bidi="ru-RU"/>
        </w:rPr>
        <w:t xml:space="preserve"> работающие в холостую или при небольшой н</w:t>
      </w:r>
      <w:r w:rsidRPr="004C354A">
        <w:rPr>
          <w:color w:val="000000"/>
          <w:sz w:val="28"/>
          <w:szCs w:val="28"/>
          <w:lang w:eastAsia="ru-RU" w:bidi="ru-RU"/>
        </w:rPr>
        <w:t>а</w:t>
      </w:r>
      <w:r w:rsidRPr="004C354A">
        <w:rPr>
          <w:color w:val="000000"/>
          <w:sz w:val="28"/>
          <w:szCs w:val="28"/>
          <w:lang w:eastAsia="ru-RU" w:bidi="ru-RU"/>
        </w:rPr>
        <w:t>грузке. Исключение составляют двигатели малой мощности (десятки ватт), которые могут быть использованы для привода механизмов, у которых возможен холостой ход. Так как частота вращения двигателя равна:</w:t>
      </w:r>
    </w:p>
    <w:p w:rsidR="00432664" w:rsidRPr="00B008D4" w:rsidRDefault="00432664" w:rsidP="004C354A">
      <w:pPr>
        <w:tabs>
          <w:tab w:val="left" w:pos="4988"/>
          <w:tab w:val="right" w:pos="9641"/>
        </w:tabs>
        <w:spacing w:line="360" w:lineRule="auto"/>
        <w:ind w:firstLine="567"/>
        <w:jc w:val="both"/>
        <w:rPr>
          <w:sz w:val="28"/>
          <w:szCs w:val="28"/>
        </w:rPr>
      </w:pPr>
      <w:r w:rsidRPr="004C354A">
        <w:rPr>
          <w:rStyle w:val="afff5"/>
          <w:sz w:val="28"/>
          <w:szCs w:val="28"/>
          <w:vertAlign w:val="superscript"/>
          <w:lang w:val="en-US"/>
        </w:rPr>
        <w:t>n</w:t>
      </w:r>
      <w:r w:rsidRPr="00B008D4">
        <w:rPr>
          <w:color w:val="000000"/>
          <w:sz w:val="28"/>
          <w:szCs w:val="28"/>
          <w:lang w:eastAsia="en-US" w:bidi="en-US"/>
        </w:rPr>
        <w:t xml:space="preserve"> = [</w:t>
      </w:r>
      <w:r w:rsidRPr="004C354A">
        <w:rPr>
          <w:color w:val="000000"/>
          <w:sz w:val="28"/>
          <w:szCs w:val="28"/>
          <w:vertAlign w:val="superscript"/>
          <w:lang w:val="en-US" w:eastAsia="en-US" w:bidi="en-US"/>
        </w:rPr>
        <w:t>U</w:t>
      </w:r>
      <w:r w:rsidRPr="00B008D4">
        <w:rPr>
          <w:color w:val="000000"/>
          <w:sz w:val="28"/>
          <w:szCs w:val="28"/>
          <w:lang w:eastAsia="en-US" w:bidi="en-US"/>
        </w:rPr>
        <w:t xml:space="preserve"> </w:t>
      </w:r>
      <w:r w:rsidRPr="00B008D4">
        <w:rPr>
          <w:color w:val="000000"/>
          <w:sz w:val="28"/>
          <w:szCs w:val="28"/>
          <w:lang w:eastAsia="ru-RU" w:bidi="ru-RU"/>
        </w:rPr>
        <w:t xml:space="preserve">- </w:t>
      </w:r>
      <w:proofErr w:type="spellStart"/>
      <w:r w:rsidRPr="004C354A">
        <w:rPr>
          <w:rStyle w:val="afff5"/>
          <w:sz w:val="28"/>
          <w:szCs w:val="28"/>
          <w:vertAlign w:val="superscript"/>
          <w:lang w:val="en-US"/>
        </w:rPr>
        <w:t>I</w:t>
      </w:r>
      <w:r w:rsidRPr="004C354A">
        <w:rPr>
          <w:rStyle w:val="afff5"/>
          <w:sz w:val="28"/>
          <w:szCs w:val="28"/>
          <w:lang w:val="en-US"/>
        </w:rPr>
        <w:t>a</w:t>
      </w:r>
      <w:proofErr w:type="spellEnd"/>
      <w:r w:rsidRPr="00B008D4">
        <w:rPr>
          <w:rStyle w:val="afff5"/>
          <w:sz w:val="28"/>
          <w:szCs w:val="28"/>
        </w:rPr>
        <w:t xml:space="preserve"> </w:t>
      </w:r>
      <w:proofErr w:type="gramStart"/>
      <w:r w:rsidRPr="00B008D4">
        <w:rPr>
          <w:rStyle w:val="afff5"/>
          <w:sz w:val="28"/>
          <w:szCs w:val="28"/>
          <w:lang w:eastAsia="ru-RU" w:bidi="ru-RU"/>
        </w:rPr>
        <w:t>■</w:t>
      </w:r>
      <w:r w:rsidRPr="00B008D4">
        <w:rPr>
          <w:rStyle w:val="afff5"/>
          <w:sz w:val="28"/>
          <w:szCs w:val="28"/>
          <w:vertAlign w:val="superscript"/>
        </w:rPr>
        <w:t>(</w:t>
      </w:r>
      <w:proofErr w:type="gramEnd"/>
      <w:r w:rsidRPr="004C354A">
        <w:rPr>
          <w:rStyle w:val="afff5"/>
          <w:sz w:val="28"/>
          <w:szCs w:val="28"/>
          <w:vertAlign w:val="superscript"/>
          <w:lang w:val="en-US"/>
        </w:rPr>
        <w:t>r</w:t>
      </w:r>
      <w:r w:rsidRPr="004C354A">
        <w:rPr>
          <w:rStyle w:val="afff5"/>
          <w:sz w:val="28"/>
          <w:szCs w:val="28"/>
          <w:lang w:eastAsia="ru-RU" w:bidi="ru-RU"/>
        </w:rPr>
        <w:t>а</w:t>
      </w:r>
      <w:r w:rsidRPr="00B008D4">
        <w:rPr>
          <w:rStyle w:val="afff5"/>
          <w:sz w:val="28"/>
          <w:szCs w:val="28"/>
          <w:lang w:eastAsia="ru-RU" w:bidi="ru-RU"/>
        </w:rPr>
        <w:t xml:space="preserve"> </w:t>
      </w:r>
      <w:r w:rsidRPr="00B008D4">
        <w:rPr>
          <w:rStyle w:val="afff5"/>
          <w:sz w:val="28"/>
          <w:szCs w:val="28"/>
        </w:rPr>
        <w:t xml:space="preserve">+ </w:t>
      </w:r>
      <w:proofErr w:type="spellStart"/>
      <w:r w:rsidRPr="004C354A">
        <w:rPr>
          <w:rStyle w:val="afff5"/>
          <w:sz w:val="28"/>
          <w:szCs w:val="28"/>
          <w:vertAlign w:val="superscript"/>
          <w:lang w:val="en-US"/>
        </w:rPr>
        <w:t>r</w:t>
      </w:r>
      <w:r w:rsidRPr="004C354A">
        <w:rPr>
          <w:rStyle w:val="afff5"/>
          <w:sz w:val="28"/>
          <w:szCs w:val="28"/>
          <w:lang w:val="en-US"/>
        </w:rPr>
        <w:t>n</w:t>
      </w:r>
      <w:proofErr w:type="spellEnd"/>
      <w:r w:rsidRPr="00B008D4">
        <w:rPr>
          <w:color w:val="000000"/>
          <w:sz w:val="28"/>
          <w:szCs w:val="28"/>
          <w:lang w:eastAsia="en-US" w:bidi="en-US"/>
        </w:rPr>
        <w:t xml:space="preserve"> )] </w:t>
      </w:r>
      <w:r w:rsidRPr="00B008D4">
        <w:rPr>
          <w:rStyle w:val="afff5"/>
          <w:sz w:val="28"/>
          <w:szCs w:val="28"/>
          <w:vertAlign w:val="superscript"/>
        </w:rPr>
        <w:t>/(</w:t>
      </w:r>
      <w:proofErr w:type="spellStart"/>
      <w:r w:rsidRPr="004C354A">
        <w:rPr>
          <w:rStyle w:val="afff5"/>
          <w:sz w:val="28"/>
          <w:szCs w:val="28"/>
          <w:vertAlign w:val="superscript"/>
          <w:lang w:val="en-US"/>
        </w:rPr>
        <w:t>C</w:t>
      </w:r>
      <w:r w:rsidRPr="004C354A">
        <w:rPr>
          <w:rStyle w:val="afff5"/>
          <w:sz w:val="28"/>
          <w:szCs w:val="28"/>
          <w:lang w:val="en-US"/>
        </w:rPr>
        <w:t>e</w:t>
      </w:r>
      <w:proofErr w:type="spellEnd"/>
      <w:r w:rsidRPr="00B008D4">
        <w:rPr>
          <w:color w:val="000000"/>
          <w:sz w:val="28"/>
          <w:szCs w:val="28"/>
          <w:lang w:eastAsia="en-US" w:bidi="en-US"/>
        </w:rPr>
        <w:t xml:space="preserve"> ' </w:t>
      </w:r>
      <w:r w:rsidRPr="004C354A">
        <w:rPr>
          <w:color w:val="000000"/>
          <w:sz w:val="28"/>
          <w:szCs w:val="28"/>
          <w:vertAlign w:val="superscript"/>
          <w:lang w:eastAsia="ru-RU" w:bidi="ru-RU"/>
        </w:rPr>
        <w:t>Ф</w:t>
      </w:r>
      <w:r w:rsidRPr="00B008D4">
        <w:rPr>
          <w:color w:val="000000"/>
          <w:sz w:val="28"/>
          <w:szCs w:val="28"/>
          <w:vertAlign w:val="superscript"/>
          <w:lang w:eastAsia="ru-RU" w:bidi="ru-RU"/>
        </w:rPr>
        <w:t>)</w:t>
      </w:r>
      <w:r w:rsidRPr="00B008D4">
        <w:rPr>
          <w:color w:val="000000"/>
          <w:sz w:val="28"/>
          <w:szCs w:val="28"/>
          <w:vertAlign w:val="superscript"/>
          <w:lang w:eastAsia="ru-RU" w:bidi="ru-RU"/>
        </w:rPr>
        <w:tab/>
      </w:r>
      <w:r w:rsidR="004C354A" w:rsidRPr="00B008D4">
        <w:rPr>
          <w:color w:val="000000"/>
          <w:sz w:val="28"/>
          <w:szCs w:val="28"/>
          <w:vertAlign w:val="superscript"/>
          <w:lang w:eastAsia="ru-RU" w:bidi="ru-RU"/>
        </w:rPr>
        <w:t xml:space="preserve">                                                                                                 </w:t>
      </w:r>
      <w:r w:rsidR="004C354A" w:rsidRPr="00B008D4">
        <w:rPr>
          <w:color w:val="000000"/>
          <w:sz w:val="36"/>
          <w:szCs w:val="36"/>
          <w:vertAlign w:val="superscript"/>
          <w:lang w:eastAsia="en-US" w:bidi="en-US"/>
        </w:rPr>
        <w:t>(11)</w:t>
      </w:r>
    </w:p>
    <w:p w:rsidR="00432664" w:rsidRPr="004C354A" w:rsidRDefault="004C354A" w:rsidP="004C354A">
      <w:pPr>
        <w:tabs>
          <w:tab w:val="left" w:pos="798"/>
          <w:tab w:val="left" w:pos="4941"/>
          <w:tab w:val="right" w:pos="9641"/>
        </w:tabs>
        <w:spacing w:line="360" w:lineRule="auto"/>
        <w:ind w:firstLine="567"/>
        <w:jc w:val="both"/>
        <w:rPr>
          <w:sz w:val="28"/>
          <w:szCs w:val="28"/>
        </w:rPr>
      </w:pPr>
      <w:r>
        <w:rPr>
          <w:color w:val="000000"/>
          <w:sz w:val="28"/>
          <w:szCs w:val="28"/>
          <w:lang w:eastAsia="ru-RU" w:bidi="ru-RU"/>
        </w:rPr>
        <w:t xml:space="preserve">то ее </w:t>
      </w:r>
      <w:r w:rsidR="00432664" w:rsidRPr="004C354A">
        <w:rPr>
          <w:color w:val="000000"/>
          <w:sz w:val="28"/>
          <w:szCs w:val="28"/>
          <w:lang w:eastAsia="ru-RU" w:bidi="ru-RU"/>
        </w:rPr>
        <w:t>можно регулировать как посредством</w:t>
      </w:r>
      <w:r w:rsidR="00432664" w:rsidRPr="004C354A">
        <w:rPr>
          <w:color w:val="000000"/>
          <w:sz w:val="28"/>
          <w:szCs w:val="28"/>
          <w:lang w:eastAsia="ru-RU" w:bidi="ru-RU"/>
        </w:rPr>
        <w:tab/>
        <w:t xml:space="preserve">изменения </w:t>
      </w:r>
      <w:r w:rsidR="00432664" w:rsidRPr="004C354A">
        <w:rPr>
          <w:rStyle w:val="afff5"/>
          <w:sz w:val="28"/>
          <w:szCs w:val="28"/>
          <w:lang w:eastAsia="ru-RU" w:bidi="ru-RU"/>
        </w:rPr>
        <w:t>Ф</w:t>
      </w:r>
      <w:r w:rsidR="00432664" w:rsidRPr="004C354A">
        <w:rPr>
          <w:color w:val="000000"/>
          <w:sz w:val="28"/>
          <w:szCs w:val="28"/>
          <w:lang w:eastAsia="ru-RU" w:bidi="ru-RU"/>
        </w:rPr>
        <w:t>, так и путем изменения</w:t>
      </w:r>
      <w:r w:rsidR="00432664" w:rsidRPr="004C354A">
        <w:rPr>
          <w:color w:val="000000"/>
          <w:sz w:val="28"/>
          <w:szCs w:val="28"/>
          <w:lang w:eastAsia="ru-RU" w:bidi="ru-RU"/>
        </w:rPr>
        <w:tab/>
      </w:r>
      <w:r w:rsidR="00432664" w:rsidRPr="004C354A">
        <w:rPr>
          <w:rStyle w:val="afff5"/>
          <w:sz w:val="28"/>
          <w:szCs w:val="28"/>
        </w:rPr>
        <w:t>U</w:t>
      </w:r>
      <w:r w:rsidR="00432664" w:rsidRPr="004C354A">
        <w:rPr>
          <w:color w:val="000000"/>
          <w:sz w:val="28"/>
          <w:szCs w:val="28"/>
          <w:lang w:eastAsia="en-US" w:bidi="en-US"/>
        </w:rPr>
        <w:t xml:space="preserve">. </w:t>
      </w:r>
      <w:r w:rsidR="00432664" w:rsidRPr="004C354A">
        <w:rPr>
          <w:color w:val="000000"/>
          <w:sz w:val="28"/>
          <w:szCs w:val="28"/>
          <w:lang w:eastAsia="ru-RU" w:bidi="ru-RU"/>
        </w:rPr>
        <w:t>В</w:t>
      </w:r>
    </w:p>
    <w:p w:rsidR="00432664" w:rsidRPr="004C354A" w:rsidRDefault="00432664" w:rsidP="004C354A">
      <w:pPr>
        <w:spacing w:line="360" w:lineRule="auto"/>
        <w:ind w:firstLine="567"/>
        <w:jc w:val="both"/>
        <w:rPr>
          <w:sz w:val="28"/>
          <w:szCs w:val="28"/>
        </w:rPr>
      </w:pPr>
      <w:proofErr w:type="gramStart"/>
      <w:r w:rsidRPr="004C354A">
        <w:rPr>
          <w:color w:val="000000"/>
          <w:sz w:val="28"/>
          <w:szCs w:val="28"/>
          <w:lang w:eastAsia="ru-RU" w:bidi="ru-RU"/>
        </w:rPr>
        <w:t>первом</w:t>
      </w:r>
      <w:proofErr w:type="gramEnd"/>
      <w:r w:rsidRPr="004C354A">
        <w:rPr>
          <w:color w:val="000000"/>
          <w:sz w:val="28"/>
          <w:szCs w:val="28"/>
          <w:lang w:eastAsia="ru-RU" w:bidi="ru-RU"/>
        </w:rPr>
        <w:t xml:space="preserve"> случае для регулирования изменяют магнитный поток путем шунтир</w:t>
      </w:r>
      <w:r w:rsidRPr="004C354A">
        <w:rPr>
          <w:color w:val="000000"/>
          <w:sz w:val="28"/>
          <w:szCs w:val="28"/>
          <w:lang w:eastAsia="ru-RU" w:bidi="ru-RU"/>
        </w:rPr>
        <w:t>о</w:t>
      </w:r>
      <w:r w:rsidRPr="004C354A">
        <w:rPr>
          <w:color w:val="000000"/>
          <w:sz w:val="28"/>
          <w:szCs w:val="28"/>
          <w:lang w:eastAsia="ru-RU" w:bidi="ru-RU"/>
        </w:rPr>
        <w:t>вания обмотки возбуждения регулировочным реостатом. При этом часть тока о</w:t>
      </w:r>
      <w:r w:rsidRPr="004C354A">
        <w:rPr>
          <w:color w:val="000000"/>
          <w:sz w:val="28"/>
          <w:szCs w:val="28"/>
          <w:lang w:eastAsia="ru-RU" w:bidi="ru-RU"/>
        </w:rPr>
        <w:t>т</w:t>
      </w:r>
      <w:r w:rsidRPr="004C354A">
        <w:rPr>
          <w:color w:val="000000"/>
          <w:sz w:val="28"/>
          <w:szCs w:val="28"/>
          <w:lang w:eastAsia="ru-RU" w:bidi="ru-RU"/>
        </w:rPr>
        <w:t>ветвляется через реостат, включенный параллельно обмотке возбуждения, это п</w:t>
      </w:r>
      <w:r w:rsidRPr="004C354A">
        <w:rPr>
          <w:color w:val="000000"/>
          <w:sz w:val="28"/>
          <w:szCs w:val="28"/>
          <w:lang w:eastAsia="ru-RU" w:bidi="ru-RU"/>
        </w:rPr>
        <w:t>о</w:t>
      </w:r>
      <w:r w:rsidRPr="004C354A">
        <w:rPr>
          <w:color w:val="000000"/>
          <w:sz w:val="28"/>
          <w:szCs w:val="28"/>
          <w:lang w:eastAsia="ru-RU" w:bidi="ru-RU"/>
        </w:rPr>
        <w:t>зволяет изменять ток в обмотке возбуждения и устанавливать требуемую частоту вращения.</w:t>
      </w:r>
    </w:p>
    <w:p w:rsidR="00432664" w:rsidRPr="004C354A" w:rsidRDefault="00432664" w:rsidP="004C354A">
      <w:pPr>
        <w:tabs>
          <w:tab w:val="right" w:pos="4858"/>
          <w:tab w:val="left" w:pos="5002"/>
        </w:tabs>
        <w:spacing w:line="360" w:lineRule="auto"/>
        <w:ind w:firstLine="567"/>
        <w:jc w:val="both"/>
        <w:rPr>
          <w:sz w:val="28"/>
          <w:szCs w:val="28"/>
        </w:rPr>
      </w:pPr>
      <w:r w:rsidRPr="004C354A">
        <w:rPr>
          <w:color w:val="000000"/>
          <w:sz w:val="28"/>
          <w:szCs w:val="28"/>
          <w:lang w:eastAsia="ru-RU" w:bidi="ru-RU"/>
        </w:rPr>
        <w:t>Частоту вращения за</w:t>
      </w:r>
      <w:r w:rsidRPr="004C354A">
        <w:rPr>
          <w:color w:val="000000"/>
          <w:sz w:val="28"/>
          <w:szCs w:val="28"/>
          <w:lang w:eastAsia="ru-RU" w:bidi="ru-RU"/>
        </w:rPr>
        <w:tab/>
        <w:t>счет изменения</w:t>
      </w:r>
      <w:r w:rsidRPr="004C354A">
        <w:rPr>
          <w:color w:val="000000"/>
          <w:sz w:val="28"/>
          <w:szCs w:val="28"/>
          <w:lang w:eastAsia="ru-RU" w:bidi="ru-RU"/>
        </w:rPr>
        <w:tab/>
        <w:t>напряжения на зажимах якоря регулируют,</w:t>
      </w:r>
    </w:p>
    <w:p w:rsidR="00432664" w:rsidRPr="004C354A" w:rsidRDefault="00432664" w:rsidP="004C354A">
      <w:pPr>
        <w:tabs>
          <w:tab w:val="right" w:pos="4858"/>
          <w:tab w:val="left" w:pos="5003"/>
          <w:tab w:val="right" w:pos="9641"/>
        </w:tabs>
        <w:spacing w:line="360" w:lineRule="auto"/>
        <w:ind w:firstLine="567"/>
        <w:jc w:val="both"/>
        <w:rPr>
          <w:sz w:val="28"/>
          <w:szCs w:val="28"/>
        </w:rPr>
      </w:pPr>
      <w:r w:rsidRPr="004C354A">
        <w:rPr>
          <w:color w:val="000000"/>
          <w:sz w:val="28"/>
          <w:szCs w:val="28"/>
          <w:lang w:eastAsia="ru-RU" w:bidi="ru-RU"/>
        </w:rPr>
        <w:lastRenderedPageBreak/>
        <w:t>включая последовательно с</w:t>
      </w:r>
      <w:r w:rsidRPr="004C354A">
        <w:rPr>
          <w:color w:val="000000"/>
          <w:sz w:val="28"/>
          <w:szCs w:val="28"/>
          <w:lang w:eastAsia="ru-RU" w:bidi="ru-RU"/>
        </w:rPr>
        <w:tab/>
        <w:t>якорем реостат,</w:t>
      </w:r>
      <w:r w:rsidRPr="004C354A">
        <w:rPr>
          <w:color w:val="000000"/>
          <w:sz w:val="28"/>
          <w:szCs w:val="28"/>
          <w:lang w:eastAsia="ru-RU" w:bidi="ru-RU"/>
        </w:rPr>
        <w:tab/>
        <w:t xml:space="preserve">на </w:t>
      </w:r>
      <w:r w:rsidR="004C354A">
        <w:rPr>
          <w:color w:val="000000"/>
          <w:sz w:val="28"/>
          <w:szCs w:val="28"/>
          <w:lang w:eastAsia="ru-RU" w:bidi="ru-RU"/>
        </w:rPr>
        <w:t xml:space="preserve">котором падает часть </w:t>
      </w:r>
      <w:proofErr w:type="spellStart"/>
      <w:r w:rsidR="004C354A">
        <w:rPr>
          <w:color w:val="000000"/>
          <w:sz w:val="28"/>
          <w:szCs w:val="28"/>
          <w:lang w:eastAsia="ru-RU" w:bidi="ru-RU"/>
        </w:rPr>
        <w:t>напряж</w:t>
      </w:r>
      <w:r w:rsidR="004C354A">
        <w:rPr>
          <w:color w:val="000000"/>
          <w:sz w:val="28"/>
          <w:szCs w:val="28"/>
          <w:lang w:eastAsia="ru-RU" w:bidi="ru-RU"/>
        </w:rPr>
        <w:t>е</w:t>
      </w:r>
      <w:r w:rsidR="004C354A">
        <w:rPr>
          <w:color w:val="000000"/>
          <w:sz w:val="28"/>
          <w:szCs w:val="28"/>
          <w:lang w:eastAsia="ru-RU" w:bidi="ru-RU"/>
        </w:rPr>
        <w:t>ния</w:t>
      </w:r>
      <w:r w:rsidRPr="004C354A">
        <w:rPr>
          <w:color w:val="000000"/>
          <w:sz w:val="28"/>
          <w:szCs w:val="28"/>
          <w:lang w:eastAsia="ru-RU" w:bidi="ru-RU"/>
        </w:rPr>
        <w:t>сети</w:t>
      </w:r>
      <w:proofErr w:type="spellEnd"/>
      <w:r w:rsidRPr="004C354A">
        <w:rPr>
          <w:color w:val="000000"/>
          <w:sz w:val="28"/>
          <w:szCs w:val="28"/>
          <w:lang w:eastAsia="ru-RU" w:bidi="ru-RU"/>
        </w:rPr>
        <w:t>,</w:t>
      </w:r>
      <w:r w:rsidR="004C354A">
        <w:rPr>
          <w:sz w:val="28"/>
          <w:szCs w:val="28"/>
        </w:rPr>
        <w:t xml:space="preserve"> </w:t>
      </w:r>
      <w:r w:rsidRPr="004C354A">
        <w:rPr>
          <w:color w:val="000000"/>
          <w:sz w:val="28"/>
          <w:szCs w:val="28"/>
          <w:lang w:eastAsia="ru-RU" w:bidi="ru-RU"/>
        </w:rPr>
        <w:t>вследствие чего частота вращения двигателя уменьшается. Этот способ р</w:t>
      </w:r>
      <w:r w:rsidRPr="004C354A">
        <w:rPr>
          <w:color w:val="000000"/>
          <w:sz w:val="28"/>
          <w:szCs w:val="28"/>
          <w:lang w:eastAsia="ru-RU" w:bidi="ru-RU"/>
        </w:rPr>
        <w:t>е</w:t>
      </w:r>
      <w:r w:rsidRPr="004C354A">
        <w:rPr>
          <w:color w:val="000000"/>
          <w:sz w:val="28"/>
          <w:szCs w:val="28"/>
          <w:lang w:eastAsia="ru-RU" w:bidi="ru-RU"/>
        </w:rPr>
        <w:t>гулирования неэкономичен из-за больших потерь энергии в реостате.</w:t>
      </w:r>
    </w:p>
    <w:p w:rsidR="00432664" w:rsidRPr="004C354A" w:rsidRDefault="00432664" w:rsidP="004C354A">
      <w:pPr>
        <w:spacing w:line="360" w:lineRule="auto"/>
        <w:ind w:firstLine="567"/>
        <w:jc w:val="both"/>
        <w:rPr>
          <w:sz w:val="28"/>
          <w:szCs w:val="28"/>
        </w:rPr>
      </w:pPr>
      <w:r w:rsidRPr="004C354A">
        <w:rPr>
          <w:color w:val="000000"/>
          <w:sz w:val="28"/>
          <w:szCs w:val="28"/>
          <w:lang w:eastAsia="ru-RU" w:bidi="ru-RU"/>
        </w:rPr>
        <w:t>Характерной особенностью двигателей последовательного возбуждения явл</w:t>
      </w:r>
      <w:r w:rsidRPr="004C354A">
        <w:rPr>
          <w:color w:val="000000"/>
          <w:sz w:val="28"/>
          <w:szCs w:val="28"/>
          <w:lang w:eastAsia="ru-RU" w:bidi="ru-RU"/>
        </w:rPr>
        <w:t>я</w:t>
      </w:r>
      <w:r w:rsidRPr="004C354A">
        <w:rPr>
          <w:color w:val="000000"/>
          <w:sz w:val="28"/>
          <w:szCs w:val="28"/>
          <w:lang w:eastAsia="ru-RU" w:bidi="ru-RU"/>
        </w:rPr>
        <w:t>ется резкое уменьшение частоты вращения при увеличении нагрузки. При ненас</w:t>
      </w:r>
      <w:r w:rsidRPr="004C354A">
        <w:rPr>
          <w:color w:val="000000"/>
          <w:sz w:val="28"/>
          <w:szCs w:val="28"/>
          <w:lang w:eastAsia="ru-RU" w:bidi="ru-RU"/>
        </w:rPr>
        <w:t>ы</w:t>
      </w:r>
      <w:r w:rsidRPr="004C354A">
        <w:rPr>
          <w:color w:val="000000"/>
          <w:sz w:val="28"/>
          <w:szCs w:val="28"/>
          <w:lang w:eastAsia="ru-RU" w:bidi="ru-RU"/>
        </w:rPr>
        <w:t>щенной магнитной системе машины, когда</w:t>
      </w:r>
      <w:proofErr w:type="gramStart"/>
      <w:r w:rsidRPr="004C354A">
        <w:rPr>
          <w:color w:val="000000"/>
          <w:sz w:val="28"/>
          <w:szCs w:val="28"/>
          <w:lang w:eastAsia="ru-RU" w:bidi="ru-RU"/>
        </w:rPr>
        <w:t xml:space="preserve"> Д</w:t>
      </w:r>
      <w:proofErr w:type="gramEnd"/>
      <w:r w:rsidRPr="004C354A">
        <w:rPr>
          <w:color w:val="000000"/>
          <w:sz w:val="28"/>
          <w:szCs w:val="28"/>
          <w:lang w:eastAsia="ru-RU" w:bidi="ru-RU"/>
        </w:rPr>
        <w:t>&lt;(0,8-0,9)1</w:t>
      </w:r>
      <w:r w:rsidRPr="004C354A">
        <w:rPr>
          <w:color w:val="000000"/>
          <w:sz w:val="28"/>
          <w:szCs w:val="28"/>
          <w:vertAlign w:val="subscript"/>
          <w:lang w:eastAsia="ru-RU" w:bidi="ru-RU"/>
        </w:rPr>
        <w:t>н</w:t>
      </w:r>
      <w:r w:rsidRPr="004C354A">
        <w:rPr>
          <w:color w:val="000000"/>
          <w:sz w:val="28"/>
          <w:szCs w:val="28"/>
          <w:lang w:eastAsia="ru-RU" w:bidi="ru-RU"/>
        </w:rPr>
        <w:t xml:space="preserve"> скоростная характеристика двигателя </w:t>
      </w:r>
      <w:r w:rsidRPr="004C354A">
        <w:rPr>
          <w:color w:val="000000"/>
          <w:sz w:val="28"/>
          <w:szCs w:val="28"/>
          <w:lang w:val="en-US" w:eastAsia="en-US" w:bidi="en-US"/>
        </w:rPr>
        <w:t>n</w:t>
      </w:r>
      <w:r w:rsidRPr="004C354A">
        <w:rPr>
          <w:color w:val="000000"/>
          <w:sz w:val="28"/>
          <w:szCs w:val="28"/>
          <w:lang w:eastAsia="en-US" w:bidi="en-US"/>
        </w:rPr>
        <w:t>=</w:t>
      </w:r>
      <w:r w:rsidRPr="004C354A">
        <w:rPr>
          <w:color w:val="000000"/>
          <w:sz w:val="28"/>
          <w:szCs w:val="28"/>
          <w:lang w:val="en-US" w:eastAsia="en-US" w:bidi="en-US"/>
        </w:rPr>
        <w:t>f</w:t>
      </w:r>
      <w:r w:rsidRPr="004C354A">
        <w:rPr>
          <w:color w:val="000000"/>
          <w:sz w:val="28"/>
          <w:szCs w:val="28"/>
          <w:lang w:eastAsia="en-US" w:bidi="en-US"/>
        </w:rPr>
        <w:t>(</w:t>
      </w:r>
      <w:proofErr w:type="spellStart"/>
      <w:r w:rsidRPr="004C354A">
        <w:rPr>
          <w:color w:val="000000"/>
          <w:sz w:val="28"/>
          <w:szCs w:val="28"/>
          <w:lang w:val="en-US" w:eastAsia="en-US" w:bidi="en-US"/>
        </w:rPr>
        <w:t>I</w:t>
      </w:r>
      <w:r w:rsidRPr="004C354A">
        <w:rPr>
          <w:color w:val="000000"/>
          <w:sz w:val="28"/>
          <w:szCs w:val="28"/>
          <w:vertAlign w:val="subscript"/>
          <w:lang w:val="en-US" w:eastAsia="en-US" w:bidi="en-US"/>
        </w:rPr>
        <w:t>a</w:t>
      </w:r>
      <w:proofErr w:type="spellEnd"/>
      <w:r w:rsidRPr="004C354A">
        <w:rPr>
          <w:color w:val="000000"/>
          <w:sz w:val="28"/>
          <w:szCs w:val="28"/>
          <w:lang w:eastAsia="en-US" w:bidi="en-US"/>
        </w:rPr>
        <w:t xml:space="preserve">) </w:t>
      </w:r>
      <w:r w:rsidRPr="004C354A">
        <w:rPr>
          <w:color w:val="000000"/>
          <w:sz w:val="28"/>
          <w:szCs w:val="28"/>
          <w:lang w:eastAsia="ru-RU" w:bidi="ru-RU"/>
        </w:rPr>
        <w:t>имеет вид гиперболы (рис. 5). При больших нагрузках, когда н</w:t>
      </w:r>
      <w:r w:rsidRPr="004C354A">
        <w:rPr>
          <w:color w:val="000000"/>
          <w:sz w:val="28"/>
          <w:szCs w:val="28"/>
          <w:lang w:eastAsia="ru-RU" w:bidi="ru-RU"/>
        </w:rPr>
        <w:t>а</w:t>
      </w:r>
      <w:r w:rsidRPr="004C354A">
        <w:rPr>
          <w:color w:val="000000"/>
          <w:sz w:val="28"/>
          <w:szCs w:val="28"/>
          <w:lang w:eastAsia="ru-RU" w:bidi="ru-RU"/>
        </w:rPr>
        <w:t>блюдается насыщение магнитной системы машины (1</w:t>
      </w:r>
      <w:r w:rsidRPr="004C354A">
        <w:rPr>
          <w:color w:val="000000"/>
          <w:sz w:val="28"/>
          <w:szCs w:val="28"/>
          <w:vertAlign w:val="subscript"/>
          <w:lang w:eastAsia="ru-RU" w:bidi="ru-RU"/>
        </w:rPr>
        <w:t>а</w:t>
      </w:r>
      <w:r w:rsidRPr="004C354A">
        <w:rPr>
          <w:color w:val="000000"/>
          <w:sz w:val="28"/>
          <w:szCs w:val="28"/>
          <w:lang w:eastAsia="ru-RU" w:bidi="ru-RU"/>
        </w:rPr>
        <w:t>&gt;1</w:t>
      </w:r>
      <w:r w:rsidRPr="004C354A">
        <w:rPr>
          <w:color w:val="000000"/>
          <w:sz w:val="28"/>
          <w:szCs w:val="28"/>
          <w:vertAlign w:val="subscript"/>
          <w:lang w:eastAsia="ru-RU" w:bidi="ru-RU"/>
        </w:rPr>
        <w:t>н</w:t>
      </w:r>
      <w:r w:rsidRPr="004C354A">
        <w:rPr>
          <w:color w:val="000000"/>
          <w:sz w:val="28"/>
          <w:szCs w:val="28"/>
          <w:lang w:eastAsia="ru-RU" w:bidi="ru-RU"/>
        </w:rPr>
        <w:t>), скоростная характер</w:t>
      </w:r>
      <w:r w:rsidRPr="004C354A">
        <w:rPr>
          <w:color w:val="000000"/>
          <w:sz w:val="28"/>
          <w:szCs w:val="28"/>
          <w:lang w:eastAsia="ru-RU" w:bidi="ru-RU"/>
        </w:rPr>
        <w:t>и</w:t>
      </w:r>
      <w:r w:rsidRPr="004C354A">
        <w:rPr>
          <w:color w:val="000000"/>
          <w:sz w:val="28"/>
          <w:szCs w:val="28"/>
          <w:lang w:eastAsia="ru-RU" w:bidi="ru-RU"/>
        </w:rPr>
        <w:t>стика становится линейной.</w:t>
      </w:r>
    </w:p>
    <w:p w:rsidR="00432664" w:rsidRPr="004C354A" w:rsidRDefault="00432664" w:rsidP="004C354A">
      <w:pPr>
        <w:spacing w:line="360" w:lineRule="auto"/>
        <w:ind w:firstLine="567"/>
        <w:jc w:val="both"/>
        <w:rPr>
          <w:sz w:val="28"/>
          <w:szCs w:val="28"/>
        </w:rPr>
      </w:pPr>
      <w:r w:rsidRPr="004C354A">
        <w:rPr>
          <w:color w:val="000000"/>
          <w:sz w:val="28"/>
          <w:szCs w:val="28"/>
          <w:lang w:eastAsia="ru-RU" w:bidi="ru-RU"/>
        </w:rPr>
        <w:t xml:space="preserve">Моментная характеристика двигателя </w:t>
      </w:r>
      <w:proofErr w:type="spellStart"/>
      <w:r w:rsidRPr="004C354A">
        <w:rPr>
          <w:rStyle w:val="afff5"/>
          <w:sz w:val="28"/>
          <w:szCs w:val="28"/>
        </w:rPr>
        <w:t>M=f</w:t>
      </w:r>
      <w:proofErr w:type="spellEnd"/>
      <w:r w:rsidRPr="004C354A">
        <w:rPr>
          <w:rStyle w:val="afff5"/>
          <w:sz w:val="28"/>
          <w:szCs w:val="28"/>
        </w:rPr>
        <w:t>(</w:t>
      </w:r>
      <w:proofErr w:type="spellStart"/>
      <w:r w:rsidRPr="004C354A">
        <w:rPr>
          <w:rStyle w:val="afff5"/>
          <w:sz w:val="28"/>
          <w:szCs w:val="28"/>
        </w:rPr>
        <w:t>I</w:t>
      </w:r>
      <w:r w:rsidRPr="004C354A">
        <w:rPr>
          <w:rStyle w:val="afff5"/>
          <w:sz w:val="28"/>
          <w:szCs w:val="28"/>
          <w:vertAlign w:val="subscript"/>
        </w:rPr>
        <w:t>a</w:t>
      </w:r>
      <w:proofErr w:type="spellEnd"/>
      <w:r w:rsidRPr="004C354A">
        <w:rPr>
          <w:rStyle w:val="afff5"/>
          <w:sz w:val="28"/>
          <w:szCs w:val="28"/>
        </w:rPr>
        <w:t>)</w:t>
      </w:r>
      <w:r w:rsidRPr="004C354A">
        <w:rPr>
          <w:color w:val="000000"/>
          <w:sz w:val="28"/>
          <w:szCs w:val="28"/>
          <w:lang w:eastAsia="en-US" w:bidi="en-US"/>
        </w:rPr>
        <w:t xml:space="preserve"> </w:t>
      </w:r>
      <w:r w:rsidRPr="004C354A">
        <w:rPr>
          <w:color w:val="000000"/>
          <w:sz w:val="28"/>
          <w:szCs w:val="28"/>
          <w:lang w:eastAsia="ru-RU" w:bidi="ru-RU"/>
        </w:rPr>
        <w:t xml:space="preserve">при ненасыщенной магнитной системе машины имеет вид параболы (рис. 5), так как </w:t>
      </w:r>
      <w:proofErr w:type="spellStart"/>
      <w:r w:rsidRPr="004C354A">
        <w:rPr>
          <w:color w:val="000000"/>
          <w:sz w:val="28"/>
          <w:szCs w:val="28"/>
          <w:lang w:eastAsia="ru-RU" w:bidi="ru-RU"/>
        </w:rPr>
        <w:t>Ф=СфЛ</w:t>
      </w:r>
      <w:proofErr w:type="spellEnd"/>
      <w:r w:rsidRPr="004C354A">
        <w:rPr>
          <w:color w:val="000000"/>
          <w:sz w:val="28"/>
          <w:szCs w:val="28"/>
          <w:lang w:eastAsia="ru-RU" w:bidi="ru-RU"/>
        </w:rPr>
        <w:t xml:space="preserve"> и электромагнитный момент имеет вид:</w:t>
      </w:r>
    </w:p>
    <w:p w:rsidR="00432664" w:rsidRPr="004C354A" w:rsidRDefault="00432664" w:rsidP="004C354A">
      <w:pPr>
        <w:framePr w:h="242" w:vSpace="336" w:wrap="around" w:vAnchor="text" w:hAnchor="margin" w:x="9191" w:y="1"/>
        <w:spacing w:line="360" w:lineRule="auto"/>
        <w:ind w:firstLine="567"/>
        <w:jc w:val="both"/>
        <w:rPr>
          <w:sz w:val="28"/>
          <w:szCs w:val="28"/>
        </w:rPr>
      </w:pPr>
      <w:r w:rsidRPr="004C354A">
        <w:rPr>
          <w:rStyle w:val="Exact"/>
          <w:rFonts w:ascii="Times New Roman" w:hAnsi="Times New Roman" w:cs="Times New Roman"/>
          <w:sz w:val="28"/>
          <w:szCs w:val="28"/>
        </w:rPr>
        <w:t>(12)</w:t>
      </w:r>
    </w:p>
    <w:p w:rsidR="00432664" w:rsidRPr="004C354A" w:rsidRDefault="00432664" w:rsidP="004C354A">
      <w:pPr>
        <w:spacing w:line="360" w:lineRule="auto"/>
        <w:ind w:firstLine="567"/>
        <w:jc w:val="both"/>
        <w:rPr>
          <w:sz w:val="28"/>
          <w:szCs w:val="28"/>
        </w:rPr>
      </w:pPr>
      <w:bookmarkStart w:id="5" w:name="bookmark5"/>
      <w:proofErr w:type="spellStart"/>
      <w:r w:rsidRPr="004C354A">
        <w:rPr>
          <w:color w:val="000000"/>
          <w:sz w:val="28"/>
          <w:szCs w:val="28"/>
          <w:lang w:eastAsia="ru-RU" w:bidi="ru-RU"/>
        </w:rPr>
        <w:t>М=С</w:t>
      </w:r>
      <w:r w:rsidRPr="004C354A">
        <w:rPr>
          <w:rStyle w:val="7pt"/>
          <w:sz w:val="28"/>
          <w:szCs w:val="28"/>
        </w:rPr>
        <w:t>м</w:t>
      </w:r>
      <w:proofErr w:type="spellEnd"/>
      <w:r w:rsidRPr="004C354A">
        <w:rPr>
          <w:rStyle w:val="7pt"/>
          <w:sz w:val="28"/>
          <w:szCs w:val="28"/>
        </w:rPr>
        <w:t xml:space="preserve"> </w:t>
      </w:r>
      <w:r w:rsidRPr="004C354A">
        <w:rPr>
          <w:color w:val="000000"/>
          <w:sz w:val="28"/>
          <w:szCs w:val="28"/>
          <w:lang w:eastAsia="ru-RU" w:bidi="ru-RU"/>
        </w:rPr>
        <w:t xml:space="preserve">• </w:t>
      </w:r>
      <w:r w:rsidRPr="004C354A">
        <w:rPr>
          <w:rStyle w:val="afff5"/>
          <w:sz w:val="28"/>
          <w:szCs w:val="28"/>
          <w:lang w:eastAsia="ru-RU" w:bidi="ru-RU"/>
        </w:rPr>
        <w:t>Ф</w:t>
      </w:r>
      <w:r w:rsidRPr="004C354A">
        <w:rPr>
          <w:color w:val="000000"/>
          <w:sz w:val="28"/>
          <w:szCs w:val="28"/>
          <w:lang w:eastAsia="ru-RU" w:bidi="ru-RU"/>
        </w:rPr>
        <w:t xml:space="preserve"> 1а С</w:t>
      </w:r>
      <w:r w:rsidRPr="004C354A">
        <w:rPr>
          <w:rStyle w:val="7pt"/>
          <w:sz w:val="28"/>
          <w:szCs w:val="28"/>
        </w:rPr>
        <w:t xml:space="preserve">м </w:t>
      </w:r>
      <w:r w:rsidRPr="004C354A">
        <w:rPr>
          <w:color w:val="000000"/>
          <w:sz w:val="28"/>
          <w:szCs w:val="28"/>
          <w:lang w:eastAsia="ru-RU" w:bidi="ru-RU"/>
        </w:rPr>
        <w:t xml:space="preserve">• </w:t>
      </w:r>
      <w:proofErr w:type="spellStart"/>
      <w:r w:rsidRPr="004C354A">
        <w:rPr>
          <w:color w:val="000000"/>
          <w:sz w:val="28"/>
          <w:szCs w:val="28"/>
          <w:lang w:eastAsia="ru-RU" w:bidi="ru-RU"/>
        </w:rPr>
        <w:t>Сф</w:t>
      </w:r>
      <w:proofErr w:type="spellEnd"/>
      <w:r w:rsidRPr="004C354A">
        <w:rPr>
          <w:color w:val="000000"/>
          <w:sz w:val="28"/>
          <w:szCs w:val="28"/>
          <w:lang w:eastAsia="ru-RU" w:bidi="ru-RU"/>
        </w:rPr>
        <w:t>- 1а</w:t>
      </w:r>
      <w:proofErr w:type="gramStart"/>
      <w:r w:rsidRPr="004C354A">
        <w:rPr>
          <w:color w:val="000000"/>
          <w:sz w:val="28"/>
          <w:szCs w:val="28"/>
          <w:lang w:eastAsia="ru-RU" w:bidi="ru-RU"/>
        </w:rPr>
        <w:t xml:space="preserve"> К</w:t>
      </w:r>
      <w:proofErr w:type="gramEnd"/>
      <w:r w:rsidRPr="004C354A">
        <w:rPr>
          <w:color w:val="000000"/>
          <w:sz w:val="28"/>
          <w:szCs w:val="28"/>
          <w:lang w:eastAsia="ru-RU" w:bidi="ru-RU"/>
        </w:rPr>
        <w:t xml:space="preserve"> 1а,</w:t>
      </w:r>
      <w:bookmarkEnd w:id="5"/>
    </w:p>
    <w:p w:rsidR="00432664" w:rsidRPr="004C354A" w:rsidRDefault="00432664" w:rsidP="004C354A">
      <w:pPr>
        <w:spacing w:line="360" w:lineRule="auto"/>
        <w:ind w:firstLine="567"/>
        <w:jc w:val="both"/>
        <w:rPr>
          <w:sz w:val="28"/>
          <w:szCs w:val="28"/>
        </w:rPr>
      </w:pPr>
      <w:r w:rsidRPr="004C354A">
        <w:rPr>
          <w:color w:val="000000"/>
          <w:sz w:val="28"/>
          <w:szCs w:val="28"/>
          <w:lang w:eastAsia="ru-RU" w:bidi="ru-RU"/>
        </w:rPr>
        <w:t xml:space="preserve">где </w:t>
      </w:r>
      <w:proofErr w:type="gramStart"/>
      <w:r w:rsidRPr="004C354A">
        <w:rPr>
          <w:color w:val="000000"/>
          <w:sz w:val="28"/>
          <w:szCs w:val="28"/>
          <w:lang w:eastAsia="ru-RU" w:bidi="ru-RU"/>
        </w:rPr>
        <w:t>К-</w:t>
      </w:r>
      <w:proofErr w:type="gramEnd"/>
      <w:r w:rsidRPr="004C354A">
        <w:rPr>
          <w:color w:val="000000"/>
          <w:sz w:val="28"/>
          <w:szCs w:val="28"/>
          <w:lang w:eastAsia="ru-RU" w:bidi="ru-RU"/>
        </w:rPr>
        <w:t xml:space="preserve"> постоянная.</w:t>
      </w:r>
    </w:p>
    <w:p w:rsidR="00432664" w:rsidRPr="004C354A" w:rsidRDefault="00432664" w:rsidP="004C354A">
      <w:pPr>
        <w:spacing w:line="360" w:lineRule="auto"/>
        <w:ind w:firstLine="567"/>
        <w:jc w:val="both"/>
        <w:rPr>
          <w:sz w:val="28"/>
          <w:szCs w:val="28"/>
        </w:rPr>
      </w:pPr>
      <w:r w:rsidRPr="004C354A">
        <w:rPr>
          <w:color w:val="000000"/>
          <w:sz w:val="28"/>
          <w:szCs w:val="28"/>
          <w:lang w:eastAsia="ru-RU" w:bidi="ru-RU"/>
        </w:rPr>
        <w:t>Таким образом, при ненасыщенной магнитной системе машины электрома</w:t>
      </w:r>
      <w:r w:rsidRPr="004C354A">
        <w:rPr>
          <w:color w:val="000000"/>
          <w:sz w:val="28"/>
          <w:szCs w:val="28"/>
          <w:lang w:eastAsia="ru-RU" w:bidi="ru-RU"/>
        </w:rPr>
        <w:t>г</w:t>
      </w:r>
      <w:r w:rsidRPr="004C354A">
        <w:rPr>
          <w:color w:val="000000"/>
          <w:sz w:val="28"/>
          <w:szCs w:val="28"/>
          <w:lang w:eastAsia="ru-RU" w:bidi="ru-RU"/>
        </w:rPr>
        <w:t>нитный момент измеряется пропорционально квадрату тока якоря.</w:t>
      </w:r>
    </w:p>
    <w:p w:rsidR="00432664" w:rsidRPr="004C354A" w:rsidRDefault="00432664" w:rsidP="004C354A">
      <w:pPr>
        <w:spacing w:line="360" w:lineRule="auto"/>
        <w:ind w:firstLine="567"/>
        <w:jc w:val="both"/>
        <w:rPr>
          <w:sz w:val="28"/>
          <w:szCs w:val="28"/>
        </w:rPr>
      </w:pPr>
      <w:r w:rsidRPr="004C354A">
        <w:rPr>
          <w:color w:val="000000"/>
          <w:sz w:val="28"/>
          <w:szCs w:val="28"/>
          <w:lang w:eastAsia="ru-RU" w:bidi="ru-RU"/>
        </w:rPr>
        <w:t>В то же время значительное увеличение нагрузки на валу двигателя сопрово</w:t>
      </w:r>
      <w:r w:rsidRPr="004C354A">
        <w:rPr>
          <w:color w:val="000000"/>
          <w:sz w:val="28"/>
          <w:szCs w:val="28"/>
          <w:lang w:eastAsia="ru-RU" w:bidi="ru-RU"/>
        </w:rPr>
        <w:t>ж</w:t>
      </w:r>
      <w:r w:rsidRPr="004C354A">
        <w:rPr>
          <w:color w:val="000000"/>
          <w:sz w:val="28"/>
          <w:szCs w:val="28"/>
          <w:lang w:eastAsia="ru-RU" w:bidi="ru-RU"/>
        </w:rPr>
        <w:t>дается сравнительно небольшим ростом тока якоря. Это свойство двигателя посл</w:t>
      </w:r>
      <w:r w:rsidRPr="004C354A">
        <w:rPr>
          <w:color w:val="000000"/>
          <w:sz w:val="28"/>
          <w:szCs w:val="28"/>
          <w:lang w:eastAsia="ru-RU" w:bidi="ru-RU"/>
        </w:rPr>
        <w:t>е</w:t>
      </w:r>
      <w:r w:rsidRPr="004C354A">
        <w:rPr>
          <w:color w:val="000000"/>
          <w:sz w:val="28"/>
          <w:szCs w:val="28"/>
          <w:lang w:eastAsia="ru-RU" w:bidi="ru-RU"/>
        </w:rPr>
        <w:t>довательного возбуждения особенно ценно тогда, когда требуется большой вр</w:t>
      </w:r>
      <w:r w:rsidRPr="004C354A">
        <w:rPr>
          <w:color w:val="000000"/>
          <w:sz w:val="28"/>
          <w:szCs w:val="28"/>
          <w:lang w:eastAsia="ru-RU" w:bidi="ru-RU"/>
        </w:rPr>
        <w:t>а</w:t>
      </w:r>
      <w:r w:rsidRPr="004C354A">
        <w:rPr>
          <w:color w:val="000000"/>
          <w:sz w:val="28"/>
          <w:szCs w:val="28"/>
          <w:lang w:eastAsia="ru-RU" w:bidi="ru-RU"/>
        </w:rPr>
        <w:t>щающий момент, значительно превышающий номинальный, например, при пуске двигателя в трамваях, электровозах и т.д.</w:t>
      </w:r>
    </w:p>
    <w:p w:rsidR="00432664" w:rsidRPr="004C354A" w:rsidRDefault="00432664" w:rsidP="004C354A">
      <w:pPr>
        <w:pStyle w:val="44"/>
        <w:framePr w:w="307" w:h="200" w:wrap="around" w:vAnchor="text" w:hAnchor="margin" w:x="3654" w:y="1012"/>
        <w:shd w:val="clear" w:color="auto" w:fill="auto"/>
        <w:spacing w:line="360" w:lineRule="auto"/>
        <w:ind w:firstLine="567"/>
        <w:jc w:val="both"/>
        <w:rPr>
          <w:sz w:val="28"/>
          <w:szCs w:val="28"/>
          <w:lang w:val="ru-RU"/>
        </w:rPr>
      </w:pPr>
      <w:r w:rsidRPr="004C354A">
        <w:rPr>
          <w:color w:val="000000"/>
          <w:spacing w:val="0"/>
          <w:sz w:val="28"/>
          <w:szCs w:val="28"/>
        </w:rPr>
        <w:t>n</w:t>
      </w:r>
      <w:r w:rsidRPr="004C354A">
        <w:rPr>
          <w:color w:val="000000"/>
          <w:spacing w:val="0"/>
          <w:sz w:val="28"/>
          <w:szCs w:val="28"/>
          <w:lang w:val="ru-RU"/>
        </w:rPr>
        <w:t xml:space="preserve"> </w:t>
      </w:r>
      <w:r w:rsidRPr="004C354A">
        <w:rPr>
          <w:color w:val="000000"/>
          <w:spacing w:val="0"/>
          <w:sz w:val="28"/>
          <w:szCs w:val="28"/>
          <w:lang w:val="ru-RU" w:eastAsia="ru-RU" w:bidi="ru-RU"/>
        </w:rPr>
        <w:t>=</w:t>
      </w:r>
    </w:p>
    <w:p w:rsidR="009C5319" w:rsidRPr="004C354A" w:rsidRDefault="00432664" w:rsidP="004C354A">
      <w:pPr>
        <w:spacing w:line="360" w:lineRule="auto"/>
        <w:ind w:firstLine="567"/>
        <w:jc w:val="both"/>
        <w:rPr>
          <w:sz w:val="28"/>
          <w:szCs w:val="28"/>
        </w:rPr>
      </w:pPr>
      <w:r w:rsidRPr="004C354A">
        <w:rPr>
          <w:color w:val="000000"/>
          <w:sz w:val="28"/>
          <w:szCs w:val="28"/>
          <w:lang w:eastAsia="ru-RU" w:bidi="ru-RU"/>
        </w:rPr>
        <w:t>На рис. 7 приведены рабочие характеристики двигателя последовательного во</w:t>
      </w:r>
      <w:r w:rsidRPr="004C354A">
        <w:rPr>
          <w:color w:val="000000"/>
          <w:sz w:val="28"/>
          <w:szCs w:val="28"/>
          <w:lang w:eastAsia="ru-RU" w:bidi="ru-RU"/>
        </w:rPr>
        <w:t>з</w:t>
      </w:r>
      <w:r w:rsidRPr="004C354A">
        <w:rPr>
          <w:color w:val="000000"/>
          <w:sz w:val="28"/>
          <w:szCs w:val="28"/>
          <w:lang w:eastAsia="ru-RU" w:bidi="ru-RU"/>
        </w:rPr>
        <w:t xml:space="preserve">буждения. Характеристики </w:t>
      </w:r>
      <w:r w:rsidRPr="004C354A">
        <w:rPr>
          <w:color w:val="000000"/>
          <w:sz w:val="28"/>
          <w:szCs w:val="28"/>
          <w:lang w:val="en-US" w:eastAsia="en-US" w:bidi="en-US"/>
        </w:rPr>
        <w:t>M</w:t>
      </w:r>
      <w:r w:rsidRPr="004C354A">
        <w:rPr>
          <w:color w:val="000000"/>
          <w:sz w:val="28"/>
          <w:szCs w:val="28"/>
          <w:lang w:eastAsia="en-US" w:bidi="en-US"/>
        </w:rPr>
        <w:t>=</w:t>
      </w:r>
      <w:r w:rsidRPr="004C354A">
        <w:rPr>
          <w:color w:val="000000"/>
          <w:sz w:val="28"/>
          <w:szCs w:val="28"/>
          <w:lang w:val="en-US" w:eastAsia="en-US" w:bidi="en-US"/>
        </w:rPr>
        <w:t>f</w:t>
      </w:r>
      <w:r w:rsidRPr="004C354A">
        <w:rPr>
          <w:color w:val="000000"/>
          <w:sz w:val="28"/>
          <w:szCs w:val="28"/>
          <w:lang w:eastAsia="en-US" w:bidi="en-US"/>
        </w:rPr>
        <w:t>(</w:t>
      </w:r>
      <w:r w:rsidRPr="004C354A">
        <w:rPr>
          <w:color w:val="000000"/>
          <w:sz w:val="28"/>
          <w:szCs w:val="28"/>
          <w:lang w:val="en-US" w:eastAsia="en-US" w:bidi="en-US"/>
        </w:rPr>
        <w:t>P</w:t>
      </w:r>
      <w:r w:rsidRPr="004C354A">
        <w:rPr>
          <w:color w:val="000000"/>
          <w:sz w:val="28"/>
          <w:szCs w:val="28"/>
          <w:vertAlign w:val="subscript"/>
          <w:lang w:eastAsia="en-US" w:bidi="en-US"/>
        </w:rPr>
        <w:t>2</w:t>
      </w:r>
      <w:r w:rsidRPr="004C354A">
        <w:rPr>
          <w:color w:val="000000"/>
          <w:sz w:val="28"/>
          <w:szCs w:val="28"/>
          <w:lang w:eastAsia="en-US" w:bidi="en-US"/>
        </w:rPr>
        <w:t xml:space="preserve">) </w:t>
      </w:r>
      <w:r w:rsidRPr="004C354A">
        <w:rPr>
          <w:color w:val="000000"/>
          <w:sz w:val="28"/>
          <w:szCs w:val="28"/>
          <w:lang w:eastAsia="ru-RU" w:bidi="ru-RU"/>
        </w:rPr>
        <w:t xml:space="preserve">и </w:t>
      </w:r>
      <w:r w:rsidRPr="004C354A">
        <w:rPr>
          <w:color w:val="000000"/>
          <w:sz w:val="28"/>
          <w:szCs w:val="28"/>
          <w:lang w:val="en-US" w:eastAsia="en-US" w:bidi="en-US"/>
        </w:rPr>
        <w:t>n</w:t>
      </w:r>
      <w:r w:rsidRPr="004C354A">
        <w:rPr>
          <w:color w:val="000000"/>
          <w:sz w:val="28"/>
          <w:szCs w:val="28"/>
          <w:lang w:eastAsia="en-US" w:bidi="en-US"/>
        </w:rPr>
        <w:t>=</w:t>
      </w:r>
      <w:r w:rsidRPr="004C354A">
        <w:rPr>
          <w:color w:val="000000"/>
          <w:sz w:val="28"/>
          <w:szCs w:val="28"/>
          <w:lang w:val="en-US" w:eastAsia="en-US" w:bidi="en-US"/>
        </w:rPr>
        <w:t>f</w:t>
      </w:r>
      <w:r w:rsidRPr="004C354A">
        <w:rPr>
          <w:color w:val="000000"/>
          <w:sz w:val="28"/>
          <w:szCs w:val="28"/>
          <w:lang w:eastAsia="en-US" w:bidi="en-US"/>
        </w:rPr>
        <w:t>(</w:t>
      </w:r>
      <w:r w:rsidRPr="004C354A">
        <w:rPr>
          <w:color w:val="000000"/>
          <w:sz w:val="28"/>
          <w:szCs w:val="28"/>
          <w:lang w:val="en-US" w:eastAsia="en-US" w:bidi="en-US"/>
        </w:rPr>
        <w:t>P</w:t>
      </w:r>
      <w:r w:rsidRPr="004C354A">
        <w:rPr>
          <w:color w:val="000000"/>
          <w:sz w:val="28"/>
          <w:szCs w:val="28"/>
          <w:vertAlign w:val="subscript"/>
          <w:lang w:eastAsia="en-US" w:bidi="en-US"/>
        </w:rPr>
        <w:t>2</w:t>
      </w:r>
      <w:r w:rsidRPr="004C354A">
        <w:rPr>
          <w:color w:val="000000"/>
          <w:sz w:val="28"/>
          <w:szCs w:val="28"/>
          <w:lang w:eastAsia="en-US" w:bidi="en-US"/>
        </w:rPr>
        <w:t xml:space="preserve">) </w:t>
      </w:r>
      <w:r w:rsidRPr="004C354A">
        <w:rPr>
          <w:color w:val="000000"/>
          <w:sz w:val="28"/>
          <w:szCs w:val="28"/>
          <w:lang w:eastAsia="ru-RU" w:bidi="ru-RU"/>
        </w:rPr>
        <w:t xml:space="preserve">нелинейные, а характеристики </w:t>
      </w:r>
      <w:proofErr w:type="spellStart"/>
      <w:r w:rsidRPr="004C354A">
        <w:rPr>
          <w:color w:val="000000"/>
          <w:sz w:val="28"/>
          <w:szCs w:val="28"/>
          <w:lang w:val="en-US" w:eastAsia="en-US" w:bidi="en-US"/>
        </w:rPr>
        <w:t>I</w:t>
      </w:r>
      <w:r w:rsidRPr="004C354A">
        <w:rPr>
          <w:color w:val="000000"/>
          <w:sz w:val="28"/>
          <w:szCs w:val="28"/>
          <w:vertAlign w:val="subscript"/>
          <w:lang w:val="en-US" w:eastAsia="en-US" w:bidi="en-US"/>
        </w:rPr>
        <w:t>a</w:t>
      </w:r>
      <w:proofErr w:type="spellEnd"/>
      <w:r w:rsidRPr="004C354A">
        <w:rPr>
          <w:color w:val="000000"/>
          <w:sz w:val="28"/>
          <w:szCs w:val="28"/>
          <w:lang w:eastAsia="en-US" w:bidi="en-US"/>
        </w:rPr>
        <w:t>=</w:t>
      </w:r>
      <w:r w:rsidRPr="004C354A">
        <w:rPr>
          <w:color w:val="000000"/>
          <w:sz w:val="28"/>
          <w:szCs w:val="28"/>
          <w:lang w:val="en-US" w:eastAsia="en-US" w:bidi="en-US"/>
        </w:rPr>
        <w:t>f</w:t>
      </w:r>
      <w:r w:rsidRPr="004C354A">
        <w:rPr>
          <w:color w:val="000000"/>
          <w:sz w:val="28"/>
          <w:szCs w:val="28"/>
          <w:lang w:eastAsia="en-US" w:bidi="en-US"/>
        </w:rPr>
        <w:t>(</w:t>
      </w:r>
      <w:r w:rsidRPr="004C354A">
        <w:rPr>
          <w:color w:val="000000"/>
          <w:sz w:val="28"/>
          <w:szCs w:val="28"/>
          <w:lang w:val="en-US" w:eastAsia="en-US" w:bidi="en-US"/>
        </w:rPr>
        <w:t>P</w:t>
      </w:r>
      <w:r w:rsidRPr="004C354A">
        <w:rPr>
          <w:color w:val="000000"/>
          <w:sz w:val="28"/>
          <w:szCs w:val="28"/>
          <w:vertAlign w:val="subscript"/>
          <w:lang w:eastAsia="en-US" w:bidi="en-US"/>
        </w:rPr>
        <w:t>2</w:t>
      </w:r>
      <w:r w:rsidRPr="004C354A">
        <w:rPr>
          <w:color w:val="000000"/>
          <w:sz w:val="28"/>
          <w:szCs w:val="28"/>
          <w:lang w:eastAsia="en-US" w:bidi="en-US"/>
        </w:rPr>
        <w:t xml:space="preserve">), </w:t>
      </w:r>
      <w:r w:rsidRPr="004C354A">
        <w:rPr>
          <w:color w:val="000000"/>
          <w:sz w:val="28"/>
          <w:szCs w:val="28"/>
          <w:lang w:val="en-US" w:eastAsia="en-US" w:bidi="en-US"/>
        </w:rPr>
        <w:t>P</w:t>
      </w:r>
      <w:r w:rsidRPr="004C354A">
        <w:rPr>
          <w:color w:val="000000"/>
          <w:sz w:val="28"/>
          <w:szCs w:val="28"/>
          <w:vertAlign w:val="subscript"/>
          <w:lang w:eastAsia="en-US" w:bidi="en-US"/>
        </w:rPr>
        <w:t>1</w:t>
      </w:r>
      <w:r w:rsidRPr="004C354A">
        <w:rPr>
          <w:color w:val="000000"/>
          <w:sz w:val="28"/>
          <w:szCs w:val="28"/>
          <w:lang w:eastAsia="en-US" w:bidi="en-US"/>
        </w:rPr>
        <w:t xml:space="preserve">= </w:t>
      </w:r>
      <w:r w:rsidRPr="004C354A">
        <w:rPr>
          <w:color w:val="000000"/>
          <w:sz w:val="28"/>
          <w:szCs w:val="28"/>
          <w:lang w:val="en-US" w:eastAsia="en-US" w:bidi="en-US"/>
        </w:rPr>
        <w:t>f</w:t>
      </w:r>
      <w:r w:rsidRPr="004C354A">
        <w:rPr>
          <w:color w:val="000000"/>
          <w:sz w:val="28"/>
          <w:szCs w:val="28"/>
          <w:lang w:eastAsia="en-US" w:bidi="en-US"/>
        </w:rPr>
        <w:t>(</w:t>
      </w:r>
      <w:r w:rsidRPr="004C354A">
        <w:rPr>
          <w:color w:val="000000"/>
          <w:sz w:val="28"/>
          <w:szCs w:val="28"/>
          <w:lang w:val="en-US" w:eastAsia="en-US" w:bidi="en-US"/>
        </w:rPr>
        <w:t>P</w:t>
      </w:r>
      <w:r w:rsidRPr="004C354A">
        <w:rPr>
          <w:color w:val="000000"/>
          <w:sz w:val="28"/>
          <w:szCs w:val="28"/>
          <w:vertAlign w:val="subscript"/>
          <w:lang w:eastAsia="en-US" w:bidi="en-US"/>
        </w:rPr>
        <w:t>2</w:t>
      </w:r>
      <w:r w:rsidRPr="004C354A">
        <w:rPr>
          <w:color w:val="000000"/>
          <w:sz w:val="28"/>
          <w:szCs w:val="28"/>
          <w:lang w:eastAsia="en-US" w:bidi="en-US"/>
        </w:rPr>
        <w:t xml:space="preserve">) </w:t>
      </w:r>
      <w:r w:rsidRPr="004C354A">
        <w:rPr>
          <w:color w:val="000000"/>
          <w:sz w:val="28"/>
          <w:szCs w:val="28"/>
          <w:lang w:eastAsia="ru-RU" w:bidi="ru-RU"/>
        </w:rPr>
        <w:t xml:space="preserve">и </w:t>
      </w:r>
      <w:r w:rsidRPr="004C354A">
        <w:rPr>
          <w:color w:val="000000"/>
          <w:sz w:val="28"/>
          <w:szCs w:val="28"/>
          <w:lang w:val="en-US" w:eastAsia="en-US" w:bidi="en-US"/>
        </w:rPr>
        <w:t>n</w:t>
      </w:r>
      <w:r w:rsidRPr="004C354A">
        <w:rPr>
          <w:color w:val="000000"/>
          <w:sz w:val="28"/>
          <w:szCs w:val="28"/>
          <w:lang w:eastAsia="en-US" w:bidi="en-US"/>
        </w:rPr>
        <w:t>=</w:t>
      </w:r>
      <w:r w:rsidRPr="004C354A">
        <w:rPr>
          <w:color w:val="000000"/>
          <w:sz w:val="28"/>
          <w:szCs w:val="28"/>
          <w:lang w:val="en-US" w:eastAsia="en-US" w:bidi="en-US"/>
        </w:rPr>
        <w:t>f</w:t>
      </w:r>
      <w:r w:rsidRPr="004C354A">
        <w:rPr>
          <w:color w:val="000000"/>
          <w:sz w:val="28"/>
          <w:szCs w:val="28"/>
          <w:lang w:eastAsia="en-US" w:bidi="en-US"/>
        </w:rPr>
        <w:t>(</w:t>
      </w:r>
      <w:r w:rsidRPr="004C354A">
        <w:rPr>
          <w:color w:val="000000"/>
          <w:sz w:val="28"/>
          <w:szCs w:val="28"/>
          <w:lang w:val="en-US" w:eastAsia="en-US" w:bidi="en-US"/>
        </w:rPr>
        <w:t>P</w:t>
      </w:r>
      <w:r w:rsidRPr="004C354A">
        <w:rPr>
          <w:color w:val="000000"/>
          <w:sz w:val="28"/>
          <w:szCs w:val="28"/>
          <w:vertAlign w:val="subscript"/>
          <w:lang w:eastAsia="en-US" w:bidi="en-US"/>
        </w:rPr>
        <w:t>2</w:t>
      </w:r>
      <w:r w:rsidRPr="004C354A">
        <w:rPr>
          <w:color w:val="000000"/>
          <w:sz w:val="28"/>
          <w:szCs w:val="28"/>
          <w:lang w:eastAsia="en-US" w:bidi="en-US"/>
        </w:rPr>
        <w:t xml:space="preserve">) </w:t>
      </w:r>
      <w:r w:rsidRPr="004C354A">
        <w:rPr>
          <w:color w:val="000000"/>
          <w:sz w:val="28"/>
          <w:szCs w:val="28"/>
          <w:lang w:eastAsia="ru-RU" w:bidi="ru-RU"/>
        </w:rPr>
        <w:t>имеют вид, аналогичный подобным зависимостям для двигат</w:t>
      </w:r>
      <w:r w:rsidRPr="004C354A">
        <w:rPr>
          <w:color w:val="000000"/>
          <w:sz w:val="28"/>
          <w:szCs w:val="28"/>
          <w:lang w:eastAsia="ru-RU" w:bidi="ru-RU"/>
        </w:rPr>
        <w:t>е</w:t>
      </w:r>
      <w:r w:rsidRPr="004C354A">
        <w:rPr>
          <w:color w:val="000000"/>
          <w:sz w:val="28"/>
          <w:szCs w:val="28"/>
          <w:lang w:eastAsia="ru-RU" w:bidi="ru-RU"/>
        </w:rPr>
        <w:t>ля параллельного возбужд</w:t>
      </w:r>
      <w:r w:rsidRPr="004C354A">
        <w:rPr>
          <w:color w:val="000000"/>
          <w:sz w:val="28"/>
          <w:szCs w:val="28"/>
          <w:lang w:eastAsia="ru-RU" w:bidi="ru-RU"/>
        </w:rPr>
        <w:t>е</w:t>
      </w:r>
      <w:r w:rsidRPr="004C354A">
        <w:rPr>
          <w:color w:val="000000"/>
          <w:sz w:val="28"/>
          <w:szCs w:val="28"/>
          <w:lang w:eastAsia="ru-RU" w:bidi="ru-RU"/>
        </w:rPr>
        <w:t>ния. На рис. 7 начальные участки рабочих характ</w:t>
      </w:r>
      <w:r w:rsidRPr="004C354A">
        <w:rPr>
          <w:color w:val="000000"/>
          <w:sz w:val="28"/>
          <w:szCs w:val="28"/>
          <w:lang w:eastAsia="ru-RU" w:bidi="ru-RU"/>
        </w:rPr>
        <w:t>е</w:t>
      </w:r>
      <w:r w:rsidRPr="004C354A">
        <w:rPr>
          <w:color w:val="000000"/>
          <w:sz w:val="28"/>
          <w:szCs w:val="28"/>
          <w:lang w:eastAsia="ru-RU" w:bidi="ru-RU"/>
        </w:rPr>
        <w:t>ристик, изображенные штр</w:t>
      </w:r>
      <w:r w:rsidRPr="004C354A">
        <w:rPr>
          <w:color w:val="000000"/>
          <w:sz w:val="28"/>
          <w:szCs w:val="28"/>
          <w:lang w:eastAsia="ru-RU" w:bidi="ru-RU"/>
        </w:rPr>
        <w:t>и</w:t>
      </w:r>
      <w:r w:rsidRPr="004C354A">
        <w:rPr>
          <w:color w:val="000000"/>
          <w:sz w:val="28"/>
          <w:szCs w:val="28"/>
          <w:lang w:eastAsia="ru-RU" w:bidi="ru-RU"/>
        </w:rPr>
        <w:t>ховыми линиями, соответствуют работе двигателя при малой нагрузке, когда частота вращения при малой нагрузке становится нед</w:t>
      </w:r>
      <w:r w:rsidRPr="004C354A">
        <w:rPr>
          <w:color w:val="000000"/>
          <w:sz w:val="28"/>
          <w:szCs w:val="28"/>
          <w:lang w:eastAsia="ru-RU" w:bidi="ru-RU"/>
        </w:rPr>
        <w:t>о</w:t>
      </w:r>
      <w:r w:rsidRPr="004C354A">
        <w:rPr>
          <w:color w:val="000000"/>
          <w:sz w:val="28"/>
          <w:szCs w:val="28"/>
          <w:lang w:eastAsia="ru-RU" w:bidi="ru-RU"/>
        </w:rPr>
        <w:t xml:space="preserve">пустимо </w:t>
      </w:r>
      <w:proofErr w:type="spellStart"/>
      <w:r w:rsidRPr="004C354A">
        <w:rPr>
          <w:color w:val="000000"/>
          <w:sz w:val="28"/>
          <w:szCs w:val="28"/>
          <w:lang w:eastAsia="ru-RU" w:bidi="ru-RU"/>
        </w:rPr>
        <w:t>больш</w:t>
      </w:r>
      <w:r w:rsidR="00FE20D5" w:rsidRPr="004C354A">
        <w:rPr>
          <w:color w:val="000000"/>
          <w:sz w:val="28"/>
          <w:szCs w:val="28"/>
          <w:lang w:eastAsia="ru-RU" w:bidi="ru-RU"/>
        </w:rPr>
        <w:t>о</w:t>
      </w:r>
      <w:proofErr w:type="spellEnd"/>
    </w:p>
    <w:p w:rsidR="00432664" w:rsidRPr="004C354A" w:rsidRDefault="00432664" w:rsidP="004A3517">
      <w:pPr>
        <w:widowControl w:val="0"/>
        <w:numPr>
          <w:ilvl w:val="0"/>
          <w:numId w:val="28"/>
        </w:numPr>
        <w:tabs>
          <w:tab w:val="left" w:pos="865"/>
        </w:tabs>
        <w:spacing w:line="360" w:lineRule="auto"/>
        <w:ind w:firstLine="567"/>
        <w:jc w:val="both"/>
        <w:rPr>
          <w:sz w:val="28"/>
          <w:szCs w:val="28"/>
        </w:rPr>
      </w:pPr>
      <w:r w:rsidRPr="004C354A">
        <w:rPr>
          <w:color w:val="000000"/>
          <w:sz w:val="28"/>
          <w:szCs w:val="28"/>
          <w:lang w:eastAsia="ru-RU" w:bidi="ru-RU"/>
        </w:rPr>
        <w:t>Собрать схему с последовательным возбуждением, включив последовательно клеммам 2 и 3 обмотку якоря и обмотку возбуждения, к электродвигателю подкл</w:t>
      </w:r>
      <w:r w:rsidRPr="004C354A">
        <w:rPr>
          <w:color w:val="000000"/>
          <w:sz w:val="28"/>
          <w:szCs w:val="28"/>
          <w:lang w:eastAsia="ru-RU" w:bidi="ru-RU"/>
        </w:rPr>
        <w:t>ю</w:t>
      </w:r>
      <w:r w:rsidRPr="004C354A">
        <w:rPr>
          <w:color w:val="000000"/>
          <w:sz w:val="28"/>
          <w:szCs w:val="28"/>
          <w:lang w:eastAsia="ru-RU" w:bidi="ru-RU"/>
        </w:rPr>
        <w:t>чить (к клеммам 1 и 4) источник питания В-24 (амперметр и вольтметр входят в с</w:t>
      </w:r>
      <w:r w:rsidRPr="004C354A">
        <w:rPr>
          <w:color w:val="000000"/>
          <w:sz w:val="28"/>
          <w:szCs w:val="28"/>
          <w:lang w:eastAsia="ru-RU" w:bidi="ru-RU"/>
        </w:rPr>
        <w:t>о</w:t>
      </w:r>
      <w:r w:rsidRPr="004C354A">
        <w:rPr>
          <w:color w:val="000000"/>
          <w:sz w:val="28"/>
          <w:szCs w:val="28"/>
          <w:lang w:eastAsia="ru-RU" w:bidi="ru-RU"/>
        </w:rPr>
        <w:t xml:space="preserve">став источника питания), параллельно обмотке возбуждения включить реостат 10 </w:t>
      </w:r>
      <w:r w:rsidRPr="004C354A">
        <w:rPr>
          <w:color w:val="000000"/>
          <w:sz w:val="28"/>
          <w:szCs w:val="28"/>
          <w:lang w:eastAsia="ru-RU" w:bidi="ru-RU"/>
        </w:rPr>
        <w:lastRenderedPageBreak/>
        <w:t>Ом. К выходным клеммам генератора 5 и 6 подключается нагрузка (реостат 10 кОм с амперметром и вольтметром).</w:t>
      </w:r>
    </w:p>
    <w:p w:rsidR="00432664" w:rsidRPr="004C354A" w:rsidRDefault="00432664" w:rsidP="004C354A">
      <w:pPr>
        <w:spacing w:line="360" w:lineRule="auto"/>
        <w:ind w:firstLine="567"/>
        <w:jc w:val="both"/>
        <w:rPr>
          <w:sz w:val="28"/>
          <w:szCs w:val="28"/>
        </w:rPr>
      </w:pPr>
    </w:p>
    <w:p w:rsidR="00432664" w:rsidRPr="004C354A" w:rsidRDefault="009C5319" w:rsidP="004C354A">
      <w:pPr>
        <w:spacing w:line="360" w:lineRule="auto"/>
        <w:ind w:firstLine="567"/>
        <w:jc w:val="center"/>
        <w:rPr>
          <w:b/>
          <w:color w:val="000000"/>
          <w:sz w:val="28"/>
          <w:szCs w:val="28"/>
        </w:rPr>
      </w:pPr>
      <w:r w:rsidRPr="004C354A">
        <w:rPr>
          <w:b/>
          <w:color w:val="000000"/>
          <w:sz w:val="28"/>
          <w:szCs w:val="28"/>
        </w:rPr>
        <w:t>Тема 1.2 Трансформаторы</w:t>
      </w:r>
    </w:p>
    <w:p w:rsidR="009C5319" w:rsidRPr="004C354A" w:rsidRDefault="007D74A2" w:rsidP="004C354A">
      <w:pPr>
        <w:spacing w:line="360" w:lineRule="auto"/>
        <w:ind w:firstLine="567"/>
        <w:jc w:val="both"/>
        <w:rPr>
          <w:b/>
          <w:color w:val="000000"/>
          <w:sz w:val="28"/>
          <w:szCs w:val="28"/>
        </w:rPr>
      </w:pPr>
      <w:r>
        <w:rPr>
          <w:b/>
          <w:sz w:val="28"/>
          <w:szCs w:val="28"/>
        </w:rPr>
        <w:t xml:space="preserve">Лабораторное занятие </w:t>
      </w:r>
      <w:r w:rsidR="009C5319" w:rsidRPr="004C354A">
        <w:rPr>
          <w:b/>
          <w:color w:val="000000"/>
          <w:sz w:val="28"/>
          <w:szCs w:val="28"/>
        </w:rPr>
        <w:t>№3</w:t>
      </w:r>
    </w:p>
    <w:p w:rsidR="009C5319" w:rsidRPr="004C354A" w:rsidRDefault="009C5319" w:rsidP="004C354A">
      <w:pPr>
        <w:spacing w:line="360" w:lineRule="auto"/>
        <w:ind w:firstLine="567"/>
        <w:jc w:val="both"/>
        <w:rPr>
          <w:color w:val="000000"/>
          <w:sz w:val="28"/>
          <w:szCs w:val="28"/>
        </w:rPr>
      </w:pPr>
      <w:r w:rsidRPr="004C354A">
        <w:rPr>
          <w:b/>
          <w:color w:val="000000"/>
          <w:sz w:val="28"/>
          <w:szCs w:val="28"/>
        </w:rPr>
        <w:t>Тема работы:</w:t>
      </w:r>
      <w:r w:rsidRPr="004C354A">
        <w:rPr>
          <w:color w:val="000000"/>
          <w:sz w:val="28"/>
          <w:szCs w:val="28"/>
        </w:rPr>
        <w:t xml:space="preserve"> Определение группы соединения трёхфазного трансформатора</w:t>
      </w:r>
    </w:p>
    <w:p w:rsidR="009C5319" w:rsidRPr="004C354A" w:rsidRDefault="00AE061E" w:rsidP="004C354A">
      <w:pPr>
        <w:spacing w:line="360" w:lineRule="auto"/>
        <w:ind w:firstLine="567"/>
        <w:jc w:val="both"/>
        <w:rPr>
          <w:sz w:val="28"/>
          <w:szCs w:val="28"/>
        </w:rPr>
      </w:pPr>
      <w:r w:rsidRPr="004C354A">
        <w:rPr>
          <w:color w:val="000000"/>
          <w:sz w:val="28"/>
          <w:szCs w:val="28"/>
        </w:rPr>
        <w:t>Цель работы: Научиться определять группы соединений трехфазных трансфо</w:t>
      </w:r>
      <w:r w:rsidRPr="004C354A">
        <w:rPr>
          <w:color w:val="000000"/>
          <w:sz w:val="28"/>
          <w:szCs w:val="28"/>
        </w:rPr>
        <w:t>р</w:t>
      </w:r>
      <w:r w:rsidRPr="004C354A">
        <w:rPr>
          <w:color w:val="000000"/>
          <w:sz w:val="28"/>
          <w:szCs w:val="28"/>
        </w:rPr>
        <w:t>маторов</w:t>
      </w:r>
    </w:p>
    <w:p w:rsidR="00A22674" w:rsidRPr="004C354A" w:rsidRDefault="00A22674" w:rsidP="004C354A">
      <w:pPr>
        <w:spacing w:line="360" w:lineRule="auto"/>
        <w:ind w:firstLine="567"/>
        <w:jc w:val="both"/>
        <w:rPr>
          <w:b/>
          <w:sz w:val="28"/>
          <w:szCs w:val="28"/>
        </w:rPr>
      </w:pPr>
      <w:r w:rsidRPr="004C354A">
        <w:rPr>
          <w:b/>
          <w:sz w:val="28"/>
          <w:szCs w:val="28"/>
        </w:rPr>
        <w:t>1. Общие теоретические положения</w:t>
      </w:r>
    </w:p>
    <w:p w:rsidR="00A22674" w:rsidRPr="004C354A" w:rsidRDefault="00A22674" w:rsidP="004C354A">
      <w:pPr>
        <w:pStyle w:val="35"/>
        <w:spacing w:after="0" w:line="360" w:lineRule="auto"/>
        <w:ind w:left="0" w:firstLine="567"/>
        <w:jc w:val="both"/>
        <w:rPr>
          <w:sz w:val="28"/>
          <w:szCs w:val="28"/>
        </w:rPr>
      </w:pPr>
      <w:r w:rsidRPr="004C354A">
        <w:rPr>
          <w:sz w:val="28"/>
          <w:szCs w:val="28"/>
        </w:rPr>
        <w:t>Как первичные, так и вторичные трехфазные обмотки могут соединяться между собой по</w:t>
      </w:r>
      <w:r w:rsidR="004C354A">
        <w:rPr>
          <w:sz w:val="28"/>
          <w:szCs w:val="28"/>
        </w:rPr>
        <w:t xml:space="preserve"> одной из следующих схем (рис. 1</w:t>
      </w:r>
      <w:r w:rsidRPr="004C354A">
        <w:rPr>
          <w:sz w:val="28"/>
          <w:szCs w:val="28"/>
        </w:rPr>
        <w:t xml:space="preserve">): «звезда» </w:t>
      </w:r>
      <w:r w:rsidRPr="004C354A">
        <w:rPr>
          <w:b/>
          <w:sz w:val="28"/>
          <w:szCs w:val="28"/>
        </w:rPr>
        <w:t>(</w:t>
      </w:r>
      <w:r w:rsidRPr="004C354A">
        <w:rPr>
          <w:b/>
          <w:sz w:val="28"/>
          <w:szCs w:val="28"/>
          <w:lang w:val="en-US"/>
        </w:rPr>
        <w:t>Y</w:t>
      </w:r>
      <w:r w:rsidRPr="004C354A">
        <w:rPr>
          <w:b/>
          <w:sz w:val="28"/>
          <w:szCs w:val="28"/>
        </w:rPr>
        <w:t>),</w:t>
      </w:r>
      <w:r w:rsidRPr="004C354A">
        <w:rPr>
          <w:sz w:val="28"/>
          <w:szCs w:val="28"/>
        </w:rPr>
        <w:t xml:space="preserve"> «треугольник</w:t>
      </w:r>
      <w:proofErr w:type="gramStart"/>
      <w:r w:rsidRPr="004C354A">
        <w:rPr>
          <w:sz w:val="28"/>
          <w:szCs w:val="28"/>
        </w:rPr>
        <w:t xml:space="preserve">» </w:t>
      </w:r>
      <w:r w:rsidRPr="004C354A">
        <w:rPr>
          <w:b/>
          <w:sz w:val="28"/>
          <w:szCs w:val="28"/>
        </w:rPr>
        <w:t>(</w:t>
      </w:r>
      <w:r w:rsidRPr="004C354A">
        <w:rPr>
          <w:b/>
          <w:sz w:val="28"/>
          <w:szCs w:val="28"/>
        </w:rPr>
        <w:sym w:font="Symbol" w:char="F044"/>
      </w:r>
      <w:r w:rsidRPr="004C354A">
        <w:rPr>
          <w:b/>
          <w:sz w:val="28"/>
          <w:szCs w:val="28"/>
        </w:rPr>
        <w:t>),</w:t>
      </w:r>
      <w:r w:rsidRPr="004C354A">
        <w:rPr>
          <w:sz w:val="28"/>
          <w:szCs w:val="28"/>
        </w:rPr>
        <w:t xml:space="preserve"> «</w:t>
      </w:r>
      <w:proofErr w:type="gramEnd"/>
      <w:r w:rsidRPr="004C354A">
        <w:rPr>
          <w:sz w:val="28"/>
          <w:szCs w:val="28"/>
        </w:rPr>
        <w:t>зи</w:t>
      </w:r>
      <w:r w:rsidRPr="004C354A">
        <w:rPr>
          <w:sz w:val="28"/>
          <w:szCs w:val="28"/>
        </w:rPr>
        <w:t>г</w:t>
      </w:r>
      <w:r w:rsidRPr="004C354A">
        <w:rPr>
          <w:sz w:val="28"/>
          <w:szCs w:val="28"/>
        </w:rPr>
        <w:t xml:space="preserve">заг» </w:t>
      </w:r>
      <w:r w:rsidRPr="004C354A">
        <w:rPr>
          <w:b/>
          <w:sz w:val="28"/>
          <w:szCs w:val="28"/>
        </w:rPr>
        <w:t>(</w:t>
      </w:r>
      <w:r w:rsidRPr="004C354A">
        <w:rPr>
          <w:b/>
          <w:sz w:val="28"/>
          <w:szCs w:val="28"/>
          <w:lang w:val="en-US"/>
        </w:rPr>
        <w:t>Z</w:t>
      </w:r>
      <w:r w:rsidRPr="004C354A">
        <w:rPr>
          <w:b/>
          <w:sz w:val="28"/>
          <w:szCs w:val="28"/>
        </w:rPr>
        <w:t xml:space="preserve">). </w:t>
      </w:r>
      <w:r w:rsidRPr="004C354A">
        <w:rPr>
          <w:sz w:val="28"/>
          <w:szCs w:val="28"/>
        </w:rPr>
        <w:t xml:space="preserve">Схемы соединения «звезда» и «зигзаг» могут иметь </w:t>
      </w:r>
      <w:proofErr w:type="gramStart"/>
      <w:r w:rsidRPr="004C354A">
        <w:rPr>
          <w:sz w:val="28"/>
          <w:szCs w:val="28"/>
        </w:rPr>
        <w:t>выведенную</w:t>
      </w:r>
      <w:proofErr w:type="gramEnd"/>
      <w:r w:rsidRPr="004C354A">
        <w:rPr>
          <w:sz w:val="28"/>
          <w:szCs w:val="28"/>
        </w:rPr>
        <w:t xml:space="preserve"> </w:t>
      </w:r>
      <w:proofErr w:type="spellStart"/>
      <w:r w:rsidRPr="004C354A">
        <w:rPr>
          <w:sz w:val="28"/>
          <w:szCs w:val="28"/>
        </w:rPr>
        <w:t>нейтраль</w:t>
      </w:r>
      <w:proofErr w:type="spellEnd"/>
      <w:r w:rsidRPr="004C354A">
        <w:rPr>
          <w:sz w:val="28"/>
          <w:szCs w:val="28"/>
        </w:rPr>
        <w:t xml:space="preserve"> </w:t>
      </w:r>
      <w:r w:rsidRPr="004C354A">
        <w:rPr>
          <w:b/>
          <w:sz w:val="28"/>
          <w:szCs w:val="28"/>
        </w:rPr>
        <w:t>(</w:t>
      </w:r>
      <w:r w:rsidRPr="004C354A">
        <w:rPr>
          <w:b/>
          <w:sz w:val="28"/>
          <w:szCs w:val="28"/>
          <w:lang w:val="en-US"/>
        </w:rPr>
        <w:t>Y</w:t>
      </w:r>
      <w:r w:rsidRPr="004C354A">
        <w:rPr>
          <w:b/>
          <w:sz w:val="28"/>
          <w:szCs w:val="28"/>
          <w:vertAlign w:val="subscript"/>
        </w:rPr>
        <w:t>0</w:t>
      </w:r>
      <w:r w:rsidRPr="004C354A">
        <w:rPr>
          <w:b/>
          <w:sz w:val="28"/>
          <w:szCs w:val="28"/>
        </w:rPr>
        <w:t xml:space="preserve">, </w:t>
      </w:r>
      <w:r w:rsidRPr="004C354A">
        <w:rPr>
          <w:b/>
          <w:sz w:val="28"/>
          <w:szCs w:val="28"/>
          <w:lang w:val="en-US"/>
        </w:rPr>
        <w:t>Z</w:t>
      </w:r>
      <w:r w:rsidRPr="004C354A">
        <w:rPr>
          <w:b/>
          <w:sz w:val="28"/>
          <w:szCs w:val="28"/>
          <w:vertAlign w:val="subscript"/>
        </w:rPr>
        <w:t>0</w:t>
      </w:r>
      <w:r w:rsidRPr="004C354A">
        <w:rPr>
          <w:b/>
          <w:sz w:val="28"/>
          <w:szCs w:val="28"/>
        </w:rPr>
        <w:t xml:space="preserve">).  </w:t>
      </w:r>
      <w:r w:rsidRPr="004C354A">
        <w:rPr>
          <w:sz w:val="28"/>
          <w:szCs w:val="28"/>
        </w:rPr>
        <w:t>Первичные и вторичные обмотки могут иметь как одинаковые, так и ра</w:t>
      </w:r>
      <w:r w:rsidRPr="004C354A">
        <w:rPr>
          <w:sz w:val="28"/>
          <w:szCs w:val="28"/>
        </w:rPr>
        <w:t>з</w:t>
      </w:r>
      <w:r w:rsidRPr="004C354A">
        <w:rPr>
          <w:sz w:val="28"/>
          <w:szCs w:val="28"/>
        </w:rPr>
        <w:t xml:space="preserve">личные схемы соединения, но во всех без исключения случаях необходимо строго соблюдать маркировку их выводов. На рис.2 показаны схемы соединения вторичных обмоток </w:t>
      </w:r>
      <w:r w:rsidRPr="004C354A">
        <w:rPr>
          <w:b/>
          <w:sz w:val="28"/>
          <w:szCs w:val="28"/>
          <w:lang w:val="en-US"/>
        </w:rPr>
        <w:t>Y</w:t>
      </w:r>
      <w:r w:rsidRPr="004C354A">
        <w:rPr>
          <w:b/>
          <w:sz w:val="28"/>
          <w:szCs w:val="28"/>
        </w:rPr>
        <w:t xml:space="preserve"> </w:t>
      </w:r>
      <w:r w:rsidRPr="004C354A">
        <w:rPr>
          <w:sz w:val="28"/>
          <w:szCs w:val="28"/>
        </w:rPr>
        <w:t>и</w:t>
      </w:r>
      <w:r w:rsidRPr="004C354A">
        <w:rPr>
          <w:b/>
          <w:sz w:val="28"/>
          <w:szCs w:val="28"/>
        </w:rPr>
        <w:t xml:space="preserve"> </w:t>
      </w:r>
      <w:r w:rsidRPr="004C354A">
        <w:rPr>
          <w:b/>
          <w:sz w:val="28"/>
          <w:szCs w:val="28"/>
          <w:lang w:val="en-US"/>
        </w:rPr>
        <w:sym w:font="Symbol" w:char="F044"/>
      </w:r>
      <w:r w:rsidRPr="004C354A">
        <w:rPr>
          <w:b/>
          <w:sz w:val="28"/>
          <w:szCs w:val="28"/>
        </w:rPr>
        <w:t>.</w:t>
      </w:r>
    </w:p>
    <w:p w:rsidR="00A22674" w:rsidRPr="004C354A" w:rsidRDefault="003A104E" w:rsidP="004C354A">
      <w:pPr>
        <w:pStyle w:val="2f4"/>
        <w:spacing w:line="360" w:lineRule="auto"/>
        <w:ind w:firstLine="567"/>
        <w:jc w:val="both"/>
        <w:rPr>
          <w:snapToGrid/>
          <w:sz w:val="28"/>
          <w:szCs w:val="28"/>
        </w:rPr>
      </w:pPr>
      <w:r w:rsidRPr="003A104E">
        <w:rPr>
          <w:noProof/>
          <w:sz w:val="28"/>
          <w:szCs w:val="28"/>
        </w:rPr>
        <w:pict>
          <v:group id="_x0000_s7690" style="position:absolute;left:0;text-align:left;margin-left:30.25pt;margin-top:10.05pt;width:309.4pt;height:145.6pt;z-index:251661312" coordorigin="1260,1827" coordsize="6188,2912" o:allowincell="f">
            <v:group id="_x0000_s7691" style="position:absolute;left:1428;top:1827;width:3696;height:1151" coordorigin="1288,1344" coordsize="3696,1151">
              <v:group id="_x0000_s7692" style="position:absolute;left:3948;top:1344;width:1036;height:1151" coordorigin="1764,1708" coordsize="1036,1151">
                <v:group id="_x0000_s7693" style="position:absolute;left:1932;top:1848;width:702;height:1011" coordorigin="963,5219" coordsize="702,1011">
                  <v:line id="_x0000_s7694" style="position:absolute;flip:x" from="1075,6009" to="1079,6227" strokeweight="1p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7695" type="#_x0000_t19" style="position:absolute;left:971;top:5419;width:107;height:197" coordsize="23518,43200" adj="5564340,-5843827,21600" path="wr,,43200,43200,23518,43115,21913,2nfewr,,43200,43200,23518,43115,21913,2l21600,21600nsxe" strokeweight="1pt">
                    <v:path o:connectlocs="23518,43115;21913,2;21600,21600"/>
                  </v:shape>
                  <v:shape id="_x0000_s7696" type="#_x0000_t19" style="position:absolute;left:963;top:5611;width:107;height:196" coordsize="23518,43200" adj="5564340,-5843827,21600" path="wr,,43200,43200,23518,43115,21913,2nfewr,,43200,43200,23518,43115,21913,2l21600,21600nsxe" strokeweight="1pt">
                    <v:path o:connectlocs="23518,43115;21913,2;21600,21600"/>
                  </v:shape>
                  <v:shape id="_x0000_s7697" type="#_x0000_t19" style="position:absolute;left:963;top:5807;width:107;height:196" coordsize="23518,43200" adj="5564340,-5843827,21600" path="wr,,43200,43200,23518,43115,21913,2nfewr,,43200,43200,23518,43115,21913,2l21600,21600nsxe" strokeweight="1pt">
                    <v:path o:connectlocs="23518,43115;21913,2;21600,21600"/>
                  </v:shape>
                  <v:line id="_x0000_s7698" style="position:absolute" from="1077,5222" to="1078,5418" strokeweight="1pt"/>
                  <v:line id="_x0000_s7699" style="position:absolute" from="1327,6003" to="1328,6143" strokeweight="1pt"/>
                  <v:shape id="_x0000_s7700" type="#_x0000_t19" style="position:absolute;left:1223;top:5419;width:107;height:197" coordsize="23518,43200" adj="5564340,-5843827,21600" path="wr,,43200,43200,23518,43115,21913,2nfewr,,43200,43200,23518,43115,21913,2l21600,21600nsxe" strokeweight="1pt">
                    <v:path o:connectlocs="23518,43115;21913,2;21600,21600"/>
                  </v:shape>
                  <v:shape id="_x0000_s7701" type="#_x0000_t19" style="position:absolute;left:1215;top:5611;width:107;height:196" coordsize="23518,43200" adj="5564340,-5843827,21600" path="wr,,43200,43200,23518,43115,21913,2nfewr,,43200,43200,23518,43115,21913,2l21600,21600nsxe" strokeweight="1pt">
                    <v:path o:connectlocs="23518,43115;21913,2;21600,21600"/>
                  </v:shape>
                  <v:shape id="_x0000_s7702" type="#_x0000_t19" style="position:absolute;left:1215;top:5807;width:107;height:196" coordsize="23518,43200" adj="5564340,-5843827,21600" path="wr,,43200,43200,23518,43115,21913,2nfewr,,43200,43200,23518,43115,21913,2l21600,21600nsxe" strokeweight="1pt">
                    <v:path o:connectlocs="23518,43115;21913,2;21600,21600"/>
                  </v:shape>
                  <v:line id="_x0000_s7703" style="position:absolute" from="1329,5222" to="1330,5418" strokeweight="1pt"/>
                  <v:line id="_x0000_s7704" style="position:absolute" from="1579,6003" to="1580,6143" strokeweight="1pt"/>
                  <v:shape id="_x0000_s7705" type="#_x0000_t19" style="position:absolute;left:1475;top:5419;width:107;height:197" coordsize="23518,43200" adj="5564340,-5843827,21600" path="wr,,43200,43200,23518,43115,21913,2nfewr,,43200,43200,23518,43115,21913,2l21600,21600nsxe" strokeweight="1pt">
                    <v:path o:connectlocs="23518,43115;21913,2;21600,21600"/>
                  </v:shape>
                  <v:shape id="_x0000_s7706" type="#_x0000_t19" style="position:absolute;left:1467;top:5611;width:107;height:196" coordsize="23518,43200" adj="5564340,-5843827,21600" path="wr,,43200,43200,23518,43115,21913,2nfewr,,43200,43200,23518,43115,21913,2l21600,21600nsxe" strokeweight="1pt">
                    <v:path o:connectlocs="23518,43115;21913,2;21600,21600"/>
                  </v:shape>
                  <v:shape id="_x0000_s7707" type="#_x0000_t19" style="position:absolute;left:1467;top:5807;width:107;height:196" coordsize="23518,43200" adj="5564340,-5843827,21600" path="wr,,43200,43200,23518,43115,21913,2nfewr,,43200,43200,23518,43115,21913,2l21600,21600nsxe" strokeweight="1pt">
                    <v:path o:connectlocs="23518,43115;21913,2;21600,21600"/>
                  </v:shape>
                  <v:line id="_x0000_s7708" style="position:absolute" from="1579,5219" to="1580,5415" strokeweight="1pt"/>
                  <v:line id="_x0000_s7709" style="position:absolute" from="1131,5331" to="1189,6146"/>
                  <v:oval id="_x0000_s7710" style="position:absolute;left:1047;top:5303;width:56;height:56" fillcolor="black"/>
                  <v:line id="_x0000_s7711" style="position:absolute" from="1189,6146" to="1329,6146"/>
                  <v:oval id="_x0000_s7712" style="position:absolute;left:1299;top:5303;width:56;height:56" fillcolor="black"/>
                  <v:line id="_x0000_s7713" style="position:absolute" from="1383,5331" to="1441,6146"/>
                  <v:line id="_x0000_s7714" style="position:absolute" from="1441,6146" to="1581,6146"/>
                  <v:line id="_x0000_s7715" style="position:absolute" from="1075,5331" to="1131,5331"/>
                  <v:line id="_x0000_s7716" style="position:absolute;flip:y" from="1327,5331" to="1383,5331"/>
                  <v:line id="_x0000_s7717" style="position:absolute" from="1077,6230" to="1665,6230"/>
                  <v:line id="_x0000_s7718" style="position:absolute" from="1665,5334" to="1665,6230" strokeweight="1pt"/>
                  <v:line id="_x0000_s7719" style="position:absolute" from="1607,5331" to="1663,5331"/>
                  <v:oval id="_x0000_s7720" style="position:absolute;left:1551;top:5303;width:56;height:56" fillcolor="black"/>
                </v:group>
                <v:shapetype id="_x0000_t202" coordsize="21600,21600" o:spt="202" path="m,l,21600r21600,l21600,xe">
                  <v:stroke joinstyle="miter"/>
                  <v:path gradientshapeok="t" o:connecttype="rect"/>
                </v:shapetype>
                <v:shape id="_x0000_s7721" type="#_x0000_t202" style="position:absolute;left:1764;top:1708;width:924;height:420" filled="f" stroked="f">
                  <v:textbox style="mso-next-textbox:#_x0000_s7721">
                    <w:txbxContent>
                      <w:p w:rsidR="00B008D4" w:rsidRDefault="00B008D4" w:rsidP="00A22674">
                        <w:pPr>
                          <w:rPr>
                            <w:b/>
                            <w:sz w:val="16"/>
                            <w:lang w:val="en-US"/>
                          </w:rPr>
                        </w:pPr>
                        <w:proofErr w:type="spellStart"/>
                        <w:r>
                          <w:rPr>
                            <w:b/>
                            <w:sz w:val="16"/>
                          </w:rPr>
                          <w:t>a</w:t>
                        </w:r>
                        <w:proofErr w:type="spellEnd"/>
                        <w:r>
                          <w:rPr>
                            <w:b/>
                            <w:sz w:val="16"/>
                          </w:rPr>
                          <w:t xml:space="preserve">   </w:t>
                        </w:r>
                        <w:r>
                          <w:rPr>
                            <w:b/>
                            <w:sz w:val="16"/>
                            <w:lang w:val="en-US"/>
                          </w:rPr>
                          <w:t xml:space="preserve"> b    c</w:t>
                        </w:r>
                      </w:p>
                      <w:p w:rsidR="00B008D4" w:rsidRDefault="00B008D4" w:rsidP="00A22674">
                        <w:pPr>
                          <w:rPr>
                            <w:sz w:val="16"/>
                            <w:lang w:val="en-US"/>
                          </w:rPr>
                        </w:pPr>
                      </w:p>
                      <w:p w:rsidR="00B008D4" w:rsidRDefault="00B008D4" w:rsidP="00A22674">
                        <w:pPr>
                          <w:rPr>
                            <w:sz w:val="16"/>
                            <w:lang w:val="en-US"/>
                          </w:rPr>
                        </w:pPr>
                      </w:p>
                      <w:p w:rsidR="00B008D4" w:rsidRDefault="00B008D4" w:rsidP="00A22674">
                        <w:pPr>
                          <w:rPr>
                            <w:sz w:val="16"/>
                            <w:lang w:val="en-US"/>
                          </w:rPr>
                        </w:pPr>
                      </w:p>
                      <w:p w:rsidR="00B008D4" w:rsidRDefault="00B008D4" w:rsidP="00A22674">
                        <w:pPr>
                          <w:rPr>
                            <w:sz w:val="16"/>
                            <w:lang w:val="en-US"/>
                          </w:rPr>
                        </w:pPr>
                      </w:p>
                    </w:txbxContent>
                  </v:textbox>
                </v:shape>
                <v:shape id="_x0000_s7722" type="#_x0000_t202" style="position:absolute;left:1876;top:2352;width:924;height:420" filled="f" stroked="f">
                  <v:textbox style="mso-next-textbox:#_x0000_s7722">
                    <w:txbxContent>
                      <w:p w:rsidR="00B008D4" w:rsidRDefault="00B008D4" w:rsidP="00A22674">
                        <w:pPr>
                          <w:rPr>
                            <w:b/>
                            <w:sz w:val="16"/>
                            <w:lang w:val="en-US"/>
                          </w:rPr>
                        </w:pPr>
                        <w:proofErr w:type="spellStart"/>
                        <w:r>
                          <w:rPr>
                            <w:b/>
                            <w:sz w:val="16"/>
                          </w:rPr>
                          <w:t>x</w:t>
                        </w:r>
                        <w:proofErr w:type="spellEnd"/>
                        <w:r>
                          <w:rPr>
                            <w:b/>
                            <w:sz w:val="16"/>
                          </w:rPr>
                          <w:t xml:space="preserve">   </w:t>
                        </w:r>
                        <w:r>
                          <w:rPr>
                            <w:b/>
                            <w:sz w:val="16"/>
                            <w:lang w:val="en-US"/>
                          </w:rPr>
                          <w:t xml:space="preserve"> y    z</w:t>
                        </w:r>
                      </w:p>
                      <w:p w:rsidR="00B008D4" w:rsidRDefault="00B008D4" w:rsidP="00A22674">
                        <w:pPr>
                          <w:rPr>
                            <w:sz w:val="16"/>
                            <w:lang w:val="en-US"/>
                          </w:rPr>
                        </w:pPr>
                      </w:p>
                      <w:p w:rsidR="00B008D4" w:rsidRDefault="00B008D4" w:rsidP="00A22674">
                        <w:pPr>
                          <w:rPr>
                            <w:sz w:val="16"/>
                            <w:lang w:val="en-US"/>
                          </w:rPr>
                        </w:pPr>
                      </w:p>
                      <w:p w:rsidR="00B008D4" w:rsidRDefault="00B008D4" w:rsidP="00A22674">
                        <w:pPr>
                          <w:rPr>
                            <w:sz w:val="16"/>
                            <w:lang w:val="en-US"/>
                          </w:rPr>
                        </w:pPr>
                      </w:p>
                      <w:p w:rsidR="00B008D4" w:rsidRDefault="00B008D4" w:rsidP="00A22674">
                        <w:pPr>
                          <w:rPr>
                            <w:sz w:val="16"/>
                            <w:lang w:val="en-US"/>
                          </w:rPr>
                        </w:pPr>
                      </w:p>
                    </w:txbxContent>
                  </v:textbox>
                </v:shape>
              </v:group>
              <v:group id="_x0000_s7723" style="position:absolute;left:1288;top:1344;width:1036;height:1092" coordorigin="1484,1316" coordsize="1036,1092">
                <v:group id="_x0000_s7724" style="position:absolute;left:1652;top:1456;width:619;height:952" coordorigin="3780,1400" coordsize="619,952">
                  <v:shape id="_x0000_s7725" type="#_x0000_t19" style="position:absolute;left:3788;top:1600;width:107;height:197" coordsize="23518,43200" adj="5564340,-5843827,21600" path="wr,,43200,43200,23518,43115,21913,2nfewr,,43200,43200,23518,43115,21913,2l21600,21600nsxe" strokeweight="1pt">
                    <v:path o:connectlocs="23518,43115;21913,2;21600,21600"/>
                  </v:shape>
                  <v:shape id="_x0000_s7726" type="#_x0000_t19" style="position:absolute;left:3780;top:1792;width:107;height:196" coordsize="23518,43200" adj="5564340,-5843827,21600" path="wr,,43200,43200,23518,43115,21913,2nfewr,,43200,43200,23518,43115,21913,2l21600,21600nsxe" strokeweight="1pt">
                    <v:path o:connectlocs="23518,43115;21913,2;21600,21600"/>
                  </v:shape>
                  <v:shape id="_x0000_s7727" type="#_x0000_t19" style="position:absolute;left:3780;top:1988;width:107;height:196" coordsize="23518,43200" adj="5564340,-5843827,21600" path="wr,,43200,43200,23518,43115,21913,2nfewr,,43200,43200,23518,43115,21913,2l21600,21600nsxe" strokeweight="1pt">
                    <v:path o:connectlocs="23518,43115;21913,2;21600,21600"/>
                  </v:shape>
                  <v:line id="_x0000_s7728" style="position:absolute" from="3894,1403" to="3895,1599" strokeweight="1pt"/>
                  <v:line id="_x0000_s7729" style="position:absolute" from="4144,2184" to="4145,2324" strokeweight="1pt"/>
                  <v:shape id="_x0000_s7730" type="#_x0000_t19" style="position:absolute;left:4040;top:1600;width:107;height:197" coordsize="23518,43200" adj="5564340,-5843827,21600" path="wr,,43200,43200,23518,43115,21913,2nfewr,,43200,43200,23518,43115,21913,2l21600,21600nsxe" strokeweight="1pt">
                    <v:path o:connectlocs="23518,43115;21913,2;21600,21600"/>
                  </v:shape>
                  <v:shape id="_x0000_s7731" type="#_x0000_t19" style="position:absolute;left:4032;top:1792;width:107;height:196" coordsize="23518,43200" adj="5564340,-5843827,21600" path="wr,,43200,43200,23518,43115,21913,2nfewr,,43200,43200,23518,43115,21913,2l21600,21600nsxe" strokeweight="1pt">
                    <v:path o:connectlocs="23518,43115;21913,2;21600,21600"/>
                  </v:shape>
                  <v:shape id="_x0000_s7732" type="#_x0000_t19" style="position:absolute;left:4032;top:1988;width:107;height:196" coordsize="23518,43200" adj="5564340,-5843827,21600" path="wr,,43200,43200,23518,43115,21913,2nfewr,,43200,43200,23518,43115,21913,2l21600,21600nsxe" strokeweight="1pt">
                    <v:path o:connectlocs="23518,43115;21913,2;21600,21600"/>
                  </v:shape>
                  <v:line id="_x0000_s7733" style="position:absolute" from="4146,1403" to="4147,1599" strokeweight="1pt"/>
                  <v:line id="_x0000_s7734" style="position:absolute" from="4396,2184" to="4397,2324" strokeweight="1pt"/>
                  <v:shape id="_x0000_s7735" type="#_x0000_t19" style="position:absolute;left:4292;top:1600;width:107;height:197" coordsize="23518,43200" adj="5564340,-5843827,21600" path="wr,,43200,43200,23518,43115,21913,2nfewr,,43200,43200,23518,43115,21913,2l21600,21600nsxe" strokeweight="1pt">
                    <v:path o:connectlocs="23518,43115;21913,2;21600,21600"/>
                  </v:shape>
                  <v:shape id="_x0000_s7736" type="#_x0000_t19" style="position:absolute;left:4284;top:1792;width:107;height:196" coordsize="23518,43200" adj="5564340,-5843827,21600" path="wr,,43200,43200,23518,43115,21913,2nfewr,,43200,43200,23518,43115,21913,2l21600,21600nsxe" strokeweight="1pt">
                    <v:path o:connectlocs="23518,43115;21913,2;21600,21600"/>
                  </v:shape>
                  <v:shape id="_x0000_s7737" type="#_x0000_t19" style="position:absolute;left:4284;top:1988;width:107;height:196" coordsize="23518,43200" adj="5564340,-5843827,21600" path="wr,,43200,43200,23518,43115,21913,2nfewr,,43200,43200,23518,43115,21913,2l21600,21600nsxe" strokeweight="1pt">
                    <v:path o:connectlocs="23518,43115;21913,2;21600,21600"/>
                  </v:shape>
                  <v:line id="_x0000_s7738" style="position:absolute" from="4396,1400" to="4397,1596" strokeweight="1pt"/>
                  <v:oval id="_x0000_s7739" style="position:absolute;left:4116;top:2296;width:56;height:56" fillcolor="black"/>
                  <v:line id="_x0000_s7740" style="position:absolute" from="3892,2324" to="4396,2324" strokeweight="1pt"/>
                  <v:line id="_x0000_s7741" style="position:absolute" from="3892,2184" to="3893,2324" strokeweight="1pt"/>
                </v:group>
                <v:shape id="_x0000_s7742" type="#_x0000_t202" style="position:absolute;left:1484;top:1316;width:924;height:420" filled="f" stroked="f">
                  <v:textbox style="mso-next-textbox:#_x0000_s7742">
                    <w:txbxContent>
                      <w:p w:rsidR="00B008D4" w:rsidRDefault="00B008D4" w:rsidP="00A22674">
                        <w:pPr>
                          <w:rPr>
                            <w:b/>
                            <w:sz w:val="16"/>
                            <w:lang w:val="en-US"/>
                          </w:rPr>
                        </w:pPr>
                        <w:proofErr w:type="spellStart"/>
                        <w:r>
                          <w:rPr>
                            <w:b/>
                            <w:sz w:val="16"/>
                          </w:rPr>
                          <w:t>a</w:t>
                        </w:r>
                        <w:proofErr w:type="spellEnd"/>
                        <w:r>
                          <w:rPr>
                            <w:b/>
                            <w:sz w:val="16"/>
                          </w:rPr>
                          <w:t xml:space="preserve">   </w:t>
                        </w:r>
                        <w:r>
                          <w:rPr>
                            <w:b/>
                            <w:sz w:val="16"/>
                            <w:lang w:val="en-US"/>
                          </w:rPr>
                          <w:t xml:space="preserve"> b    c</w:t>
                        </w:r>
                      </w:p>
                      <w:p w:rsidR="00B008D4" w:rsidRDefault="00B008D4" w:rsidP="00A22674">
                        <w:pPr>
                          <w:rPr>
                            <w:sz w:val="16"/>
                            <w:lang w:val="en-US"/>
                          </w:rPr>
                        </w:pPr>
                      </w:p>
                      <w:p w:rsidR="00B008D4" w:rsidRDefault="00B008D4" w:rsidP="00A22674">
                        <w:pPr>
                          <w:rPr>
                            <w:sz w:val="16"/>
                            <w:lang w:val="en-US"/>
                          </w:rPr>
                        </w:pPr>
                      </w:p>
                      <w:p w:rsidR="00B008D4" w:rsidRDefault="00B008D4" w:rsidP="00A22674">
                        <w:pPr>
                          <w:rPr>
                            <w:sz w:val="16"/>
                            <w:lang w:val="en-US"/>
                          </w:rPr>
                        </w:pPr>
                      </w:p>
                      <w:p w:rsidR="00B008D4" w:rsidRDefault="00B008D4" w:rsidP="00A22674">
                        <w:pPr>
                          <w:rPr>
                            <w:sz w:val="16"/>
                            <w:lang w:val="en-US"/>
                          </w:rPr>
                        </w:pPr>
                      </w:p>
                    </w:txbxContent>
                  </v:textbox>
                </v:shape>
                <v:shape id="_x0000_s7743" type="#_x0000_t202" style="position:absolute;left:1596;top:1960;width:924;height:420" filled="f" stroked="f">
                  <v:textbox style="mso-next-textbox:#_x0000_s7743">
                    <w:txbxContent>
                      <w:p w:rsidR="00B008D4" w:rsidRDefault="00B008D4" w:rsidP="00A22674">
                        <w:pPr>
                          <w:rPr>
                            <w:b/>
                            <w:sz w:val="16"/>
                            <w:lang w:val="en-US"/>
                          </w:rPr>
                        </w:pPr>
                        <w:proofErr w:type="spellStart"/>
                        <w:r>
                          <w:rPr>
                            <w:b/>
                            <w:sz w:val="16"/>
                          </w:rPr>
                          <w:t>x</w:t>
                        </w:r>
                        <w:proofErr w:type="spellEnd"/>
                        <w:r>
                          <w:rPr>
                            <w:b/>
                            <w:sz w:val="16"/>
                          </w:rPr>
                          <w:t xml:space="preserve">   </w:t>
                        </w:r>
                        <w:r>
                          <w:rPr>
                            <w:b/>
                            <w:sz w:val="16"/>
                            <w:lang w:val="en-US"/>
                          </w:rPr>
                          <w:t xml:space="preserve"> y    z</w:t>
                        </w:r>
                      </w:p>
                      <w:p w:rsidR="00B008D4" w:rsidRDefault="00B008D4" w:rsidP="00A22674">
                        <w:pPr>
                          <w:rPr>
                            <w:sz w:val="16"/>
                            <w:lang w:val="en-US"/>
                          </w:rPr>
                        </w:pPr>
                      </w:p>
                      <w:p w:rsidR="00B008D4" w:rsidRDefault="00B008D4" w:rsidP="00A22674">
                        <w:pPr>
                          <w:rPr>
                            <w:sz w:val="16"/>
                            <w:lang w:val="en-US"/>
                          </w:rPr>
                        </w:pPr>
                      </w:p>
                      <w:p w:rsidR="00B008D4" w:rsidRDefault="00B008D4" w:rsidP="00A22674">
                        <w:pPr>
                          <w:rPr>
                            <w:sz w:val="16"/>
                            <w:lang w:val="en-US"/>
                          </w:rPr>
                        </w:pPr>
                      </w:p>
                      <w:p w:rsidR="00B008D4" w:rsidRDefault="00B008D4" w:rsidP="00A22674">
                        <w:pPr>
                          <w:rPr>
                            <w:sz w:val="16"/>
                            <w:lang w:val="en-US"/>
                          </w:rPr>
                        </w:pPr>
                      </w:p>
                    </w:txbxContent>
                  </v:textbox>
                </v:shape>
              </v:group>
              <v:group id="_x0000_s7744" style="position:absolute;left:2632;top:1344;width:1036;height:1092" coordorigin="1484,1316" coordsize="1036,1092">
                <v:group id="_x0000_s7745" style="position:absolute;left:1652;top:1456;width:619;height:952" coordorigin="3780,1400" coordsize="619,952">
                  <v:shape id="_x0000_s7746" type="#_x0000_t19" style="position:absolute;left:3788;top:1600;width:107;height:197" coordsize="23518,43200" adj="5564340,-5843827,21600" path="wr,,43200,43200,23518,43115,21913,2nfewr,,43200,43200,23518,43115,21913,2l21600,21600nsxe" strokeweight="1pt">
                    <v:path o:connectlocs="23518,43115;21913,2;21600,21600"/>
                  </v:shape>
                  <v:shape id="_x0000_s7747" type="#_x0000_t19" style="position:absolute;left:3780;top:1792;width:107;height:196" coordsize="23518,43200" adj="5564340,-5843827,21600" path="wr,,43200,43200,23518,43115,21913,2nfewr,,43200,43200,23518,43115,21913,2l21600,21600nsxe" strokeweight="1pt">
                    <v:path o:connectlocs="23518,43115;21913,2;21600,21600"/>
                  </v:shape>
                  <v:shape id="_x0000_s7748" type="#_x0000_t19" style="position:absolute;left:3780;top:1988;width:107;height:196" coordsize="23518,43200" adj="5564340,-5843827,21600" path="wr,,43200,43200,23518,43115,21913,2nfewr,,43200,43200,23518,43115,21913,2l21600,21600nsxe" strokeweight="1pt">
                    <v:path o:connectlocs="23518,43115;21913,2;21600,21600"/>
                  </v:shape>
                  <v:line id="_x0000_s7749" style="position:absolute" from="3894,1403" to="3895,1599" strokeweight="1pt"/>
                  <v:line id="_x0000_s7750" style="position:absolute" from="4144,2184" to="4145,2324" strokeweight="1pt"/>
                  <v:shape id="_x0000_s7751" type="#_x0000_t19" style="position:absolute;left:4040;top:1600;width:107;height:197" coordsize="23518,43200" adj="5564340,-5843827,21600" path="wr,,43200,43200,23518,43115,21913,2nfewr,,43200,43200,23518,43115,21913,2l21600,21600nsxe" strokeweight="1pt">
                    <v:path o:connectlocs="23518,43115;21913,2;21600,21600"/>
                  </v:shape>
                  <v:shape id="_x0000_s7752" type="#_x0000_t19" style="position:absolute;left:4032;top:1792;width:107;height:196" coordsize="23518,43200" adj="5564340,-5843827,21600" path="wr,,43200,43200,23518,43115,21913,2nfewr,,43200,43200,23518,43115,21913,2l21600,21600nsxe" strokeweight="1pt">
                    <v:path o:connectlocs="23518,43115;21913,2;21600,21600"/>
                  </v:shape>
                  <v:shape id="_x0000_s7753" type="#_x0000_t19" style="position:absolute;left:4032;top:1988;width:107;height:196" coordsize="23518,43200" adj="5564340,-5843827,21600" path="wr,,43200,43200,23518,43115,21913,2nfewr,,43200,43200,23518,43115,21913,2l21600,21600nsxe" strokeweight="1pt">
                    <v:path o:connectlocs="23518,43115;21913,2;21600,21600"/>
                  </v:shape>
                  <v:line id="_x0000_s7754" style="position:absolute" from="4146,1403" to="4147,1599" strokeweight="1pt"/>
                  <v:line id="_x0000_s7755" style="position:absolute" from="4396,2184" to="4397,2324" strokeweight="1pt"/>
                  <v:shape id="_x0000_s7756" type="#_x0000_t19" style="position:absolute;left:4292;top:1600;width:107;height:197" coordsize="23518,43200" adj="5564340,-5843827,21600" path="wr,,43200,43200,23518,43115,21913,2nfewr,,43200,43200,23518,43115,21913,2l21600,21600nsxe" strokeweight="1pt">
                    <v:path o:connectlocs="23518,43115;21913,2;21600,21600"/>
                  </v:shape>
                  <v:shape id="_x0000_s7757" type="#_x0000_t19" style="position:absolute;left:4284;top:1792;width:107;height:196" coordsize="23518,43200" adj="5564340,-5843827,21600" path="wr,,43200,43200,23518,43115,21913,2nfewr,,43200,43200,23518,43115,21913,2l21600,21600nsxe" strokeweight="1pt">
                    <v:path o:connectlocs="23518,43115;21913,2;21600,21600"/>
                  </v:shape>
                  <v:shape id="_x0000_s7758" type="#_x0000_t19" style="position:absolute;left:4284;top:1988;width:107;height:196" coordsize="23518,43200" adj="5564340,-5843827,21600" path="wr,,43200,43200,23518,43115,21913,2nfewr,,43200,43200,23518,43115,21913,2l21600,21600nsxe" strokeweight="1pt">
                    <v:path o:connectlocs="23518,43115;21913,2;21600,21600"/>
                  </v:shape>
                  <v:line id="_x0000_s7759" style="position:absolute" from="4396,1400" to="4397,1596" strokeweight="1pt"/>
                  <v:oval id="_x0000_s7760" style="position:absolute;left:4116;top:2296;width:56;height:56" fillcolor="black"/>
                  <v:line id="_x0000_s7761" style="position:absolute" from="3892,2324" to="4396,2324" strokeweight="1pt"/>
                  <v:line id="_x0000_s7762" style="position:absolute" from="3892,2184" to="3893,2324" strokeweight="1pt"/>
                </v:group>
                <v:shape id="_x0000_s7763" type="#_x0000_t202" style="position:absolute;left:1484;top:1316;width:924;height:420" filled="f" stroked="f">
                  <v:textbox style="mso-next-textbox:#_x0000_s7763">
                    <w:txbxContent>
                      <w:p w:rsidR="00B008D4" w:rsidRDefault="00B008D4" w:rsidP="00A22674">
                        <w:pPr>
                          <w:rPr>
                            <w:sz w:val="16"/>
                            <w:lang w:val="en-US"/>
                          </w:rPr>
                        </w:pPr>
                        <w:proofErr w:type="spellStart"/>
                        <w:r>
                          <w:rPr>
                            <w:b/>
                            <w:sz w:val="16"/>
                          </w:rPr>
                          <w:t>a</w:t>
                        </w:r>
                        <w:proofErr w:type="spellEnd"/>
                        <w:r>
                          <w:rPr>
                            <w:b/>
                            <w:sz w:val="16"/>
                          </w:rPr>
                          <w:t xml:space="preserve">   </w:t>
                        </w:r>
                        <w:r>
                          <w:rPr>
                            <w:b/>
                            <w:sz w:val="16"/>
                            <w:lang w:val="en-US"/>
                          </w:rPr>
                          <w:t xml:space="preserve"> b    z</w:t>
                        </w:r>
                      </w:p>
                      <w:p w:rsidR="00B008D4" w:rsidRDefault="00B008D4" w:rsidP="00A22674">
                        <w:pPr>
                          <w:rPr>
                            <w:sz w:val="16"/>
                            <w:lang w:val="en-US"/>
                          </w:rPr>
                        </w:pPr>
                      </w:p>
                      <w:p w:rsidR="00B008D4" w:rsidRDefault="00B008D4" w:rsidP="00A22674">
                        <w:pPr>
                          <w:rPr>
                            <w:sz w:val="16"/>
                            <w:lang w:val="en-US"/>
                          </w:rPr>
                        </w:pPr>
                      </w:p>
                    </w:txbxContent>
                  </v:textbox>
                </v:shape>
                <v:shape id="_x0000_s7764" type="#_x0000_t202" style="position:absolute;left:1596;top:1960;width:924;height:420" filled="f" stroked="f">
                  <v:textbox style="mso-next-textbox:#_x0000_s7764">
                    <w:txbxContent>
                      <w:p w:rsidR="00B008D4" w:rsidRDefault="00B008D4" w:rsidP="00A22674">
                        <w:pPr>
                          <w:rPr>
                            <w:b/>
                            <w:sz w:val="16"/>
                            <w:lang w:val="en-US"/>
                          </w:rPr>
                        </w:pPr>
                        <w:proofErr w:type="spellStart"/>
                        <w:r>
                          <w:rPr>
                            <w:b/>
                            <w:sz w:val="16"/>
                          </w:rPr>
                          <w:t>a</w:t>
                        </w:r>
                        <w:proofErr w:type="spellEnd"/>
                        <w:r>
                          <w:rPr>
                            <w:b/>
                            <w:sz w:val="16"/>
                          </w:rPr>
                          <w:t xml:space="preserve">   </w:t>
                        </w:r>
                        <w:r>
                          <w:rPr>
                            <w:b/>
                            <w:sz w:val="16"/>
                            <w:lang w:val="en-US"/>
                          </w:rPr>
                          <w:t xml:space="preserve"> y    c</w:t>
                        </w:r>
                      </w:p>
                      <w:p w:rsidR="00B008D4" w:rsidRDefault="00B008D4" w:rsidP="00A22674">
                        <w:pPr>
                          <w:rPr>
                            <w:sz w:val="16"/>
                            <w:lang w:val="en-US"/>
                          </w:rPr>
                        </w:pPr>
                      </w:p>
                      <w:p w:rsidR="00B008D4" w:rsidRDefault="00B008D4" w:rsidP="00A22674">
                        <w:pPr>
                          <w:rPr>
                            <w:sz w:val="16"/>
                            <w:lang w:val="en-US"/>
                          </w:rPr>
                        </w:pPr>
                      </w:p>
                      <w:p w:rsidR="00B008D4" w:rsidRDefault="00B008D4" w:rsidP="00A22674">
                        <w:pPr>
                          <w:rPr>
                            <w:sz w:val="16"/>
                            <w:lang w:val="en-US"/>
                          </w:rPr>
                        </w:pPr>
                      </w:p>
                      <w:p w:rsidR="00B008D4" w:rsidRDefault="00B008D4" w:rsidP="00A22674">
                        <w:pPr>
                          <w:rPr>
                            <w:sz w:val="16"/>
                            <w:lang w:val="en-US"/>
                          </w:rPr>
                        </w:pPr>
                      </w:p>
                    </w:txbxContent>
                  </v:textbox>
                </v:shape>
              </v:group>
            </v:group>
            <v:group id="_x0000_s7765" style="position:absolute;left:1260;top:3255;width:4088;height:1204" coordorigin="1148,2604" coordsize="4088,1204">
              <v:group id="_x0000_s7766" style="position:absolute;left:1148;top:2604;width:1344;height:1204" coordorigin="1176,2716" coordsize="1344,1204">
                <v:group id="_x0000_s7767" style="position:absolute;left:1400;top:2884;width:896;height:728" coordorigin="2576,2912" coordsize="896,728">
                  <v:line id="_x0000_s7768" style="position:absolute;flip:y" from="2576,3416" to="3024,3640" strokeweight="1pt">
                    <v:stroke startarrow="block" startarrowwidth="narrow" startarrowlength="short"/>
                  </v:line>
                  <v:line id="_x0000_s7769" style="position:absolute;flip:x y" from="3024,3416" to="3472,3640" strokeweight="1pt">
                    <v:stroke startarrow="block" startarrowwidth="narrow" startarrowlength="short"/>
                  </v:line>
                  <v:line id="_x0000_s7770" style="position:absolute" from="3024,2912" to="3024,3416" strokeweight="1pt">
                    <v:stroke startarrow="block" startarrowwidth="narrow" startarrowlength="short"/>
                  </v:line>
                </v:group>
                <v:shape id="_x0000_s7771" type="#_x0000_t202" style="position:absolute;left:1512;top:2716;width:560;height:364" filled="f" stroked="f">
                  <v:textbox style="mso-next-textbox:#_x0000_s7771">
                    <w:txbxContent>
                      <w:p w:rsidR="00B008D4" w:rsidRDefault="00B008D4" w:rsidP="00A22674">
                        <w:pPr>
                          <w:rPr>
                            <w:b/>
                            <w:lang w:val="en-US"/>
                          </w:rPr>
                        </w:pPr>
                        <w:proofErr w:type="gramStart"/>
                        <w:r>
                          <w:rPr>
                            <w:b/>
                            <w:lang w:val="en-US"/>
                          </w:rPr>
                          <w:t>b</w:t>
                        </w:r>
                        <w:proofErr w:type="gramEnd"/>
                      </w:p>
                    </w:txbxContent>
                  </v:textbox>
                </v:shape>
                <v:shape id="_x0000_s7772" type="#_x0000_t202" style="position:absolute;left:1176;top:3136;width:1008;height:420" filled="f" stroked="f">
                  <v:textbox style="mso-next-textbox:#_x0000_s7772">
                    <w:txbxContent>
                      <w:p w:rsidR="00B008D4" w:rsidRDefault="00B008D4" w:rsidP="00A22674">
                        <w:pPr>
                          <w:rPr>
                            <w:b/>
                            <w:lang w:val="en-US"/>
                          </w:rPr>
                        </w:pPr>
                        <w:proofErr w:type="spellStart"/>
                        <w:proofErr w:type="gramStart"/>
                        <w:r>
                          <w:rPr>
                            <w:b/>
                            <w:lang w:val="en-US"/>
                          </w:rPr>
                          <w:t>x,</w:t>
                        </w:r>
                        <w:proofErr w:type="gramEnd"/>
                        <w:r>
                          <w:rPr>
                            <w:b/>
                            <w:lang w:val="en-US"/>
                          </w:rPr>
                          <w:t>y,z</w:t>
                        </w:r>
                        <w:proofErr w:type="spellEnd"/>
                      </w:p>
                      <w:p w:rsidR="00B008D4" w:rsidRDefault="00B008D4" w:rsidP="00A22674">
                        <w:pPr>
                          <w:rPr>
                            <w:b/>
                            <w:lang w:val="en-US"/>
                          </w:rPr>
                        </w:pPr>
                      </w:p>
                      <w:p w:rsidR="00B008D4" w:rsidRDefault="00B008D4" w:rsidP="00A22674">
                        <w:pPr>
                          <w:rPr>
                            <w:b/>
                            <w:lang w:val="en-US"/>
                          </w:rPr>
                        </w:pPr>
                      </w:p>
                    </w:txbxContent>
                  </v:textbox>
                </v:shape>
                <v:shape id="_x0000_s7773" type="#_x0000_t202" style="position:absolute;left:1176;top:3500;width:1344;height:420" filled="f" stroked="f">
                  <v:textbox style="mso-next-textbox:#_x0000_s7773">
                    <w:txbxContent>
                      <w:p w:rsidR="00B008D4" w:rsidRDefault="00B008D4" w:rsidP="00A22674">
                        <w:pPr>
                          <w:rPr>
                            <w:b/>
                            <w:lang w:val="en-US"/>
                          </w:rPr>
                        </w:pPr>
                        <w:proofErr w:type="spellStart"/>
                        <w:proofErr w:type="gramStart"/>
                        <w:r>
                          <w:rPr>
                            <w:b/>
                            <w:lang w:val="en-US"/>
                          </w:rPr>
                          <w:t>a</w:t>
                        </w:r>
                        <w:proofErr w:type="spellEnd"/>
                        <w:proofErr w:type="gramEnd"/>
                        <w:r>
                          <w:rPr>
                            <w:b/>
                            <w:lang w:val="en-US"/>
                          </w:rPr>
                          <w:t xml:space="preserve">                c</w:t>
                        </w:r>
                      </w:p>
                      <w:p w:rsidR="00B008D4" w:rsidRDefault="00B008D4" w:rsidP="00A22674">
                        <w:pPr>
                          <w:rPr>
                            <w:b/>
                            <w:lang w:val="en-US"/>
                          </w:rPr>
                        </w:pPr>
                      </w:p>
                    </w:txbxContent>
                  </v:textbox>
                </v:shape>
              </v:group>
              <v:group id="_x0000_s7774" style="position:absolute;left:2604;top:2604;width:1204;height:1092" coordorigin="2240,2632" coordsize="1204,1092">
                <v:line id="_x0000_s7775" style="position:absolute;flip:y" from="2548,3304" to="2996,3528" strokeweight="1pt">
                  <v:stroke startarrow="block" startarrowwidth="narrow" startarrowlength="short"/>
                </v:line>
                <v:line id="_x0000_s7776" style="position:absolute" from="2548,3080" to="2996,3304" strokeweight="1pt">
                  <v:stroke startarrow="block" startarrowwidth="narrow" startarrowlength="short"/>
                </v:line>
                <v:line id="_x0000_s7777" style="position:absolute" from="2996,2800" to="2996,3304" strokeweight="1pt">
                  <v:stroke startarrow="block" startarrowwidth="narrow" startarrowlength="short"/>
                </v:line>
                <v:shape id="_x0000_s7778" type="#_x0000_t202" style="position:absolute;left:2660;top:2632;width:560;height:364" filled="f" stroked="f">
                  <v:textbox style="mso-next-textbox:#_x0000_s7778">
                    <w:txbxContent>
                      <w:p w:rsidR="00B008D4" w:rsidRDefault="00B008D4" w:rsidP="00A22674">
                        <w:pPr>
                          <w:rPr>
                            <w:b/>
                            <w:lang w:val="en-US"/>
                          </w:rPr>
                        </w:pPr>
                        <w:proofErr w:type="gramStart"/>
                        <w:r>
                          <w:rPr>
                            <w:b/>
                            <w:lang w:val="en-US"/>
                          </w:rPr>
                          <w:t>b</w:t>
                        </w:r>
                        <w:proofErr w:type="gramEnd"/>
                      </w:p>
                    </w:txbxContent>
                  </v:textbox>
                </v:shape>
                <v:shape id="_x0000_s7779" type="#_x0000_t202" style="position:absolute;left:2660;top:3248;width:784;height:420" filled="f" stroked="f">
                  <v:textbox style="mso-next-textbox:#_x0000_s7779">
                    <w:txbxContent>
                      <w:p w:rsidR="00B008D4" w:rsidRDefault="00B008D4" w:rsidP="00A22674">
                        <w:pPr>
                          <w:rPr>
                            <w:b/>
                            <w:lang w:val="en-US"/>
                          </w:rPr>
                        </w:pPr>
                        <w:proofErr w:type="spellStart"/>
                        <w:proofErr w:type="gramStart"/>
                        <w:r>
                          <w:rPr>
                            <w:b/>
                            <w:lang w:val="en-US"/>
                          </w:rPr>
                          <w:t>x,</w:t>
                        </w:r>
                        <w:proofErr w:type="gramEnd"/>
                        <w:r>
                          <w:rPr>
                            <w:b/>
                            <w:lang w:val="en-US"/>
                          </w:rPr>
                          <w:t>y,c</w:t>
                        </w:r>
                        <w:proofErr w:type="spellEnd"/>
                      </w:p>
                      <w:p w:rsidR="00B008D4" w:rsidRDefault="00B008D4" w:rsidP="00A22674">
                        <w:pPr>
                          <w:rPr>
                            <w:b/>
                            <w:lang w:val="en-US"/>
                          </w:rPr>
                        </w:pPr>
                      </w:p>
                      <w:p w:rsidR="00B008D4" w:rsidRDefault="00B008D4" w:rsidP="00A22674">
                        <w:pPr>
                          <w:rPr>
                            <w:b/>
                            <w:lang w:val="en-US"/>
                          </w:rPr>
                        </w:pPr>
                      </w:p>
                    </w:txbxContent>
                  </v:textbox>
                </v:shape>
                <v:shape id="_x0000_s7780" type="#_x0000_t202" style="position:absolute;left:2240;top:2828;width:1064;height:896" filled="f" stroked="f">
                  <v:textbox style="mso-next-textbox:#_x0000_s7780">
                    <w:txbxContent>
                      <w:p w:rsidR="00B008D4" w:rsidRDefault="00B008D4" w:rsidP="00A22674">
                        <w:pPr>
                          <w:rPr>
                            <w:b/>
                            <w:lang w:val="en-US"/>
                          </w:rPr>
                        </w:pPr>
                        <w:proofErr w:type="gramStart"/>
                        <w:r>
                          <w:rPr>
                            <w:b/>
                            <w:lang w:val="en-US"/>
                          </w:rPr>
                          <w:t>z</w:t>
                        </w:r>
                        <w:proofErr w:type="gramEnd"/>
                      </w:p>
                      <w:p w:rsidR="00B008D4" w:rsidRDefault="00B008D4" w:rsidP="00A22674">
                        <w:pPr>
                          <w:rPr>
                            <w:b/>
                            <w:lang w:val="en-US"/>
                          </w:rPr>
                        </w:pPr>
                      </w:p>
                      <w:p w:rsidR="00B008D4" w:rsidRDefault="00B008D4" w:rsidP="00A22674">
                        <w:pPr>
                          <w:rPr>
                            <w:b/>
                            <w:lang w:val="en-US"/>
                          </w:rPr>
                        </w:pPr>
                        <w:proofErr w:type="gramStart"/>
                        <w:r>
                          <w:rPr>
                            <w:b/>
                            <w:lang w:val="en-US"/>
                          </w:rPr>
                          <w:t>a</w:t>
                        </w:r>
                        <w:proofErr w:type="gramEnd"/>
                      </w:p>
                    </w:txbxContent>
                  </v:textbox>
                </v:shape>
              </v:group>
              <v:group id="_x0000_s7781" style="position:absolute;left:3780;top:2604;width:1456;height:1204" coordorigin="3780,2604" coordsize="1456,1204">
                <v:group id="_x0000_s7782" style="position:absolute;left:4158;top:2870;width:868;height:728;rotation:-90;flip:x y" coordorigin="3696,3752" coordsize="868,728">
                  <v:line id="_x0000_s7783" style="position:absolute;flip:y" from="3696,3752" to="4144,4480" strokeweight="1pt">
                    <v:stroke endarrow="block" endarrowwidth="narrow" endarrowlength="short"/>
                  </v:line>
                  <v:line id="_x0000_s7784" style="position:absolute" from="4144,3752" to="4564,4480" strokeweight="1pt">
                    <v:stroke endarrow="block" endarrowwidth="narrow" endarrowlength="short"/>
                  </v:line>
                  <v:line id="_x0000_s7785" style="position:absolute;flip:x" from="3696,4480" to="4564,4480" strokeweight="1pt">
                    <v:stroke endarrow="block" endarrowwidth="narrow" endarrowlength="short"/>
                  </v:line>
                </v:group>
                <v:shape id="_x0000_s7786" type="#_x0000_t202" style="position:absolute;left:3780;top:2604;width:700;height:364" filled="f" stroked="f">
                  <v:textbox style="mso-next-textbox:#_x0000_s7786">
                    <w:txbxContent>
                      <w:p w:rsidR="00B008D4" w:rsidRDefault="00B008D4" w:rsidP="00A22674">
                        <w:pPr>
                          <w:rPr>
                            <w:b/>
                            <w:lang w:val="en-US"/>
                          </w:rPr>
                        </w:pPr>
                        <w:proofErr w:type="spellStart"/>
                        <w:proofErr w:type="gramStart"/>
                        <w:r>
                          <w:rPr>
                            <w:b/>
                            <w:lang w:val="en-US"/>
                          </w:rPr>
                          <w:t>b,</w:t>
                        </w:r>
                        <w:proofErr w:type="gramEnd"/>
                        <w:r>
                          <w:rPr>
                            <w:b/>
                            <w:lang w:val="en-US"/>
                          </w:rPr>
                          <w:t>z</w:t>
                        </w:r>
                        <w:proofErr w:type="spellEnd"/>
                      </w:p>
                    </w:txbxContent>
                  </v:textbox>
                </v:shape>
                <v:shape id="_x0000_s7787" type="#_x0000_t202" style="position:absolute;left:3780;top:3388;width:588;height:420" filled="f" stroked="f">
                  <v:textbox style="mso-next-textbox:#_x0000_s7787">
                    <w:txbxContent>
                      <w:p w:rsidR="00B008D4" w:rsidRDefault="00B008D4" w:rsidP="00A22674">
                        <w:pPr>
                          <w:rPr>
                            <w:b/>
                            <w:lang w:val="en-US"/>
                          </w:rPr>
                        </w:pPr>
                        <w:proofErr w:type="spellStart"/>
                        <w:proofErr w:type="gramStart"/>
                        <w:r>
                          <w:rPr>
                            <w:b/>
                            <w:lang w:val="en-US"/>
                          </w:rPr>
                          <w:t>a,</w:t>
                        </w:r>
                        <w:proofErr w:type="gramEnd"/>
                        <w:r>
                          <w:rPr>
                            <w:b/>
                            <w:lang w:val="en-US"/>
                          </w:rPr>
                          <w:t>y</w:t>
                        </w:r>
                        <w:proofErr w:type="spellEnd"/>
                      </w:p>
                    </w:txbxContent>
                  </v:textbox>
                </v:shape>
                <v:shape id="_x0000_s7788" type="#_x0000_t202" style="position:absolute;left:4648;top:2856;width:588;height:420" filled="f" stroked="f">
                  <v:textbox style="mso-next-textbox:#_x0000_s7788">
                    <w:txbxContent>
                      <w:p w:rsidR="00B008D4" w:rsidRDefault="00B008D4" w:rsidP="004C354A">
                        <w:pPr>
                          <w:jc w:val="center"/>
                          <w:rPr>
                            <w:b/>
                            <w:lang w:val="en-US"/>
                          </w:rPr>
                        </w:pPr>
                        <w:proofErr w:type="gramStart"/>
                        <w:r>
                          <w:rPr>
                            <w:b/>
                            <w:lang w:val="en-US"/>
                          </w:rPr>
                          <w:t>c</w:t>
                        </w:r>
                        <w:proofErr w:type="gramEnd"/>
                        <w:r>
                          <w:rPr>
                            <w:b/>
                            <w:lang w:val="en-US"/>
                          </w:rPr>
                          <w:t>, x</w:t>
                        </w:r>
                      </w:p>
                    </w:txbxContent>
                  </v:textbox>
                </v:shape>
              </v:group>
            </v:group>
            <v:group id="_x0000_s7789" style="position:absolute;left:5292;top:1827;width:2156;height:2912" coordorigin="5292,1344" coordsize="2156,2912">
              <v:group id="_x0000_s7790" style="position:absolute;left:5292;top:2576;width:2156;height:1680" coordorigin="5040,2436" coordsize="2156,1680">
                <v:shape id="_x0000_s7791" type="#_x0000_t202" style="position:absolute;left:5460;top:2800;width:700;height:364" filled="f" stroked="f">
                  <v:textbox style="mso-next-textbox:#_x0000_s7791">
                    <w:txbxContent>
                      <w:p w:rsidR="00B008D4" w:rsidRDefault="00B008D4" w:rsidP="00A22674">
                        <w:pPr>
                          <w:rPr>
                            <w:b/>
                            <w:lang w:val="en-US"/>
                          </w:rPr>
                        </w:pPr>
                        <w:proofErr w:type="gramStart"/>
                        <w:r>
                          <w:rPr>
                            <w:b/>
                            <w:lang w:val="en-US"/>
                          </w:rPr>
                          <w:t>b</w:t>
                        </w:r>
                        <w:proofErr w:type="gramEnd"/>
                        <w:r>
                          <w:rPr>
                            <w:b/>
                            <w:lang w:val="en-US"/>
                          </w:rPr>
                          <w:t>, c</w:t>
                        </w:r>
                      </w:p>
                    </w:txbxContent>
                  </v:textbox>
                </v:shape>
                <v:shape id="_x0000_s7792" type="#_x0000_t202" style="position:absolute;left:5712;top:3696;width:672;height:420" filled="f" stroked="f">
                  <v:textbox style="mso-next-textbox:#_x0000_s7792">
                    <w:txbxContent>
                      <w:p w:rsidR="00B008D4" w:rsidRDefault="00B008D4" w:rsidP="00A22674">
                        <w:pPr>
                          <w:rPr>
                            <w:b/>
                            <w:lang w:val="en-US"/>
                          </w:rPr>
                        </w:pPr>
                        <w:proofErr w:type="gramStart"/>
                        <w:r>
                          <w:rPr>
                            <w:b/>
                            <w:lang w:val="en-US"/>
                          </w:rPr>
                          <w:t>a</w:t>
                        </w:r>
                        <w:proofErr w:type="gramEnd"/>
                        <w:r>
                          <w:rPr>
                            <w:b/>
                            <w:lang w:val="en-US"/>
                          </w:rPr>
                          <w:t>. y</w:t>
                        </w:r>
                      </w:p>
                      <w:p w:rsidR="00B008D4" w:rsidRDefault="00B008D4" w:rsidP="00A22674">
                        <w:pPr>
                          <w:rPr>
                            <w:b/>
                            <w:lang w:val="en-US"/>
                          </w:rPr>
                        </w:pPr>
                      </w:p>
                    </w:txbxContent>
                  </v:textbox>
                </v:shape>
                <v:line id="_x0000_s7793" style="position:absolute;rotation:90;flip:x" from="5404,2352" to="5852,3080" strokeweight="1pt">
                  <v:stroke startarrow="block" startarrowwidth="narrow" startarrowlength="short" endarrowwidth="narrow" endarrowlength="short"/>
                </v:line>
                <v:line id="_x0000_s7794" style="position:absolute;rotation:-90;flip:x y" from="6145,3233" to="6565,3961" strokeweight="1pt">
                  <v:stroke endarrow="block" endarrowwidth="narrow" endarrowlength="short"/>
                </v:line>
                <v:line id="_x0000_s7795" style="position:absolute;rotation:90;flip:y" from="5557,3373" to="6425,3373" strokeweight="1pt">
                  <v:stroke endarrow="block" endarrowwidth="narrow" endarrowlength="short"/>
                </v:line>
                <v:shape id="_x0000_s7796" type="#_x0000_t202" style="position:absolute;left:6608;top:3192;width:588;height:420" filled="f" stroked="f">
                  <v:textbox style="mso-next-textbox:#_x0000_s7796">
                    <w:txbxContent>
                      <w:p w:rsidR="00B008D4" w:rsidRDefault="00B008D4" w:rsidP="00A22674">
                        <w:pPr>
                          <w:rPr>
                            <w:b/>
                            <w:lang w:val="en-US"/>
                          </w:rPr>
                        </w:pPr>
                        <w:r>
                          <w:rPr>
                            <w:b/>
                            <w:lang w:val="en-US"/>
                          </w:rPr>
                          <w:t xml:space="preserve"> </w:t>
                        </w:r>
                        <w:proofErr w:type="gramStart"/>
                        <w:r>
                          <w:rPr>
                            <w:b/>
                            <w:lang w:val="en-US"/>
                          </w:rPr>
                          <w:t>x</w:t>
                        </w:r>
                        <w:proofErr w:type="gramEnd"/>
                      </w:p>
                    </w:txbxContent>
                  </v:textbox>
                </v:shape>
                <v:shape id="_x0000_s7797" type="#_x0000_t202" style="position:absolute;left:5040;top:2492;width:588;height:420" filled="f" stroked="f">
                  <v:textbox style="mso-next-textbox:#_x0000_s7797">
                    <w:txbxContent>
                      <w:p w:rsidR="00B008D4" w:rsidRDefault="00B008D4" w:rsidP="00A22674">
                        <w:pPr>
                          <w:rPr>
                            <w:b/>
                            <w:lang w:val="en-US"/>
                          </w:rPr>
                        </w:pPr>
                        <w:r>
                          <w:rPr>
                            <w:b/>
                            <w:lang w:val="en-US"/>
                          </w:rPr>
                          <w:t xml:space="preserve"> </w:t>
                        </w:r>
                        <w:proofErr w:type="gramStart"/>
                        <w:r>
                          <w:rPr>
                            <w:b/>
                            <w:lang w:val="en-US"/>
                          </w:rPr>
                          <w:t>z</w:t>
                        </w:r>
                        <w:proofErr w:type="gramEnd"/>
                      </w:p>
                    </w:txbxContent>
                  </v:textbox>
                </v:shape>
                <v:line id="_x0000_s7798" style="position:absolute;flip:x y" from="5292,2436" to="6720,3332" strokeweight="1pt">
                  <v:stroke endarrow="block" endarrowwidth="narrow" endarrowlength="short"/>
                </v:line>
              </v:group>
              <v:group id="_x0000_s7799" style="position:absolute;left:5936;top:1344;width:1036;height:1540" coordorigin="5936,1456" coordsize="1036,1540">
                <v:line id="_x0000_s7800" style="position:absolute;flip:x" from="6216,2386" to="6220,2576" strokeweight="1pt"/>
                <v:shape id="_x0000_s7801" type="#_x0000_t19" style="position:absolute;left:6112;top:1796;width:107;height:197" coordsize="23518,43200" adj="5564340,-5843827,21600" path="wr,,43200,43200,23518,43115,21913,2nfewr,,43200,43200,23518,43115,21913,2l21600,21600nsxe" strokeweight="1pt">
                  <v:path o:connectlocs="23518,43115;21913,2;21600,21600"/>
                </v:shape>
                <v:shape id="_x0000_s7802" type="#_x0000_t19" style="position:absolute;left:6104;top:1988;width:107;height:196" coordsize="23518,43200" adj="5564340,-5843827,21600" path="wr,,43200,43200,23518,43115,21913,2nfewr,,43200,43200,23518,43115,21913,2l21600,21600nsxe" strokeweight="1pt">
                  <v:path o:connectlocs="23518,43115;21913,2;21600,21600"/>
                </v:shape>
                <v:shape id="_x0000_s7803" type="#_x0000_t19" style="position:absolute;left:6104;top:2184;width:107;height:196" coordsize="23518,43200" adj="5564340,-5843827,21600" path="wr,,43200,43200,23518,43115,21913,2nfewr,,43200,43200,23518,43115,21913,2l21600,21600nsxe" strokeweight="1pt">
                  <v:path o:connectlocs="23518,43115;21913,2;21600,21600"/>
                </v:shape>
                <v:line id="_x0000_s7804" style="position:absolute" from="6218,1599" to="6219,1795" strokeweight="1pt"/>
                <v:line id="_x0000_s7805" style="position:absolute" from="6468,2380" to="6469,2520" strokeweight="1pt"/>
                <v:shape id="_x0000_s7806" type="#_x0000_t19" style="position:absolute;left:6364;top:1796;width:107;height:197" coordsize="23518,43200" adj="5564340,-5843827,21600" path="wr,,43200,43200,23518,43115,21913,2nfewr,,43200,43200,23518,43115,21913,2l21600,21600nsxe" strokeweight="1pt">
                  <v:path o:connectlocs="23518,43115;21913,2;21600,21600"/>
                </v:shape>
                <v:shape id="_x0000_s7807" type="#_x0000_t19" style="position:absolute;left:6356;top:1988;width:107;height:196" coordsize="23518,43200" adj="5564340,-5843827,21600" path="wr,,43200,43200,23518,43115,21913,2nfewr,,43200,43200,23518,43115,21913,2l21600,21600nsxe" strokeweight="1pt">
                  <v:path o:connectlocs="23518,43115;21913,2;21600,21600"/>
                </v:shape>
                <v:shape id="_x0000_s7808" type="#_x0000_t19" style="position:absolute;left:6356;top:2184;width:107;height:196" coordsize="23518,43200" adj="5564340,-5843827,21600" path="wr,,43200,43200,23518,43115,21913,2nfewr,,43200,43200,23518,43115,21913,2l21600,21600nsxe" strokeweight="1pt">
                  <v:path o:connectlocs="23518,43115;21913,2;21600,21600"/>
                </v:shape>
                <v:line id="_x0000_s7809" style="position:absolute" from="6470,1599" to="6471,1795" strokeweight="1pt"/>
                <v:line id="_x0000_s7810" style="position:absolute" from="6720,2380" to="6721,2520" strokeweight="1pt"/>
                <v:shape id="_x0000_s7811" type="#_x0000_t19" style="position:absolute;left:6616;top:1796;width:107;height:197" coordsize="23518,43200" adj="5564340,-5843827,21600" path="wr,,43200,43200,23518,43115,21913,2nfewr,,43200,43200,23518,43115,21913,2l21600,21600nsxe" strokeweight="1pt">
                  <v:path o:connectlocs="23518,43115;21913,2;21600,21600"/>
                </v:shape>
                <v:shape id="_x0000_s7812" type="#_x0000_t19" style="position:absolute;left:6608;top:1988;width:107;height:196" coordsize="23518,43200" adj="5564340,-5843827,21600" path="wr,,43200,43200,23518,43115,21913,2nfewr,,43200,43200,23518,43115,21913,2l21600,21600nsxe" strokeweight="1pt">
                  <v:path o:connectlocs="23518,43115;21913,2;21600,21600"/>
                </v:shape>
                <v:shape id="_x0000_s7813" type="#_x0000_t19" style="position:absolute;left:6608;top:2184;width:107;height:196" coordsize="23518,43200" adj="5564340,-5843827,21600" path="wr,,43200,43200,23518,43115,21913,2nfewr,,43200,43200,23518,43115,21913,2l21600,21600nsxe" strokeweight="1pt">
                  <v:path o:connectlocs="23518,43115;21913,2;21600,21600"/>
                </v:shape>
                <v:line id="_x0000_s7814" style="position:absolute" from="6720,1596" to="6721,1792" strokeweight="1pt"/>
                <v:line id="_x0000_s7815" style="position:absolute" from="6272,1708" to="6330,2523"/>
                <v:oval id="_x0000_s7816" style="position:absolute;left:6188;top:1680;width:56;height:56" fillcolor="black"/>
                <v:line id="_x0000_s7817" style="position:absolute" from="6330,2523" to="6470,2523"/>
                <v:oval id="_x0000_s7818" style="position:absolute;left:6440;top:1680;width:56;height:56" fillcolor="black"/>
                <v:line id="_x0000_s7819" style="position:absolute" from="6524,1708" to="6582,2523"/>
                <v:line id="_x0000_s7820" style="position:absolute" from="6582,2523" to="6722,2523"/>
                <v:line id="_x0000_s7821" style="position:absolute" from="6216,1708" to="6272,1708"/>
                <v:line id="_x0000_s7822" style="position:absolute;flip:y" from="6468,1708" to="6524,1708"/>
                <v:line id="_x0000_s7823" style="position:absolute;flip:x" from="6804,1711" to="6806,2576" strokeweight="1pt"/>
                <v:line id="_x0000_s7824" style="position:absolute" from="6748,1708" to="6804,1708"/>
                <v:oval id="_x0000_s7825" style="position:absolute;left:6692;top:1680;width:56;height:56" fillcolor="black"/>
                <v:shape id="_x0000_s7826" type="#_x0000_t202" style="position:absolute;left:5936;top:1456;width:924;height:420" filled="f" stroked="f">
                  <v:textbox style="mso-next-textbox:#_x0000_s7826">
                    <w:txbxContent>
                      <w:p w:rsidR="00B008D4" w:rsidRDefault="00B008D4" w:rsidP="00A22674">
                        <w:pPr>
                          <w:rPr>
                            <w:b/>
                            <w:sz w:val="16"/>
                            <w:lang w:val="en-US"/>
                          </w:rPr>
                        </w:pPr>
                        <w:proofErr w:type="spellStart"/>
                        <w:r>
                          <w:rPr>
                            <w:b/>
                            <w:sz w:val="16"/>
                          </w:rPr>
                          <w:t>a</w:t>
                        </w:r>
                        <w:proofErr w:type="spellEnd"/>
                        <w:r>
                          <w:rPr>
                            <w:b/>
                            <w:sz w:val="16"/>
                          </w:rPr>
                          <w:t xml:space="preserve">   </w:t>
                        </w:r>
                        <w:r>
                          <w:rPr>
                            <w:b/>
                            <w:sz w:val="16"/>
                            <w:lang w:val="en-US"/>
                          </w:rPr>
                          <w:t xml:space="preserve"> b    z</w:t>
                        </w:r>
                      </w:p>
                      <w:p w:rsidR="00B008D4" w:rsidRDefault="00B008D4" w:rsidP="00A22674">
                        <w:pPr>
                          <w:rPr>
                            <w:sz w:val="16"/>
                            <w:lang w:val="en-US"/>
                          </w:rPr>
                        </w:pPr>
                      </w:p>
                      <w:p w:rsidR="00B008D4" w:rsidRDefault="00B008D4" w:rsidP="00A22674">
                        <w:pPr>
                          <w:rPr>
                            <w:sz w:val="16"/>
                            <w:lang w:val="en-US"/>
                          </w:rPr>
                        </w:pPr>
                      </w:p>
                      <w:p w:rsidR="00B008D4" w:rsidRDefault="00B008D4" w:rsidP="00A22674">
                        <w:pPr>
                          <w:rPr>
                            <w:sz w:val="16"/>
                            <w:lang w:val="en-US"/>
                          </w:rPr>
                        </w:pPr>
                      </w:p>
                      <w:p w:rsidR="00B008D4" w:rsidRDefault="00B008D4" w:rsidP="00A22674">
                        <w:pPr>
                          <w:rPr>
                            <w:sz w:val="16"/>
                            <w:lang w:val="en-US"/>
                          </w:rPr>
                        </w:pPr>
                      </w:p>
                    </w:txbxContent>
                  </v:textbox>
                </v:shape>
                <v:shape id="_x0000_s7827" type="#_x0000_t202" style="position:absolute;left:6048;top:2100;width:924;height:420" filled="f" stroked="f">
                  <v:textbox style="mso-next-textbox:#_x0000_s7827">
                    <w:txbxContent>
                      <w:p w:rsidR="00B008D4" w:rsidRDefault="00B008D4" w:rsidP="00A22674">
                        <w:pPr>
                          <w:rPr>
                            <w:b/>
                            <w:sz w:val="16"/>
                            <w:lang w:val="en-US"/>
                          </w:rPr>
                        </w:pPr>
                        <w:proofErr w:type="spellStart"/>
                        <w:r>
                          <w:rPr>
                            <w:b/>
                            <w:sz w:val="16"/>
                          </w:rPr>
                          <w:t>x</w:t>
                        </w:r>
                        <w:proofErr w:type="spellEnd"/>
                        <w:r>
                          <w:rPr>
                            <w:b/>
                            <w:sz w:val="16"/>
                          </w:rPr>
                          <w:t xml:space="preserve">   </w:t>
                        </w:r>
                        <w:r>
                          <w:rPr>
                            <w:b/>
                            <w:sz w:val="16"/>
                            <w:lang w:val="en-US"/>
                          </w:rPr>
                          <w:t xml:space="preserve"> y    c</w:t>
                        </w:r>
                      </w:p>
                      <w:p w:rsidR="00B008D4" w:rsidRDefault="00B008D4" w:rsidP="00A22674">
                        <w:pPr>
                          <w:rPr>
                            <w:sz w:val="16"/>
                            <w:lang w:val="en-US"/>
                          </w:rPr>
                        </w:pPr>
                      </w:p>
                      <w:p w:rsidR="00B008D4" w:rsidRDefault="00B008D4" w:rsidP="00A22674">
                        <w:pPr>
                          <w:rPr>
                            <w:sz w:val="16"/>
                            <w:lang w:val="en-US"/>
                          </w:rPr>
                        </w:pPr>
                      </w:p>
                      <w:p w:rsidR="00B008D4" w:rsidRDefault="00B008D4" w:rsidP="00A22674">
                        <w:pPr>
                          <w:rPr>
                            <w:sz w:val="16"/>
                            <w:lang w:val="en-US"/>
                          </w:rPr>
                        </w:pPr>
                      </w:p>
                      <w:p w:rsidR="00B008D4" w:rsidRDefault="00B008D4" w:rsidP="00A22674">
                        <w:pPr>
                          <w:rPr>
                            <w:sz w:val="16"/>
                            <w:lang w:val="en-US"/>
                          </w:rPr>
                        </w:pPr>
                      </w:p>
                    </w:txbxContent>
                  </v:textbox>
                </v:shape>
                <v:oval id="_x0000_s7828" style="position:absolute;left:6328;top:2604;width:364;height:336" filled="f"/>
                <v:shape id="_x0000_s7829" type="#_x0000_t202" style="position:absolute;left:6272;top:2604;width:588;height:392" filled="f" stroked="f">
                  <v:textbox style="mso-next-textbox:#_x0000_s7829">
                    <w:txbxContent>
                      <w:p w:rsidR="00B008D4" w:rsidRDefault="00B008D4" w:rsidP="00A22674">
                        <w:pPr>
                          <w:rPr>
                            <w:b/>
                            <w:sz w:val="16"/>
                            <w:lang w:val="en-US"/>
                          </w:rPr>
                        </w:pPr>
                        <w:proofErr w:type="spellStart"/>
                        <w:proofErr w:type="gramStart"/>
                        <w:r>
                          <w:rPr>
                            <w:b/>
                            <w:sz w:val="16"/>
                            <w:lang w:val="en-US"/>
                          </w:rPr>
                          <w:t>pV</w:t>
                        </w:r>
                        <w:proofErr w:type="spellEnd"/>
                        <w:proofErr w:type="gramEnd"/>
                      </w:p>
                    </w:txbxContent>
                  </v:textbox>
                </v:shape>
                <v:line id="_x0000_s7830" style="position:absolute;flip:y" from="6216,2604" to="6216,2772">
                  <v:stroke endarrow="block" endarrowwidth="narrow" endarrowlength="short"/>
                </v:line>
                <v:line id="_x0000_s7831" style="position:absolute;flip:y" from="6804,2604" to="6804,2772">
                  <v:stroke endarrow="block" endarrowwidth="narrow" endarrowlength="short"/>
                </v:line>
                <v:line id="_x0000_s7832" style="position:absolute" from="6216,2772" to="6328,2772"/>
                <v:line id="_x0000_s7833" style="position:absolute" from="6692,2800" to="6804,2800"/>
              </v:group>
              <v:shape id="_x0000_s7834" type="#_x0000_t202" style="position:absolute;left:5600;top:2352;width:784;height:392" filled="f" stroked="f">
                <v:textbox style="mso-next-textbox:#_x0000_s7834">
                  <w:txbxContent>
                    <w:p w:rsidR="00B008D4" w:rsidRDefault="00B008D4" w:rsidP="00A22674">
                      <w:pPr>
                        <w:rPr>
                          <w:b/>
                          <w:vertAlign w:val="subscript"/>
                          <w:lang w:val="en-US"/>
                        </w:rPr>
                      </w:pPr>
                      <w:r>
                        <w:rPr>
                          <w:b/>
                          <w:lang w:val="en-US"/>
                        </w:rPr>
                        <w:sym w:font="Symbol" w:char="F044"/>
                      </w:r>
                      <w:proofErr w:type="spellStart"/>
                      <w:r>
                        <w:rPr>
                          <w:b/>
                          <w:lang w:val="en-US"/>
                        </w:rPr>
                        <w:t>E</w:t>
                      </w:r>
                      <w:r>
                        <w:rPr>
                          <w:b/>
                          <w:vertAlign w:val="subscript"/>
                          <w:lang w:val="en-US"/>
                        </w:rPr>
                        <w:t>zx</w:t>
                      </w:r>
                      <w:proofErr w:type="spellEnd"/>
                    </w:p>
                  </w:txbxContent>
                </v:textbox>
              </v:shape>
            </v:group>
          </v:group>
        </w:pict>
      </w:r>
    </w:p>
    <w:p w:rsidR="00A22674" w:rsidRPr="004C354A" w:rsidRDefault="00A22674" w:rsidP="004C354A">
      <w:pPr>
        <w:pStyle w:val="2f4"/>
        <w:spacing w:line="360" w:lineRule="auto"/>
        <w:ind w:firstLine="567"/>
        <w:jc w:val="both"/>
        <w:rPr>
          <w:snapToGrid/>
          <w:sz w:val="28"/>
          <w:szCs w:val="28"/>
        </w:rPr>
      </w:pPr>
    </w:p>
    <w:p w:rsidR="00A22674" w:rsidRPr="004C354A" w:rsidRDefault="00A22674" w:rsidP="004C354A">
      <w:pPr>
        <w:pStyle w:val="2f4"/>
        <w:spacing w:line="360" w:lineRule="auto"/>
        <w:ind w:firstLine="567"/>
        <w:jc w:val="both"/>
        <w:rPr>
          <w:snapToGrid/>
          <w:sz w:val="28"/>
          <w:szCs w:val="28"/>
        </w:rPr>
      </w:pPr>
    </w:p>
    <w:p w:rsidR="00A22674" w:rsidRPr="004C354A" w:rsidRDefault="00A22674" w:rsidP="004C354A">
      <w:pPr>
        <w:pStyle w:val="2f4"/>
        <w:spacing w:line="360" w:lineRule="auto"/>
        <w:ind w:firstLine="567"/>
        <w:jc w:val="both"/>
        <w:rPr>
          <w:snapToGrid/>
          <w:sz w:val="28"/>
          <w:szCs w:val="28"/>
        </w:rPr>
      </w:pPr>
    </w:p>
    <w:p w:rsidR="00A22674" w:rsidRPr="004C354A" w:rsidRDefault="00A22674" w:rsidP="004C354A">
      <w:pPr>
        <w:pStyle w:val="2f4"/>
        <w:spacing w:line="360" w:lineRule="auto"/>
        <w:ind w:firstLine="567"/>
        <w:jc w:val="both"/>
        <w:rPr>
          <w:snapToGrid/>
          <w:sz w:val="28"/>
          <w:szCs w:val="28"/>
        </w:rPr>
      </w:pPr>
    </w:p>
    <w:p w:rsidR="00A22674" w:rsidRPr="004C354A" w:rsidRDefault="00A22674" w:rsidP="004C354A">
      <w:pPr>
        <w:pStyle w:val="2f4"/>
        <w:spacing w:line="360" w:lineRule="auto"/>
        <w:ind w:firstLine="567"/>
        <w:jc w:val="both"/>
        <w:rPr>
          <w:snapToGrid/>
          <w:sz w:val="28"/>
          <w:szCs w:val="28"/>
        </w:rPr>
      </w:pPr>
    </w:p>
    <w:p w:rsidR="00A22674" w:rsidRPr="004C354A" w:rsidRDefault="003A104E" w:rsidP="004C354A">
      <w:pPr>
        <w:pStyle w:val="2f4"/>
        <w:spacing w:line="360" w:lineRule="auto"/>
        <w:ind w:firstLine="567"/>
        <w:jc w:val="both"/>
        <w:rPr>
          <w:snapToGrid/>
          <w:sz w:val="28"/>
          <w:szCs w:val="28"/>
        </w:rPr>
      </w:pPr>
      <w:r>
        <w:rPr>
          <w:noProof/>
          <w:snapToGrid/>
          <w:sz w:val="28"/>
          <w:szCs w:val="28"/>
        </w:rPr>
        <w:pict>
          <v:shape id="_x0000_s7836" type="#_x0000_t202" style="position:absolute;left:0;text-align:left;margin-left:48.45pt;margin-top:2.45pt;width:260.4pt;height:21pt;z-index:251663360" o:allowincell="f" filled="f" stroked="f">
            <v:textbox style="mso-next-textbox:#_x0000_s7836">
              <w:txbxContent>
                <w:p w:rsidR="00B008D4" w:rsidRDefault="00B008D4" w:rsidP="00A22674">
                  <w:r>
                    <w:t>а)                        б)                          в)                 г)</w:t>
                  </w:r>
                </w:p>
              </w:txbxContent>
            </v:textbox>
          </v:shape>
        </w:pict>
      </w:r>
    </w:p>
    <w:p w:rsidR="00A22674" w:rsidRPr="004C354A" w:rsidRDefault="003A104E" w:rsidP="004C354A">
      <w:pPr>
        <w:pStyle w:val="2f4"/>
        <w:spacing w:line="360" w:lineRule="auto"/>
        <w:ind w:firstLine="567"/>
        <w:jc w:val="both"/>
        <w:rPr>
          <w:snapToGrid/>
          <w:sz w:val="28"/>
          <w:szCs w:val="28"/>
        </w:rPr>
      </w:pPr>
      <w:r>
        <w:rPr>
          <w:noProof/>
          <w:snapToGrid/>
          <w:sz w:val="28"/>
          <w:szCs w:val="28"/>
        </w:rPr>
        <w:pict>
          <v:shape id="_x0000_s7835" type="#_x0000_t202" style="position:absolute;left:0;text-align:left;margin-left:20.45pt;margin-top:1.65pt;width:317.8pt;height:69.75pt;z-index:251662336" o:allowincell="f" filled="f" stroked="f">
            <v:textbox style="mso-next-textbox:#_x0000_s7835">
              <w:txbxContent>
                <w:p w:rsidR="00B008D4" w:rsidRDefault="00B008D4" w:rsidP="00A22674">
                  <w:pPr>
                    <w:rPr>
                      <w:b/>
                    </w:rPr>
                  </w:pPr>
                  <w:r>
                    <w:rPr>
                      <w:b/>
                    </w:rPr>
                    <w:t xml:space="preserve">Рис. 1. </w:t>
                  </w:r>
                  <w:r>
                    <w:t xml:space="preserve"> Схемы соединения и векторные диаграммы  </w:t>
                  </w:r>
                  <w:r>
                    <w:rPr>
                      <w:i/>
                    </w:rPr>
                    <w:t>ЭДС</w:t>
                  </w:r>
                  <w:r>
                    <w:t xml:space="preserve">:  а, б – </w:t>
                  </w:r>
                  <w:r>
                    <w:rPr>
                      <w:b/>
                      <w:lang w:val="en-US"/>
                    </w:rPr>
                    <w:t>Y</w:t>
                  </w:r>
                  <w:r>
                    <w:rPr>
                      <w:b/>
                    </w:rPr>
                    <w:t xml:space="preserve"> </w:t>
                  </w:r>
                  <w:r>
                    <w:t>с правильной и неправильной маркировкой выв</w:t>
                  </w:r>
                  <w:r>
                    <w:t>о</w:t>
                  </w:r>
                  <w:r>
                    <w:t xml:space="preserve">дов; в, </w:t>
                  </w:r>
                  <w:proofErr w:type="gramStart"/>
                  <w:r>
                    <w:t>г</w:t>
                  </w:r>
                  <w:proofErr w:type="gramEnd"/>
                  <w:r>
                    <w:t xml:space="preserve"> – то же, но </w:t>
                  </w:r>
                  <w:r>
                    <w:rPr>
                      <w:b/>
                    </w:rPr>
                    <w:sym w:font="Symbol" w:char="F044"/>
                  </w:r>
                </w:p>
              </w:txbxContent>
            </v:textbox>
          </v:shape>
        </w:pict>
      </w:r>
    </w:p>
    <w:p w:rsidR="00A22674" w:rsidRPr="004C354A" w:rsidRDefault="00A22674" w:rsidP="004C354A">
      <w:pPr>
        <w:pStyle w:val="2f4"/>
        <w:spacing w:line="360" w:lineRule="auto"/>
        <w:ind w:firstLine="567"/>
        <w:jc w:val="both"/>
        <w:rPr>
          <w:snapToGrid/>
          <w:sz w:val="28"/>
          <w:szCs w:val="28"/>
        </w:rPr>
      </w:pPr>
    </w:p>
    <w:p w:rsidR="00A22674" w:rsidRPr="004C354A" w:rsidRDefault="00A22674" w:rsidP="00500E33">
      <w:pPr>
        <w:pStyle w:val="2f4"/>
        <w:spacing w:line="360" w:lineRule="auto"/>
        <w:ind w:firstLine="567"/>
        <w:jc w:val="both"/>
        <w:rPr>
          <w:snapToGrid/>
          <w:sz w:val="28"/>
          <w:szCs w:val="28"/>
        </w:rPr>
      </w:pPr>
      <w:r w:rsidRPr="004C354A">
        <w:rPr>
          <w:snapToGrid/>
          <w:sz w:val="28"/>
          <w:szCs w:val="28"/>
        </w:rPr>
        <w:t>При правильной маркировке всех выводов ЭДС образуют симметричную тре</w:t>
      </w:r>
      <w:r w:rsidRPr="004C354A">
        <w:rPr>
          <w:snapToGrid/>
          <w:sz w:val="28"/>
          <w:szCs w:val="28"/>
        </w:rPr>
        <w:t>х</w:t>
      </w:r>
      <w:r w:rsidRPr="004C354A">
        <w:rPr>
          <w:snapToGrid/>
          <w:sz w:val="28"/>
          <w:szCs w:val="28"/>
        </w:rPr>
        <w:t>фазную систему векторов (звезду или равносторонний треугольник). Если напра</w:t>
      </w:r>
      <w:r w:rsidRPr="004C354A">
        <w:rPr>
          <w:snapToGrid/>
          <w:sz w:val="28"/>
          <w:szCs w:val="28"/>
        </w:rPr>
        <w:t>в</w:t>
      </w:r>
      <w:r w:rsidRPr="004C354A">
        <w:rPr>
          <w:snapToGrid/>
          <w:sz w:val="28"/>
          <w:szCs w:val="28"/>
        </w:rPr>
        <w:t xml:space="preserve">ление намотки какой-либо обмотки (например, в фазе </w:t>
      </w:r>
      <w:r w:rsidRPr="004C354A">
        <w:rPr>
          <w:b/>
          <w:snapToGrid/>
          <w:sz w:val="28"/>
          <w:szCs w:val="28"/>
        </w:rPr>
        <w:t>«С»</w:t>
      </w:r>
      <w:r w:rsidRPr="004C354A">
        <w:rPr>
          <w:snapToGrid/>
          <w:sz w:val="28"/>
          <w:szCs w:val="28"/>
        </w:rPr>
        <w:t>)  изменить на противоп</w:t>
      </w:r>
      <w:r w:rsidRPr="004C354A">
        <w:rPr>
          <w:snapToGrid/>
          <w:sz w:val="28"/>
          <w:szCs w:val="28"/>
        </w:rPr>
        <w:t>о</w:t>
      </w:r>
      <w:r w:rsidRPr="004C354A">
        <w:rPr>
          <w:snapToGrid/>
          <w:sz w:val="28"/>
          <w:szCs w:val="28"/>
        </w:rPr>
        <w:t>ложное, соответствующие вектора ЭДС</w:t>
      </w:r>
      <w:r w:rsidRPr="004C354A">
        <w:rPr>
          <w:b/>
          <w:snapToGrid/>
          <w:sz w:val="28"/>
          <w:szCs w:val="28"/>
        </w:rPr>
        <w:t xml:space="preserve"> </w:t>
      </w:r>
      <w:r w:rsidRPr="004C354A">
        <w:rPr>
          <w:snapToGrid/>
          <w:sz w:val="28"/>
          <w:szCs w:val="28"/>
        </w:rPr>
        <w:t xml:space="preserve">также изменят направление. В результате происходит искажение симметричной трехфазной системы. Замыкать соединение обмоток в </w:t>
      </w:r>
      <w:r w:rsidRPr="004C354A">
        <w:rPr>
          <w:b/>
          <w:snapToGrid/>
          <w:sz w:val="28"/>
          <w:szCs w:val="28"/>
        </w:rPr>
        <w:sym w:font="Symbol" w:char="F044"/>
      </w:r>
      <w:r w:rsidRPr="004C354A">
        <w:rPr>
          <w:snapToGrid/>
          <w:sz w:val="28"/>
          <w:szCs w:val="28"/>
        </w:rPr>
        <w:t xml:space="preserve"> </w:t>
      </w:r>
      <w:proofErr w:type="gramStart"/>
      <w:r w:rsidRPr="004C354A">
        <w:rPr>
          <w:snapToGrid/>
          <w:sz w:val="28"/>
          <w:szCs w:val="28"/>
        </w:rPr>
        <w:t>в</w:t>
      </w:r>
      <w:proofErr w:type="gramEnd"/>
      <w:r w:rsidRPr="004C354A">
        <w:rPr>
          <w:snapToGrid/>
          <w:sz w:val="28"/>
          <w:szCs w:val="28"/>
        </w:rPr>
        <w:t xml:space="preserve"> этом случае нельзя даже при холостом ходе, поскольку между выв</w:t>
      </w:r>
      <w:r w:rsidRPr="004C354A">
        <w:rPr>
          <w:snapToGrid/>
          <w:sz w:val="28"/>
          <w:szCs w:val="28"/>
        </w:rPr>
        <w:t>о</w:t>
      </w:r>
      <w:r w:rsidRPr="004C354A">
        <w:rPr>
          <w:snapToGrid/>
          <w:sz w:val="28"/>
          <w:szCs w:val="28"/>
        </w:rPr>
        <w:t>дами «</w:t>
      </w:r>
      <w:r w:rsidRPr="004C354A">
        <w:rPr>
          <w:b/>
          <w:snapToGrid/>
          <w:sz w:val="28"/>
          <w:szCs w:val="28"/>
          <w:lang w:val="en-US"/>
        </w:rPr>
        <w:t>z</w:t>
      </w:r>
      <w:r w:rsidRPr="004C354A">
        <w:rPr>
          <w:b/>
          <w:snapToGrid/>
          <w:sz w:val="28"/>
          <w:szCs w:val="28"/>
        </w:rPr>
        <w:t xml:space="preserve">» </w:t>
      </w:r>
      <w:r w:rsidRPr="004C354A">
        <w:rPr>
          <w:snapToGrid/>
          <w:sz w:val="28"/>
          <w:szCs w:val="28"/>
        </w:rPr>
        <w:t>и</w:t>
      </w:r>
      <w:r w:rsidRPr="004C354A">
        <w:rPr>
          <w:b/>
          <w:snapToGrid/>
          <w:sz w:val="28"/>
          <w:szCs w:val="28"/>
        </w:rPr>
        <w:t xml:space="preserve">  «</w:t>
      </w:r>
      <w:r w:rsidRPr="004C354A">
        <w:rPr>
          <w:b/>
          <w:snapToGrid/>
          <w:sz w:val="28"/>
          <w:szCs w:val="28"/>
          <w:lang w:val="en-US"/>
        </w:rPr>
        <w:t>x</w:t>
      </w:r>
      <w:r w:rsidRPr="004C354A">
        <w:rPr>
          <w:b/>
          <w:snapToGrid/>
          <w:sz w:val="28"/>
          <w:szCs w:val="28"/>
        </w:rPr>
        <w:t>»</w:t>
      </w:r>
      <w:r w:rsidRPr="004C354A">
        <w:rPr>
          <w:snapToGrid/>
          <w:sz w:val="28"/>
          <w:szCs w:val="28"/>
        </w:rPr>
        <w:t xml:space="preserve"> действует разность </w:t>
      </w:r>
      <w:r w:rsidRPr="004C354A">
        <w:rPr>
          <w:i/>
          <w:snapToGrid/>
          <w:sz w:val="28"/>
          <w:szCs w:val="28"/>
        </w:rPr>
        <w:t>ЭДС</w:t>
      </w:r>
      <w:r w:rsidRPr="004C354A">
        <w:rPr>
          <w:b/>
          <w:i/>
          <w:snapToGrid/>
          <w:sz w:val="28"/>
          <w:szCs w:val="28"/>
        </w:rPr>
        <w:t xml:space="preserve"> </w:t>
      </w:r>
      <w:r w:rsidRPr="004C354A">
        <w:rPr>
          <w:b/>
          <w:snapToGrid/>
          <w:sz w:val="28"/>
          <w:szCs w:val="28"/>
        </w:rPr>
        <w:t xml:space="preserve"> </w:t>
      </w:r>
      <w:r w:rsidRPr="004C354A">
        <w:rPr>
          <w:b/>
          <w:snapToGrid/>
          <w:sz w:val="28"/>
          <w:szCs w:val="28"/>
        </w:rPr>
        <w:sym w:font="Symbol" w:char="F044"/>
      </w:r>
      <w:r w:rsidRPr="004C354A">
        <w:rPr>
          <w:b/>
          <w:snapToGrid/>
          <w:sz w:val="28"/>
          <w:szCs w:val="28"/>
        </w:rPr>
        <w:t>Е</w:t>
      </w:r>
      <w:proofErr w:type="spellStart"/>
      <w:r w:rsidRPr="004C354A">
        <w:rPr>
          <w:b/>
          <w:snapToGrid/>
          <w:sz w:val="28"/>
          <w:szCs w:val="28"/>
          <w:vertAlign w:val="subscript"/>
          <w:lang w:val="en-US"/>
        </w:rPr>
        <w:t>zx</w:t>
      </w:r>
      <w:proofErr w:type="spellEnd"/>
      <w:r w:rsidRPr="004C354A">
        <w:rPr>
          <w:b/>
          <w:snapToGrid/>
          <w:sz w:val="28"/>
          <w:szCs w:val="28"/>
        </w:rPr>
        <w:t>,</w:t>
      </w:r>
      <w:r w:rsidRPr="004C354A">
        <w:rPr>
          <w:snapToGrid/>
          <w:sz w:val="28"/>
          <w:szCs w:val="28"/>
        </w:rPr>
        <w:t xml:space="preserve"> по величине равная удвоенному ме</w:t>
      </w:r>
      <w:r w:rsidRPr="004C354A">
        <w:rPr>
          <w:snapToGrid/>
          <w:sz w:val="28"/>
          <w:szCs w:val="28"/>
        </w:rPr>
        <w:t>ж</w:t>
      </w:r>
      <w:r w:rsidRPr="004C354A">
        <w:rPr>
          <w:snapToGrid/>
          <w:sz w:val="28"/>
          <w:szCs w:val="28"/>
        </w:rPr>
        <w:lastRenderedPageBreak/>
        <w:t>дуфазному напряжению. Соединение «</w:t>
      </w:r>
      <w:r w:rsidRPr="004C354A">
        <w:rPr>
          <w:b/>
          <w:snapToGrid/>
          <w:sz w:val="28"/>
          <w:szCs w:val="28"/>
          <w:lang w:val="en-US"/>
        </w:rPr>
        <w:t>Z</w:t>
      </w:r>
      <w:r w:rsidRPr="004C354A">
        <w:rPr>
          <w:snapToGrid/>
          <w:sz w:val="28"/>
          <w:szCs w:val="28"/>
        </w:rPr>
        <w:t>» образуется путем последовательно-встречного включения двух групп обмоток по схеме, представленной на рис. 3. С</w:t>
      </w:r>
      <w:r w:rsidRPr="004C354A">
        <w:rPr>
          <w:snapToGrid/>
          <w:sz w:val="28"/>
          <w:szCs w:val="28"/>
        </w:rPr>
        <w:t>о</w:t>
      </w:r>
      <w:r w:rsidRPr="004C354A">
        <w:rPr>
          <w:snapToGrid/>
          <w:sz w:val="28"/>
          <w:szCs w:val="28"/>
        </w:rPr>
        <w:t>единение в «зигзаг» значительно сложнее «звезды» и «треугольника» и требует п</w:t>
      </w:r>
      <w:r w:rsidRPr="004C354A">
        <w:rPr>
          <w:snapToGrid/>
          <w:sz w:val="28"/>
          <w:szCs w:val="28"/>
        </w:rPr>
        <w:t>о</w:t>
      </w:r>
      <w:r w:rsidRPr="004C354A">
        <w:rPr>
          <w:snapToGrid/>
          <w:sz w:val="28"/>
          <w:szCs w:val="28"/>
        </w:rPr>
        <w:t>вышенного расхода материалов. Силовые трансформаторы с соединением втори</w:t>
      </w:r>
      <w:r w:rsidRPr="004C354A">
        <w:rPr>
          <w:snapToGrid/>
          <w:sz w:val="28"/>
          <w:szCs w:val="28"/>
        </w:rPr>
        <w:t>ч</w:t>
      </w:r>
      <w:r w:rsidRPr="004C354A">
        <w:rPr>
          <w:snapToGrid/>
          <w:sz w:val="28"/>
          <w:szCs w:val="28"/>
        </w:rPr>
        <w:t xml:space="preserve">ных обмоток </w:t>
      </w:r>
      <w:r w:rsidRPr="004C354A">
        <w:rPr>
          <w:b/>
          <w:snapToGrid/>
          <w:sz w:val="28"/>
          <w:szCs w:val="28"/>
        </w:rPr>
        <w:t>«</w:t>
      </w:r>
      <w:r w:rsidRPr="004C354A">
        <w:rPr>
          <w:b/>
          <w:snapToGrid/>
          <w:sz w:val="28"/>
          <w:szCs w:val="28"/>
          <w:lang w:val="en-US"/>
        </w:rPr>
        <w:t>Z</w:t>
      </w:r>
      <w:r w:rsidRPr="004C354A">
        <w:rPr>
          <w:b/>
          <w:snapToGrid/>
          <w:sz w:val="28"/>
          <w:szCs w:val="28"/>
          <w:vertAlign w:val="subscript"/>
        </w:rPr>
        <w:t>0</w:t>
      </w:r>
      <w:r w:rsidRPr="004C354A">
        <w:rPr>
          <w:b/>
          <w:snapToGrid/>
          <w:sz w:val="28"/>
          <w:szCs w:val="28"/>
        </w:rPr>
        <w:t xml:space="preserve">» </w:t>
      </w:r>
      <w:r w:rsidRPr="004C354A">
        <w:rPr>
          <w:snapToGrid/>
          <w:sz w:val="28"/>
          <w:szCs w:val="28"/>
        </w:rPr>
        <w:t xml:space="preserve">применяются в системах электроснабжения с большой </w:t>
      </w:r>
      <w:proofErr w:type="spellStart"/>
      <w:r w:rsidRPr="004C354A">
        <w:rPr>
          <w:snapToGrid/>
          <w:sz w:val="28"/>
          <w:szCs w:val="28"/>
        </w:rPr>
        <w:t>несимме</w:t>
      </w:r>
      <w:r w:rsidRPr="004C354A">
        <w:rPr>
          <w:snapToGrid/>
          <w:sz w:val="28"/>
          <w:szCs w:val="28"/>
        </w:rPr>
        <w:t>т</w:t>
      </w:r>
      <w:r w:rsidRPr="004C354A">
        <w:rPr>
          <w:snapToGrid/>
          <w:sz w:val="28"/>
          <w:szCs w:val="28"/>
        </w:rPr>
        <w:t>рией</w:t>
      </w:r>
      <w:proofErr w:type="spellEnd"/>
      <w:r w:rsidRPr="004C354A">
        <w:rPr>
          <w:snapToGrid/>
          <w:sz w:val="28"/>
          <w:szCs w:val="28"/>
        </w:rPr>
        <w:t xml:space="preserve"> нагрузки. Это соединение используют в преобразовательной технике для ув</w:t>
      </w:r>
      <w:r w:rsidRPr="004C354A">
        <w:rPr>
          <w:snapToGrid/>
          <w:sz w:val="28"/>
          <w:szCs w:val="28"/>
        </w:rPr>
        <w:t>е</w:t>
      </w:r>
      <w:r w:rsidRPr="004C354A">
        <w:rPr>
          <w:snapToGrid/>
          <w:sz w:val="28"/>
          <w:szCs w:val="28"/>
        </w:rPr>
        <w:t>личения числа фаз, получения различных фазовых сдвигов вторичных напряжений, исключения потоков вынужденного намагничивания в выпрямительных трансфо</w:t>
      </w:r>
      <w:r w:rsidRPr="004C354A">
        <w:rPr>
          <w:snapToGrid/>
          <w:sz w:val="28"/>
          <w:szCs w:val="28"/>
        </w:rPr>
        <w:t>р</w:t>
      </w:r>
      <w:r w:rsidRPr="004C354A">
        <w:rPr>
          <w:snapToGrid/>
          <w:sz w:val="28"/>
          <w:szCs w:val="28"/>
        </w:rPr>
        <w:t>маторах, и в других случаях.</w:t>
      </w:r>
    </w:p>
    <w:p w:rsidR="00A22674" w:rsidRPr="004C354A" w:rsidRDefault="00A22674" w:rsidP="00500E33">
      <w:pPr>
        <w:pStyle w:val="2f4"/>
        <w:spacing w:line="360" w:lineRule="auto"/>
        <w:ind w:firstLine="567"/>
        <w:jc w:val="both"/>
        <w:rPr>
          <w:snapToGrid/>
          <w:sz w:val="28"/>
          <w:szCs w:val="28"/>
        </w:rPr>
      </w:pPr>
      <w:r w:rsidRPr="004C354A">
        <w:rPr>
          <w:snapToGrid/>
          <w:sz w:val="28"/>
          <w:szCs w:val="28"/>
        </w:rPr>
        <w:t>Схемы соединения обмоток не определяют фазового смещения между вектор</w:t>
      </w:r>
      <w:r w:rsidRPr="004C354A">
        <w:rPr>
          <w:snapToGrid/>
          <w:sz w:val="28"/>
          <w:szCs w:val="28"/>
        </w:rPr>
        <w:t>а</w:t>
      </w:r>
      <w:r w:rsidRPr="004C354A">
        <w:rPr>
          <w:snapToGrid/>
          <w:sz w:val="28"/>
          <w:szCs w:val="28"/>
        </w:rPr>
        <w:t>ми ЭДС первичных и вторичных обмоток, что может привести к ошибкам при включении трансформаторов на параллельную работу и в некоторых других случ</w:t>
      </w:r>
      <w:r w:rsidRPr="004C354A">
        <w:rPr>
          <w:snapToGrid/>
          <w:sz w:val="28"/>
          <w:szCs w:val="28"/>
        </w:rPr>
        <w:t>а</w:t>
      </w:r>
      <w:r w:rsidRPr="004C354A">
        <w:rPr>
          <w:snapToGrid/>
          <w:sz w:val="28"/>
          <w:szCs w:val="28"/>
        </w:rPr>
        <w:t xml:space="preserve">ях, поэтому для трехфазных трансформаторов вводится дополнительно понятие групп соединения. </w:t>
      </w:r>
    </w:p>
    <w:p w:rsidR="00A22674" w:rsidRPr="004C354A" w:rsidRDefault="00A22674" w:rsidP="00500E33">
      <w:pPr>
        <w:pStyle w:val="2f4"/>
        <w:spacing w:line="360" w:lineRule="auto"/>
        <w:ind w:firstLine="567"/>
        <w:jc w:val="both"/>
        <w:rPr>
          <w:snapToGrid/>
          <w:sz w:val="28"/>
          <w:szCs w:val="28"/>
        </w:rPr>
      </w:pPr>
      <w:r w:rsidRPr="004C354A">
        <w:rPr>
          <w:b/>
          <w:i/>
          <w:snapToGrid/>
          <w:sz w:val="28"/>
          <w:szCs w:val="28"/>
        </w:rPr>
        <w:t>Группой соединения обмоток</w:t>
      </w:r>
      <w:r w:rsidRPr="004C354A">
        <w:rPr>
          <w:snapToGrid/>
          <w:sz w:val="28"/>
          <w:szCs w:val="28"/>
        </w:rPr>
        <w:t xml:space="preserve"> трансформатора называется угловое смещение векторов линейных ЭДС вторичных обмоток по отношению к соответствующим векторам линейных ЭДС первичных обмоток, которое отсчитывается против час</w:t>
      </w:r>
      <w:r w:rsidRPr="004C354A">
        <w:rPr>
          <w:snapToGrid/>
          <w:sz w:val="28"/>
          <w:szCs w:val="28"/>
        </w:rPr>
        <w:t>о</w:t>
      </w:r>
      <w:r w:rsidRPr="004C354A">
        <w:rPr>
          <w:snapToGrid/>
          <w:sz w:val="28"/>
          <w:szCs w:val="28"/>
        </w:rPr>
        <w:t>вой стрелки. Группа соединений обозначается числом, которое, будучи умножено на 30</w:t>
      </w:r>
      <w:r w:rsidRPr="004C354A">
        <w:rPr>
          <w:snapToGrid/>
          <w:sz w:val="28"/>
          <w:szCs w:val="28"/>
          <w:vertAlign w:val="superscript"/>
        </w:rPr>
        <w:t>о</w:t>
      </w:r>
      <w:r w:rsidRPr="004C354A">
        <w:rPr>
          <w:snapToGrid/>
          <w:sz w:val="28"/>
          <w:szCs w:val="28"/>
        </w:rPr>
        <w:t xml:space="preserve"> дает полный угол между векторами линейных ЭДС. В однофазных трансформ</w:t>
      </w:r>
      <w:r w:rsidRPr="004C354A">
        <w:rPr>
          <w:snapToGrid/>
          <w:sz w:val="28"/>
          <w:szCs w:val="28"/>
        </w:rPr>
        <w:t>а</w:t>
      </w:r>
      <w:r w:rsidRPr="004C354A">
        <w:rPr>
          <w:snapToGrid/>
          <w:sz w:val="28"/>
          <w:szCs w:val="28"/>
        </w:rPr>
        <w:t>торах возможны только две группы: поскольку вектора первичных и вторичных ЭДС могут либо совпадать по фазе, либо находиться в противофазе (рис. 1). Первый случай соответствует нулевой группе, а второй – шестой (6</w:t>
      </w:r>
      <w:r w:rsidRPr="004C354A">
        <w:rPr>
          <w:snapToGrid/>
          <w:sz w:val="28"/>
          <w:szCs w:val="28"/>
        </w:rPr>
        <w:sym w:font="Symbol" w:char="F0B4"/>
      </w:r>
      <w:r w:rsidRPr="004C354A">
        <w:rPr>
          <w:snapToGrid/>
          <w:sz w:val="28"/>
          <w:szCs w:val="28"/>
        </w:rPr>
        <w:t>30</w:t>
      </w:r>
      <w:r w:rsidRPr="004C354A">
        <w:rPr>
          <w:snapToGrid/>
          <w:sz w:val="28"/>
          <w:szCs w:val="28"/>
          <w:vertAlign w:val="superscript"/>
        </w:rPr>
        <w:t>о</w:t>
      </w:r>
      <w:r w:rsidRPr="004C354A">
        <w:rPr>
          <w:snapToGrid/>
          <w:sz w:val="28"/>
          <w:szCs w:val="28"/>
        </w:rPr>
        <w:t xml:space="preserve"> = 180</w:t>
      </w:r>
      <w:r w:rsidRPr="004C354A">
        <w:rPr>
          <w:snapToGrid/>
          <w:sz w:val="28"/>
          <w:szCs w:val="28"/>
          <w:vertAlign w:val="superscript"/>
        </w:rPr>
        <w:t>о</w:t>
      </w:r>
      <w:r w:rsidRPr="004C354A">
        <w:rPr>
          <w:snapToGrid/>
          <w:sz w:val="28"/>
          <w:szCs w:val="28"/>
        </w:rPr>
        <w:t xml:space="preserve">). За редкими исключениями это не имеет практического значения для </w:t>
      </w:r>
      <w:proofErr w:type="gramStart"/>
      <w:r w:rsidRPr="004C354A">
        <w:rPr>
          <w:snapToGrid/>
          <w:sz w:val="28"/>
          <w:szCs w:val="28"/>
        </w:rPr>
        <w:t>однофазных</w:t>
      </w:r>
      <w:proofErr w:type="gramEnd"/>
      <w:r w:rsidRPr="004C354A">
        <w:rPr>
          <w:snapToGrid/>
          <w:sz w:val="28"/>
          <w:szCs w:val="28"/>
        </w:rPr>
        <w:t xml:space="preserve"> </w:t>
      </w:r>
      <w:proofErr w:type="spellStart"/>
      <w:r w:rsidRPr="004C354A">
        <w:rPr>
          <w:snapToGrid/>
          <w:sz w:val="28"/>
          <w:szCs w:val="28"/>
        </w:rPr>
        <w:t>электроприе</w:t>
      </w:r>
      <w:r w:rsidRPr="004C354A">
        <w:rPr>
          <w:snapToGrid/>
          <w:sz w:val="28"/>
          <w:szCs w:val="28"/>
        </w:rPr>
        <w:t>м</w:t>
      </w:r>
      <w:r w:rsidRPr="004C354A">
        <w:rPr>
          <w:snapToGrid/>
          <w:sz w:val="28"/>
          <w:szCs w:val="28"/>
        </w:rPr>
        <w:t>ников</w:t>
      </w:r>
      <w:proofErr w:type="spellEnd"/>
      <w:r w:rsidRPr="004C354A">
        <w:rPr>
          <w:snapToGrid/>
          <w:sz w:val="28"/>
          <w:szCs w:val="28"/>
        </w:rPr>
        <w:t>. Гораздо сложнее обстоит дело в трехфазных трансформаторах, для которых принято выделять двенадцать групп соединения, которые обозначаются числами 0, 1, 2 …11. Группы 0, 2, 4 …10 называются четными и получаются в том случае, если первичные и вторичные обмотки соединяются по одинаковым схемам (</w:t>
      </w:r>
      <w:r w:rsidRPr="004C354A">
        <w:rPr>
          <w:b/>
          <w:snapToGrid/>
          <w:sz w:val="28"/>
          <w:szCs w:val="28"/>
          <w:lang w:val="en-US"/>
        </w:rPr>
        <w:t>Y</w:t>
      </w:r>
      <w:r w:rsidRPr="004C354A">
        <w:rPr>
          <w:b/>
          <w:snapToGrid/>
          <w:sz w:val="28"/>
          <w:szCs w:val="28"/>
        </w:rPr>
        <w:t>/</w:t>
      </w:r>
      <w:r w:rsidRPr="004C354A">
        <w:rPr>
          <w:b/>
          <w:snapToGrid/>
          <w:sz w:val="28"/>
          <w:szCs w:val="28"/>
          <w:lang w:val="en-US"/>
        </w:rPr>
        <w:t>Y</w:t>
      </w:r>
      <w:r w:rsidRPr="004C354A">
        <w:rPr>
          <w:snapToGrid/>
          <w:sz w:val="28"/>
          <w:szCs w:val="28"/>
        </w:rPr>
        <w:t xml:space="preserve"> или </w:t>
      </w:r>
      <w:r w:rsidRPr="004C354A">
        <w:rPr>
          <w:b/>
          <w:snapToGrid/>
          <w:sz w:val="28"/>
          <w:szCs w:val="28"/>
        </w:rPr>
        <w:sym w:font="Symbol" w:char="F044"/>
      </w:r>
      <w:r w:rsidRPr="004C354A">
        <w:rPr>
          <w:b/>
          <w:snapToGrid/>
          <w:sz w:val="28"/>
          <w:szCs w:val="28"/>
        </w:rPr>
        <w:t>/</w:t>
      </w:r>
      <w:r w:rsidRPr="004C354A">
        <w:rPr>
          <w:b/>
          <w:snapToGrid/>
          <w:sz w:val="28"/>
          <w:szCs w:val="28"/>
        </w:rPr>
        <w:sym w:font="Symbol" w:char="F044"/>
      </w:r>
      <w:r w:rsidRPr="004C354A">
        <w:rPr>
          <w:snapToGrid/>
          <w:sz w:val="28"/>
          <w:szCs w:val="28"/>
        </w:rPr>
        <w:t>). Группы 1, 3, 5 …11 называются нечетными и получаются, если схемы соед</w:t>
      </w:r>
      <w:r w:rsidRPr="004C354A">
        <w:rPr>
          <w:snapToGrid/>
          <w:sz w:val="28"/>
          <w:szCs w:val="28"/>
        </w:rPr>
        <w:t>и</w:t>
      </w:r>
      <w:r w:rsidRPr="004C354A">
        <w:rPr>
          <w:snapToGrid/>
          <w:sz w:val="28"/>
          <w:szCs w:val="28"/>
        </w:rPr>
        <w:t>нения первичных и вторичных обмоток различны (</w:t>
      </w:r>
      <w:r w:rsidRPr="004C354A">
        <w:rPr>
          <w:b/>
          <w:snapToGrid/>
          <w:sz w:val="28"/>
          <w:szCs w:val="28"/>
          <w:lang w:val="en-US"/>
        </w:rPr>
        <w:t>Y</w:t>
      </w:r>
      <w:r w:rsidRPr="004C354A">
        <w:rPr>
          <w:b/>
          <w:snapToGrid/>
          <w:sz w:val="28"/>
          <w:szCs w:val="28"/>
        </w:rPr>
        <w:t>/</w:t>
      </w:r>
      <w:r w:rsidRPr="004C354A">
        <w:rPr>
          <w:b/>
          <w:snapToGrid/>
          <w:sz w:val="28"/>
          <w:szCs w:val="28"/>
        </w:rPr>
        <w:sym w:font="Symbol" w:char="F044"/>
      </w:r>
      <w:r w:rsidRPr="004C354A">
        <w:rPr>
          <w:b/>
          <w:snapToGrid/>
          <w:sz w:val="28"/>
          <w:szCs w:val="28"/>
        </w:rPr>
        <w:t xml:space="preserve">, </w:t>
      </w:r>
      <w:r w:rsidRPr="004C354A">
        <w:rPr>
          <w:b/>
          <w:snapToGrid/>
          <w:sz w:val="28"/>
          <w:szCs w:val="28"/>
        </w:rPr>
        <w:sym w:font="Symbol" w:char="F044"/>
      </w:r>
      <w:r w:rsidRPr="004C354A">
        <w:rPr>
          <w:b/>
          <w:snapToGrid/>
          <w:sz w:val="28"/>
          <w:szCs w:val="28"/>
        </w:rPr>
        <w:t>/</w:t>
      </w:r>
      <w:r w:rsidRPr="004C354A">
        <w:rPr>
          <w:b/>
          <w:snapToGrid/>
          <w:sz w:val="28"/>
          <w:szCs w:val="28"/>
          <w:lang w:val="en-US"/>
        </w:rPr>
        <w:t>Y</w:t>
      </w:r>
      <w:r w:rsidRPr="004C354A">
        <w:rPr>
          <w:b/>
          <w:snapToGrid/>
          <w:sz w:val="28"/>
          <w:szCs w:val="28"/>
        </w:rPr>
        <w:t xml:space="preserve">, </w:t>
      </w:r>
      <w:r w:rsidRPr="004C354A">
        <w:rPr>
          <w:b/>
          <w:snapToGrid/>
          <w:sz w:val="28"/>
          <w:szCs w:val="28"/>
          <w:lang w:val="en-US"/>
        </w:rPr>
        <w:t>Y</w:t>
      </w:r>
      <w:r w:rsidRPr="004C354A">
        <w:rPr>
          <w:b/>
          <w:snapToGrid/>
          <w:sz w:val="28"/>
          <w:szCs w:val="28"/>
        </w:rPr>
        <w:t>/</w:t>
      </w:r>
      <w:r w:rsidRPr="004C354A">
        <w:rPr>
          <w:b/>
          <w:snapToGrid/>
          <w:sz w:val="28"/>
          <w:szCs w:val="28"/>
          <w:lang w:val="en-US"/>
        </w:rPr>
        <w:t>Z</w:t>
      </w:r>
      <w:r w:rsidRPr="004C354A">
        <w:rPr>
          <w:snapToGrid/>
          <w:sz w:val="28"/>
          <w:szCs w:val="28"/>
        </w:rPr>
        <w:t>). Рассмотрим обр</w:t>
      </w:r>
      <w:r w:rsidRPr="004C354A">
        <w:rPr>
          <w:snapToGrid/>
          <w:sz w:val="28"/>
          <w:szCs w:val="28"/>
        </w:rPr>
        <w:t>а</w:t>
      </w:r>
      <w:r w:rsidRPr="004C354A">
        <w:rPr>
          <w:snapToGrid/>
          <w:sz w:val="28"/>
          <w:szCs w:val="28"/>
        </w:rPr>
        <w:t>зование четных гру</w:t>
      </w:r>
      <w:r w:rsidR="004C354A">
        <w:rPr>
          <w:snapToGrid/>
          <w:sz w:val="28"/>
          <w:szCs w:val="28"/>
        </w:rPr>
        <w:t>пп на конкретном примере (рис. 2</w:t>
      </w:r>
      <w:r w:rsidRPr="004C354A">
        <w:rPr>
          <w:snapToGrid/>
          <w:sz w:val="28"/>
          <w:szCs w:val="28"/>
        </w:rPr>
        <w:t>). Для наглядности на векто</w:t>
      </w:r>
      <w:r w:rsidRPr="004C354A">
        <w:rPr>
          <w:snapToGrid/>
          <w:sz w:val="28"/>
          <w:szCs w:val="28"/>
        </w:rPr>
        <w:t>р</w:t>
      </w:r>
      <w:r w:rsidRPr="004C354A">
        <w:rPr>
          <w:snapToGrid/>
          <w:sz w:val="28"/>
          <w:szCs w:val="28"/>
        </w:rPr>
        <w:t xml:space="preserve">ных диаграммах </w:t>
      </w:r>
      <w:r w:rsidRPr="004C354A">
        <w:rPr>
          <w:i/>
          <w:snapToGrid/>
          <w:sz w:val="28"/>
          <w:szCs w:val="28"/>
        </w:rPr>
        <w:t>ЭДС</w:t>
      </w:r>
      <w:r w:rsidRPr="004C354A">
        <w:rPr>
          <w:snapToGrid/>
          <w:sz w:val="28"/>
          <w:szCs w:val="28"/>
        </w:rPr>
        <w:t xml:space="preserve">  вершины треугольников </w:t>
      </w:r>
      <w:r w:rsidRPr="004C354A">
        <w:rPr>
          <w:b/>
          <w:snapToGrid/>
          <w:sz w:val="28"/>
          <w:szCs w:val="28"/>
        </w:rPr>
        <w:t>«А»</w:t>
      </w:r>
      <w:r w:rsidRPr="004C354A">
        <w:rPr>
          <w:snapToGrid/>
          <w:sz w:val="28"/>
          <w:szCs w:val="28"/>
        </w:rPr>
        <w:t xml:space="preserve"> и </w:t>
      </w:r>
      <w:r w:rsidRPr="004C354A">
        <w:rPr>
          <w:b/>
          <w:snapToGrid/>
          <w:sz w:val="28"/>
          <w:szCs w:val="28"/>
        </w:rPr>
        <w:t xml:space="preserve">«а» </w:t>
      </w:r>
      <w:r w:rsidRPr="004C354A">
        <w:rPr>
          <w:snapToGrid/>
          <w:sz w:val="28"/>
          <w:szCs w:val="28"/>
        </w:rPr>
        <w:t>совмещаются.  Если пе</w:t>
      </w:r>
      <w:r w:rsidRPr="004C354A">
        <w:rPr>
          <w:snapToGrid/>
          <w:sz w:val="28"/>
          <w:szCs w:val="28"/>
        </w:rPr>
        <w:t>р</w:t>
      </w:r>
      <w:r w:rsidRPr="004C354A">
        <w:rPr>
          <w:snapToGrid/>
          <w:sz w:val="28"/>
          <w:szCs w:val="28"/>
        </w:rPr>
        <w:t xml:space="preserve">вичные и вторичные обмотки имеют одинаковое направление намотки, соединены </w:t>
      </w:r>
      <w:r w:rsidRPr="004C354A">
        <w:rPr>
          <w:snapToGrid/>
          <w:sz w:val="28"/>
          <w:szCs w:val="28"/>
        </w:rPr>
        <w:lastRenderedPageBreak/>
        <w:t xml:space="preserve">по одинаковым схемам (в данном случае – </w:t>
      </w:r>
      <w:r w:rsidRPr="004C354A">
        <w:rPr>
          <w:b/>
          <w:snapToGrid/>
          <w:sz w:val="28"/>
          <w:szCs w:val="28"/>
          <w:lang w:val="en-US"/>
        </w:rPr>
        <w:t>Y</w:t>
      </w:r>
      <w:r w:rsidRPr="004C354A">
        <w:rPr>
          <w:b/>
          <w:snapToGrid/>
          <w:sz w:val="28"/>
          <w:szCs w:val="28"/>
        </w:rPr>
        <w:t>/</w:t>
      </w:r>
      <w:r w:rsidRPr="004C354A">
        <w:rPr>
          <w:b/>
          <w:snapToGrid/>
          <w:sz w:val="28"/>
          <w:szCs w:val="28"/>
          <w:lang w:val="en-US"/>
        </w:rPr>
        <w:t>Y</w:t>
      </w:r>
      <w:r w:rsidRPr="004C354A">
        <w:rPr>
          <w:snapToGrid/>
          <w:sz w:val="28"/>
          <w:szCs w:val="28"/>
        </w:rPr>
        <w:t>), и имеют для каждого стержня од</w:t>
      </w:r>
      <w:r w:rsidRPr="004C354A">
        <w:rPr>
          <w:snapToGrid/>
          <w:sz w:val="28"/>
          <w:szCs w:val="28"/>
        </w:rPr>
        <w:t>и</w:t>
      </w:r>
      <w:r w:rsidRPr="004C354A">
        <w:rPr>
          <w:snapToGrid/>
          <w:sz w:val="28"/>
          <w:szCs w:val="28"/>
        </w:rPr>
        <w:t xml:space="preserve">наковую маркировку, все вектора </w:t>
      </w:r>
      <w:proofErr w:type="gramStart"/>
      <w:r w:rsidRPr="004C354A">
        <w:rPr>
          <w:snapToGrid/>
          <w:sz w:val="28"/>
          <w:szCs w:val="28"/>
        </w:rPr>
        <w:t>первичных</w:t>
      </w:r>
      <w:proofErr w:type="gramEnd"/>
      <w:r w:rsidRPr="004C354A">
        <w:rPr>
          <w:snapToGrid/>
          <w:sz w:val="28"/>
          <w:szCs w:val="28"/>
        </w:rPr>
        <w:t xml:space="preserve"> и вторичных </w:t>
      </w:r>
      <w:r w:rsidRPr="004C354A">
        <w:rPr>
          <w:i/>
          <w:snapToGrid/>
          <w:sz w:val="28"/>
          <w:szCs w:val="28"/>
        </w:rPr>
        <w:t>ЭДС</w:t>
      </w:r>
      <w:r w:rsidRPr="004C354A">
        <w:rPr>
          <w:snapToGrid/>
          <w:sz w:val="28"/>
          <w:szCs w:val="28"/>
        </w:rPr>
        <w:t xml:space="preserve"> с одинаковой инде</w:t>
      </w:r>
      <w:r w:rsidRPr="004C354A">
        <w:rPr>
          <w:snapToGrid/>
          <w:sz w:val="28"/>
          <w:szCs w:val="28"/>
        </w:rPr>
        <w:t>к</w:t>
      </w:r>
      <w:r w:rsidRPr="004C354A">
        <w:rPr>
          <w:snapToGrid/>
          <w:sz w:val="28"/>
          <w:szCs w:val="28"/>
        </w:rPr>
        <w:t>сацией имеют одно направление. Фазовый сдвиг между ними равен нулю, что соо</w:t>
      </w:r>
      <w:r w:rsidRPr="004C354A">
        <w:rPr>
          <w:snapToGrid/>
          <w:sz w:val="28"/>
          <w:szCs w:val="28"/>
        </w:rPr>
        <w:t>т</w:t>
      </w:r>
      <w:r w:rsidR="004C354A">
        <w:rPr>
          <w:snapToGrid/>
          <w:sz w:val="28"/>
          <w:szCs w:val="28"/>
        </w:rPr>
        <w:t>ветствует нулевой группе (рис. 2</w:t>
      </w:r>
      <w:r w:rsidRPr="004C354A">
        <w:rPr>
          <w:snapToGrid/>
          <w:sz w:val="28"/>
          <w:szCs w:val="28"/>
        </w:rPr>
        <w:t xml:space="preserve"> – а). Если теперь осуществить </w:t>
      </w:r>
      <w:proofErr w:type="gramStart"/>
      <w:r w:rsidRPr="004C354A">
        <w:rPr>
          <w:snapToGrid/>
          <w:sz w:val="28"/>
          <w:szCs w:val="28"/>
        </w:rPr>
        <w:t>круговую</w:t>
      </w:r>
      <w:proofErr w:type="gramEnd"/>
      <w:r w:rsidRPr="004C354A">
        <w:rPr>
          <w:snapToGrid/>
          <w:sz w:val="28"/>
          <w:szCs w:val="28"/>
        </w:rPr>
        <w:t xml:space="preserve"> </w:t>
      </w:r>
      <w:proofErr w:type="spellStart"/>
      <w:r w:rsidRPr="004C354A">
        <w:rPr>
          <w:snapToGrid/>
          <w:sz w:val="28"/>
          <w:szCs w:val="28"/>
        </w:rPr>
        <w:t>перема</w:t>
      </w:r>
      <w:r w:rsidRPr="004C354A">
        <w:rPr>
          <w:snapToGrid/>
          <w:sz w:val="28"/>
          <w:szCs w:val="28"/>
        </w:rPr>
        <w:t>р</w:t>
      </w:r>
      <w:r w:rsidRPr="004C354A">
        <w:rPr>
          <w:snapToGrid/>
          <w:sz w:val="28"/>
          <w:szCs w:val="28"/>
        </w:rPr>
        <w:t>кировку</w:t>
      </w:r>
      <w:proofErr w:type="spellEnd"/>
      <w:r w:rsidRPr="004C354A">
        <w:rPr>
          <w:snapToGrid/>
          <w:sz w:val="28"/>
          <w:szCs w:val="28"/>
        </w:rPr>
        <w:t xml:space="preserve"> выводов вторичных обмоток согласно рис. 4 – б, направления вторичных ЭДС изменятся. Согласно с первичной ЭДС </w:t>
      </w:r>
      <w:r w:rsidRPr="004C354A">
        <w:rPr>
          <w:b/>
          <w:snapToGrid/>
          <w:sz w:val="28"/>
          <w:szCs w:val="28"/>
        </w:rPr>
        <w:t>Е</w:t>
      </w:r>
      <w:r w:rsidRPr="004C354A">
        <w:rPr>
          <w:b/>
          <w:snapToGrid/>
          <w:sz w:val="28"/>
          <w:szCs w:val="28"/>
          <w:vertAlign w:val="subscript"/>
        </w:rPr>
        <w:t>АВ</w:t>
      </w:r>
      <w:r w:rsidRPr="004C354A">
        <w:rPr>
          <w:snapToGrid/>
          <w:sz w:val="28"/>
          <w:szCs w:val="28"/>
        </w:rPr>
        <w:t xml:space="preserve"> будет направлена вторичная ЭДС </w:t>
      </w:r>
      <w:proofErr w:type="spellStart"/>
      <w:r w:rsidRPr="004C354A">
        <w:rPr>
          <w:b/>
          <w:snapToGrid/>
          <w:sz w:val="28"/>
          <w:szCs w:val="28"/>
        </w:rPr>
        <w:t>Е</w:t>
      </w:r>
      <w:r w:rsidRPr="004C354A">
        <w:rPr>
          <w:b/>
          <w:snapToGrid/>
          <w:sz w:val="28"/>
          <w:szCs w:val="28"/>
          <w:vertAlign w:val="subscript"/>
        </w:rPr>
        <w:t>са</w:t>
      </w:r>
      <w:proofErr w:type="spellEnd"/>
      <w:r w:rsidRPr="004C354A">
        <w:rPr>
          <w:b/>
          <w:snapToGrid/>
          <w:sz w:val="28"/>
          <w:szCs w:val="28"/>
        </w:rPr>
        <w:t>,</w:t>
      </w:r>
      <w:r w:rsidRPr="004C354A">
        <w:rPr>
          <w:snapToGrid/>
          <w:sz w:val="28"/>
          <w:szCs w:val="28"/>
        </w:rPr>
        <w:t xml:space="preserve"> а вектор ЭДС </w:t>
      </w:r>
      <w:r w:rsidRPr="004C354A">
        <w:rPr>
          <w:b/>
          <w:snapToGrid/>
          <w:sz w:val="28"/>
          <w:szCs w:val="28"/>
        </w:rPr>
        <w:t xml:space="preserve"> </w:t>
      </w:r>
      <w:proofErr w:type="gramStart"/>
      <w:r w:rsidRPr="004C354A">
        <w:rPr>
          <w:b/>
          <w:snapToGrid/>
          <w:sz w:val="28"/>
          <w:szCs w:val="28"/>
        </w:rPr>
        <w:t>Е</w:t>
      </w:r>
      <w:proofErr w:type="spellStart"/>
      <w:proofErr w:type="gramEnd"/>
      <w:r w:rsidRPr="004C354A">
        <w:rPr>
          <w:b/>
          <w:snapToGrid/>
          <w:sz w:val="28"/>
          <w:szCs w:val="28"/>
          <w:vertAlign w:val="subscript"/>
          <w:lang w:val="en-US"/>
        </w:rPr>
        <w:t>ab</w:t>
      </w:r>
      <w:proofErr w:type="spellEnd"/>
      <w:r w:rsidRPr="004C354A">
        <w:rPr>
          <w:snapToGrid/>
          <w:sz w:val="28"/>
          <w:szCs w:val="28"/>
        </w:rPr>
        <w:t xml:space="preserve"> развернется на угол, равный: 4</w:t>
      </w:r>
      <w:r w:rsidRPr="004C354A">
        <w:rPr>
          <w:snapToGrid/>
          <w:sz w:val="28"/>
          <w:szCs w:val="28"/>
        </w:rPr>
        <w:sym w:font="Symbol" w:char="F0B4"/>
      </w:r>
      <w:r w:rsidRPr="004C354A">
        <w:rPr>
          <w:snapToGrid/>
          <w:sz w:val="28"/>
          <w:szCs w:val="28"/>
        </w:rPr>
        <w:t>30</w:t>
      </w:r>
      <w:r w:rsidRPr="004C354A">
        <w:rPr>
          <w:snapToGrid/>
          <w:sz w:val="28"/>
          <w:szCs w:val="28"/>
          <w:vertAlign w:val="superscript"/>
        </w:rPr>
        <w:t>о</w:t>
      </w:r>
      <w:r w:rsidRPr="004C354A">
        <w:rPr>
          <w:snapToGrid/>
          <w:sz w:val="28"/>
          <w:szCs w:val="28"/>
        </w:rPr>
        <w:t>=120</w:t>
      </w:r>
      <w:r w:rsidRPr="004C354A">
        <w:rPr>
          <w:snapToGrid/>
          <w:sz w:val="28"/>
          <w:szCs w:val="28"/>
          <w:vertAlign w:val="superscript"/>
        </w:rPr>
        <w:t>о</w:t>
      </w:r>
      <w:r w:rsidRPr="004C354A">
        <w:rPr>
          <w:snapToGrid/>
          <w:sz w:val="28"/>
          <w:szCs w:val="28"/>
        </w:rPr>
        <w:t>. На этот же угол ра</w:t>
      </w:r>
      <w:r w:rsidRPr="004C354A">
        <w:rPr>
          <w:snapToGrid/>
          <w:sz w:val="28"/>
          <w:szCs w:val="28"/>
        </w:rPr>
        <w:t>з</w:t>
      </w:r>
      <w:r w:rsidRPr="004C354A">
        <w:rPr>
          <w:snapToGrid/>
          <w:sz w:val="28"/>
          <w:szCs w:val="28"/>
        </w:rPr>
        <w:t xml:space="preserve">вернутся вектора  </w:t>
      </w:r>
      <w:r w:rsidRPr="004C354A">
        <w:rPr>
          <w:b/>
          <w:snapToGrid/>
          <w:sz w:val="28"/>
          <w:szCs w:val="28"/>
        </w:rPr>
        <w:t>Е</w:t>
      </w:r>
      <w:r w:rsidRPr="004C354A">
        <w:rPr>
          <w:b/>
          <w:snapToGrid/>
          <w:sz w:val="28"/>
          <w:szCs w:val="28"/>
          <w:vertAlign w:val="subscript"/>
          <w:lang w:val="en-US"/>
        </w:rPr>
        <w:t>b</w:t>
      </w:r>
      <w:r w:rsidRPr="004C354A">
        <w:rPr>
          <w:b/>
          <w:snapToGrid/>
          <w:sz w:val="28"/>
          <w:szCs w:val="28"/>
          <w:vertAlign w:val="subscript"/>
        </w:rPr>
        <w:t>с</w:t>
      </w:r>
      <w:r w:rsidRPr="004C354A">
        <w:rPr>
          <w:snapToGrid/>
          <w:sz w:val="28"/>
          <w:szCs w:val="28"/>
        </w:rPr>
        <w:t xml:space="preserve"> – по отношению к  </w:t>
      </w:r>
      <w:r w:rsidRPr="004C354A">
        <w:rPr>
          <w:b/>
          <w:snapToGrid/>
          <w:sz w:val="28"/>
          <w:szCs w:val="28"/>
        </w:rPr>
        <w:t>Е</w:t>
      </w:r>
      <w:r w:rsidRPr="004C354A">
        <w:rPr>
          <w:b/>
          <w:snapToGrid/>
          <w:sz w:val="28"/>
          <w:szCs w:val="28"/>
          <w:vertAlign w:val="subscript"/>
        </w:rPr>
        <w:t>ВС</w:t>
      </w:r>
      <w:r w:rsidRPr="004C354A">
        <w:rPr>
          <w:b/>
          <w:snapToGrid/>
          <w:sz w:val="28"/>
          <w:szCs w:val="28"/>
        </w:rPr>
        <w:t xml:space="preserve">  </w:t>
      </w:r>
      <w:r w:rsidRPr="004C354A">
        <w:rPr>
          <w:snapToGrid/>
          <w:sz w:val="28"/>
          <w:szCs w:val="28"/>
        </w:rPr>
        <w:t>и</w:t>
      </w:r>
      <w:r w:rsidRPr="004C354A">
        <w:rPr>
          <w:b/>
          <w:snapToGrid/>
          <w:sz w:val="28"/>
          <w:szCs w:val="28"/>
        </w:rPr>
        <w:t xml:space="preserve">  </w:t>
      </w:r>
      <w:proofErr w:type="spellStart"/>
      <w:r w:rsidRPr="004C354A">
        <w:rPr>
          <w:b/>
          <w:snapToGrid/>
          <w:sz w:val="28"/>
          <w:szCs w:val="28"/>
        </w:rPr>
        <w:t>Е</w:t>
      </w:r>
      <w:r w:rsidRPr="004C354A">
        <w:rPr>
          <w:b/>
          <w:snapToGrid/>
          <w:sz w:val="28"/>
          <w:szCs w:val="28"/>
          <w:vertAlign w:val="subscript"/>
        </w:rPr>
        <w:t>с</w:t>
      </w:r>
      <w:proofErr w:type="spellEnd"/>
      <w:proofErr w:type="gramStart"/>
      <w:r w:rsidRPr="004C354A">
        <w:rPr>
          <w:b/>
          <w:snapToGrid/>
          <w:sz w:val="28"/>
          <w:szCs w:val="28"/>
          <w:vertAlign w:val="subscript"/>
          <w:lang w:val="en-US"/>
        </w:rPr>
        <w:t>a</w:t>
      </w:r>
      <w:proofErr w:type="gramEnd"/>
      <w:r w:rsidRPr="004C354A">
        <w:rPr>
          <w:b/>
          <w:snapToGrid/>
          <w:sz w:val="28"/>
          <w:szCs w:val="28"/>
        </w:rPr>
        <w:t xml:space="preserve"> – </w:t>
      </w:r>
      <w:r w:rsidRPr="004C354A">
        <w:rPr>
          <w:snapToGrid/>
          <w:sz w:val="28"/>
          <w:szCs w:val="28"/>
        </w:rPr>
        <w:t>по отношению к</w:t>
      </w:r>
      <w:r w:rsidRPr="004C354A">
        <w:rPr>
          <w:b/>
          <w:snapToGrid/>
          <w:sz w:val="28"/>
          <w:szCs w:val="28"/>
        </w:rPr>
        <w:t xml:space="preserve"> Е</w:t>
      </w:r>
      <w:r w:rsidRPr="004C354A">
        <w:rPr>
          <w:b/>
          <w:snapToGrid/>
          <w:sz w:val="28"/>
          <w:szCs w:val="28"/>
          <w:vertAlign w:val="subscript"/>
        </w:rPr>
        <w:t>СА</w:t>
      </w:r>
      <w:r w:rsidRPr="004C354A">
        <w:rPr>
          <w:snapToGrid/>
          <w:sz w:val="28"/>
          <w:szCs w:val="28"/>
        </w:rPr>
        <w:t xml:space="preserve">. Таким образом, получается четвертая группа. Если еще один раз выполнить </w:t>
      </w:r>
      <w:proofErr w:type="spellStart"/>
      <w:r w:rsidRPr="004C354A">
        <w:rPr>
          <w:snapToGrid/>
          <w:sz w:val="28"/>
          <w:szCs w:val="28"/>
        </w:rPr>
        <w:t>перемаркиро</w:t>
      </w:r>
      <w:r w:rsidRPr="004C354A">
        <w:rPr>
          <w:snapToGrid/>
          <w:sz w:val="28"/>
          <w:szCs w:val="28"/>
        </w:rPr>
        <w:t>в</w:t>
      </w:r>
      <w:r w:rsidRPr="004C354A">
        <w:rPr>
          <w:snapToGrid/>
          <w:sz w:val="28"/>
          <w:szCs w:val="28"/>
        </w:rPr>
        <w:t>ку</w:t>
      </w:r>
      <w:proofErr w:type="spellEnd"/>
      <w:r w:rsidRPr="004C354A">
        <w:rPr>
          <w:snapToGrid/>
          <w:sz w:val="28"/>
          <w:szCs w:val="28"/>
        </w:rPr>
        <w:t xml:space="preserve"> согласно рис. 4 – в, получим следующие пары согласно </w:t>
      </w:r>
      <w:proofErr w:type="gramStart"/>
      <w:r w:rsidRPr="004C354A">
        <w:rPr>
          <w:snapToGrid/>
          <w:sz w:val="28"/>
          <w:szCs w:val="28"/>
        </w:rPr>
        <w:t>направленных</w:t>
      </w:r>
      <w:proofErr w:type="gramEnd"/>
      <w:r w:rsidRPr="004C354A">
        <w:rPr>
          <w:snapToGrid/>
          <w:sz w:val="28"/>
          <w:szCs w:val="28"/>
        </w:rPr>
        <w:t xml:space="preserve"> </w:t>
      </w:r>
      <w:r w:rsidRPr="004C354A">
        <w:rPr>
          <w:i/>
          <w:snapToGrid/>
          <w:sz w:val="28"/>
          <w:szCs w:val="28"/>
        </w:rPr>
        <w:t>ЭДС</w:t>
      </w:r>
      <w:r w:rsidRPr="004C354A">
        <w:rPr>
          <w:snapToGrid/>
          <w:sz w:val="28"/>
          <w:szCs w:val="28"/>
        </w:rPr>
        <w:t xml:space="preserve">: </w:t>
      </w:r>
      <w:r w:rsidRPr="004C354A">
        <w:rPr>
          <w:b/>
          <w:snapToGrid/>
          <w:sz w:val="28"/>
          <w:szCs w:val="28"/>
        </w:rPr>
        <w:t>Е</w:t>
      </w:r>
      <w:r w:rsidRPr="004C354A">
        <w:rPr>
          <w:b/>
          <w:snapToGrid/>
          <w:sz w:val="28"/>
          <w:szCs w:val="28"/>
          <w:vertAlign w:val="subscript"/>
        </w:rPr>
        <w:t>АВ</w:t>
      </w:r>
      <w:r w:rsidRPr="004C354A">
        <w:rPr>
          <w:b/>
          <w:snapToGrid/>
          <w:sz w:val="28"/>
          <w:szCs w:val="28"/>
        </w:rPr>
        <w:sym w:font="Symbol" w:char="F0DE"/>
      </w:r>
      <w:r w:rsidRPr="004C354A">
        <w:rPr>
          <w:b/>
          <w:snapToGrid/>
          <w:sz w:val="28"/>
          <w:szCs w:val="28"/>
        </w:rPr>
        <w:t xml:space="preserve"> Е</w:t>
      </w:r>
      <w:r w:rsidRPr="004C354A">
        <w:rPr>
          <w:b/>
          <w:snapToGrid/>
          <w:sz w:val="28"/>
          <w:szCs w:val="28"/>
          <w:vertAlign w:val="subscript"/>
          <w:lang w:val="en-US"/>
        </w:rPr>
        <w:t>b</w:t>
      </w:r>
      <w:r w:rsidRPr="004C354A">
        <w:rPr>
          <w:b/>
          <w:snapToGrid/>
          <w:sz w:val="28"/>
          <w:szCs w:val="28"/>
          <w:vertAlign w:val="subscript"/>
        </w:rPr>
        <w:t>с</w:t>
      </w:r>
      <w:r w:rsidRPr="004C354A">
        <w:rPr>
          <w:b/>
          <w:snapToGrid/>
          <w:sz w:val="28"/>
          <w:szCs w:val="28"/>
        </w:rPr>
        <w:t>;  Е</w:t>
      </w:r>
      <w:r w:rsidRPr="004C354A">
        <w:rPr>
          <w:b/>
          <w:snapToGrid/>
          <w:sz w:val="28"/>
          <w:szCs w:val="28"/>
          <w:vertAlign w:val="subscript"/>
        </w:rPr>
        <w:t>ВС</w:t>
      </w:r>
      <w:r w:rsidRPr="004C354A">
        <w:rPr>
          <w:b/>
          <w:snapToGrid/>
          <w:sz w:val="28"/>
          <w:szCs w:val="28"/>
        </w:rPr>
        <w:sym w:font="Symbol" w:char="F0DE"/>
      </w:r>
      <w:r w:rsidRPr="004C354A">
        <w:rPr>
          <w:b/>
          <w:snapToGrid/>
          <w:sz w:val="28"/>
          <w:szCs w:val="28"/>
        </w:rPr>
        <w:t xml:space="preserve"> </w:t>
      </w:r>
      <w:proofErr w:type="spellStart"/>
      <w:r w:rsidRPr="004C354A">
        <w:rPr>
          <w:b/>
          <w:snapToGrid/>
          <w:sz w:val="28"/>
          <w:szCs w:val="28"/>
        </w:rPr>
        <w:t>Е</w:t>
      </w:r>
      <w:r w:rsidRPr="004C354A">
        <w:rPr>
          <w:b/>
          <w:snapToGrid/>
          <w:sz w:val="28"/>
          <w:szCs w:val="28"/>
          <w:vertAlign w:val="subscript"/>
        </w:rPr>
        <w:t>с</w:t>
      </w:r>
      <w:proofErr w:type="spellEnd"/>
      <w:proofErr w:type="gramStart"/>
      <w:r w:rsidRPr="004C354A">
        <w:rPr>
          <w:b/>
          <w:snapToGrid/>
          <w:sz w:val="28"/>
          <w:szCs w:val="28"/>
          <w:vertAlign w:val="subscript"/>
          <w:lang w:val="en-US"/>
        </w:rPr>
        <w:t>a</w:t>
      </w:r>
      <w:proofErr w:type="gramEnd"/>
      <w:r w:rsidRPr="004C354A">
        <w:rPr>
          <w:b/>
          <w:snapToGrid/>
          <w:sz w:val="28"/>
          <w:szCs w:val="28"/>
        </w:rPr>
        <w:t>;  Е</w:t>
      </w:r>
      <w:r w:rsidRPr="004C354A">
        <w:rPr>
          <w:b/>
          <w:snapToGrid/>
          <w:sz w:val="28"/>
          <w:szCs w:val="28"/>
          <w:vertAlign w:val="subscript"/>
        </w:rPr>
        <w:t>СА</w:t>
      </w:r>
      <w:r w:rsidRPr="004C354A">
        <w:rPr>
          <w:b/>
          <w:snapToGrid/>
          <w:sz w:val="28"/>
          <w:szCs w:val="28"/>
        </w:rPr>
        <w:sym w:font="Symbol" w:char="F0DE"/>
      </w:r>
      <w:r w:rsidRPr="004C354A">
        <w:rPr>
          <w:b/>
          <w:snapToGrid/>
          <w:sz w:val="28"/>
          <w:szCs w:val="28"/>
        </w:rPr>
        <w:t xml:space="preserve"> Е</w:t>
      </w:r>
      <w:proofErr w:type="spellStart"/>
      <w:r w:rsidRPr="004C354A">
        <w:rPr>
          <w:b/>
          <w:snapToGrid/>
          <w:sz w:val="28"/>
          <w:szCs w:val="28"/>
          <w:vertAlign w:val="subscript"/>
          <w:lang w:val="en-US"/>
        </w:rPr>
        <w:t>ab</w:t>
      </w:r>
      <w:proofErr w:type="spellEnd"/>
      <w:r w:rsidRPr="004C354A">
        <w:rPr>
          <w:b/>
          <w:snapToGrid/>
          <w:sz w:val="28"/>
          <w:szCs w:val="28"/>
        </w:rPr>
        <w:t xml:space="preserve">.  </w:t>
      </w:r>
      <w:proofErr w:type="gramStart"/>
      <w:r w:rsidRPr="004C354A">
        <w:rPr>
          <w:snapToGrid/>
          <w:sz w:val="28"/>
          <w:szCs w:val="28"/>
        </w:rPr>
        <w:t>Вторичные</w:t>
      </w:r>
      <w:proofErr w:type="gramEnd"/>
      <w:r w:rsidRPr="004C354A">
        <w:rPr>
          <w:b/>
          <w:snapToGrid/>
          <w:sz w:val="28"/>
          <w:szCs w:val="28"/>
        </w:rPr>
        <w:t xml:space="preserve"> </w:t>
      </w:r>
      <w:r w:rsidRPr="004C354A">
        <w:rPr>
          <w:i/>
          <w:snapToGrid/>
          <w:sz w:val="28"/>
          <w:szCs w:val="28"/>
        </w:rPr>
        <w:t>ЭДС</w:t>
      </w:r>
      <w:r w:rsidRPr="004C354A">
        <w:rPr>
          <w:snapToGrid/>
          <w:sz w:val="28"/>
          <w:szCs w:val="28"/>
        </w:rPr>
        <w:t>, имеющие ту же индексацию, что и первичные, при этом поворачиваются на угол 8</w:t>
      </w:r>
      <w:r w:rsidRPr="004C354A">
        <w:rPr>
          <w:snapToGrid/>
          <w:sz w:val="28"/>
          <w:szCs w:val="28"/>
        </w:rPr>
        <w:sym w:font="Symbol" w:char="F0B4"/>
      </w:r>
      <w:r w:rsidRPr="004C354A">
        <w:rPr>
          <w:snapToGrid/>
          <w:sz w:val="28"/>
          <w:szCs w:val="28"/>
        </w:rPr>
        <w:t>30</w:t>
      </w:r>
      <w:r w:rsidRPr="004C354A">
        <w:rPr>
          <w:snapToGrid/>
          <w:sz w:val="28"/>
          <w:szCs w:val="28"/>
          <w:vertAlign w:val="superscript"/>
        </w:rPr>
        <w:t>о</w:t>
      </w:r>
      <w:r w:rsidRPr="004C354A">
        <w:rPr>
          <w:snapToGrid/>
          <w:sz w:val="28"/>
          <w:szCs w:val="28"/>
        </w:rPr>
        <w:t>=240</w:t>
      </w:r>
      <w:r w:rsidRPr="004C354A">
        <w:rPr>
          <w:snapToGrid/>
          <w:sz w:val="28"/>
          <w:szCs w:val="28"/>
          <w:vertAlign w:val="superscript"/>
        </w:rPr>
        <w:t>о</w:t>
      </w:r>
      <w:r w:rsidRPr="004C354A">
        <w:rPr>
          <w:snapToGrid/>
          <w:sz w:val="28"/>
          <w:szCs w:val="28"/>
        </w:rPr>
        <w:t>. В результате получаем восьмую группу. Шестая группа получается из нулевой путем изменения направл</w:t>
      </w:r>
      <w:r w:rsidRPr="004C354A">
        <w:rPr>
          <w:snapToGrid/>
          <w:sz w:val="28"/>
          <w:szCs w:val="28"/>
        </w:rPr>
        <w:t>е</w:t>
      </w:r>
      <w:r w:rsidRPr="004C354A">
        <w:rPr>
          <w:snapToGrid/>
          <w:sz w:val="28"/>
          <w:szCs w:val="28"/>
        </w:rPr>
        <w:t xml:space="preserve">ния намотки всех вторичных обмоток (практически это осуществляется взаимной </w:t>
      </w:r>
      <w:proofErr w:type="spellStart"/>
      <w:r w:rsidRPr="004C354A">
        <w:rPr>
          <w:snapToGrid/>
          <w:sz w:val="28"/>
          <w:szCs w:val="28"/>
        </w:rPr>
        <w:t>перемаркировкой</w:t>
      </w:r>
      <w:proofErr w:type="spellEnd"/>
      <w:r w:rsidRPr="004C354A">
        <w:rPr>
          <w:snapToGrid/>
          <w:sz w:val="28"/>
          <w:szCs w:val="28"/>
        </w:rPr>
        <w:t xml:space="preserve"> начал и окончаний каждой из обмоток: </w:t>
      </w:r>
      <w:r w:rsidRPr="004C354A">
        <w:rPr>
          <w:b/>
          <w:snapToGrid/>
          <w:sz w:val="28"/>
          <w:szCs w:val="28"/>
        </w:rPr>
        <w:t>а</w:t>
      </w:r>
      <w:r w:rsidRPr="004C354A">
        <w:rPr>
          <w:b/>
          <w:snapToGrid/>
          <w:sz w:val="28"/>
          <w:szCs w:val="28"/>
        </w:rPr>
        <w:sym w:font="Symbol" w:char="F0DE"/>
      </w:r>
      <w:proofErr w:type="spellStart"/>
      <w:r w:rsidRPr="004C354A">
        <w:rPr>
          <w:b/>
          <w:snapToGrid/>
          <w:sz w:val="28"/>
          <w:szCs w:val="28"/>
        </w:rPr>
        <w:t>х</w:t>
      </w:r>
      <w:proofErr w:type="spellEnd"/>
      <w:r w:rsidRPr="004C354A">
        <w:rPr>
          <w:b/>
          <w:snapToGrid/>
          <w:sz w:val="28"/>
          <w:szCs w:val="28"/>
        </w:rPr>
        <w:t xml:space="preserve">; </w:t>
      </w:r>
      <w:r w:rsidRPr="004C354A">
        <w:rPr>
          <w:b/>
          <w:snapToGrid/>
          <w:sz w:val="28"/>
          <w:szCs w:val="28"/>
          <w:lang w:val="en-US"/>
        </w:rPr>
        <w:t>b</w:t>
      </w:r>
      <w:r w:rsidRPr="004C354A">
        <w:rPr>
          <w:b/>
          <w:snapToGrid/>
          <w:sz w:val="28"/>
          <w:szCs w:val="28"/>
          <w:lang w:val="en-US"/>
        </w:rPr>
        <w:sym w:font="Symbol" w:char="F0DE"/>
      </w:r>
      <w:r w:rsidRPr="004C354A">
        <w:rPr>
          <w:b/>
          <w:snapToGrid/>
          <w:sz w:val="28"/>
          <w:szCs w:val="28"/>
          <w:lang w:val="en-US"/>
        </w:rPr>
        <w:t>y</w:t>
      </w:r>
      <w:r w:rsidRPr="004C354A">
        <w:rPr>
          <w:b/>
          <w:snapToGrid/>
          <w:sz w:val="28"/>
          <w:szCs w:val="28"/>
        </w:rPr>
        <w:t xml:space="preserve">; </w:t>
      </w:r>
      <w:r w:rsidRPr="004C354A">
        <w:rPr>
          <w:b/>
          <w:snapToGrid/>
          <w:sz w:val="28"/>
          <w:szCs w:val="28"/>
          <w:lang w:val="en-US"/>
        </w:rPr>
        <w:t>c</w:t>
      </w:r>
      <w:r w:rsidRPr="004C354A">
        <w:rPr>
          <w:b/>
          <w:snapToGrid/>
          <w:sz w:val="28"/>
          <w:szCs w:val="28"/>
          <w:lang w:val="en-US"/>
        </w:rPr>
        <w:sym w:font="Symbol" w:char="F0DE"/>
      </w:r>
      <w:r w:rsidRPr="004C354A">
        <w:rPr>
          <w:b/>
          <w:snapToGrid/>
          <w:sz w:val="28"/>
          <w:szCs w:val="28"/>
          <w:lang w:val="en-US"/>
        </w:rPr>
        <w:t>z</w:t>
      </w:r>
      <w:r w:rsidR="004C354A">
        <w:rPr>
          <w:snapToGrid/>
          <w:sz w:val="28"/>
          <w:szCs w:val="28"/>
        </w:rPr>
        <w:t xml:space="preserve">). </w:t>
      </w:r>
      <w:proofErr w:type="gramStart"/>
      <w:r w:rsidR="004C354A">
        <w:rPr>
          <w:snapToGrid/>
          <w:sz w:val="28"/>
          <w:szCs w:val="28"/>
        </w:rPr>
        <w:t>Из рис. 2</w:t>
      </w:r>
      <w:r w:rsidRPr="004C354A">
        <w:rPr>
          <w:snapToGrid/>
          <w:sz w:val="28"/>
          <w:szCs w:val="28"/>
        </w:rPr>
        <w:t xml:space="preserve"> – г следует, что все вектора вторичных</w:t>
      </w:r>
      <w:r w:rsidRPr="004C354A">
        <w:rPr>
          <w:i/>
          <w:snapToGrid/>
          <w:sz w:val="28"/>
          <w:szCs w:val="28"/>
        </w:rPr>
        <w:t xml:space="preserve"> ЭДС</w:t>
      </w:r>
      <w:r w:rsidRPr="004C354A">
        <w:rPr>
          <w:snapToGrid/>
          <w:sz w:val="28"/>
          <w:szCs w:val="28"/>
        </w:rPr>
        <w:t xml:space="preserve"> при этом изменят свои направления на противоположные, и фазовый сдвиг между соответствующими векторами сост</w:t>
      </w:r>
      <w:r w:rsidRPr="004C354A">
        <w:rPr>
          <w:snapToGrid/>
          <w:sz w:val="28"/>
          <w:szCs w:val="28"/>
        </w:rPr>
        <w:t>а</w:t>
      </w:r>
      <w:r w:rsidRPr="004C354A">
        <w:rPr>
          <w:snapToGrid/>
          <w:sz w:val="28"/>
          <w:szCs w:val="28"/>
        </w:rPr>
        <w:t>вит: 6</w:t>
      </w:r>
      <w:r w:rsidRPr="004C354A">
        <w:rPr>
          <w:snapToGrid/>
          <w:sz w:val="28"/>
          <w:szCs w:val="28"/>
        </w:rPr>
        <w:sym w:font="Symbol" w:char="F0B4"/>
      </w:r>
      <w:r w:rsidRPr="004C354A">
        <w:rPr>
          <w:snapToGrid/>
          <w:sz w:val="28"/>
          <w:szCs w:val="28"/>
        </w:rPr>
        <w:t>30</w:t>
      </w:r>
      <w:r w:rsidRPr="004C354A">
        <w:rPr>
          <w:snapToGrid/>
          <w:sz w:val="28"/>
          <w:szCs w:val="28"/>
          <w:vertAlign w:val="superscript"/>
        </w:rPr>
        <w:t>о</w:t>
      </w:r>
      <w:r w:rsidRPr="004C354A">
        <w:rPr>
          <w:snapToGrid/>
          <w:sz w:val="28"/>
          <w:szCs w:val="28"/>
        </w:rPr>
        <w:t>=180</w:t>
      </w:r>
      <w:r w:rsidRPr="004C354A">
        <w:rPr>
          <w:snapToGrid/>
          <w:sz w:val="28"/>
          <w:szCs w:val="28"/>
          <w:vertAlign w:val="superscript"/>
        </w:rPr>
        <w:t>о</w:t>
      </w:r>
      <w:r w:rsidRPr="004C354A">
        <w:rPr>
          <w:snapToGrid/>
          <w:sz w:val="28"/>
          <w:szCs w:val="28"/>
        </w:rPr>
        <w:t>.</w:t>
      </w:r>
      <w:proofErr w:type="gramEnd"/>
      <w:r w:rsidRPr="004C354A">
        <w:rPr>
          <w:snapToGrid/>
          <w:sz w:val="28"/>
          <w:szCs w:val="28"/>
        </w:rPr>
        <w:t xml:space="preserve"> </w:t>
      </w:r>
      <w:proofErr w:type="gramStart"/>
      <w:r w:rsidRPr="004C354A">
        <w:rPr>
          <w:snapToGrid/>
          <w:sz w:val="28"/>
          <w:szCs w:val="28"/>
        </w:rPr>
        <w:t xml:space="preserve">Путем круговой </w:t>
      </w:r>
      <w:proofErr w:type="spellStart"/>
      <w:r w:rsidRPr="004C354A">
        <w:rPr>
          <w:snapToGrid/>
          <w:sz w:val="28"/>
          <w:szCs w:val="28"/>
        </w:rPr>
        <w:t>перемаркировки</w:t>
      </w:r>
      <w:proofErr w:type="spellEnd"/>
      <w:r w:rsidRPr="004C354A">
        <w:rPr>
          <w:snapToGrid/>
          <w:sz w:val="28"/>
          <w:szCs w:val="28"/>
        </w:rPr>
        <w:t xml:space="preserve"> выводов аналогично </w:t>
      </w:r>
      <w:r w:rsidR="004C354A">
        <w:rPr>
          <w:snapToGrid/>
          <w:sz w:val="28"/>
          <w:szCs w:val="28"/>
        </w:rPr>
        <w:t>тому, как это показано на рис. 2</w:t>
      </w:r>
      <w:r w:rsidRPr="004C354A">
        <w:rPr>
          <w:snapToGrid/>
          <w:sz w:val="28"/>
          <w:szCs w:val="28"/>
        </w:rPr>
        <w:t xml:space="preserve"> – б, в,  шестую группу можно преобразовать в десятую и вторую. </w:t>
      </w:r>
      <w:proofErr w:type="gramEnd"/>
    </w:p>
    <w:p w:rsidR="00A22674" w:rsidRPr="004C354A" w:rsidRDefault="003A104E" w:rsidP="004C354A">
      <w:pPr>
        <w:pStyle w:val="2f4"/>
        <w:spacing w:line="360" w:lineRule="auto"/>
        <w:ind w:firstLine="567"/>
        <w:jc w:val="both"/>
        <w:rPr>
          <w:snapToGrid/>
          <w:sz w:val="28"/>
          <w:szCs w:val="28"/>
        </w:rPr>
      </w:pPr>
      <w:r>
        <w:rPr>
          <w:noProof/>
          <w:snapToGrid/>
          <w:sz w:val="28"/>
          <w:szCs w:val="28"/>
        </w:rPr>
        <w:pict>
          <v:group id="_x0000_s7895" style="position:absolute;left:0;text-align:left;margin-left:4.7pt;margin-top:8.05pt;width:329pt;height:217pt;z-index:251665408" coordorigin="945,3861" coordsize="6580,4340" o:allowincell="f">
            <v:shape id="_x0000_s7896" type="#_x0000_t202" style="position:absolute;left:1148;top:6944;width:1344;height:420" filled="f" stroked="f">
              <v:textbox style="mso-next-textbox:#_x0000_s7896">
                <w:txbxContent>
                  <w:p w:rsidR="00B008D4" w:rsidRDefault="00B008D4" w:rsidP="00A22674">
                    <w:pPr>
                      <w:rPr>
                        <w:b/>
                        <w:sz w:val="16"/>
                      </w:rPr>
                    </w:pPr>
                    <w:proofErr w:type="gramStart"/>
                    <w:r>
                      <w:rPr>
                        <w:b/>
                        <w:sz w:val="16"/>
                        <w:lang w:val="en-US"/>
                      </w:rPr>
                      <w:t>A(</w:t>
                    </w:r>
                    <w:proofErr w:type="gramEnd"/>
                    <w:r>
                      <w:rPr>
                        <w:b/>
                        <w:sz w:val="16"/>
                        <w:lang w:val="en-US"/>
                      </w:rPr>
                      <w:t>a)    c</w:t>
                    </w:r>
                    <w:r>
                      <w:rPr>
                        <w:b/>
                        <w:sz w:val="16"/>
                      </w:rPr>
                      <w:t xml:space="preserve">       </w:t>
                    </w:r>
                    <w:r>
                      <w:rPr>
                        <w:b/>
                        <w:sz w:val="16"/>
                        <w:lang w:val="en-US"/>
                      </w:rPr>
                      <w:t>C</w:t>
                    </w:r>
                  </w:p>
                  <w:p w:rsidR="00B008D4" w:rsidRDefault="00B008D4" w:rsidP="00A22674">
                    <w:pPr>
                      <w:rPr>
                        <w:b/>
                      </w:rPr>
                    </w:pPr>
                  </w:p>
                </w:txbxContent>
              </v:textbox>
            </v:shape>
            <v:group id="_x0000_s7897" style="position:absolute;left:1085;top:3861;width:1176;height:3035" coordorigin="1085,3861" coordsize="1176,3035">
              <v:group id="_x0000_s7898" style="position:absolute;left:1197;top:3861;width:1056;height:1103" coordorigin="1309,7193" coordsize="1056,1103">
                <v:group id="_x0000_s7899" style="position:absolute;left:1497;top:7344;width:619;height:952" coordorigin="3780,1400" coordsize="619,952">
                  <v:shape id="_x0000_s7900" type="#_x0000_t19" style="position:absolute;left:3788;top:1600;width:107;height:197" coordsize="23518,43200" adj="5564340,-5843827,21600" path="wr,,43200,43200,23518,43115,21913,2nfewr,,43200,43200,23518,43115,21913,2l21600,21600nsxe" strokeweight="1pt">
                    <v:path o:connectlocs="23518,43115;21913,2;21600,21600"/>
                  </v:shape>
                  <v:shape id="_x0000_s7901" type="#_x0000_t19" style="position:absolute;left:3780;top:1792;width:107;height:196" coordsize="23518,43200" adj="5564340,-5843827,21600" path="wr,,43200,43200,23518,43115,21913,2nfewr,,43200,43200,23518,43115,21913,2l21600,21600nsxe" strokeweight="1pt">
                    <v:path o:connectlocs="23518,43115;21913,2;21600,21600"/>
                  </v:shape>
                  <v:shape id="_x0000_s7902" type="#_x0000_t19" style="position:absolute;left:3780;top:1988;width:107;height:196" coordsize="23518,43200" adj="5564340,-5843827,21600" path="wr,,43200,43200,23518,43115,21913,2nfewr,,43200,43200,23518,43115,21913,2l21600,21600nsxe" strokeweight="1pt">
                    <v:path o:connectlocs="23518,43115;21913,2;21600,21600"/>
                  </v:shape>
                  <v:line id="_x0000_s7903" style="position:absolute" from="3894,1403" to="3895,1599" strokeweight="1pt"/>
                  <v:line id="_x0000_s7904" style="position:absolute" from="4144,2184" to="4145,2324" strokeweight="1pt"/>
                  <v:shape id="_x0000_s7905" type="#_x0000_t19" style="position:absolute;left:4040;top:1600;width:107;height:197" coordsize="23518,43200" adj="5564340,-5843827,21600" path="wr,,43200,43200,23518,43115,21913,2nfewr,,43200,43200,23518,43115,21913,2l21600,21600nsxe" strokeweight="1pt">
                    <v:path o:connectlocs="23518,43115;21913,2;21600,21600"/>
                  </v:shape>
                  <v:shape id="_x0000_s7906" type="#_x0000_t19" style="position:absolute;left:4032;top:1792;width:107;height:196" coordsize="23518,43200" adj="5564340,-5843827,21600" path="wr,,43200,43200,23518,43115,21913,2nfewr,,43200,43200,23518,43115,21913,2l21600,21600nsxe" strokeweight="1pt">
                    <v:path o:connectlocs="23518,43115;21913,2;21600,21600"/>
                  </v:shape>
                  <v:shape id="_x0000_s7907" type="#_x0000_t19" style="position:absolute;left:4032;top:1988;width:107;height:196" coordsize="23518,43200" adj="5564340,-5843827,21600" path="wr,,43200,43200,23518,43115,21913,2nfewr,,43200,43200,23518,43115,21913,2l21600,21600nsxe" strokeweight="1pt">
                    <v:path o:connectlocs="23518,43115;21913,2;21600,21600"/>
                  </v:shape>
                  <v:line id="_x0000_s7908" style="position:absolute" from="4146,1403" to="4147,1599" strokeweight="1pt"/>
                  <v:line id="_x0000_s7909" style="position:absolute" from="4396,2184" to="4397,2324" strokeweight="1pt"/>
                  <v:shape id="_x0000_s7910" type="#_x0000_t19" style="position:absolute;left:4292;top:1600;width:107;height:197" coordsize="23518,43200" adj="5564340,-5843827,21600" path="wr,,43200,43200,23518,43115,21913,2nfewr,,43200,43200,23518,43115,21913,2l21600,21600nsxe" strokeweight="1pt">
                    <v:path o:connectlocs="23518,43115;21913,2;21600,21600"/>
                  </v:shape>
                  <v:shape id="_x0000_s7911" type="#_x0000_t19" style="position:absolute;left:4284;top:1792;width:107;height:196" coordsize="23518,43200" adj="5564340,-5843827,21600" path="wr,,43200,43200,23518,43115,21913,2nfewr,,43200,43200,23518,43115,21913,2l21600,21600nsxe" strokeweight="1pt">
                    <v:path o:connectlocs="23518,43115;21913,2;21600,21600"/>
                  </v:shape>
                  <v:shape id="_x0000_s7912" type="#_x0000_t19" style="position:absolute;left:4284;top:1988;width:107;height:196" coordsize="23518,43200" adj="5564340,-5843827,21600" path="wr,,43200,43200,23518,43115,21913,2nfewr,,43200,43200,23518,43115,21913,2l21600,21600nsxe" strokeweight="1pt">
                    <v:path o:connectlocs="23518,43115;21913,2;21600,21600"/>
                  </v:shape>
                  <v:line id="_x0000_s7913" style="position:absolute" from="4396,1400" to="4397,1596" strokeweight="1pt"/>
                  <v:oval id="_x0000_s7914" style="position:absolute;left:4116;top:2296;width:56;height:56" fillcolor="black"/>
                  <v:line id="_x0000_s7915" style="position:absolute" from="3892,2324" to="4396,2324" strokeweight="1pt"/>
                  <v:line id="_x0000_s7916" style="position:absolute" from="3892,2184" to="3893,2324" strokeweight="1pt"/>
                </v:group>
                <v:shape id="_x0000_s7917" type="#_x0000_t202" style="position:absolute;left:1309;top:7193;width:924;height:420" filled="f" stroked="f">
                  <v:textbox style="mso-next-textbox:#_x0000_s7917">
                    <w:txbxContent>
                      <w:p w:rsidR="00B008D4" w:rsidRDefault="00B008D4" w:rsidP="00A22674">
                        <w:pPr>
                          <w:rPr>
                            <w:b/>
                            <w:sz w:val="16"/>
                          </w:rPr>
                        </w:pPr>
                        <w:r>
                          <w:rPr>
                            <w:b/>
                            <w:sz w:val="16"/>
                          </w:rPr>
                          <w:t>А   В</w:t>
                        </w:r>
                        <w:r>
                          <w:rPr>
                            <w:b/>
                            <w:sz w:val="16"/>
                            <w:lang w:val="en-US"/>
                          </w:rPr>
                          <w:t xml:space="preserve">    </w:t>
                        </w:r>
                        <w:r>
                          <w:rPr>
                            <w:b/>
                            <w:sz w:val="16"/>
                          </w:rPr>
                          <w:t>С</w:t>
                        </w:r>
                      </w:p>
                      <w:p w:rsidR="00B008D4" w:rsidRDefault="00B008D4" w:rsidP="00A22674">
                        <w:pPr>
                          <w:rPr>
                            <w:sz w:val="16"/>
                            <w:lang w:val="en-US"/>
                          </w:rPr>
                        </w:pPr>
                      </w:p>
                      <w:p w:rsidR="00B008D4" w:rsidRDefault="00B008D4" w:rsidP="00A22674">
                        <w:pPr>
                          <w:rPr>
                            <w:sz w:val="16"/>
                            <w:lang w:val="en-US"/>
                          </w:rPr>
                        </w:pPr>
                      </w:p>
                      <w:p w:rsidR="00B008D4" w:rsidRDefault="00B008D4" w:rsidP="00A22674">
                        <w:pPr>
                          <w:rPr>
                            <w:sz w:val="16"/>
                            <w:lang w:val="en-US"/>
                          </w:rPr>
                        </w:pPr>
                      </w:p>
                      <w:p w:rsidR="00B008D4" w:rsidRDefault="00B008D4" w:rsidP="00A22674">
                        <w:pPr>
                          <w:rPr>
                            <w:sz w:val="16"/>
                            <w:lang w:val="en-US"/>
                          </w:rPr>
                        </w:pPr>
                      </w:p>
                    </w:txbxContent>
                  </v:textbox>
                </v:shape>
                <v:shape id="_x0000_s7918" type="#_x0000_t202" style="position:absolute;left:1441;top:7848;width:924;height:420" filled="f" stroked="f">
                  <v:textbox style="mso-next-textbox:#_x0000_s7918">
                    <w:txbxContent>
                      <w:p w:rsidR="00B008D4" w:rsidRDefault="00B008D4" w:rsidP="00A22674">
                        <w:pPr>
                          <w:rPr>
                            <w:b/>
                            <w:sz w:val="16"/>
                            <w:lang w:val="en-US"/>
                          </w:rPr>
                        </w:pPr>
                        <w:r>
                          <w:rPr>
                            <w:b/>
                            <w:sz w:val="16"/>
                          </w:rPr>
                          <w:t xml:space="preserve">Х    </w:t>
                        </w:r>
                        <w:r>
                          <w:rPr>
                            <w:b/>
                            <w:sz w:val="16"/>
                            <w:lang w:val="en-US"/>
                          </w:rPr>
                          <w:t>Y   Z</w:t>
                        </w:r>
                      </w:p>
                      <w:p w:rsidR="00B008D4" w:rsidRDefault="00B008D4" w:rsidP="00A22674">
                        <w:pPr>
                          <w:rPr>
                            <w:sz w:val="16"/>
                            <w:lang w:val="en-US"/>
                          </w:rPr>
                        </w:pPr>
                      </w:p>
                      <w:p w:rsidR="00B008D4" w:rsidRDefault="00B008D4" w:rsidP="00A22674">
                        <w:pPr>
                          <w:rPr>
                            <w:sz w:val="16"/>
                            <w:lang w:val="en-US"/>
                          </w:rPr>
                        </w:pPr>
                      </w:p>
                      <w:p w:rsidR="00B008D4" w:rsidRDefault="00B008D4" w:rsidP="00A22674">
                        <w:pPr>
                          <w:rPr>
                            <w:sz w:val="16"/>
                            <w:lang w:val="en-US"/>
                          </w:rPr>
                        </w:pPr>
                      </w:p>
                      <w:p w:rsidR="00B008D4" w:rsidRDefault="00B008D4" w:rsidP="00A22674">
                        <w:pPr>
                          <w:rPr>
                            <w:sz w:val="16"/>
                            <w:lang w:val="en-US"/>
                          </w:rPr>
                        </w:pPr>
                      </w:p>
                    </w:txbxContent>
                  </v:textbox>
                </v:shape>
              </v:group>
              <v:group id="_x0000_s7919" style="position:absolute;left:1225;top:4925;width:1036;height:1092" coordorigin="1484,1316" coordsize="1036,1092">
                <v:group id="_x0000_s7920" style="position:absolute;left:1652;top:1456;width:619;height:952" coordorigin="3780,1400" coordsize="619,952">
                  <v:shape id="_x0000_s7921" type="#_x0000_t19" style="position:absolute;left:3788;top:1600;width:107;height:197" coordsize="23518,43200" adj="5564340,-5843827,21600" path="wr,,43200,43200,23518,43115,21913,2nfewr,,43200,43200,23518,43115,21913,2l21600,21600nsxe" strokeweight="1pt">
                    <v:path o:connectlocs="23518,43115;21913,2;21600,21600"/>
                  </v:shape>
                  <v:shape id="_x0000_s7922" type="#_x0000_t19" style="position:absolute;left:3780;top:1792;width:107;height:196" coordsize="23518,43200" adj="5564340,-5843827,21600" path="wr,,43200,43200,23518,43115,21913,2nfewr,,43200,43200,23518,43115,21913,2l21600,21600nsxe" strokeweight="1pt">
                    <v:path o:connectlocs="23518,43115;21913,2;21600,21600"/>
                  </v:shape>
                  <v:shape id="_x0000_s7923" type="#_x0000_t19" style="position:absolute;left:3780;top:1988;width:107;height:196" coordsize="23518,43200" adj="5564340,-5843827,21600" path="wr,,43200,43200,23518,43115,21913,2nfewr,,43200,43200,23518,43115,21913,2l21600,21600nsxe" strokeweight="1pt">
                    <v:path o:connectlocs="23518,43115;21913,2;21600,21600"/>
                  </v:shape>
                  <v:line id="_x0000_s7924" style="position:absolute" from="3894,1403" to="3895,1599" strokeweight="1pt"/>
                  <v:line id="_x0000_s7925" style="position:absolute" from="4144,2184" to="4145,2324" strokeweight="1pt"/>
                  <v:shape id="_x0000_s7926" type="#_x0000_t19" style="position:absolute;left:4040;top:1600;width:107;height:197" coordsize="23518,43200" adj="5564340,-5843827,21600" path="wr,,43200,43200,23518,43115,21913,2nfewr,,43200,43200,23518,43115,21913,2l21600,21600nsxe" strokeweight="1pt">
                    <v:path o:connectlocs="23518,43115;21913,2;21600,21600"/>
                  </v:shape>
                  <v:shape id="_x0000_s7927" type="#_x0000_t19" style="position:absolute;left:4032;top:1792;width:107;height:196" coordsize="23518,43200" adj="5564340,-5843827,21600" path="wr,,43200,43200,23518,43115,21913,2nfewr,,43200,43200,23518,43115,21913,2l21600,21600nsxe" strokeweight="1pt">
                    <v:path o:connectlocs="23518,43115;21913,2;21600,21600"/>
                  </v:shape>
                  <v:shape id="_x0000_s7928" type="#_x0000_t19" style="position:absolute;left:4032;top:1988;width:107;height:196" coordsize="23518,43200" adj="5564340,-5843827,21600" path="wr,,43200,43200,23518,43115,21913,2nfewr,,43200,43200,23518,43115,21913,2l21600,21600nsxe" strokeweight="1pt">
                    <v:path o:connectlocs="23518,43115;21913,2;21600,21600"/>
                  </v:shape>
                  <v:line id="_x0000_s7929" style="position:absolute" from="4146,1403" to="4147,1599" strokeweight="1pt"/>
                  <v:line id="_x0000_s7930" style="position:absolute" from="4396,2184" to="4397,2324" strokeweight="1pt"/>
                  <v:shape id="_x0000_s7931" type="#_x0000_t19" style="position:absolute;left:4292;top:1600;width:107;height:197" coordsize="23518,43200" adj="5564340,-5843827,21600" path="wr,,43200,43200,23518,43115,21913,2nfewr,,43200,43200,23518,43115,21913,2l21600,21600nsxe" strokeweight="1pt">
                    <v:path o:connectlocs="23518,43115;21913,2;21600,21600"/>
                  </v:shape>
                  <v:shape id="_x0000_s7932" type="#_x0000_t19" style="position:absolute;left:4284;top:1792;width:107;height:196" coordsize="23518,43200" adj="5564340,-5843827,21600" path="wr,,43200,43200,23518,43115,21913,2nfewr,,43200,43200,23518,43115,21913,2l21600,21600nsxe" strokeweight="1pt">
                    <v:path o:connectlocs="23518,43115;21913,2;21600,21600"/>
                  </v:shape>
                  <v:shape id="_x0000_s7933" type="#_x0000_t19" style="position:absolute;left:4284;top:1988;width:107;height:196" coordsize="23518,43200" adj="5564340,-5843827,21600" path="wr,,43200,43200,23518,43115,21913,2nfewr,,43200,43200,23518,43115,21913,2l21600,21600nsxe" strokeweight="1pt">
                    <v:path o:connectlocs="23518,43115;21913,2;21600,21600"/>
                  </v:shape>
                  <v:line id="_x0000_s7934" style="position:absolute" from="4396,1400" to="4397,1596" strokeweight="1pt"/>
                  <v:oval id="_x0000_s7935" style="position:absolute;left:4116;top:2296;width:56;height:56" fillcolor="black"/>
                  <v:line id="_x0000_s7936" style="position:absolute" from="3892,2324" to="4396,2324" strokeweight="1pt"/>
                  <v:line id="_x0000_s7937" style="position:absolute" from="3892,2184" to="3893,2324" strokeweight="1pt"/>
                </v:group>
                <v:shape id="_x0000_s7938" type="#_x0000_t202" style="position:absolute;left:1484;top:1316;width:924;height:420" filled="f" stroked="f">
                  <v:textbox style="mso-next-textbox:#_x0000_s7938">
                    <w:txbxContent>
                      <w:p w:rsidR="00B008D4" w:rsidRDefault="00B008D4" w:rsidP="00A22674">
                        <w:pPr>
                          <w:rPr>
                            <w:sz w:val="16"/>
                            <w:lang w:val="en-US"/>
                          </w:rPr>
                        </w:pPr>
                        <w:proofErr w:type="spellStart"/>
                        <w:r>
                          <w:rPr>
                            <w:b/>
                            <w:sz w:val="16"/>
                          </w:rPr>
                          <w:t>a</w:t>
                        </w:r>
                        <w:proofErr w:type="spellEnd"/>
                        <w:r>
                          <w:rPr>
                            <w:b/>
                            <w:sz w:val="16"/>
                          </w:rPr>
                          <w:t xml:space="preserve">   </w:t>
                        </w:r>
                        <w:r>
                          <w:rPr>
                            <w:b/>
                            <w:sz w:val="16"/>
                            <w:lang w:val="en-US"/>
                          </w:rPr>
                          <w:t xml:space="preserve"> b    c</w:t>
                        </w:r>
                      </w:p>
                      <w:p w:rsidR="00B008D4" w:rsidRDefault="00B008D4" w:rsidP="00A22674">
                        <w:pPr>
                          <w:rPr>
                            <w:sz w:val="16"/>
                            <w:lang w:val="en-US"/>
                          </w:rPr>
                        </w:pPr>
                      </w:p>
                      <w:p w:rsidR="00B008D4" w:rsidRDefault="00B008D4" w:rsidP="00A22674">
                        <w:pPr>
                          <w:rPr>
                            <w:sz w:val="16"/>
                            <w:lang w:val="en-US"/>
                          </w:rPr>
                        </w:pPr>
                      </w:p>
                    </w:txbxContent>
                  </v:textbox>
                </v:shape>
                <v:shape id="_x0000_s7939" type="#_x0000_t202" style="position:absolute;left:1596;top:1960;width:924;height:420" filled="f" stroked="f">
                  <v:textbox style="mso-next-textbox:#_x0000_s7939">
                    <w:txbxContent>
                      <w:p w:rsidR="00B008D4" w:rsidRDefault="00B008D4" w:rsidP="00A22674">
                        <w:pPr>
                          <w:rPr>
                            <w:b/>
                            <w:sz w:val="16"/>
                            <w:lang w:val="en-US"/>
                          </w:rPr>
                        </w:pPr>
                        <w:proofErr w:type="gramStart"/>
                        <w:r>
                          <w:rPr>
                            <w:b/>
                            <w:sz w:val="16"/>
                            <w:lang w:val="en-US"/>
                          </w:rPr>
                          <w:t>x</w:t>
                        </w:r>
                        <w:proofErr w:type="gramEnd"/>
                        <w:r>
                          <w:rPr>
                            <w:b/>
                            <w:sz w:val="16"/>
                          </w:rPr>
                          <w:t xml:space="preserve">   </w:t>
                        </w:r>
                        <w:r>
                          <w:rPr>
                            <w:b/>
                            <w:sz w:val="16"/>
                            <w:lang w:val="en-US"/>
                          </w:rPr>
                          <w:t xml:space="preserve"> y    z</w:t>
                        </w:r>
                      </w:p>
                      <w:p w:rsidR="00B008D4" w:rsidRDefault="00B008D4" w:rsidP="00A22674">
                        <w:pPr>
                          <w:rPr>
                            <w:sz w:val="16"/>
                            <w:lang w:val="en-US"/>
                          </w:rPr>
                        </w:pPr>
                      </w:p>
                      <w:p w:rsidR="00B008D4" w:rsidRDefault="00B008D4" w:rsidP="00A22674">
                        <w:pPr>
                          <w:rPr>
                            <w:sz w:val="16"/>
                            <w:lang w:val="en-US"/>
                          </w:rPr>
                        </w:pPr>
                      </w:p>
                      <w:p w:rsidR="00B008D4" w:rsidRDefault="00B008D4" w:rsidP="00A22674">
                        <w:pPr>
                          <w:rPr>
                            <w:sz w:val="16"/>
                            <w:lang w:val="en-US"/>
                          </w:rPr>
                        </w:pPr>
                      </w:p>
                      <w:p w:rsidR="00B008D4" w:rsidRDefault="00B008D4" w:rsidP="00A22674">
                        <w:pPr>
                          <w:rPr>
                            <w:sz w:val="16"/>
                            <w:lang w:val="en-US"/>
                          </w:rPr>
                        </w:pPr>
                      </w:p>
                    </w:txbxContent>
                  </v:textbox>
                </v:shape>
              </v:group>
              <v:line id="_x0000_s7940" style="position:absolute;flip:y" from="1309,6672" to="1757,6896">
                <v:stroke dashstyle="dash" startarrowwidth="narrow" startarrowlength="short"/>
              </v:line>
              <v:line id="_x0000_s7941" style="position:absolute;flip:x y" from="1757,6672" to="2205,6896">
                <v:stroke dashstyle="dash" startarrowwidth="narrow" startarrowlength="short"/>
              </v:line>
              <v:line id="_x0000_s7942" style="position:absolute" from="1736,6188" to="1757,6672">
                <v:stroke dashstyle="dash" startarrowwidth="narrow" startarrowlength="short"/>
              </v:line>
              <v:shape id="_x0000_s7943" type="#_x0000_t202" style="position:absolute;left:1389;top:5989;width:560;height:364" filled="f" stroked="f">
                <v:textbox style="mso-next-textbox:#_x0000_s7943">
                  <w:txbxContent>
                    <w:p w:rsidR="00B008D4" w:rsidRDefault="00B008D4" w:rsidP="00A22674">
                      <w:pPr>
                        <w:rPr>
                          <w:b/>
                          <w:sz w:val="16"/>
                          <w:lang w:val="en-US"/>
                        </w:rPr>
                      </w:pPr>
                      <w:r>
                        <w:rPr>
                          <w:b/>
                          <w:sz w:val="16"/>
                          <w:lang w:val="en-US"/>
                        </w:rPr>
                        <w:t>B</w:t>
                      </w:r>
                    </w:p>
                  </w:txbxContent>
                </v:textbox>
              </v:shape>
              <v:shape id="_x0000_s7944" type="#_x0000_t202" style="position:absolute;left:1085;top:6420;width:1008;height:420" filled="f" stroked="f">
                <v:textbox style="mso-next-textbox:#_x0000_s7944">
                  <w:txbxContent>
                    <w:p w:rsidR="00B008D4" w:rsidRDefault="00B008D4" w:rsidP="00A22674">
                      <w:pPr>
                        <w:rPr>
                          <w:b/>
                          <w:lang w:val="en-US"/>
                        </w:rPr>
                      </w:pPr>
                    </w:p>
                    <w:p w:rsidR="00B008D4" w:rsidRDefault="00B008D4" w:rsidP="00A22674">
                      <w:pPr>
                        <w:rPr>
                          <w:b/>
                          <w:lang w:val="en-US"/>
                        </w:rPr>
                      </w:pPr>
                    </w:p>
                    <w:p w:rsidR="00B008D4" w:rsidRDefault="00B008D4" w:rsidP="00A22674">
                      <w:pPr>
                        <w:rPr>
                          <w:b/>
                          <w:lang w:val="en-US"/>
                        </w:rPr>
                      </w:pPr>
                    </w:p>
                  </w:txbxContent>
                </v:textbox>
              </v:shape>
              <v:line id="_x0000_s7945" style="position:absolute;flip:y" from="1305,6185" to="1750,6885" strokeweight="1pt">
                <v:stroke endarrow="block" endarrowwidth="narrow" endarrowlength="short"/>
              </v:line>
              <v:line id="_x0000_s7946" style="position:absolute" from="1736,6188" to="2198,6885" strokeweight=".5pt">
                <v:stroke endarrowwidth="narrow" endarrowlength="short"/>
              </v:line>
              <v:line id="_x0000_s7947" style="position:absolute;flip:x" from="1302,6888" to="2198,6888" strokeweight=".5pt">
                <v:stroke endarrowwidth="narrow" endarrowlength="short"/>
              </v:line>
              <v:shape id="_x0000_s7948" type="#_x0000_t202" style="position:absolute;left:1253;top:6269;width:560;height:364" filled="f" stroked="f">
                <v:textbox style="mso-next-textbox:#_x0000_s7948">
                  <w:txbxContent>
                    <w:p w:rsidR="00B008D4" w:rsidRDefault="00B008D4" w:rsidP="00A22674">
                      <w:pPr>
                        <w:rPr>
                          <w:b/>
                          <w:sz w:val="16"/>
                          <w:lang w:val="en-US"/>
                        </w:rPr>
                      </w:pPr>
                      <w:proofErr w:type="gramStart"/>
                      <w:r>
                        <w:rPr>
                          <w:b/>
                          <w:sz w:val="16"/>
                          <w:lang w:val="en-US"/>
                        </w:rPr>
                        <w:t>b</w:t>
                      </w:r>
                      <w:proofErr w:type="gramEnd"/>
                    </w:p>
                  </w:txbxContent>
                </v:textbox>
              </v:shape>
              <v:line id="_x0000_s7949" style="position:absolute;flip:x y" from="1563,6756" to="1813,6885">
                <v:stroke dashstyle="dash" startarrowwidth="narrow" startarrowlength="short"/>
              </v:line>
              <v:line id="_x0000_s7950" style="position:absolute" from="1563,6465" to="1563,6756">
                <v:stroke dashstyle="dash" startarrowwidth="narrow" startarrowlength="short"/>
              </v:line>
              <v:line id="_x0000_s7951" style="position:absolute;flip:y" from="1311,6475" to="1559,6879" strokeweight="1pt">
                <v:stroke endarrow="block" endarrowwidth="narrow" endarrowlength="short"/>
              </v:line>
              <v:line id="_x0000_s7952" style="position:absolute" from="1561,6475" to="1809,6879" strokeweight=".5pt">
                <v:stroke endarrowwidth="narrow" endarrowlength="short"/>
              </v:line>
              <v:line id="_x0000_s7953" style="position:absolute;flip:x" from="1309,6880" to="1809,6880" strokeweight=".5pt">
                <v:stroke endarrowwidth="narrow" endarrowlength="short"/>
              </v:line>
            </v:group>
            <v:group id="_x0000_s7954" style="position:absolute;left:5761;top:3861;width:1764;height:3556" coordorigin="5761,3861" coordsize="1764,3556">
              <v:group id="_x0000_s7955" style="position:absolute;left:6237;top:5009;width:1120;height:1232" coordorigin="4137,8817" coordsize="1120,1232">
                <v:group id="_x0000_s7956" style="position:absolute;left:4305;top:8873;width:619;height:952;flip:y" coordorigin="3780,1400" coordsize="619,952">
                  <v:shape id="_x0000_s7957" type="#_x0000_t19" style="position:absolute;left:3788;top:1600;width:107;height:197" coordsize="23518,43200" adj="5564340,-5843827,21600" path="wr,,43200,43200,23518,43115,21913,2nfewr,,43200,43200,23518,43115,21913,2l21600,21600nsxe" strokeweight="1pt">
                    <v:path o:connectlocs="23518,43115;21913,2;21600,21600"/>
                  </v:shape>
                  <v:shape id="_x0000_s7958" type="#_x0000_t19" style="position:absolute;left:3780;top:1792;width:107;height:196" coordsize="23518,43200" adj="5564340,-5843827,21600" path="wr,,43200,43200,23518,43115,21913,2nfewr,,43200,43200,23518,43115,21913,2l21600,21600nsxe" strokeweight="1pt">
                    <v:path o:connectlocs="23518,43115;21913,2;21600,21600"/>
                  </v:shape>
                  <v:shape id="_x0000_s7959" type="#_x0000_t19" style="position:absolute;left:3780;top:1988;width:107;height:196" coordsize="23518,43200" adj="5564340,-5843827,21600" path="wr,,43200,43200,23518,43115,21913,2nfewr,,43200,43200,23518,43115,21913,2l21600,21600nsxe" strokeweight="1pt">
                    <v:path o:connectlocs="23518,43115;21913,2;21600,21600"/>
                  </v:shape>
                  <v:line id="_x0000_s7960" style="position:absolute" from="3894,1403" to="3895,1599" strokeweight="1pt"/>
                  <v:line id="_x0000_s7961" style="position:absolute" from="4144,2184" to="4145,2324" strokeweight="1pt"/>
                  <v:shape id="_x0000_s7962" type="#_x0000_t19" style="position:absolute;left:4040;top:1600;width:107;height:197" coordsize="23518,43200" adj="5564340,-5843827,21600" path="wr,,43200,43200,23518,43115,21913,2nfewr,,43200,43200,23518,43115,21913,2l21600,21600nsxe" strokeweight="1pt">
                    <v:path o:connectlocs="23518,43115;21913,2;21600,21600"/>
                  </v:shape>
                  <v:shape id="_x0000_s7963" type="#_x0000_t19" style="position:absolute;left:4032;top:1792;width:107;height:196" coordsize="23518,43200" adj="5564340,-5843827,21600" path="wr,,43200,43200,23518,43115,21913,2nfewr,,43200,43200,23518,43115,21913,2l21600,21600nsxe" strokeweight="1pt">
                    <v:path o:connectlocs="23518,43115;21913,2;21600,21600"/>
                  </v:shape>
                  <v:shape id="_x0000_s7964" type="#_x0000_t19" style="position:absolute;left:4032;top:1988;width:107;height:196" coordsize="23518,43200" adj="5564340,-5843827,21600" path="wr,,43200,43200,23518,43115,21913,2nfewr,,43200,43200,23518,43115,21913,2l21600,21600nsxe" strokeweight="1pt">
                    <v:path o:connectlocs="23518,43115;21913,2;21600,21600"/>
                  </v:shape>
                  <v:line id="_x0000_s7965" style="position:absolute" from="4146,1403" to="4147,1599" strokeweight="1pt"/>
                  <v:line id="_x0000_s7966" style="position:absolute" from="4396,2184" to="4397,2324" strokeweight="1pt"/>
                  <v:shape id="_x0000_s7967" type="#_x0000_t19" style="position:absolute;left:4292;top:1600;width:107;height:197" coordsize="23518,43200" adj="5564340,-5843827,21600" path="wr,,43200,43200,23518,43115,21913,2nfewr,,43200,43200,23518,43115,21913,2l21600,21600nsxe" strokeweight="1pt">
                    <v:path o:connectlocs="23518,43115;21913,2;21600,21600"/>
                  </v:shape>
                  <v:shape id="_x0000_s7968" type="#_x0000_t19" style="position:absolute;left:4284;top:1792;width:107;height:196" coordsize="23518,43200" adj="5564340,-5843827,21600" path="wr,,43200,43200,23518,43115,21913,2nfewr,,43200,43200,23518,43115,21913,2l21600,21600nsxe" strokeweight="1pt">
                    <v:path o:connectlocs="23518,43115;21913,2;21600,21600"/>
                  </v:shape>
                  <v:shape id="_x0000_s7969" type="#_x0000_t19" style="position:absolute;left:4284;top:1988;width:107;height:196" coordsize="23518,43200" adj="5564340,-5843827,21600" path="wr,,43200,43200,23518,43115,21913,2nfewr,,43200,43200,23518,43115,21913,2l21600,21600nsxe" strokeweight="1pt">
                    <v:path o:connectlocs="23518,43115;21913,2;21600,21600"/>
                  </v:shape>
                  <v:line id="_x0000_s7970" style="position:absolute" from="4396,1400" to="4397,1596" strokeweight="1pt"/>
                  <v:oval id="_x0000_s7971" style="position:absolute;left:4116;top:2296;width:56;height:56" fillcolor="black"/>
                  <v:line id="_x0000_s7972" style="position:absolute" from="3892,2324" to="4396,2324" strokeweight="1pt"/>
                  <v:line id="_x0000_s7973" style="position:absolute" from="3892,2184" to="3893,2324" strokeweight="1pt"/>
                </v:group>
                <v:shape id="_x0000_s7974" type="#_x0000_t202" style="position:absolute;left:4137;top:9629;width:924;height:420" filled="f" stroked="f">
                  <v:textbox style="mso-next-textbox:#_x0000_s7974">
                    <w:txbxContent>
                      <w:p w:rsidR="00B008D4" w:rsidRDefault="00B008D4" w:rsidP="00A22674">
                        <w:pPr>
                          <w:rPr>
                            <w:sz w:val="16"/>
                            <w:lang w:val="en-US"/>
                          </w:rPr>
                        </w:pPr>
                        <w:proofErr w:type="spellStart"/>
                        <w:r>
                          <w:rPr>
                            <w:b/>
                            <w:sz w:val="16"/>
                          </w:rPr>
                          <w:t>a</w:t>
                        </w:r>
                        <w:proofErr w:type="spellEnd"/>
                        <w:r>
                          <w:rPr>
                            <w:b/>
                            <w:sz w:val="16"/>
                          </w:rPr>
                          <w:t xml:space="preserve">   </w:t>
                        </w:r>
                        <w:r>
                          <w:rPr>
                            <w:b/>
                            <w:sz w:val="16"/>
                            <w:lang w:val="en-US"/>
                          </w:rPr>
                          <w:t xml:space="preserve"> b    c</w:t>
                        </w:r>
                      </w:p>
                      <w:p w:rsidR="00B008D4" w:rsidRDefault="00B008D4" w:rsidP="00A22674">
                        <w:pPr>
                          <w:rPr>
                            <w:sz w:val="16"/>
                            <w:lang w:val="en-US"/>
                          </w:rPr>
                        </w:pPr>
                      </w:p>
                      <w:p w:rsidR="00B008D4" w:rsidRDefault="00B008D4" w:rsidP="00A22674">
                        <w:pPr>
                          <w:rPr>
                            <w:sz w:val="16"/>
                            <w:lang w:val="en-US"/>
                          </w:rPr>
                        </w:pPr>
                      </w:p>
                    </w:txbxContent>
                  </v:textbox>
                </v:shape>
                <v:shape id="_x0000_s7975" type="#_x0000_t202" style="position:absolute;left:4333;top:8817;width:924;height:420" filled="f" stroked="f">
                  <v:textbox style="mso-next-textbox:#_x0000_s7975">
                    <w:txbxContent>
                      <w:p w:rsidR="00B008D4" w:rsidRDefault="00B008D4" w:rsidP="00A22674">
                        <w:pPr>
                          <w:rPr>
                            <w:sz w:val="16"/>
                            <w:lang w:val="en-US"/>
                          </w:rPr>
                        </w:pPr>
                        <w:proofErr w:type="gramStart"/>
                        <w:r>
                          <w:rPr>
                            <w:b/>
                            <w:sz w:val="16"/>
                            <w:lang w:val="en-US"/>
                          </w:rPr>
                          <w:t>x</w:t>
                        </w:r>
                        <w:proofErr w:type="gramEnd"/>
                        <w:r>
                          <w:rPr>
                            <w:b/>
                            <w:sz w:val="16"/>
                            <w:lang w:val="en-US"/>
                          </w:rPr>
                          <w:t xml:space="preserve">    y     z</w:t>
                        </w:r>
                      </w:p>
                    </w:txbxContent>
                  </v:textbox>
                </v:shape>
              </v:group>
              <v:group id="_x0000_s7976" style="position:absolute;left:6209;top:3861;width:1056;height:1103" coordorigin="1309,7193" coordsize="1056,1103">
                <v:group id="_x0000_s7977" style="position:absolute;left:1497;top:7344;width:619;height:952" coordorigin="3780,1400" coordsize="619,952">
                  <v:shape id="_x0000_s7978" type="#_x0000_t19" style="position:absolute;left:3788;top:1600;width:107;height:197" coordsize="23518,43200" adj="5564340,-5843827,21600" path="wr,,43200,43200,23518,43115,21913,2nfewr,,43200,43200,23518,43115,21913,2l21600,21600nsxe" strokeweight="1pt">
                    <v:path o:connectlocs="23518,43115;21913,2;21600,21600"/>
                  </v:shape>
                  <v:shape id="_x0000_s7979" type="#_x0000_t19" style="position:absolute;left:3780;top:1792;width:107;height:196" coordsize="23518,43200" adj="5564340,-5843827,21600" path="wr,,43200,43200,23518,43115,21913,2nfewr,,43200,43200,23518,43115,21913,2l21600,21600nsxe" strokeweight="1pt">
                    <v:path o:connectlocs="23518,43115;21913,2;21600,21600"/>
                  </v:shape>
                  <v:shape id="_x0000_s7980" type="#_x0000_t19" style="position:absolute;left:3780;top:1988;width:107;height:196" coordsize="23518,43200" adj="5564340,-5843827,21600" path="wr,,43200,43200,23518,43115,21913,2nfewr,,43200,43200,23518,43115,21913,2l21600,21600nsxe" strokeweight="1pt">
                    <v:path o:connectlocs="23518,43115;21913,2;21600,21600"/>
                  </v:shape>
                  <v:line id="_x0000_s7981" style="position:absolute" from="3894,1403" to="3895,1599" strokeweight="1pt"/>
                  <v:line id="_x0000_s7982" style="position:absolute" from="4144,2184" to="4145,2324" strokeweight="1pt"/>
                  <v:shape id="_x0000_s7983" type="#_x0000_t19" style="position:absolute;left:4040;top:1600;width:107;height:197" coordsize="23518,43200" adj="5564340,-5843827,21600" path="wr,,43200,43200,23518,43115,21913,2nfewr,,43200,43200,23518,43115,21913,2l21600,21600nsxe" strokeweight="1pt">
                    <v:path o:connectlocs="23518,43115;21913,2;21600,21600"/>
                  </v:shape>
                  <v:shape id="_x0000_s7984" type="#_x0000_t19" style="position:absolute;left:4032;top:1792;width:107;height:196" coordsize="23518,43200" adj="5564340,-5843827,21600" path="wr,,43200,43200,23518,43115,21913,2nfewr,,43200,43200,23518,43115,21913,2l21600,21600nsxe" strokeweight="1pt">
                    <v:path o:connectlocs="23518,43115;21913,2;21600,21600"/>
                  </v:shape>
                  <v:shape id="_x0000_s7985" type="#_x0000_t19" style="position:absolute;left:4032;top:1988;width:107;height:196" coordsize="23518,43200" adj="5564340,-5843827,21600" path="wr,,43200,43200,23518,43115,21913,2nfewr,,43200,43200,23518,43115,21913,2l21600,21600nsxe" strokeweight="1pt">
                    <v:path o:connectlocs="23518,43115;21913,2;21600,21600"/>
                  </v:shape>
                  <v:line id="_x0000_s7986" style="position:absolute" from="4146,1403" to="4147,1599" strokeweight="1pt"/>
                  <v:line id="_x0000_s7987" style="position:absolute" from="4396,2184" to="4397,2324" strokeweight="1pt"/>
                  <v:shape id="_x0000_s7988" type="#_x0000_t19" style="position:absolute;left:4292;top:1600;width:107;height:197" coordsize="23518,43200" adj="5564340,-5843827,21600" path="wr,,43200,43200,23518,43115,21913,2nfewr,,43200,43200,23518,43115,21913,2l21600,21600nsxe" strokeweight="1pt">
                    <v:path o:connectlocs="23518,43115;21913,2;21600,21600"/>
                  </v:shape>
                  <v:shape id="_x0000_s7989" type="#_x0000_t19" style="position:absolute;left:4284;top:1792;width:107;height:196" coordsize="23518,43200" adj="5564340,-5843827,21600" path="wr,,43200,43200,23518,43115,21913,2nfewr,,43200,43200,23518,43115,21913,2l21600,21600nsxe" strokeweight="1pt">
                    <v:path o:connectlocs="23518,43115;21913,2;21600,21600"/>
                  </v:shape>
                  <v:shape id="_x0000_s7990" type="#_x0000_t19" style="position:absolute;left:4284;top:1988;width:107;height:196" coordsize="23518,43200" adj="5564340,-5843827,21600" path="wr,,43200,43200,23518,43115,21913,2nfewr,,43200,43200,23518,43115,21913,2l21600,21600nsxe" strokeweight="1pt">
                    <v:path o:connectlocs="23518,43115;21913,2;21600,21600"/>
                  </v:shape>
                  <v:line id="_x0000_s7991" style="position:absolute" from="4396,1400" to="4397,1596" strokeweight="1pt"/>
                  <v:oval id="_x0000_s7992" style="position:absolute;left:4116;top:2296;width:56;height:56" fillcolor="black"/>
                  <v:line id="_x0000_s7993" style="position:absolute" from="3892,2324" to="4396,2324" strokeweight="1pt"/>
                  <v:line id="_x0000_s7994" style="position:absolute" from="3892,2184" to="3893,2324" strokeweight="1pt"/>
                </v:group>
                <v:shape id="_x0000_s7995" type="#_x0000_t202" style="position:absolute;left:1309;top:7193;width:924;height:420" filled="f" stroked="f">
                  <v:textbox style="mso-next-textbox:#_x0000_s7995">
                    <w:txbxContent>
                      <w:p w:rsidR="00B008D4" w:rsidRDefault="00B008D4" w:rsidP="00A22674">
                        <w:pPr>
                          <w:rPr>
                            <w:b/>
                            <w:sz w:val="16"/>
                          </w:rPr>
                        </w:pPr>
                        <w:r>
                          <w:rPr>
                            <w:b/>
                            <w:sz w:val="16"/>
                          </w:rPr>
                          <w:t>А   В</w:t>
                        </w:r>
                        <w:r>
                          <w:rPr>
                            <w:b/>
                            <w:sz w:val="16"/>
                            <w:lang w:val="en-US"/>
                          </w:rPr>
                          <w:t xml:space="preserve">    </w:t>
                        </w:r>
                        <w:r>
                          <w:rPr>
                            <w:b/>
                            <w:sz w:val="16"/>
                          </w:rPr>
                          <w:t>С</w:t>
                        </w:r>
                      </w:p>
                      <w:p w:rsidR="00B008D4" w:rsidRDefault="00B008D4" w:rsidP="00A22674">
                        <w:pPr>
                          <w:rPr>
                            <w:sz w:val="16"/>
                            <w:lang w:val="en-US"/>
                          </w:rPr>
                        </w:pPr>
                      </w:p>
                      <w:p w:rsidR="00B008D4" w:rsidRDefault="00B008D4" w:rsidP="00A22674">
                        <w:pPr>
                          <w:rPr>
                            <w:sz w:val="16"/>
                            <w:lang w:val="en-US"/>
                          </w:rPr>
                        </w:pPr>
                      </w:p>
                      <w:p w:rsidR="00B008D4" w:rsidRDefault="00B008D4" w:rsidP="00A22674">
                        <w:pPr>
                          <w:rPr>
                            <w:sz w:val="16"/>
                            <w:lang w:val="en-US"/>
                          </w:rPr>
                        </w:pPr>
                      </w:p>
                      <w:p w:rsidR="00B008D4" w:rsidRDefault="00B008D4" w:rsidP="00A22674">
                        <w:pPr>
                          <w:rPr>
                            <w:sz w:val="16"/>
                            <w:lang w:val="en-US"/>
                          </w:rPr>
                        </w:pPr>
                      </w:p>
                    </w:txbxContent>
                  </v:textbox>
                </v:shape>
                <v:shape id="_x0000_s7996" type="#_x0000_t202" style="position:absolute;left:1441;top:7848;width:924;height:420" filled="f" stroked="f">
                  <v:textbox style="mso-next-textbox:#_x0000_s7996">
                    <w:txbxContent>
                      <w:p w:rsidR="00B008D4" w:rsidRDefault="00B008D4" w:rsidP="00A22674">
                        <w:pPr>
                          <w:rPr>
                            <w:b/>
                            <w:sz w:val="16"/>
                            <w:lang w:val="en-US"/>
                          </w:rPr>
                        </w:pPr>
                        <w:r>
                          <w:rPr>
                            <w:b/>
                            <w:sz w:val="16"/>
                          </w:rPr>
                          <w:t xml:space="preserve">Х    </w:t>
                        </w:r>
                        <w:r>
                          <w:rPr>
                            <w:b/>
                            <w:sz w:val="16"/>
                            <w:lang w:val="en-US"/>
                          </w:rPr>
                          <w:t>Y   Z</w:t>
                        </w:r>
                      </w:p>
                      <w:p w:rsidR="00B008D4" w:rsidRDefault="00B008D4" w:rsidP="00A22674">
                        <w:pPr>
                          <w:rPr>
                            <w:sz w:val="16"/>
                            <w:lang w:val="en-US"/>
                          </w:rPr>
                        </w:pPr>
                      </w:p>
                      <w:p w:rsidR="00B008D4" w:rsidRDefault="00B008D4" w:rsidP="00A22674">
                        <w:pPr>
                          <w:rPr>
                            <w:sz w:val="16"/>
                            <w:lang w:val="en-US"/>
                          </w:rPr>
                        </w:pPr>
                      </w:p>
                      <w:p w:rsidR="00B008D4" w:rsidRDefault="00B008D4" w:rsidP="00A22674">
                        <w:pPr>
                          <w:rPr>
                            <w:sz w:val="16"/>
                            <w:lang w:val="en-US"/>
                          </w:rPr>
                        </w:pPr>
                      </w:p>
                      <w:p w:rsidR="00B008D4" w:rsidRDefault="00B008D4" w:rsidP="00A22674">
                        <w:pPr>
                          <w:rPr>
                            <w:sz w:val="16"/>
                            <w:lang w:val="en-US"/>
                          </w:rPr>
                        </w:pPr>
                      </w:p>
                    </w:txbxContent>
                  </v:textbox>
                </v:shape>
              </v:group>
              <v:group id="_x0000_s7997" style="position:absolute;left:6321;top:6168;width:896;height:728" coordorigin="2576,2912" coordsize="896,728">
                <v:line id="_x0000_s7998" style="position:absolute;flip:y" from="2576,3416" to="3024,3640">
                  <v:stroke dashstyle="dash" startarrowwidth="narrow" startarrowlength="short"/>
                </v:line>
                <v:line id="_x0000_s7999" style="position:absolute;flip:x y" from="3024,3416" to="3472,3640">
                  <v:stroke dashstyle="dash" startarrowwidth="narrow" startarrowlength="short"/>
                </v:line>
                <v:line id="_x0000_s8000" style="position:absolute" from="3024,2912" to="3024,3416">
                  <v:stroke dashstyle="dash" startarrowwidth="narrow" startarrowlength="short"/>
                </v:line>
              </v:group>
              <v:shape id="_x0000_s8001" type="#_x0000_t202" style="position:absolute;left:6401;top:5989;width:560;height:364" filled="f" stroked="f">
                <v:textbox style="mso-next-textbox:#_x0000_s8001">
                  <w:txbxContent>
                    <w:p w:rsidR="00B008D4" w:rsidRDefault="00B008D4" w:rsidP="00A22674">
                      <w:pPr>
                        <w:rPr>
                          <w:b/>
                          <w:sz w:val="16"/>
                          <w:lang w:val="en-US"/>
                        </w:rPr>
                      </w:pPr>
                      <w:r>
                        <w:rPr>
                          <w:b/>
                          <w:sz w:val="16"/>
                          <w:lang w:val="en-US"/>
                        </w:rPr>
                        <w:t>B</w:t>
                      </w:r>
                    </w:p>
                  </w:txbxContent>
                </v:textbox>
              </v:shape>
              <v:shape id="_x0000_s8002" type="#_x0000_t202" style="position:absolute;left:6097;top:6420;width:1008;height:420" filled="f" stroked="f">
                <v:textbox style="mso-next-textbox:#_x0000_s8002">
                  <w:txbxContent>
                    <w:p w:rsidR="00B008D4" w:rsidRDefault="00B008D4" w:rsidP="00A22674">
                      <w:pPr>
                        <w:rPr>
                          <w:b/>
                          <w:lang w:val="en-US"/>
                        </w:rPr>
                      </w:pPr>
                    </w:p>
                    <w:p w:rsidR="00B008D4" w:rsidRDefault="00B008D4" w:rsidP="00A22674">
                      <w:pPr>
                        <w:rPr>
                          <w:b/>
                          <w:lang w:val="en-US"/>
                        </w:rPr>
                      </w:pPr>
                    </w:p>
                    <w:p w:rsidR="00B008D4" w:rsidRDefault="00B008D4" w:rsidP="00A22674">
                      <w:pPr>
                        <w:rPr>
                          <w:b/>
                          <w:lang w:val="en-US"/>
                        </w:rPr>
                      </w:pPr>
                    </w:p>
                  </w:txbxContent>
                </v:textbox>
              </v:shape>
              <v:shape id="_x0000_s8003" type="#_x0000_t202" style="position:absolute;left:6149;top:6857;width:1344;height:420" filled="f" stroked="f">
                <v:textbox style="mso-next-textbox:#_x0000_s8003">
                  <w:txbxContent>
                    <w:p w:rsidR="00B008D4" w:rsidRDefault="00B008D4" w:rsidP="00A22674">
                      <w:pPr>
                        <w:rPr>
                          <w:b/>
                          <w:sz w:val="16"/>
                          <w:lang w:val="en-US"/>
                        </w:rPr>
                      </w:pPr>
                      <w:proofErr w:type="gramStart"/>
                      <w:r>
                        <w:rPr>
                          <w:b/>
                          <w:sz w:val="16"/>
                          <w:lang w:val="en-US"/>
                        </w:rPr>
                        <w:t>A(</w:t>
                      </w:r>
                      <w:proofErr w:type="gramEnd"/>
                      <w:r>
                        <w:rPr>
                          <w:b/>
                          <w:sz w:val="16"/>
                          <w:lang w:val="en-US"/>
                        </w:rPr>
                        <w:t>a)             C</w:t>
                      </w:r>
                    </w:p>
                    <w:p w:rsidR="00B008D4" w:rsidRDefault="00B008D4" w:rsidP="00A22674">
                      <w:pPr>
                        <w:rPr>
                          <w:b/>
                          <w:lang w:val="en-US"/>
                        </w:rPr>
                      </w:pPr>
                    </w:p>
                  </w:txbxContent>
                </v:textbox>
              </v:shape>
              <v:line id="_x0000_s8004" style="position:absolute;flip:y" from="6317,6185" to="6762,6885" strokeweight="1pt">
                <v:stroke endarrow="block" endarrowwidth="narrow" endarrowlength="short"/>
              </v:line>
              <v:line id="_x0000_s8005" style="position:absolute" from="6765,6185" to="7210,6885" strokeweight=".5pt">
                <v:stroke endarrowwidth="narrow" endarrowlength="short"/>
              </v:line>
              <v:line id="_x0000_s8006" style="position:absolute;flip:x" from="6314,6888" to="7210,6888" strokeweight=".5pt">
                <v:stroke endarrowwidth="narrow" endarrowlength="short"/>
              </v:line>
              <v:line id="_x0000_s8007" style="position:absolute;flip:x" from="6067,6885" to="6317,7014">
                <v:stroke dashstyle="dash" startarrowwidth="narrow" startarrowlength="short"/>
              </v:line>
              <v:line id="_x0000_s8008" style="position:absolute" from="5817,6885" to="6067,7014">
                <v:stroke dashstyle="dash" startarrowwidth="narrow" startarrowlength="short"/>
              </v:line>
              <v:line id="_x0000_s8009" style="position:absolute;flip:x y" from="6067,7014" to="6067,7305">
                <v:stroke dashstyle="dash" startarrowwidth="narrow" startarrowlength="short"/>
              </v:line>
              <v:line id="_x0000_s8010" style="position:absolute;flip:x" from="6071,6891" to="6319,7295" strokeweight="1pt">
                <v:stroke endarrow="block" endarrowwidth="narrow" endarrowlength="short"/>
              </v:line>
              <v:line id="_x0000_s8011" style="position:absolute;flip:x y" from="5821,6891" to="6069,7295" strokeweight=".5pt">
                <v:stroke endarrowwidth="narrow" endarrowlength="short"/>
              </v:line>
              <v:line id="_x0000_s8012" style="position:absolute;flip:y" from="5821,6890" to="6321,6890" strokeweight=".5pt">
                <v:stroke endarrowwidth="narrow" endarrowlength="short"/>
              </v:line>
              <v:shape id="_x0000_s8013" type="#_x0000_t19" style="position:absolute;left:6146;top:6569;width:543;height:655" coordsize="32229,40392" adj="-3962275,7830074,10629,18792" path="wr-10971,-2808,32229,40392,21279,,,37596nfewr-10971,-2808,32229,40392,21279,,,37596l10629,18792nsxe" strokeweight=".5pt">
                <v:stroke endarrow="block" endarrowwidth="narrow" endarrowlength="short"/>
                <v:path o:connectlocs="21279,0;0,37596;10629,18792"/>
              </v:shape>
              <v:shape id="_x0000_s8014" type="#_x0000_t202" style="position:absolute;left:6405;top:7053;width:1120;height:364" filled="f" stroked="f">
                <v:textbox style="mso-next-textbox:#_x0000_s8014">
                  <w:txbxContent>
                    <w:p w:rsidR="00B008D4" w:rsidRDefault="00B008D4" w:rsidP="00A22674">
                      <w:pPr>
                        <w:rPr>
                          <w:b/>
                          <w:sz w:val="16"/>
                          <w:vertAlign w:val="superscript"/>
                          <w:lang w:val="en-US"/>
                        </w:rPr>
                      </w:pPr>
                      <w:r>
                        <w:rPr>
                          <w:b/>
                          <w:sz w:val="16"/>
                          <w:lang w:val="en-US"/>
                        </w:rPr>
                        <w:t>6</w:t>
                      </w:r>
                      <w:r>
                        <w:rPr>
                          <w:b/>
                          <w:sz w:val="16"/>
                          <w:lang w:val="en-US"/>
                        </w:rPr>
                        <w:sym w:font="Symbol" w:char="F0B4"/>
                      </w:r>
                      <w:r>
                        <w:rPr>
                          <w:sz w:val="16"/>
                          <w:lang w:val="en-US"/>
                        </w:rPr>
                        <w:t>30</w:t>
                      </w:r>
                      <w:r>
                        <w:rPr>
                          <w:sz w:val="16"/>
                          <w:vertAlign w:val="superscript"/>
                          <w:lang w:val="en-US"/>
                        </w:rPr>
                        <w:t>o</w:t>
                      </w:r>
                      <w:r>
                        <w:rPr>
                          <w:sz w:val="16"/>
                          <w:lang w:val="en-US"/>
                        </w:rPr>
                        <w:t>=180</w:t>
                      </w:r>
                      <w:r>
                        <w:rPr>
                          <w:sz w:val="16"/>
                          <w:vertAlign w:val="superscript"/>
                          <w:lang w:val="en-US"/>
                        </w:rPr>
                        <w:t>o</w:t>
                      </w:r>
                    </w:p>
                  </w:txbxContent>
                </v:textbox>
              </v:shape>
              <v:shape id="_x0000_s8015" type="#_x0000_t202" style="position:absolute;left:5761;top:7081;width:364;height:336" filled="f" stroked="f">
                <v:textbox style="mso-next-textbox:#_x0000_s8015">
                  <w:txbxContent>
                    <w:p w:rsidR="00B008D4" w:rsidRDefault="00B008D4" w:rsidP="00A22674">
                      <w:pPr>
                        <w:rPr>
                          <w:b/>
                          <w:sz w:val="16"/>
                          <w:lang w:val="en-US"/>
                        </w:rPr>
                      </w:pPr>
                      <w:proofErr w:type="gramStart"/>
                      <w:r>
                        <w:rPr>
                          <w:b/>
                          <w:sz w:val="16"/>
                          <w:lang w:val="en-US"/>
                        </w:rPr>
                        <w:t>b</w:t>
                      </w:r>
                      <w:proofErr w:type="gramEnd"/>
                    </w:p>
                  </w:txbxContent>
                </v:textbox>
              </v:shape>
            </v:group>
            <v:shape id="_x0000_s8016" type="#_x0000_t202" style="position:absolute;left:5677;top:6605;width:364;height:336" filled="f" stroked="f">
              <v:textbox style="mso-next-textbox:#_x0000_s8016">
                <w:txbxContent>
                  <w:p w:rsidR="00B008D4" w:rsidRDefault="00B008D4" w:rsidP="00A22674">
                    <w:pPr>
                      <w:rPr>
                        <w:b/>
                        <w:sz w:val="16"/>
                        <w:lang w:val="en-US"/>
                      </w:rPr>
                    </w:pPr>
                    <w:proofErr w:type="gramStart"/>
                    <w:r>
                      <w:rPr>
                        <w:b/>
                        <w:sz w:val="16"/>
                        <w:lang w:val="en-US"/>
                      </w:rPr>
                      <w:t>c</w:t>
                    </w:r>
                    <w:proofErr w:type="gramEnd"/>
                  </w:p>
                </w:txbxContent>
              </v:textbox>
            </v:shape>
            <v:group id="_x0000_s8017" style="position:absolute;left:2485;top:3861;width:1764;height:3752" coordorigin="2485,3861" coordsize="1764,3752">
              <v:group id="_x0000_s8018" style="position:absolute;left:2793;top:3861;width:1056;height:1103" coordorigin="1309,7193" coordsize="1056,1103">
                <v:group id="_x0000_s8019" style="position:absolute;left:1497;top:7344;width:619;height:952" coordorigin="3780,1400" coordsize="619,952">
                  <v:shape id="_x0000_s8020" type="#_x0000_t19" style="position:absolute;left:3788;top:1600;width:107;height:197" coordsize="23518,43200" adj="5564340,-5843827,21600" path="wr,,43200,43200,23518,43115,21913,2nfewr,,43200,43200,23518,43115,21913,2l21600,21600nsxe" strokeweight="1pt">
                    <v:path o:connectlocs="23518,43115;21913,2;21600,21600"/>
                  </v:shape>
                  <v:shape id="_x0000_s8021" type="#_x0000_t19" style="position:absolute;left:3780;top:1792;width:107;height:196" coordsize="23518,43200" adj="5564340,-5843827,21600" path="wr,,43200,43200,23518,43115,21913,2nfewr,,43200,43200,23518,43115,21913,2l21600,21600nsxe" strokeweight="1pt">
                    <v:path o:connectlocs="23518,43115;21913,2;21600,21600"/>
                  </v:shape>
                  <v:shape id="_x0000_s8022" type="#_x0000_t19" style="position:absolute;left:3780;top:1988;width:107;height:196" coordsize="23518,43200" adj="5564340,-5843827,21600" path="wr,,43200,43200,23518,43115,21913,2nfewr,,43200,43200,23518,43115,21913,2l21600,21600nsxe" strokeweight="1pt">
                    <v:path o:connectlocs="23518,43115;21913,2;21600,21600"/>
                  </v:shape>
                  <v:line id="_x0000_s8023" style="position:absolute" from="3894,1403" to="3895,1599" strokeweight="1pt"/>
                  <v:line id="_x0000_s8024" style="position:absolute" from="4144,2184" to="4145,2324" strokeweight="1pt"/>
                  <v:shape id="_x0000_s8025" type="#_x0000_t19" style="position:absolute;left:4040;top:1600;width:107;height:197" coordsize="23518,43200" adj="5564340,-5843827,21600" path="wr,,43200,43200,23518,43115,21913,2nfewr,,43200,43200,23518,43115,21913,2l21600,21600nsxe" strokeweight="1pt">
                    <v:path o:connectlocs="23518,43115;21913,2;21600,21600"/>
                  </v:shape>
                  <v:shape id="_x0000_s8026" type="#_x0000_t19" style="position:absolute;left:4032;top:1792;width:107;height:196" coordsize="23518,43200" adj="5564340,-5843827,21600" path="wr,,43200,43200,23518,43115,21913,2nfewr,,43200,43200,23518,43115,21913,2l21600,21600nsxe" strokeweight="1pt">
                    <v:path o:connectlocs="23518,43115;21913,2;21600,21600"/>
                  </v:shape>
                  <v:shape id="_x0000_s8027" type="#_x0000_t19" style="position:absolute;left:4032;top:1988;width:107;height:196" coordsize="23518,43200" adj="5564340,-5843827,21600" path="wr,,43200,43200,23518,43115,21913,2nfewr,,43200,43200,23518,43115,21913,2l21600,21600nsxe" strokeweight="1pt">
                    <v:path o:connectlocs="23518,43115;21913,2;21600,21600"/>
                  </v:shape>
                  <v:line id="_x0000_s8028" style="position:absolute" from="4146,1403" to="4147,1599" strokeweight="1pt"/>
                  <v:line id="_x0000_s8029" style="position:absolute" from="4396,2184" to="4397,2324" strokeweight="1pt"/>
                  <v:shape id="_x0000_s8030" type="#_x0000_t19" style="position:absolute;left:4292;top:1600;width:107;height:197" coordsize="23518,43200" adj="5564340,-5843827,21600" path="wr,,43200,43200,23518,43115,21913,2nfewr,,43200,43200,23518,43115,21913,2l21600,21600nsxe" strokeweight="1pt">
                    <v:path o:connectlocs="23518,43115;21913,2;21600,21600"/>
                  </v:shape>
                  <v:shape id="_x0000_s8031" type="#_x0000_t19" style="position:absolute;left:4284;top:1792;width:107;height:196" coordsize="23518,43200" adj="5564340,-5843827,21600" path="wr,,43200,43200,23518,43115,21913,2nfewr,,43200,43200,23518,43115,21913,2l21600,21600nsxe" strokeweight="1pt">
                    <v:path o:connectlocs="23518,43115;21913,2;21600,21600"/>
                  </v:shape>
                  <v:shape id="_x0000_s8032" type="#_x0000_t19" style="position:absolute;left:4284;top:1988;width:107;height:196" coordsize="23518,43200" adj="5564340,-5843827,21600" path="wr,,43200,43200,23518,43115,21913,2nfewr,,43200,43200,23518,43115,21913,2l21600,21600nsxe" strokeweight="1pt">
                    <v:path o:connectlocs="23518,43115;21913,2;21600,21600"/>
                  </v:shape>
                  <v:line id="_x0000_s8033" style="position:absolute" from="4396,1400" to="4397,1596" strokeweight="1pt"/>
                  <v:oval id="_x0000_s8034" style="position:absolute;left:4116;top:2296;width:56;height:56" fillcolor="black"/>
                  <v:line id="_x0000_s8035" style="position:absolute" from="3892,2324" to="4396,2324" strokeweight="1pt"/>
                  <v:line id="_x0000_s8036" style="position:absolute" from="3892,2184" to="3893,2324" strokeweight="1pt"/>
                </v:group>
                <v:shape id="_x0000_s8037" type="#_x0000_t202" style="position:absolute;left:1309;top:7193;width:924;height:420" filled="f" stroked="f">
                  <v:textbox style="mso-next-textbox:#_x0000_s8037">
                    <w:txbxContent>
                      <w:p w:rsidR="00B008D4" w:rsidRDefault="00B008D4" w:rsidP="00A22674">
                        <w:pPr>
                          <w:rPr>
                            <w:b/>
                            <w:sz w:val="16"/>
                          </w:rPr>
                        </w:pPr>
                        <w:r>
                          <w:rPr>
                            <w:b/>
                            <w:sz w:val="16"/>
                          </w:rPr>
                          <w:t>А   В</w:t>
                        </w:r>
                        <w:r>
                          <w:rPr>
                            <w:b/>
                            <w:sz w:val="16"/>
                            <w:lang w:val="en-US"/>
                          </w:rPr>
                          <w:t xml:space="preserve">    </w:t>
                        </w:r>
                        <w:r>
                          <w:rPr>
                            <w:b/>
                            <w:sz w:val="16"/>
                          </w:rPr>
                          <w:t>С</w:t>
                        </w:r>
                      </w:p>
                      <w:p w:rsidR="00B008D4" w:rsidRDefault="00B008D4" w:rsidP="00A22674">
                        <w:pPr>
                          <w:rPr>
                            <w:sz w:val="16"/>
                            <w:lang w:val="en-US"/>
                          </w:rPr>
                        </w:pPr>
                      </w:p>
                      <w:p w:rsidR="00B008D4" w:rsidRDefault="00B008D4" w:rsidP="00A22674">
                        <w:pPr>
                          <w:rPr>
                            <w:sz w:val="16"/>
                            <w:lang w:val="en-US"/>
                          </w:rPr>
                        </w:pPr>
                      </w:p>
                      <w:p w:rsidR="00B008D4" w:rsidRDefault="00B008D4" w:rsidP="00A22674">
                        <w:pPr>
                          <w:rPr>
                            <w:sz w:val="16"/>
                            <w:lang w:val="en-US"/>
                          </w:rPr>
                        </w:pPr>
                      </w:p>
                      <w:p w:rsidR="00B008D4" w:rsidRDefault="00B008D4" w:rsidP="00A22674">
                        <w:pPr>
                          <w:rPr>
                            <w:sz w:val="16"/>
                            <w:lang w:val="en-US"/>
                          </w:rPr>
                        </w:pPr>
                      </w:p>
                    </w:txbxContent>
                  </v:textbox>
                </v:shape>
                <v:shape id="_x0000_s8038" type="#_x0000_t202" style="position:absolute;left:1441;top:7848;width:924;height:420" filled="f" stroked="f">
                  <v:textbox style="mso-next-textbox:#_x0000_s8038">
                    <w:txbxContent>
                      <w:p w:rsidR="00B008D4" w:rsidRDefault="00B008D4" w:rsidP="00A22674">
                        <w:pPr>
                          <w:rPr>
                            <w:b/>
                            <w:sz w:val="16"/>
                            <w:lang w:val="en-US"/>
                          </w:rPr>
                        </w:pPr>
                        <w:r>
                          <w:rPr>
                            <w:b/>
                            <w:sz w:val="16"/>
                          </w:rPr>
                          <w:t xml:space="preserve">Х    </w:t>
                        </w:r>
                        <w:r>
                          <w:rPr>
                            <w:b/>
                            <w:sz w:val="16"/>
                            <w:lang w:val="en-US"/>
                          </w:rPr>
                          <w:t>Y   Z</w:t>
                        </w:r>
                      </w:p>
                      <w:p w:rsidR="00B008D4" w:rsidRDefault="00B008D4" w:rsidP="00A22674">
                        <w:pPr>
                          <w:rPr>
                            <w:sz w:val="16"/>
                            <w:lang w:val="en-US"/>
                          </w:rPr>
                        </w:pPr>
                      </w:p>
                      <w:p w:rsidR="00B008D4" w:rsidRDefault="00B008D4" w:rsidP="00A22674">
                        <w:pPr>
                          <w:rPr>
                            <w:sz w:val="16"/>
                            <w:lang w:val="en-US"/>
                          </w:rPr>
                        </w:pPr>
                      </w:p>
                      <w:p w:rsidR="00B008D4" w:rsidRDefault="00B008D4" w:rsidP="00A22674">
                        <w:pPr>
                          <w:rPr>
                            <w:sz w:val="16"/>
                            <w:lang w:val="en-US"/>
                          </w:rPr>
                        </w:pPr>
                      </w:p>
                      <w:p w:rsidR="00B008D4" w:rsidRDefault="00B008D4" w:rsidP="00A22674">
                        <w:pPr>
                          <w:rPr>
                            <w:sz w:val="16"/>
                            <w:lang w:val="en-US"/>
                          </w:rPr>
                        </w:pPr>
                      </w:p>
                    </w:txbxContent>
                  </v:textbox>
                </v:shape>
              </v:group>
              <v:group id="_x0000_s8039" style="position:absolute;left:2821;top:4925;width:1036;height:1092" coordorigin="1484,1316" coordsize="1036,1092">
                <v:group id="_x0000_s8040" style="position:absolute;left:1652;top:1456;width:619;height:952" coordorigin="3780,1400" coordsize="619,952">
                  <v:shape id="_x0000_s8041" type="#_x0000_t19" style="position:absolute;left:3788;top:1600;width:107;height:197" coordsize="23518,43200" adj="5564340,-5843827,21600" path="wr,,43200,43200,23518,43115,21913,2nfewr,,43200,43200,23518,43115,21913,2l21600,21600nsxe" strokeweight="1pt">
                    <v:path o:connectlocs="23518,43115;21913,2;21600,21600"/>
                  </v:shape>
                  <v:shape id="_x0000_s8042" type="#_x0000_t19" style="position:absolute;left:3780;top:1792;width:107;height:196" coordsize="23518,43200" adj="5564340,-5843827,21600" path="wr,,43200,43200,23518,43115,21913,2nfewr,,43200,43200,23518,43115,21913,2l21600,21600nsxe" strokeweight="1pt">
                    <v:path o:connectlocs="23518,43115;21913,2;21600,21600"/>
                  </v:shape>
                  <v:shape id="_x0000_s8043" type="#_x0000_t19" style="position:absolute;left:3780;top:1988;width:107;height:196" coordsize="23518,43200" adj="5564340,-5843827,21600" path="wr,,43200,43200,23518,43115,21913,2nfewr,,43200,43200,23518,43115,21913,2l21600,21600nsxe" strokeweight="1pt">
                    <v:path o:connectlocs="23518,43115;21913,2;21600,21600"/>
                  </v:shape>
                  <v:line id="_x0000_s8044" style="position:absolute" from="3894,1403" to="3895,1599" strokeweight="1pt"/>
                  <v:line id="_x0000_s8045" style="position:absolute" from="4144,2184" to="4145,2324" strokeweight="1pt"/>
                  <v:shape id="_x0000_s8046" type="#_x0000_t19" style="position:absolute;left:4040;top:1600;width:107;height:197" coordsize="23518,43200" adj="5564340,-5843827,21600" path="wr,,43200,43200,23518,43115,21913,2nfewr,,43200,43200,23518,43115,21913,2l21600,21600nsxe" strokeweight="1pt">
                    <v:path o:connectlocs="23518,43115;21913,2;21600,21600"/>
                  </v:shape>
                  <v:shape id="_x0000_s8047" type="#_x0000_t19" style="position:absolute;left:4032;top:1792;width:107;height:196" coordsize="23518,43200" adj="5564340,-5843827,21600" path="wr,,43200,43200,23518,43115,21913,2nfewr,,43200,43200,23518,43115,21913,2l21600,21600nsxe" strokeweight="1pt">
                    <v:path o:connectlocs="23518,43115;21913,2;21600,21600"/>
                  </v:shape>
                  <v:shape id="_x0000_s8048" type="#_x0000_t19" style="position:absolute;left:4032;top:1988;width:107;height:196" coordsize="23518,43200" adj="5564340,-5843827,21600" path="wr,,43200,43200,23518,43115,21913,2nfewr,,43200,43200,23518,43115,21913,2l21600,21600nsxe" strokeweight="1pt">
                    <v:path o:connectlocs="23518,43115;21913,2;21600,21600"/>
                  </v:shape>
                  <v:line id="_x0000_s8049" style="position:absolute" from="4146,1403" to="4147,1599" strokeweight="1pt"/>
                  <v:line id="_x0000_s8050" style="position:absolute" from="4396,2184" to="4397,2324" strokeweight="1pt"/>
                  <v:shape id="_x0000_s8051" type="#_x0000_t19" style="position:absolute;left:4292;top:1600;width:107;height:197" coordsize="23518,43200" adj="5564340,-5843827,21600" path="wr,,43200,43200,23518,43115,21913,2nfewr,,43200,43200,23518,43115,21913,2l21600,21600nsxe" strokeweight="1pt">
                    <v:path o:connectlocs="23518,43115;21913,2;21600,21600"/>
                  </v:shape>
                  <v:shape id="_x0000_s8052" type="#_x0000_t19" style="position:absolute;left:4284;top:1792;width:107;height:196" coordsize="23518,43200" adj="5564340,-5843827,21600" path="wr,,43200,43200,23518,43115,21913,2nfewr,,43200,43200,23518,43115,21913,2l21600,21600nsxe" strokeweight="1pt">
                    <v:path o:connectlocs="23518,43115;21913,2;21600,21600"/>
                  </v:shape>
                  <v:shape id="_x0000_s8053" type="#_x0000_t19" style="position:absolute;left:4284;top:1988;width:107;height:196" coordsize="23518,43200" adj="5564340,-5843827,21600" path="wr,,43200,43200,23518,43115,21913,2nfewr,,43200,43200,23518,43115,21913,2l21600,21600nsxe" strokeweight="1pt">
                    <v:path o:connectlocs="23518,43115;21913,2;21600,21600"/>
                  </v:shape>
                  <v:line id="_x0000_s8054" style="position:absolute" from="4396,1400" to="4397,1596" strokeweight="1pt"/>
                  <v:oval id="_x0000_s8055" style="position:absolute;left:4116;top:2296;width:56;height:56" fillcolor="black"/>
                  <v:line id="_x0000_s8056" style="position:absolute" from="3892,2324" to="4396,2324" strokeweight="1pt"/>
                  <v:line id="_x0000_s8057" style="position:absolute" from="3892,2184" to="3893,2324" strokeweight="1pt"/>
                </v:group>
                <v:shape id="_x0000_s8058" type="#_x0000_t202" style="position:absolute;left:1484;top:1316;width:924;height:420" filled="f" stroked="f">
                  <v:textbox style="mso-next-textbox:#_x0000_s8058">
                    <w:txbxContent>
                      <w:p w:rsidR="00B008D4" w:rsidRDefault="00B008D4" w:rsidP="00A22674">
                        <w:pPr>
                          <w:rPr>
                            <w:sz w:val="16"/>
                            <w:lang w:val="en-US"/>
                          </w:rPr>
                        </w:pPr>
                        <w:proofErr w:type="gramStart"/>
                        <w:r>
                          <w:rPr>
                            <w:b/>
                            <w:sz w:val="16"/>
                            <w:lang w:val="en-US"/>
                          </w:rPr>
                          <w:t>c</w:t>
                        </w:r>
                        <w:proofErr w:type="gramEnd"/>
                        <w:r>
                          <w:rPr>
                            <w:b/>
                            <w:sz w:val="16"/>
                          </w:rPr>
                          <w:t xml:space="preserve">   </w:t>
                        </w:r>
                        <w:r>
                          <w:rPr>
                            <w:b/>
                            <w:sz w:val="16"/>
                            <w:lang w:val="en-US"/>
                          </w:rPr>
                          <w:t xml:space="preserve"> a    b</w:t>
                        </w:r>
                      </w:p>
                      <w:p w:rsidR="00B008D4" w:rsidRDefault="00B008D4" w:rsidP="00A22674">
                        <w:pPr>
                          <w:rPr>
                            <w:sz w:val="16"/>
                            <w:lang w:val="en-US"/>
                          </w:rPr>
                        </w:pPr>
                      </w:p>
                      <w:p w:rsidR="00B008D4" w:rsidRDefault="00B008D4" w:rsidP="00A22674">
                        <w:pPr>
                          <w:rPr>
                            <w:sz w:val="16"/>
                            <w:lang w:val="en-US"/>
                          </w:rPr>
                        </w:pPr>
                      </w:p>
                    </w:txbxContent>
                  </v:textbox>
                </v:shape>
                <v:shape id="_x0000_s8059" type="#_x0000_t202" style="position:absolute;left:1596;top:1960;width:924;height:420" filled="f" stroked="f">
                  <v:textbox style="mso-next-textbox:#_x0000_s8059">
                    <w:txbxContent>
                      <w:p w:rsidR="00B008D4" w:rsidRDefault="00B008D4" w:rsidP="00A22674">
                        <w:pPr>
                          <w:rPr>
                            <w:b/>
                            <w:sz w:val="16"/>
                            <w:lang w:val="en-US"/>
                          </w:rPr>
                        </w:pPr>
                        <w:r>
                          <w:rPr>
                            <w:b/>
                            <w:sz w:val="16"/>
                            <w:lang w:val="en-US"/>
                          </w:rPr>
                          <w:t>z</w:t>
                        </w:r>
                        <w:r>
                          <w:rPr>
                            <w:b/>
                            <w:sz w:val="16"/>
                          </w:rPr>
                          <w:t xml:space="preserve">   </w:t>
                        </w:r>
                        <w:r>
                          <w:rPr>
                            <w:b/>
                            <w:sz w:val="16"/>
                            <w:lang w:val="en-US"/>
                          </w:rPr>
                          <w:t xml:space="preserve"> x    y</w:t>
                        </w:r>
                      </w:p>
                      <w:p w:rsidR="00B008D4" w:rsidRDefault="00B008D4" w:rsidP="00A22674">
                        <w:pPr>
                          <w:rPr>
                            <w:sz w:val="16"/>
                            <w:lang w:val="en-US"/>
                          </w:rPr>
                        </w:pPr>
                      </w:p>
                      <w:p w:rsidR="00B008D4" w:rsidRDefault="00B008D4" w:rsidP="00A22674">
                        <w:pPr>
                          <w:rPr>
                            <w:sz w:val="16"/>
                            <w:lang w:val="en-US"/>
                          </w:rPr>
                        </w:pPr>
                      </w:p>
                      <w:p w:rsidR="00B008D4" w:rsidRDefault="00B008D4" w:rsidP="00A22674">
                        <w:pPr>
                          <w:rPr>
                            <w:sz w:val="16"/>
                            <w:lang w:val="en-US"/>
                          </w:rPr>
                        </w:pPr>
                      </w:p>
                      <w:p w:rsidR="00B008D4" w:rsidRDefault="00B008D4" w:rsidP="00A22674">
                        <w:pPr>
                          <w:rPr>
                            <w:sz w:val="16"/>
                            <w:lang w:val="en-US"/>
                          </w:rPr>
                        </w:pPr>
                      </w:p>
                    </w:txbxContent>
                  </v:textbox>
                </v:shape>
              </v:group>
              <v:shape id="_x0000_s8060" type="#_x0000_t202" style="position:absolute;left:3017;top:5989;width:560;height:364" filled="f" stroked="f">
                <v:textbox style="mso-next-textbox:#_x0000_s8060">
                  <w:txbxContent>
                    <w:p w:rsidR="00B008D4" w:rsidRDefault="00B008D4" w:rsidP="00A22674">
                      <w:pPr>
                        <w:rPr>
                          <w:b/>
                          <w:sz w:val="16"/>
                          <w:lang w:val="en-US"/>
                        </w:rPr>
                      </w:pPr>
                      <w:r>
                        <w:rPr>
                          <w:b/>
                          <w:sz w:val="16"/>
                          <w:lang w:val="en-US"/>
                        </w:rPr>
                        <w:t>B</w:t>
                      </w:r>
                    </w:p>
                  </w:txbxContent>
                </v:textbox>
              </v:shape>
              <v:shape id="_x0000_s8061" type="#_x0000_t202" style="position:absolute;left:2485;top:6577;width:700;height:420" filled="f" stroked="f">
                <v:textbox style="mso-next-textbox:#_x0000_s8061">
                  <w:txbxContent>
                    <w:p w:rsidR="00B008D4" w:rsidRDefault="00B008D4" w:rsidP="00A22674">
                      <w:pPr>
                        <w:rPr>
                          <w:b/>
                        </w:rPr>
                      </w:pPr>
                      <w:proofErr w:type="gramStart"/>
                      <w:r>
                        <w:rPr>
                          <w:b/>
                          <w:sz w:val="16"/>
                          <w:lang w:val="en-US"/>
                        </w:rPr>
                        <w:t>A(</w:t>
                      </w:r>
                      <w:proofErr w:type="gramEnd"/>
                      <w:r>
                        <w:rPr>
                          <w:b/>
                          <w:sz w:val="16"/>
                          <w:lang w:val="en-US"/>
                        </w:rPr>
                        <w:t>a)</w:t>
                      </w:r>
                    </w:p>
                  </w:txbxContent>
                </v:textbox>
              </v:shape>
              <v:group id="_x0000_s8062" style="position:absolute;left:2905;top:6168;width:896;height:728" coordorigin="2576,2912" coordsize="896,728">
                <v:line id="_x0000_s8063" style="position:absolute;flip:y" from="2576,3416" to="3024,3640">
                  <v:stroke dashstyle="dash" startarrowwidth="narrow" startarrowlength="short"/>
                </v:line>
                <v:line id="_x0000_s8064" style="position:absolute;flip:x y" from="3024,3416" to="3472,3640">
                  <v:stroke dashstyle="dash" startarrowwidth="narrow" startarrowlength="short"/>
                </v:line>
                <v:line id="_x0000_s8065" style="position:absolute" from="3024,2912" to="3024,3416">
                  <v:stroke dashstyle="dash" startarrowwidth="narrow" startarrowlength="short"/>
                </v:line>
              </v:group>
              <v:shape id="_x0000_s8066" type="#_x0000_t202" style="position:absolute;left:2681;top:6420;width:1008;height:420" filled="f" stroked="f">
                <v:textbox style="mso-next-textbox:#_x0000_s8066">
                  <w:txbxContent>
                    <w:p w:rsidR="00B008D4" w:rsidRDefault="00B008D4" w:rsidP="00A22674">
                      <w:pPr>
                        <w:rPr>
                          <w:b/>
                          <w:lang w:val="en-US"/>
                        </w:rPr>
                      </w:pPr>
                    </w:p>
                    <w:p w:rsidR="00B008D4" w:rsidRDefault="00B008D4" w:rsidP="00A22674">
                      <w:pPr>
                        <w:rPr>
                          <w:b/>
                          <w:lang w:val="en-US"/>
                        </w:rPr>
                      </w:pPr>
                    </w:p>
                    <w:p w:rsidR="00B008D4" w:rsidRDefault="00B008D4" w:rsidP="00A22674">
                      <w:pPr>
                        <w:rPr>
                          <w:b/>
                          <w:lang w:val="en-US"/>
                        </w:rPr>
                      </w:pPr>
                    </w:p>
                  </w:txbxContent>
                </v:textbox>
              </v:shape>
              <v:line id="_x0000_s8067" style="position:absolute;flip:y" from="2901,6185" to="3346,6885" strokeweight="1pt">
                <v:stroke endarrow="block" endarrowwidth="narrow" endarrowlength="short"/>
              </v:line>
              <v:line id="_x0000_s8068" style="position:absolute" from="3349,6185" to="3794,6885" strokeweight=".5pt">
                <v:stroke endarrowwidth="narrow" endarrowlength="short"/>
              </v:line>
              <v:line id="_x0000_s8069" style="position:absolute;flip:x" from="2898,6888" to="3794,6888" strokeweight=".5pt">
                <v:stroke endarrowwidth="narrow" endarrowlength="short"/>
              </v:line>
              <v:line id="_x0000_s8070" style="position:absolute;flip:y" from="2657,7176" to="2907,7305">
                <v:stroke dashstyle="dash" startarrowwidth="narrow" startarrowlength="short"/>
              </v:line>
              <v:line id="_x0000_s8071" style="position:absolute;flip:x y" from="2907,7176" to="3157,7305">
                <v:stroke dashstyle="dash" startarrowwidth="narrow" startarrowlength="short"/>
              </v:line>
              <v:line id="_x0000_s8072" style="position:absolute" from="2907,6885" to="2907,7176">
                <v:stroke dashstyle="dash" startarrowwidth="narrow" startarrowlength="short"/>
              </v:line>
              <v:line id="_x0000_s8073" style="position:absolute;flip:y" from="2655,6895" to="2903,7299" strokeweight=".5pt">
                <v:stroke endarrowwidth="narrow" endarrowlength="short"/>
              </v:line>
              <v:line id="_x0000_s8074" style="position:absolute" from="2905,6895" to="3153,7299" strokeweight="1pt">
                <v:stroke endarrow="block" endarrowwidth="narrow" endarrowlength="short"/>
              </v:line>
              <v:line id="_x0000_s8075" style="position:absolute;flip:x" from="2653,7300" to="3153,7300" strokeweight=".5pt">
                <v:stroke endarrowwidth="narrow" endarrowlength="short"/>
              </v:line>
              <v:shape id="_x0000_s8076" type="#_x0000_t19" style="position:absolute;left:2888;top:6568;width:364;height:596" coordsize="21600,36735" adj="-3639901,4009789,,17810" path="wr-21600,-3790,21600,39410,12222,,10411,36735nfewr-21600,-3790,21600,39410,12222,,10411,36735l,17810nsxe" strokeweight=".5pt">
                <v:stroke endarrow="block" endarrowwidth="narrow" endarrowlength="short"/>
                <v:path o:connectlocs="12222,0;10411,36735;0,17810"/>
              </v:shape>
              <v:shape id="_x0000_s8077" type="#_x0000_t202" style="position:absolute;left:3549;top:6857;width:700;height:420" filled="f" stroked="f">
                <v:textbox style="mso-next-textbox:#_x0000_s8077">
                  <w:txbxContent>
                    <w:p w:rsidR="00B008D4" w:rsidRDefault="00B008D4" w:rsidP="00A22674">
                      <w:pPr>
                        <w:rPr>
                          <w:b/>
                          <w:sz w:val="16"/>
                          <w:lang w:val="en-US"/>
                        </w:rPr>
                      </w:pPr>
                      <w:r>
                        <w:rPr>
                          <w:b/>
                          <w:sz w:val="16"/>
                          <w:lang w:val="en-US"/>
                        </w:rPr>
                        <w:t>C</w:t>
                      </w:r>
                    </w:p>
                  </w:txbxContent>
                </v:textbox>
              </v:shape>
              <v:shape id="_x0000_s8078" type="#_x0000_t202" style="position:absolute;left:2513;top:7249;width:1036;height:364" filled="f" stroked="f">
                <v:textbox style="mso-next-textbox:#_x0000_s8078">
                  <w:txbxContent>
                    <w:p w:rsidR="00B008D4" w:rsidRDefault="00B008D4" w:rsidP="00A22674">
                      <w:pPr>
                        <w:rPr>
                          <w:b/>
                          <w:sz w:val="16"/>
                          <w:lang w:val="en-US"/>
                        </w:rPr>
                      </w:pPr>
                      <w:r>
                        <w:rPr>
                          <w:b/>
                          <w:sz w:val="16"/>
                        </w:rPr>
                        <w:t xml:space="preserve">с         </w:t>
                      </w:r>
                      <w:r>
                        <w:rPr>
                          <w:b/>
                          <w:sz w:val="16"/>
                          <w:lang w:val="en-US"/>
                        </w:rPr>
                        <w:t>b</w:t>
                      </w:r>
                    </w:p>
                  </w:txbxContent>
                </v:textbox>
              </v:shape>
              <v:shape id="_x0000_s8079" type="#_x0000_t202" style="position:absolute;left:3073;top:7025;width:1064;height:364" filled="f" stroked="f">
                <v:textbox style="mso-next-textbox:#_x0000_s8079">
                  <w:txbxContent>
                    <w:p w:rsidR="00B008D4" w:rsidRDefault="00B008D4" w:rsidP="00A22674">
                      <w:pPr>
                        <w:rPr>
                          <w:b/>
                          <w:sz w:val="16"/>
                          <w:vertAlign w:val="superscript"/>
                          <w:lang w:val="en-US"/>
                        </w:rPr>
                      </w:pPr>
                      <w:r>
                        <w:rPr>
                          <w:b/>
                          <w:sz w:val="16"/>
                          <w:lang w:val="en-US"/>
                        </w:rPr>
                        <w:t>4</w:t>
                      </w:r>
                      <w:r>
                        <w:rPr>
                          <w:b/>
                          <w:sz w:val="16"/>
                          <w:lang w:val="en-US"/>
                        </w:rPr>
                        <w:sym w:font="Symbol" w:char="F0B4"/>
                      </w:r>
                      <w:r>
                        <w:rPr>
                          <w:sz w:val="16"/>
                          <w:lang w:val="en-US"/>
                        </w:rPr>
                        <w:t>30</w:t>
                      </w:r>
                      <w:r>
                        <w:rPr>
                          <w:sz w:val="16"/>
                          <w:vertAlign w:val="superscript"/>
                          <w:lang w:val="en-US"/>
                        </w:rPr>
                        <w:t>o</w:t>
                      </w:r>
                      <w:r>
                        <w:rPr>
                          <w:sz w:val="16"/>
                          <w:lang w:val="en-US"/>
                        </w:rPr>
                        <w:t>=120</w:t>
                      </w:r>
                      <w:r>
                        <w:rPr>
                          <w:sz w:val="16"/>
                          <w:vertAlign w:val="superscript"/>
                          <w:lang w:val="en-US"/>
                        </w:rPr>
                        <w:t>o</w:t>
                      </w:r>
                    </w:p>
                  </w:txbxContent>
                </v:textbox>
              </v:shape>
            </v:group>
            <v:group id="_x0000_s8080" style="position:absolute;left:3913;top:3861;width:2044;height:3500" coordorigin="3913,3861" coordsize="2044,3500">
              <v:group id="_x0000_s8081" style="position:absolute;left:4501;top:3861;width:1056;height:1103" coordorigin="1309,7193" coordsize="1056,1103">
                <v:group id="_x0000_s8082" style="position:absolute;left:1497;top:7344;width:619;height:952" coordorigin="3780,1400" coordsize="619,952">
                  <v:shape id="_x0000_s8083" type="#_x0000_t19" style="position:absolute;left:3788;top:1600;width:107;height:197" coordsize="23518,43200" adj="5564340,-5843827,21600" path="wr,,43200,43200,23518,43115,21913,2nfewr,,43200,43200,23518,43115,21913,2l21600,21600nsxe" strokeweight="1pt">
                    <v:path o:connectlocs="23518,43115;21913,2;21600,21600"/>
                  </v:shape>
                  <v:shape id="_x0000_s8084" type="#_x0000_t19" style="position:absolute;left:3780;top:1792;width:107;height:196" coordsize="23518,43200" adj="5564340,-5843827,21600" path="wr,,43200,43200,23518,43115,21913,2nfewr,,43200,43200,23518,43115,21913,2l21600,21600nsxe" strokeweight="1pt">
                    <v:path o:connectlocs="23518,43115;21913,2;21600,21600"/>
                  </v:shape>
                  <v:shape id="_x0000_s8085" type="#_x0000_t19" style="position:absolute;left:3780;top:1988;width:107;height:196" coordsize="23518,43200" adj="5564340,-5843827,21600" path="wr,,43200,43200,23518,43115,21913,2nfewr,,43200,43200,23518,43115,21913,2l21600,21600nsxe" strokeweight="1pt">
                    <v:path o:connectlocs="23518,43115;21913,2;21600,21600"/>
                  </v:shape>
                  <v:line id="_x0000_s8086" style="position:absolute" from="3894,1403" to="3895,1599" strokeweight="1pt"/>
                  <v:line id="_x0000_s8087" style="position:absolute" from="4144,2184" to="4145,2324" strokeweight="1pt"/>
                  <v:shape id="_x0000_s8088" type="#_x0000_t19" style="position:absolute;left:4040;top:1600;width:107;height:197" coordsize="23518,43200" adj="5564340,-5843827,21600" path="wr,,43200,43200,23518,43115,21913,2nfewr,,43200,43200,23518,43115,21913,2l21600,21600nsxe" strokeweight="1pt">
                    <v:path o:connectlocs="23518,43115;21913,2;21600,21600"/>
                  </v:shape>
                  <v:shape id="_x0000_s8089" type="#_x0000_t19" style="position:absolute;left:4032;top:1792;width:107;height:196" coordsize="23518,43200" adj="5564340,-5843827,21600" path="wr,,43200,43200,23518,43115,21913,2nfewr,,43200,43200,23518,43115,21913,2l21600,21600nsxe" strokeweight="1pt">
                    <v:path o:connectlocs="23518,43115;21913,2;21600,21600"/>
                  </v:shape>
                  <v:shape id="_x0000_s8090" type="#_x0000_t19" style="position:absolute;left:4032;top:1988;width:107;height:196" coordsize="23518,43200" adj="5564340,-5843827,21600" path="wr,,43200,43200,23518,43115,21913,2nfewr,,43200,43200,23518,43115,21913,2l21600,21600nsxe" strokeweight="1pt">
                    <v:path o:connectlocs="23518,43115;21913,2;21600,21600"/>
                  </v:shape>
                  <v:line id="_x0000_s8091" style="position:absolute" from="4146,1403" to="4147,1599" strokeweight="1pt"/>
                  <v:line id="_x0000_s8092" style="position:absolute" from="4396,2184" to="4397,2324" strokeweight="1pt"/>
                  <v:shape id="_x0000_s8093" type="#_x0000_t19" style="position:absolute;left:4292;top:1600;width:107;height:197" coordsize="23518,43200" adj="5564340,-5843827,21600" path="wr,,43200,43200,23518,43115,21913,2nfewr,,43200,43200,23518,43115,21913,2l21600,21600nsxe" strokeweight="1pt">
                    <v:path o:connectlocs="23518,43115;21913,2;21600,21600"/>
                  </v:shape>
                  <v:shape id="_x0000_s8094" type="#_x0000_t19" style="position:absolute;left:4284;top:1792;width:107;height:196" coordsize="23518,43200" adj="5564340,-5843827,21600" path="wr,,43200,43200,23518,43115,21913,2nfewr,,43200,43200,23518,43115,21913,2l21600,21600nsxe" strokeweight="1pt">
                    <v:path o:connectlocs="23518,43115;21913,2;21600,21600"/>
                  </v:shape>
                  <v:shape id="_x0000_s8095" type="#_x0000_t19" style="position:absolute;left:4284;top:1988;width:107;height:196" coordsize="23518,43200" adj="5564340,-5843827,21600" path="wr,,43200,43200,23518,43115,21913,2nfewr,,43200,43200,23518,43115,21913,2l21600,21600nsxe" strokeweight="1pt">
                    <v:path o:connectlocs="23518,43115;21913,2;21600,21600"/>
                  </v:shape>
                  <v:line id="_x0000_s8096" style="position:absolute" from="4396,1400" to="4397,1596" strokeweight="1pt"/>
                  <v:oval id="_x0000_s8097" style="position:absolute;left:4116;top:2296;width:56;height:56" fillcolor="black"/>
                  <v:line id="_x0000_s8098" style="position:absolute" from="3892,2324" to="4396,2324" strokeweight="1pt"/>
                  <v:line id="_x0000_s8099" style="position:absolute" from="3892,2184" to="3893,2324" strokeweight="1pt"/>
                </v:group>
                <v:shape id="_x0000_s8100" type="#_x0000_t202" style="position:absolute;left:1309;top:7193;width:924;height:420" filled="f" stroked="f">
                  <v:textbox style="mso-next-textbox:#_x0000_s8100">
                    <w:txbxContent>
                      <w:p w:rsidR="00B008D4" w:rsidRDefault="00B008D4" w:rsidP="00A22674">
                        <w:pPr>
                          <w:rPr>
                            <w:b/>
                            <w:sz w:val="16"/>
                          </w:rPr>
                        </w:pPr>
                        <w:r>
                          <w:rPr>
                            <w:b/>
                            <w:sz w:val="16"/>
                          </w:rPr>
                          <w:t>А   В</w:t>
                        </w:r>
                        <w:r>
                          <w:rPr>
                            <w:b/>
                            <w:sz w:val="16"/>
                            <w:lang w:val="en-US"/>
                          </w:rPr>
                          <w:t xml:space="preserve">    </w:t>
                        </w:r>
                        <w:r>
                          <w:rPr>
                            <w:b/>
                            <w:sz w:val="16"/>
                          </w:rPr>
                          <w:t>С</w:t>
                        </w:r>
                      </w:p>
                      <w:p w:rsidR="00B008D4" w:rsidRDefault="00B008D4" w:rsidP="00A22674">
                        <w:pPr>
                          <w:rPr>
                            <w:sz w:val="16"/>
                            <w:lang w:val="en-US"/>
                          </w:rPr>
                        </w:pPr>
                      </w:p>
                      <w:p w:rsidR="00B008D4" w:rsidRDefault="00B008D4" w:rsidP="00A22674">
                        <w:pPr>
                          <w:rPr>
                            <w:sz w:val="16"/>
                            <w:lang w:val="en-US"/>
                          </w:rPr>
                        </w:pPr>
                      </w:p>
                      <w:p w:rsidR="00B008D4" w:rsidRDefault="00B008D4" w:rsidP="00A22674">
                        <w:pPr>
                          <w:rPr>
                            <w:sz w:val="16"/>
                            <w:lang w:val="en-US"/>
                          </w:rPr>
                        </w:pPr>
                      </w:p>
                      <w:p w:rsidR="00B008D4" w:rsidRDefault="00B008D4" w:rsidP="00A22674">
                        <w:pPr>
                          <w:rPr>
                            <w:sz w:val="16"/>
                            <w:lang w:val="en-US"/>
                          </w:rPr>
                        </w:pPr>
                      </w:p>
                    </w:txbxContent>
                  </v:textbox>
                </v:shape>
                <v:shape id="_x0000_s8101" type="#_x0000_t202" style="position:absolute;left:1441;top:7848;width:924;height:420" filled="f" stroked="f">
                  <v:textbox style="mso-next-textbox:#_x0000_s8101">
                    <w:txbxContent>
                      <w:p w:rsidR="00B008D4" w:rsidRDefault="00B008D4" w:rsidP="00A22674">
                        <w:pPr>
                          <w:rPr>
                            <w:b/>
                            <w:sz w:val="16"/>
                            <w:lang w:val="en-US"/>
                          </w:rPr>
                        </w:pPr>
                        <w:r>
                          <w:rPr>
                            <w:b/>
                            <w:sz w:val="16"/>
                          </w:rPr>
                          <w:t xml:space="preserve">Х    </w:t>
                        </w:r>
                        <w:r>
                          <w:rPr>
                            <w:b/>
                            <w:sz w:val="16"/>
                            <w:lang w:val="en-US"/>
                          </w:rPr>
                          <w:t>Y   Z</w:t>
                        </w:r>
                      </w:p>
                      <w:p w:rsidR="00B008D4" w:rsidRDefault="00B008D4" w:rsidP="00A22674">
                        <w:pPr>
                          <w:rPr>
                            <w:sz w:val="16"/>
                            <w:lang w:val="en-US"/>
                          </w:rPr>
                        </w:pPr>
                      </w:p>
                      <w:p w:rsidR="00B008D4" w:rsidRDefault="00B008D4" w:rsidP="00A22674">
                        <w:pPr>
                          <w:rPr>
                            <w:sz w:val="16"/>
                            <w:lang w:val="en-US"/>
                          </w:rPr>
                        </w:pPr>
                      </w:p>
                      <w:p w:rsidR="00B008D4" w:rsidRDefault="00B008D4" w:rsidP="00A22674">
                        <w:pPr>
                          <w:rPr>
                            <w:sz w:val="16"/>
                            <w:lang w:val="en-US"/>
                          </w:rPr>
                        </w:pPr>
                      </w:p>
                      <w:p w:rsidR="00B008D4" w:rsidRDefault="00B008D4" w:rsidP="00A22674">
                        <w:pPr>
                          <w:rPr>
                            <w:sz w:val="16"/>
                            <w:lang w:val="en-US"/>
                          </w:rPr>
                        </w:pPr>
                      </w:p>
                    </w:txbxContent>
                  </v:textbox>
                </v:shape>
              </v:group>
              <v:group id="_x0000_s8102" style="position:absolute;left:4529;top:4925;width:1036;height:1092" coordorigin="1484,1316" coordsize="1036,1092">
                <v:group id="_x0000_s8103" style="position:absolute;left:1652;top:1456;width:619;height:952" coordorigin="3780,1400" coordsize="619,952">
                  <v:shape id="_x0000_s8104" type="#_x0000_t19" style="position:absolute;left:3788;top:1600;width:107;height:197" coordsize="23518,43200" adj="5564340,-5843827,21600" path="wr,,43200,43200,23518,43115,21913,2nfewr,,43200,43200,23518,43115,21913,2l21600,21600nsxe" strokeweight="1pt">
                    <v:path o:connectlocs="23518,43115;21913,2;21600,21600"/>
                  </v:shape>
                  <v:shape id="_x0000_s8105" type="#_x0000_t19" style="position:absolute;left:3780;top:1792;width:107;height:196" coordsize="23518,43200" adj="5564340,-5843827,21600" path="wr,,43200,43200,23518,43115,21913,2nfewr,,43200,43200,23518,43115,21913,2l21600,21600nsxe" strokeweight="1pt">
                    <v:path o:connectlocs="23518,43115;21913,2;21600,21600"/>
                  </v:shape>
                  <v:shape id="_x0000_s8106" type="#_x0000_t19" style="position:absolute;left:3780;top:1988;width:107;height:196" coordsize="23518,43200" adj="5564340,-5843827,21600" path="wr,,43200,43200,23518,43115,21913,2nfewr,,43200,43200,23518,43115,21913,2l21600,21600nsxe" strokeweight="1pt">
                    <v:path o:connectlocs="23518,43115;21913,2;21600,21600"/>
                  </v:shape>
                  <v:line id="_x0000_s8107" style="position:absolute" from="3894,1403" to="3895,1599" strokeweight="1pt"/>
                  <v:line id="_x0000_s8108" style="position:absolute" from="4144,2184" to="4145,2324" strokeweight="1pt"/>
                  <v:shape id="_x0000_s8109" type="#_x0000_t19" style="position:absolute;left:4040;top:1600;width:107;height:197" coordsize="23518,43200" adj="5564340,-5843827,21600" path="wr,,43200,43200,23518,43115,21913,2nfewr,,43200,43200,23518,43115,21913,2l21600,21600nsxe" strokeweight="1pt">
                    <v:path o:connectlocs="23518,43115;21913,2;21600,21600"/>
                  </v:shape>
                  <v:shape id="_x0000_s8110" type="#_x0000_t19" style="position:absolute;left:4032;top:1792;width:107;height:196" coordsize="23518,43200" adj="5564340,-5843827,21600" path="wr,,43200,43200,23518,43115,21913,2nfewr,,43200,43200,23518,43115,21913,2l21600,21600nsxe" strokeweight="1pt">
                    <v:path o:connectlocs="23518,43115;21913,2;21600,21600"/>
                  </v:shape>
                  <v:shape id="_x0000_s8111" type="#_x0000_t19" style="position:absolute;left:4032;top:1988;width:107;height:196" coordsize="23518,43200" adj="5564340,-5843827,21600" path="wr,,43200,43200,23518,43115,21913,2nfewr,,43200,43200,23518,43115,21913,2l21600,21600nsxe" strokeweight="1pt">
                    <v:path o:connectlocs="23518,43115;21913,2;21600,21600"/>
                  </v:shape>
                  <v:line id="_x0000_s8112" style="position:absolute" from="4146,1403" to="4147,1599" strokeweight="1pt"/>
                  <v:line id="_x0000_s8113" style="position:absolute" from="4396,2184" to="4397,2324" strokeweight="1pt"/>
                  <v:shape id="_x0000_s8114" type="#_x0000_t19" style="position:absolute;left:4292;top:1600;width:107;height:197" coordsize="23518,43200" adj="5564340,-5843827,21600" path="wr,,43200,43200,23518,43115,21913,2nfewr,,43200,43200,23518,43115,21913,2l21600,21600nsxe" strokeweight="1pt">
                    <v:path o:connectlocs="23518,43115;21913,2;21600,21600"/>
                  </v:shape>
                  <v:shape id="_x0000_s8115" type="#_x0000_t19" style="position:absolute;left:4284;top:1792;width:107;height:196" coordsize="23518,43200" adj="5564340,-5843827,21600" path="wr,,43200,43200,23518,43115,21913,2nfewr,,43200,43200,23518,43115,21913,2l21600,21600nsxe" strokeweight="1pt">
                    <v:path o:connectlocs="23518,43115;21913,2;21600,21600"/>
                  </v:shape>
                  <v:shape id="_x0000_s8116" type="#_x0000_t19" style="position:absolute;left:4284;top:1988;width:107;height:196" coordsize="23518,43200" adj="5564340,-5843827,21600" path="wr,,43200,43200,23518,43115,21913,2nfewr,,43200,43200,23518,43115,21913,2l21600,21600nsxe" strokeweight="1pt">
                    <v:path o:connectlocs="23518,43115;21913,2;21600,21600"/>
                  </v:shape>
                  <v:line id="_x0000_s8117" style="position:absolute" from="4396,1400" to="4397,1596" strokeweight="1pt"/>
                  <v:oval id="_x0000_s8118" style="position:absolute;left:4116;top:2296;width:56;height:56" fillcolor="black"/>
                  <v:line id="_x0000_s8119" style="position:absolute" from="3892,2324" to="4396,2324" strokeweight="1pt"/>
                  <v:line id="_x0000_s8120" style="position:absolute" from="3892,2184" to="3893,2324" strokeweight="1pt"/>
                </v:group>
                <v:shape id="_x0000_s8121" type="#_x0000_t202" style="position:absolute;left:1484;top:1316;width:924;height:420" filled="f" stroked="f">
                  <v:textbox style="mso-next-textbox:#_x0000_s8121">
                    <w:txbxContent>
                      <w:p w:rsidR="00B008D4" w:rsidRDefault="00B008D4" w:rsidP="00A22674">
                        <w:pPr>
                          <w:rPr>
                            <w:sz w:val="16"/>
                            <w:lang w:val="en-US"/>
                          </w:rPr>
                        </w:pPr>
                        <w:proofErr w:type="gramStart"/>
                        <w:r>
                          <w:rPr>
                            <w:b/>
                            <w:sz w:val="16"/>
                            <w:lang w:val="en-US"/>
                          </w:rPr>
                          <w:t>c</w:t>
                        </w:r>
                        <w:proofErr w:type="gramEnd"/>
                        <w:r>
                          <w:rPr>
                            <w:b/>
                            <w:sz w:val="16"/>
                          </w:rPr>
                          <w:t xml:space="preserve">   </w:t>
                        </w:r>
                        <w:r>
                          <w:rPr>
                            <w:b/>
                            <w:sz w:val="16"/>
                            <w:lang w:val="en-US"/>
                          </w:rPr>
                          <w:t xml:space="preserve"> a    b</w:t>
                        </w:r>
                      </w:p>
                      <w:p w:rsidR="00B008D4" w:rsidRDefault="00B008D4" w:rsidP="00A22674">
                        <w:pPr>
                          <w:rPr>
                            <w:sz w:val="16"/>
                            <w:lang w:val="en-US"/>
                          </w:rPr>
                        </w:pPr>
                      </w:p>
                      <w:p w:rsidR="00B008D4" w:rsidRDefault="00B008D4" w:rsidP="00A22674">
                        <w:pPr>
                          <w:rPr>
                            <w:sz w:val="16"/>
                            <w:lang w:val="en-US"/>
                          </w:rPr>
                        </w:pPr>
                      </w:p>
                    </w:txbxContent>
                  </v:textbox>
                </v:shape>
                <v:shape id="_x0000_s8122" type="#_x0000_t202" style="position:absolute;left:1596;top:1960;width:924;height:420" filled="f" stroked="f">
                  <v:textbox style="mso-next-textbox:#_x0000_s8122">
                    <w:txbxContent>
                      <w:p w:rsidR="00B008D4" w:rsidRDefault="00B008D4" w:rsidP="00A22674">
                        <w:pPr>
                          <w:rPr>
                            <w:b/>
                            <w:sz w:val="16"/>
                            <w:lang w:val="en-US"/>
                          </w:rPr>
                        </w:pPr>
                        <w:r>
                          <w:rPr>
                            <w:b/>
                            <w:sz w:val="16"/>
                            <w:lang w:val="en-US"/>
                          </w:rPr>
                          <w:t>z</w:t>
                        </w:r>
                        <w:r>
                          <w:rPr>
                            <w:b/>
                            <w:sz w:val="16"/>
                          </w:rPr>
                          <w:t xml:space="preserve">   </w:t>
                        </w:r>
                        <w:r>
                          <w:rPr>
                            <w:b/>
                            <w:sz w:val="16"/>
                            <w:lang w:val="en-US"/>
                          </w:rPr>
                          <w:t xml:space="preserve"> x    y</w:t>
                        </w:r>
                      </w:p>
                      <w:p w:rsidR="00B008D4" w:rsidRDefault="00B008D4" w:rsidP="00A22674">
                        <w:pPr>
                          <w:rPr>
                            <w:sz w:val="16"/>
                            <w:lang w:val="en-US"/>
                          </w:rPr>
                        </w:pPr>
                      </w:p>
                      <w:p w:rsidR="00B008D4" w:rsidRDefault="00B008D4" w:rsidP="00A22674">
                        <w:pPr>
                          <w:rPr>
                            <w:sz w:val="16"/>
                            <w:lang w:val="en-US"/>
                          </w:rPr>
                        </w:pPr>
                      </w:p>
                      <w:p w:rsidR="00B008D4" w:rsidRDefault="00B008D4" w:rsidP="00A22674">
                        <w:pPr>
                          <w:rPr>
                            <w:sz w:val="16"/>
                            <w:lang w:val="en-US"/>
                          </w:rPr>
                        </w:pPr>
                      </w:p>
                      <w:p w:rsidR="00B008D4" w:rsidRDefault="00B008D4" w:rsidP="00A22674">
                        <w:pPr>
                          <w:rPr>
                            <w:sz w:val="16"/>
                            <w:lang w:val="en-US"/>
                          </w:rPr>
                        </w:pPr>
                      </w:p>
                    </w:txbxContent>
                  </v:textbox>
                </v:shape>
              </v:group>
              <v:shape id="_x0000_s8123" type="#_x0000_t202" style="position:absolute;left:4725;top:5989;width:560;height:364" filled="f" stroked="f">
                <v:textbox style="mso-next-textbox:#_x0000_s8123">
                  <w:txbxContent>
                    <w:p w:rsidR="00B008D4" w:rsidRDefault="00B008D4" w:rsidP="00A22674">
                      <w:pPr>
                        <w:rPr>
                          <w:b/>
                          <w:sz w:val="16"/>
                          <w:lang w:val="en-US"/>
                        </w:rPr>
                      </w:pPr>
                      <w:r>
                        <w:rPr>
                          <w:b/>
                          <w:sz w:val="16"/>
                          <w:lang w:val="en-US"/>
                        </w:rPr>
                        <w:t>B</w:t>
                      </w:r>
                    </w:p>
                  </w:txbxContent>
                </v:textbox>
              </v:shape>
              <v:shape id="_x0000_s8124" type="#_x0000_t202" style="position:absolute;left:4361;top:6857;width:700;height:420" filled="f" stroked="f">
                <v:textbox style="mso-next-textbox:#_x0000_s8124">
                  <w:txbxContent>
                    <w:p w:rsidR="00B008D4" w:rsidRDefault="00B008D4" w:rsidP="00A22674">
                      <w:pPr>
                        <w:rPr>
                          <w:b/>
                        </w:rPr>
                      </w:pPr>
                      <w:proofErr w:type="gramStart"/>
                      <w:r>
                        <w:rPr>
                          <w:b/>
                          <w:sz w:val="16"/>
                          <w:lang w:val="en-US"/>
                        </w:rPr>
                        <w:t>A(</w:t>
                      </w:r>
                      <w:proofErr w:type="gramEnd"/>
                      <w:r>
                        <w:rPr>
                          <w:b/>
                          <w:sz w:val="16"/>
                          <w:lang w:val="en-US"/>
                        </w:rPr>
                        <w:t>a)</w:t>
                      </w:r>
                    </w:p>
                  </w:txbxContent>
                </v:textbox>
              </v:shape>
              <v:group id="_x0000_s8125" style="position:absolute;left:4613;top:6168;width:896;height:728" coordorigin="2576,2912" coordsize="896,728">
                <v:line id="_x0000_s8126" style="position:absolute;flip:y" from="2576,3416" to="3024,3640">
                  <v:stroke dashstyle="dash" startarrowwidth="narrow" startarrowlength="short"/>
                </v:line>
                <v:line id="_x0000_s8127" style="position:absolute;flip:x y" from="3024,3416" to="3472,3640">
                  <v:stroke dashstyle="dash" startarrowwidth="narrow" startarrowlength="short"/>
                </v:line>
                <v:line id="_x0000_s8128" style="position:absolute" from="3024,2912" to="3024,3416">
                  <v:stroke dashstyle="dash" startarrowwidth="narrow" startarrowlength="short"/>
                </v:line>
              </v:group>
              <v:line id="_x0000_s8129" style="position:absolute;flip:y" from="4609,6185" to="5054,6885" strokeweight="1pt">
                <v:stroke endarrow="block" endarrowwidth="narrow" endarrowlength="short"/>
              </v:line>
              <v:line id="_x0000_s8130" style="position:absolute" from="5061,6185" to="5506,6885" strokeweight=".5pt">
                <v:stroke endarrowwidth="narrow" endarrowlength="short"/>
              </v:line>
              <v:line id="_x0000_s8131" style="position:absolute;flip:x" from="4606,6888" to="5502,6888" strokeweight=".5pt">
                <v:stroke endarrowwidth="narrow" endarrowlength="short"/>
              </v:line>
              <v:line id="_x0000_s8132" style="position:absolute;flip:y" from="4113,6756" to="4363,6885">
                <v:stroke dashstyle="dash" startarrowwidth="narrow" startarrowlength="short"/>
              </v:line>
              <v:line id="_x0000_s8133" style="position:absolute;flip:x y" from="4363,6756" to="4613,6885">
                <v:stroke dashstyle="dash" startarrowwidth="narrow" startarrowlength="short"/>
              </v:line>
              <v:line id="_x0000_s8134" style="position:absolute" from="4363,6465" to="4363,6756">
                <v:stroke dashstyle="dash" startarrowwidth="narrow" startarrowlength="short"/>
              </v:line>
              <v:line id="_x0000_s8135" style="position:absolute;flip:y" from="4111,6475" to="4359,6879" strokeweight=".5pt">
                <v:stroke endarrowwidth="narrow" endarrowlength="short"/>
              </v:line>
              <v:line id="_x0000_s8136" style="position:absolute" from="4361,6475" to="4609,6879" strokeweight=".5pt">
                <v:stroke endarrowwidth="narrow" endarrowlength="short"/>
              </v:line>
              <v:line id="_x0000_s8137" style="position:absolute;flip:x" from="4109,6880" to="4609,6880" strokeweight="1pt">
                <v:stroke endarrow="block" endarrowwidth="narrow" endarrowlength="short"/>
              </v:line>
              <v:shape id="_x0000_s8138" type="#_x0000_t19" style="position:absolute;left:4238;top:6569;width:722;height:639" coordsize="42855,39410" adj="-3639901,11124685,21255,17810" path="wr-345,-3790,42855,39410,33477,,,21654nfewr-345,-3790,42855,39410,33477,,,21654l21255,17810nsxe" strokeweight=".5pt">
                <v:stroke endarrow="block" endarrowwidth="narrow" endarrowlength="short"/>
                <v:path o:connectlocs="33477,0;0,21654;21255,17810"/>
              </v:shape>
              <v:shape id="_x0000_s8139" type="#_x0000_t202" style="position:absolute;left:5257;top:6857;width:700;height:420" filled="f" stroked="f">
                <v:textbox style="mso-next-textbox:#_x0000_s8139">
                  <w:txbxContent>
                    <w:p w:rsidR="00B008D4" w:rsidRDefault="00B008D4" w:rsidP="00A22674">
                      <w:pPr>
                        <w:rPr>
                          <w:b/>
                          <w:sz w:val="16"/>
                          <w:lang w:val="en-US"/>
                        </w:rPr>
                      </w:pPr>
                      <w:r>
                        <w:rPr>
                          <w:b/>
                          <w:sz w:val="16"/>
                          <w:lang w:val="en-US"/>
                        </w:rPr>
                        <w:t>C</w:t>
                      </w:r>
                    </w:p>
                  </w:txbxContent>
                </v:textbox>
              </v:shape>
              <v:shape id="_x0000_s8140" type="#_x0000_t202" style="position:absolute;left:4137;top:6213;width:476;height:364" filled="f" stroked="f">
                <v:textbox style="mso-next-textbox:#_x0000_s8140">
                  <w:txbxContent>
                    <w:p w:rsidR="00B008D4" w:rsidRDefault="00B008D4" w:rsidP="00A22674">
                      <w:pPr>
                        <w:rPr>
                          <w:b/>
                          <w:sz w:val="16"/>
                          <w:lang w:val="en-US"/>
                        </w:rPr>
                      </w:pPr>
                      <w:r>
                        <w:rPr>
                          <w:b/>
                          <w:sz w:val="16"/>
                          <w:lang w:val="en-US"/>
                        </w:rPr>
                        <w:t xml:space="preserve"> </w:t>
                      </w:r>
                      <w:proofErr w:type="gramStart"/>
                      <w:r>
                        <w:rPr>
                          <w:b/>
                          <w:sz w:val="16"/>
                          <w:lang w:val="en-US"/>
                        </w:rPr>
                        <w:t>c</w:t>
                      </w:r>
                      <w:proofErr w:type="gramEnd"/>
                    </w:p>
                  </w:txbxContent>
                </v:textbox>
              </v:shape>
              <v:shape id="_x0000_s8141" type="#_x0000_t202" style="position:absolute;left:4753;top:6997;width:1064;height:364" filled="f" stroked="f">
                <v:textbox style="mso-next-textbox:#_x0000_s8141">
                  <w:txbxContent>
                    <w:p w:rsidR="00B008D4" w:rsidRDefault="00B008D4" w:rsidP="00A22674">
                      <w:pPr>
                        <w:rPr>
                          <w:b/>
                          <w:sz w:val="16"/>
                          <w:vertAlign w:val="superscript"/>
                          <w:lang w:val="en-US"/>
                        </w:rPr>
                      </w:pPr>
                      <w:r>
                        <w:rPr>
                          <w:b/>
                          <w:sz w:val="16"/>
                          <w:lang w:val="en-US"/>
                        </w:rPr>
                        <w:t>8</w:t>
                      </w:r>
                      <w:r>
                        <w:rPr>
                          <w:b/>
                          <w:sz w:val="16"/>
                          <w:lang w:val="en-US"/>
                        </w:rPr>
                        <w:sym w:font="Symbol" w:char="F0B4"/>
                      </w:r>
                      <w:r>
                        <w:rPr>
                          <w:sz w:val="16"/>
                          <w:lang w:val="en-US"/>
                        </w:rPr>
                        <w:t>30</w:t>
                      </w:r>
                      <w:r>
                        <w:rPr>
                          <w:sz w:val="16"/>
                          <w:vertAlign w:val="superscript"/>
                          <w:lang w:val="en-US"/>
                        </w:rPr>
                        <w:t>o</w:t>
                      </w:r>
                      <w:r>
                        <w:rPr>
                          <w:sz w:val="16"/>
                          <w:lang w:val="en-US"/>
                        </w:rPr>
                        <w:t>=240</w:t>
                      </w:r>
                      <w:r>
                        <w:rPr>
                          <w:sz w:val="16"/>
                          <w:vertAlign w:val="superscript"/>
                          <w:lang w:val="en-US"/>
                        </w:rPr>
                        <w:t>o</w:t>
                      </w:r>
                    </w:p>
                  </w:txbxContent>
                </v:textbox>
              </v:shape>
              <v:shape id="_x0000_s8142" type="#_x0000_t202" style="position:absolute;left:3913;top:6549;width:476;height:364" filled="f" stroked="f">
                <v:textbox style="mso-next-textbox:#_x0000_s8142">
                  <w:txbxContent>
                    <w:p w:rsidR="00B008D4" w:rsidRDefault="00B008D4" w:rsidP="00A22674">
                      <w:pPr>
                        <w:rPr>
                          <w:b/>
                          <w:sz w:val="16"/>
                          <w:lang w:val="en-US"/>
                        </w:rPr>
                      </w:pPr>
                      <w:r>
                        <w:rPr>
                          <w:b/>
                          <w:sz w:val="16"/>
                          <w:lang w:val="en-US"/>
                        </w:rPr>
                        <w:t xml:space="preserve"> </w:t>
                      </w:r>
                      <w:proofErr w:type="gramStart"/>
                      <w:r>
                        <w:rPr>
                          <w:b/>
                          <w:sz w:val="16"/>
                          <w:lang w:val="en-US"/>
                        </w:rPr>
                        <w:t>b</w:t>
                      </w:r>
                      <w:proofErr w:type="gramEnd"/>
                    </w:p>
                  </w:txbxContent>
                </v:textbox>
              </v:shape>
            </v:group>
            <v:shape id="_x0000_s8143" type="#_x0000_t202" style="position:absolute;left:945;top:5373;width:5600;height:728" filled="f" stroked="f">
              <v:textbox style="mso-next-textbox:#_x0000_s8143">
                <w:txbxContent>
                  <w:p w:rsidR="00B008D4" w:rsidRDefault="00B008D4" w:rsidP="00A22674">
                    <w:r>
                      <w:t xml:space="preserve">а)                            б)                               в)                              г)   </w:t>
                    </w:r>
                  </w:p>
                </w:txbxContent>
              </v:textbox>
            </v:shape>
            <v:shape id="_x0000_s8144" type="#_x0000_t202" style="position:absolute;left:1365;top:7501;width:5768;height:700" filled="f" stroked="f">
              <v:textbox style="mso-next-textbox:#_x0000_s8144">
                <w:txbxContent>
                  <w:p w:rsidR="00B008D4" w:rsidRDefault="00B008D4" w:rsidP="00A22674">
                    <w:pPr>
                      <w:ind w:left="709" w:hanging="709"/>
                      <w:jc w:val="both"/>
                    </w:pPr>
                    <w:r>
                      <w:rPr>
                        <w:b/>
                      </w:rPr>
                      <w:t xml:space="preserve">Рис. 2.  </w:t>
                    </w:r>
                    <w:r>
                      <w:t>Маркировка выводов</w:t>
                    </w:r>
                    <w:r>
                      <w:rPr>
                        <w:b/>
                      </w:rPr>
                      <w:t xml:space="preserve"> </w:t>
                    </w:r>
                    <w:r>
                      <w:t xml:space="preserve">и диаграммы </w:t>
                    </w:r>
                    <w:r>
                      <w:rPr>
                        <w:i/>
                      </w:rPr>
                      <w:t>ЭДС</w:t>
                    </w:r>
                    <w:r>
                      <w:t xml:space="preserve"> че</w:t>
                    </w:r>
                    <w:r>
                      <w:t>т</w:t>
                    </w:r>
                    <w:r>
                      <w:t xml:space="preserve">ных групп соединения обмоток: а – </w:t>
                    </w:r>
                    <w:r>
                      <w:rPr>
                        <w:b/>
                      </w:rPr>
                      <w:t>0</w:t>
                    </w:r>
                    <w:r>
                      <w:t xml:space="preserve">; б – </w:t>
                    </w:r>
                    <w:r>
                      <w:rPr>
                        <w:b/>
                      </w:rPr>
                      <w:t>4</w:t>
                    </w:r>
                    <w:r>
                      <w:t xml:space="preserve">; в – </w:t>
                    </w:r>
                    <w:r>
                      <w:rPr>
                        <w:b/>
                      </w:rPr>
                      <w:t>8</w:t>
                    </w:r>
                    <w:r>
                      <w:t xml:space="preserve">; г – </w:t>
                    </w:r>
                    <w:r>
                      <w:rPr>
                        <w:b/>
                      </w:rPr>
                      <w:t>6</w:t>
                    </w:r>
                  </w:p>
                  <w:p w:rsidR="00B008D4" w:rsidRDefault="00B008D4" w:rsidP="00A22674"/>
                </w:txbxContent>
              </v:textbox>
            </v:shape>
          </v:group>
        </w:pict>
      </w:r>
    </w:p>
    <w:p w:rsidR="00A22674" w:rsidRPr="004C354A" w:rsidRDefault="00A22674" w:rsidP="004C354A">
      <w:pPr>
        <w:pStyle w:val="2f4"/>
        <w:spacing w:line="360" w:lineRule="auto"/>
        <w:ind w:firstLine="567"/>
        <w:jc w:val="both"/>
        <w:rPr>
          <w:snapToGrid/>
          <w:sz w:val="28"/>
          <w:szCs w:val="28"/>
        </w:rPr>
      </w:pPr>
    </w:p>
    <w:p w:rsidR="00A22674" w:rsidRPr="004C354A" w:rsidRDefault="00A22674" w:rsidP="004C354A">
      <w:pPr>
        <w:pStyle w:val="2f4"/>
        <w:spacing w:line="360" w:lineRule="auto"/>
        <w:ind w:firstLine="567"/>
        <w:jc w:val="both"/>
        <w:rPr>
          <w:snapToGrid/>
          <w:sz w:val="28"/>
          <w:szCs w:val="28"/>
        </w:rPr>
      </w:pPr>
    </w:p>
    <w:p w:rsidR="00A22674" w:rsidRPr="004C354A" w:rsidRDefault="00A22674" w:rsidP="004C354A">
      <w:pPr>
        <w:pStyle w:val="2f4"/>
        <w:spacing w:line="360" w:lineRule="auto"/>
        <w:ind w:firstLine="567"/>
        <w:jc w:val="both"/>
        <w:rPr>
          <w:snapToGrid/>
          <w:sz w:val="28"/>
          <w:szCs w:val="28"/>
        </w:rPr>
      </w:pPr>
    </w:p>
    <w:p w:rsidR="00A22674" w:rsidRPr="004C354A" w:rsidRDefault="00A22674" w:rsidP="004C354A">
      <w:pPr>
        <w:pStyle w:val="2f4"/>
        <w:spacing w:line="360" w:lineRule="auto"/>
        <w:ind w:firstLine="567"/>
        <w:jc w:val="both"/>
        <w:rPr>
          <w:noProof/>
          <w:snapToGrid/>
          <w:sz w:val="28"/>
          <w:szCs w:val="28"/>
        </w:rPr>
      </w:pPr>
    </w:p>
    <w:p w:rsidR="00A22674" w:rsidRPr="004C354A" w:rsidRDefault="00A22674" w:rsidP="004C354A">
      <w:pPr>
        <w:pStyle w:val="2f4"/>
        <w:spacing w:line="360" w:lineRule="auto"/>
        <w:ind w:firstLine="567"/>
        <w:jc w:val="both"/>
        <w:rPr>
          <w:noProof/>
          <w:snapToGrid/>
          <w:sz w:val="28"/>
          <w:szCs w:val="28"/>
        </w:rPr>
      </w:pPr>
    </w:p>
    <w:p w:rsidR="00A22674" w:rsidRPr="004C354A" w:rsidRDefault="00A22674" w:rsidP="004C354A">
      <w:pPr>
        <w:pStyle w:val="2f4"/>
        <w:spacing w:line="360" w:lineRule="auto"/>
        <w:ind w:firstLine="567"/>
        <w:jc w:val="both"/>
        <w:rPr>
          <w:noProof/>
          <w:snapToGrid/>
          <w:sz w:val="28"/>
          <w:szCs w:val="28"/>
        </w:rPr>
      </w:pPr>
    </w:p>
    <w:p w:rsidR="00A22674" w:rsidRPr="004C354A" w:rsidRDefault="00A22674" w:rsidP="004C354A">
      <w:pPr>
        <w:pStyle w:val="2f4"/>
        <w:spacing w:line="360" w:lineRule="auto"/>
        <w:ind w:firstLine="567"/>
        <w:jc w:val="both"/>
        <w:rPr>
          <w:noProof/>
          <w:snapToGrid/>
          <w:sz w:val="28"/>
          <w:szCs w:val="28"/>
        </w:rPr>
      </w:pPr>
    </w:p>
    <w:p w:rsidR="00A22674" w:rsidRPr="004C354A" w:rsidRDefault="00A22674" w:rsidP="004C354A">
      <w:pPr>
        <w:pStyle w:val="2f4"/>
        <w:spacing w:line="360" w:lineRule="auto"/>
        <w:ind w:firstLine="567"/>
        <w:jc w:val="both"/>
        <w:rPr>
          <w:noProof/>
          <w:snapToGrid/>
          <w:sz w:val="28"/>
          <w:szCs w:val="28"/>
        </w:rPr>
      </w:pPr>
    </w:p>
    <w:p w:rsidR="00A22674" w:rsidRPr="004C354A" w:rsidRDefault="00A22674" w:rsidP="004C354A">
      <w:pPr>
        <w:pStyle w:val="2f4"/>
        <w:spacing w:line="360" w:lineRule="auto"/>
        <w:ind w:firstLine="567"/>
        <w:jc w:val="both"/>
        <w:rPr>
          <w:noProof/>
          <w:snapToGrid/>
          <w:sz w:val="28"/>
          <w:szCs w:val="28"/>
        </w:rPr>
      </w:pPr>
    </w:p>
    <w:p w:rsidR="00A22674" w:rsidRPr="004C354A" w:rsidRDefault="00A22674" w:rsidP="004C354A">
      <w:pPr>
        <w:pStyle w:val="2f4"/>
        <w:spacing w:line="360" w:lineRule="auto"/>
        <w:ind w:firstLine="567"/>
        <w:jc w:val="both"/>
        <w:rPr>
          <w:noProof/>
          <w:snapToGrid/>
          <w:sz w:val="28"/>
          <w:szCs w:val="28"/>
        </w:rPr>
      </w:pPr>
    </w:p>
    <w:p w:rsidR="00A22674" w:rsidRPr="004C354A" w:rsidRDefault="00A22674" w:rsidP="004C354A">
      <w:pPr>
        <w:pStyle w:val="2f4"/>
        <w:spacing w:line="360" w:lineRule="auto"/>
        <w:ind w:firstLine="567"/>
        <w:jc w:val="both"/>
        <w:rPr>
          <w:snapToGrid/>
          <w:sz w:val="28"/>
          <w:szCs w:val="28"/>
        </w:rPr>
      </w:pPr>
      <w:r w:rsidRPr="004C354A">
        <w:rPr>
          <w:snapToGrid/>
          <w:sz w:val="28"/>
          <w:szCs w:val="28"/>
        </w:rPr>
        <w:lastRenderedPageBreak/>
        <w:t>Аналогичные результаты получаются и в том случае, когда обмотки трансфо</w:t>
      </w:r>
      <w:r w:rsidRPr="004C354A">
        <w:rPr>
          <w:snapToGrid/>
          <w:sz w:val="28"/>
          <w:szCs w:val="28"/>
        </w:rPr>
        <w:t>р</w:t>
      </w:r>
      <w:r w:rsidRPr="004C354A">
        <w:rPr>
          <w:snapToGrid/>
          <w:sz w:val="28"/>
          <w:szCs w:val="28"/>
        </w:rPr>
        <w:t xml:space="preserve">матора соединяются по схеме </w:t>
      </w:r>
      <w:r w:rsidRPr="004C354A">
        <w:rPr>
          <w:b/>
          <w:snapToGrid/>
          <w:sz w:val="28"/>
          <w:szCs w:val="28"/>
        </w:rPr>
        <w:sym w:font="Symbol" w:char="F044"/>
      </w:r>
      <w:r w:rsidRPr="004C354A">
        <w:rPr>
          <w:b/>
          <w:snapToGrid/>
          <w:sz w:val="28"/>
          <w:szCs w:val="28"/>
        </w:rPr>
        <w:t>/</w:t>
      </w:r>
      <w:r w:rsidRPr="004C354A">
        <w:rPr>
          <w:b/>
          <w:snapToGrid/>
          <w:sz w:val="28"/>
          <w:szCs w:val="28"/>
        </w:rPr>
        <w:sym w:font="Symbol" w:char="F044"/>
      </w:r>
      <w:r w:rsidRPr="004C354A">
        <w:rPr>
          <w:b/>
          <w:snapToGrid/>
          <w:sz w:val="28"/>
          <w:szCs w:val="28"/>
        </w:rPr>
        <w:t xml:space="preserve">. </w:t>
      </w:r>
      <w:r w:rsidRPr="004C354A">
        <w:rPr>
          <w:snapToGrid/>
          <w:sz w:val="28"/>
          <w:szCs w:val="28"/>
        </w:rPr>
        <w:t>Нулевая и шестая группы называются основн</w:t>
      </w:r>
      <w:r w:rsidRPr="004C354A">
        <w:rPr>
          <w:snapToGrid/>
          <w:sz w:val="28"/>
          <w:szCs w:val="28"/>
        </w:rPr>
        <w:t>ы</w:t>
      </w:r>
      <w:r w:rsidRPr="004C354A">
        <w:rPr>
          <w:snapToGrid/>
          <w:sz w:val="28"/>
          <w:szCs w:val="28"/>
        </w:rPr>
        <w:t>ми, а группы 2; 4; 8; 10 – производными.</w:t>
      </w:r>
    </w:p>
    <w:p w:rsidR="00A22674" w:rsidRPr="004C354A" w:rsidRDefault="00A22674" w:rsidP="004C354A">
      <w:pPr>
        <w:pStyle w:val="2f4"/>
        <w:spacing w:line="360" w:lineRule="auto"/>
        <w:ind w:firstLine="567"/>
        <w:jc w:val="both"/>
        <w:rPr>
          <w:snapToGrid/>
          <w:sz w:val="28"/>
          <w:szCs w:val="28"/>
        </w:rPr>
      </w:pPr>
      <w:r w:rsidRPr="004C354A">
        <w:rPr>
          <w:snapToGrid/>
          <w:sz w:val="28"/>
          <w:szCs w:val="28"/>
        </w:rPr>
        <w:t xml:space="preserve">При </w:t>
      </w:r>
      <w:proofErr w:type="spellStart"/>
      <w:r w:rsidRPr="004C354A">
        <w:rPr>
          <w:snapToGrid/>
          <w:sz w:val="28"/>
          <w:szCs w:val="28"/>
        </w:rPr>
        <w:t>перемаркировке</w:t>
      </w:r>
      <w:proofErr w:type="spellEnd"/>
      <w:r w:rsidRPr="004C354A">
        <w:rPr>
          <w:snapToGrid/>
          <w:sz w:val="28"/>
          <w:szCs w:val="28"/>
        </w:rPr>
        <w:t xml:space="preserve"> выводов следует обращать особое внимание на то, что п</w:t>
      </w:r>
      <w:r w:rsidRPr="004C354A">
        <w:rPr>
          <w:snapToGrid/>
          <w:sz w:val="28"/>
          <w:szCs w:val="28"/>
        </w:rPr>
        <w:t>о</w:t>
      </w:r>
      <w:r w:rsidRPr="004C354A">
        <w:rPr>
          <w:snapToGrid/>
          <w:sz w:val="28"/>
          <w:szCs w:val="28"/>
        </w:rPr>
        <w:t xml:space="preserve">рядок чередования фаз должен оставаться неизменным: </w:t>
      </w:r>
      <w:r w:rsidRPr="004C354A">
        <w:rPr>
          <w:b/>
          <w:snapToGrid/>
          <w:sz w:val="28"/>
          <w:szCs w:val="28"/>
        </w:rPr>
        <w:t>а</w:t>
      </w:r>
      <w:r w:rsidRPr="004C354A">
        <w:rPr>
          <w:b/>
          <w:snapToGrid/>
          <w:sz w:val="28"/>
          <w:szCs w:val="28"/>
        </w:rPr>
        <w:sym w:font="Symbol" w:char="F0DE"/>
      </w:r>
      <w:r w:rsidRPr="004C354A">
        <w:rPr>
          <w:b/>
          <w:snapToGrid/>
          <w:sz w:val="28"/>
          <w:szCs w:val="28"/>
          <w:lang w:val="en-US"/>
        </w:rPr>
        <w:t>b</w:t>
      </w:r>
      <w:r w:rsidRPr="004C354A">
        <w:rPr>
          <w:b/>
          <w:snapToGrid/>
          <w:sz w:val="28"/>
          <w:szCs w:val="28"/>
          <w:lang w:val="en-US"/>
        </w:rPr>
        <w:sym w:font="Symbol" w:char="F0DE"/>
      </w:r>
      <w:r w:rsidRPr="004C354A">
        <w:rPr>
          <w:b/>
          <w:snapToGrid/>
          <w:sz w:val="28"/>
          <w:szCs w:val="28"/>
          <w:lang w:val="en-US"/>
        </w:rPr>
        <w:t>c</w:t>
      </w:r>
      <w:r w:rsidRPr="004C354A">
        <w:rPr>
          <w:b/>
          <w:snapToGrid/>
          <w:sz w:val="28"/>
          <w:szCs w:val="28"/>
        </w:rPr>
        <w:t xml:space="preserve">; </w:t>
      </w:r>
      <w:r w:rsidRPr="004C354A">
        <w:rPr>
          <w:b/>
          <w:snapToGrid/>
          <w:sz w:val="28"/>
          <w:szCs w:val="28"/>
          <w:lang w:val="en-US"/>
        </w:rPr>
        <w:t>b</w:t>
      </w:r>
      <w:r w:rsidRPr="004C354A">
        <w:rPr>
          <w:b/>
          <w:snapToGrid/>
          <w:sz w:val="28"/>
          <w:szCs w:val="28"/>
          <w:lang w:val="en-US"/>
        </w:rPr>
        <w:sym w:font="Symbol" w:char="F0DE"/>
      </w:r>
      <w:r w:rsidRPr="004C354A">
        <w:rPr>
          <w:b/>
          <w:snapToGrid/>
          <w:sz w:val="28"/>
          <w:szCs w:val="28"/>
          <w:lang w:val="en-US"/>
        </w:rPr>
        <w:t>c</w:t>
      </w:r>
      <w:r w:rsidRPr="004C354A">
        <w:rPr>
          <w:b/>
          <w:snapToGrid/>
          <w:sz w:val="28"/>
          <w:szCs w:val="28"/>
          <w:lang w:val="en-US"/>
        </w:rPr>
        <w:sym w:font="Symbol" w:char="F0DE"/>
      </w:r>
      <w:r w:rsidRPr="004C354A">
        <w:rPr>
          <w:b/>
          <w:snapToGrid/>
          <w:sz w:val="28"/>
          <w:szCs w:val="28"/>
        </w:rPr>
        <w:t xml:space="preserve">а; </w:t>
      </w:r>
      <w:proofErr w:type="gramStart"/>
      <w:r w:rsidRPr="004C354A">
        <w:rPr>
          <w:b/>
          <w:snapToGrid/>
          <w:sz w:val="28"/>
          <w:szCs w:val="28"/>
        </w:rPr>
        <w:t>с</w:t>
      </w:r>
      <w:proofErr w:type="gramEnd"/>
      <w:r w:rsidRPr="004C354A">
        <w:rPr>
          <w:b/>
          <w:snapToGrid/>
          <w:sz w:val="28"/>
          <w:szCs w:val="28"/>
        </w:rPr>
        <w:sym w:font="Symbol" w:char="F0DE"/>
      </w:r>
      <w:r w:rsidRPr="004C354A">
        <w:rPr>
          <w:b/>
          <w:snapToGrid/>
          <w:sz w:val="28"/>
          <w:szCs w:val="28"/>
        </w:rPr>
        <w:t>а</w:t>
      </w:r>
      <w:r w:rsidRPr="004C354A">
        <w:rPr>
          <w:b/>
          <w:snapToGrid/>
          <w:sz w:val="28"/>
          <w:szCs w:val="28"/>
          <w:lang w:val="en-US"/>
        </w:rPr>
        <w:sym w:font="Symbol" w:char="F0DE"/>
      </w:r>
      <w:r w:rsidRPr="004C354A">
        <w:rPr>
          <w:b/>
          <w:snapToGrid/>
          <w:sz w:val="28"/>
          <w:szCs w:val="28"/>
          <w:lang w:val="en-US"/>
        </w:rPr>
        <w:t>b</w:t>
      </w:r>
      <w:r w:rsidRPr="004C354A">
        <w:rPr>
          <w:b/>
          <w:snapToGrid/>
          <w:sz w:val="28"/>
          <w:szCs w:val="28"/>
        </w:rPr>
        <w:t>.</w:t>
      </w:r>
    </w:p>
    <w:p w:rsidR="00A22674" w:rsidRPr="004C354A" w:rsidRDefault="00A22674" w:rsidP="004C354A">
      <w:pPr>
        <w:pStyle w:val="2f4"/>
        <w:spacing w:line="360" w:lineRule="auto"/>
        <w:ind w:firstLine="567"/>
        <w:jc w:val="both"/>
        <w:rPr>
          <w:noProof/>
          <w:snapToGrid/>
          <w:sz w:val="28"/>
          <w:szCs w:val="28"/>
        </w:rPr>
      </w:pPr>
      <w:r w:rsidRPr="004C354A">
        <w:rPr>
          <w:noProof/>
          <w:snapToGrid/>
          <w:sz w:val="28"/>
          <w:szCs w:val="28"/>
        </w:rPr>
        <w:t xml:space="preserve">В таблице 1 приведены основные варианты схем соединения обмоток, при которых получаются четные группы и соответствующие им векторные диаграммы </w:t>
      </w:r>
      <w:r w:rsidRPr="004C354A">
        <w:rPr>
          <w:i/>
          <w:noProof/>
          <w:snapToGrid/>
          <w:sz w:val="28"/>
          <w:szCs w:val="28"/>
        </w:rPr>
        <w:t>ЭДС.</w:t>
      </w:r>
    </w:p>
    <w:p w:rsidR="00A22674" w:rsidRPr="004C354A" w:rsidRDefault="00A22674" w:rsidP="004C354A">
      <w:pPr>
        <w:pStyle w:val="2f4"/>
        <w:spacing w:line="360" w:lineRule="auto"/>
        <w:ind w:firstLine="567"/>
        <w:jc w:val="both"/>
        <w:rPr>
          <w:noProof/>
          <w:snapToGrid/>
          <w:sz w:val="28"/>
          <w:szCs w:val="28"/>
        </w:rPr>
      </w:pPr>
      <w:r w:rsidRPr="004C354A">
        <w:rPr>
          <w:b/>
          <w:noProof/>
          <w:snapToGrid/>
          <w:sz w:val="28"/>
          <w:szCs w:val="28"/>
        </w:rPr>
        <w:t>Таблица 1.</w:t>
      </w:r>
      <w:r w:rsidRPr="004C354A">
        <w:rPr>
          <w:noProof/>
          <w:snapToGrid/>
          <w:sz w:val="28"/>
          <w:szCs w:val="28"/>
        </w:rPr>
        <w:t xml:space="preserve"> Схемы соединения обмоток и векторные диаграммы </w:t>
      </w:r>
      <w:r w:rsidRPr="004C354A">
        <w:rPr>
          <w:i/>
          <w:noProof/>
          <w:snapToGrid/>
          <w:sz w:val="28"/>
          <w:szCs w:val="28"/>
        </w:rPr>
        <w:t xml:space="preserve">ЭДС </w:t>
      </w:r>
      <w:r w:rsidRPr="004C354A">
        <w:rPr>
          <w:noProof/>
          <w:snapToGrid/>
          <w:sz w:val="28"/>
          <w:szCs w:val="28"/>
        </w:rPr>
        <w:t>для четных групп</w:t>
      </w:r>
    </w:p>
    <w:p w:rsidR="00A22674" w:rsidRPr="004C354A" w:rsidRDefault="00A22674" w:rsidP="004C354A">
      <w:pPr>
        <w:pStyle w:val="2f4"/>
        <w:spacing w:line="360" w:lineRule="auto"/>
        <w:ind w:firstLine="567"/>
        <w:jc w:val="both"/>
        <w:rPr>
          <w:noProof/>
          <w:snapToGrid/>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56"/>
        <w:gridCol w:w="959"/>
        <w:gridCol w:w="972"/>
        <w:gridCol w:w="973"/>
        <w:gridCol w:w="956"/>
        <w:gridCol w:w="962"/>
        <w:gridCol w:w="956"/>
      </w:tblGrid>
      <w:tr w:rsidR="00A22674" w:rsidRPr="004C354A" w:rsidTr="00A22674">
        <w:trPr>
          <w:trHeight w:val="621"/>
        </w:trPr>
        <w:tc>
          <w:tcPr>
            <w:tcW w:w="6934" w:type="dxa"/>
            <w:gridSpan w:val="7"/>
            <w:vAlign w:val="center"/>
          </w:tcPr>
          <w:p w:rsidR="00A22674" w:rsidRPr="004C354A" w:rsidRDefault="00A22674" w:rsidP="004C354A">
            <w:pPr>
              <w:spacing w:line="360" w:lineRule="auto"/>
              <w:ind w:firstLine="567"/>
              <w:jc w:val="both"/>
              <w:rPr>
                <w:sz w:val="28"/>
                <w:szCs w:val="28"/>
              </w:rPr>
            </w:pPr>
            <w:r w:rsidRPr="004C354A">
              <w:rPr>
                <w:sz w:val="28"/>
                <w:szCs w:val="28"/>
              </w:rPr>
              <w:t>Схемы соединения и маркировка выводов обмоток</w:t>
            </w:r>
          </w:p>
        </w:tc>
      </w:tr>
      <w:tr w:rsidR="00A22674" w:rsidRPr="004C354A" w:rsidTr="00A22674">
        <w:trPr>
          <w:trHeight w:val="369"/>
        </w:trPr>
        <w:tc>
          <w:tcPr>
            <w:tcW w:w="1156" w:type="dxa"/>
            <w:vAlign w:val="center"/>
          </w:tcPr>
          <w:p w:rsidR="00A22674" w:rsidRPr="004C354A" w:rsidRDefault="00A22674" w:rsidP="004C354A">
            <w:pPr>
              <w:spacing w:line="360" w:lineRule="auto"/>
              <w:ind w:firstLine="567"/>
              <w:jc w:val="both"/>
              <w:rPr>
                <w:sz w:val="28"/>
                <w:szCs w:val="28"/>
              </w:rPr>
            </w:pPr>
            <w:r w:rsidRPr="004C354A">
              <w:rPr>
                <w:sz w:val="28"/>
                <w:szCs w:val="28"/>
              </w:rPr>
              <w:t>перви</w:t>
            </w:r>
            <w:r w:rsidRPr="004C354A">
              <w:rPr>
                <w:sz w:val="28"/>
                <w:szCs w:val="28"/>
              </w:rPr>
              <w:t>ч</w:t>
            </w:r>
            <w:r w:rsidRPr="004C354A">
              <w:rPr>
                <w:sz w:val="28"/>
                <w:szCs w:val="28"/>
              </w:rPr>
              <w:t>ных</w:t>
            </w:r>
          </w:p>
        </w:tc>
        <w:tc>
          <w:tcPr>
            <w:tcW w:w="5778" w:type="dxa"/>
            <w:gridSpan w:val="6"/>
            <w:vAlign w:val="center"/>
          </w:tcPr>
          <w:p w:rsidR="00A22674" w:rsidRPr="004C354A" w:rsidRDefault="00A22674" w:rsidP="004C354A">
            <w:pPr>
              <w:spacing w:line="360" w:lineRule="auto"/>
              <w:ind w:firstLine="567"/>
              <w:jc w:val="both"/>
              <w:rPr>
                <w:sz w:val="28"/>
                <w:szCs w:val="28"/>
              </w:rPr>
            </w:pPr>
            <w:r w:rsidRPr="004C354A">
              <w:rPr>
                <w:sz w:val="28"/>
                <w:szCs w:val="28"/>
              </w:rPr>
              <w:t>вторичных</w:t>
            </w:r>
          </w:p>
        </w:tc>
      </w:tr>
      <w:tr w:rsidR="00A22674" w:rsidRPr="004C354A" w:rsidTr="00A22674">
        <w:trPr>
          <w:trHeight w:val="1445"/>
        </w:trPr>
        <w:tc>
          <w:tcPr>
            <w:tcW w:w="1156" w:type="dxa"/>
          </w:tcPr>
          <w:p w:rsidR="00A22674" w:rsidRPr="004C354A" w:rsidRDefault="003A104E" w:rsidP="004C354A">
            <w:pPr>
              <w:spacing w:line="360" w:lineRule="auto"/>
              <w:ind w:firstLine="567"/>
              <w:jc w:val="both"/>
              <w:rPr>
                <w:sz w:val="28"/>
                <w:szCs w:val="28"/>
              </w:rPr>
            </w:pPr>
            <w:r>
              <w:rPr>
                <w:noProof/>
                <w:sz w:val="28"/>
                <w:szCs w:val="28"/>
                <w:lang w:eastAsia="ru-RU"/>
              </w:rPr>
              <w:pict>
                <v:group id="_x0000_s8296" style="position:absolute;left:0;text-align:left;margin-left:-.2pt;margin-top:67.25pt;width:338.7pt;height:75.45pt;z-index:251672576;mso-position-horizontal-relative:text;mso-position-vertical-relative:text" coordorigin="881,4830" coordsize="6774,1509">
                  <v:shape id="_x0000_s8297" type="#_x0000_t202" style="position:absolute;left:881;top:4830;width:4058;height:364" filled="f" stroked="f">
                    <v:textbox style="mso-next-textbox:#_x0000_s8297">
                      <w:txbxContent>
                        <w:p w:rsidR="00B008D4" w:rsidRDefault="00B008D4" w:rsidP="00A22674">
                          <w:pPr>
                            <w:rPr>
                              <w:b/>
                              <w:lang w:val="en-US"/>
                            </w:rPr>
                          </w:pPr>
                          <w:r>
                            <w:rPr>
                              <w:b/>
                              <w:lang w:val="en-US"/>
                            </w:rPr>
                            <w:t xml:space="preserve">A  </w:t>
                          </w:r>
                          <w:proofErr w:type="gramStart"/>
                          <w:r>
                            <w:rPr>
                              <w:b/>
                              <w:lang w:val="en-US"/>
                            </w:rPr>
                            <w:t>B  C</w:t>
                          </w:r>
                          <w:proofErr w:type="gramEnd"/>
                          <w:r>
                            <w:rPr>
                              <w:b/>
                              <w:lang w:val="en-US"/>
                            </w:rPr>
                            <w:t xml:space="preserve">        a   b   c        </w:t>
                          </w:r>
                          <w:proofErr w:type="spellStart"/>
                          <w:r>
                            <w:rPr>
                              <w:b/>
                              <w:lang w:val="en-US"/>
                            </w:rPr>
                            <w:t>c</w:t>
                          </w:r>
                          <w:proofErr w:type="spellEnd"/>
                          <w:r>
                            <w:rPr>
                              <w:b/>
                              <w:lang w:val="en-US"/>
                            </w:rPr>
                            <w:t xml:space="preserve">   a   b       </w:t>
                          </w:r>
                          <w:proofErr w:type="spellStart"/>
                          <w:r>
                            <w:rPr>
                              <w:b/>
                              <w:lang w:val="en-US"/>
                            </w:rPr>
                            <w:t>b</w:t>
                          </w:r>
                          <w:proofErr w:type="spellEnd"/>
                          <w:r>
                            <w:rPr>
                              <w:b/>
                              <w:lang w:val="en-US"/>
                            </w:rPr>
                            <w:t xml:space="preserve">   c   a</w:t>
                          </w:r>
                        </w:p>
                      </w:txbxContent>
                    </v:textbox>
                  </v:shape>
                  <v:shape id="_x0000_s8298" type="#_x0000_t202" style="position:absolute;left:4799;top:5975;width:2856;height:364" filled="f" stroked="f">
                    <v:textbox style="mso-next-textbox:#_x0000_s8298">
                      <w:txbxContent>
                        <w:p w:rsidR="00B008D4" w:rsidRDefault="00B008D4" w:rsidP="00A22674">
                          <w:pPr>
                            <w:rPr>
                              <w:b/>
                              <w:lang w:val="en-US"/>
                            </w:rPr>
                          </w:pPr>
                          <w:proofErr w:type="gramStart"/>
                          <w:r>
                            <w:rPr>
                              <w:b/>
                              <w:lang w:val="en-US"/>
                            </w:rPr>
                            <w:t>a</w:t>
                          </w:r>
                          <w:proofErr w:type="gramEnd"/>
                          <w:r>
                            <w:rPr>
                              <w:b/>
                              <w:lang w:val="en-US"/>
                            </w:rPr>
                            <w:t xml:space="preserve">   b   c       </w:t>
                          </w:r>
                          <w:proofErr w:type="spellStart"/>
                          <w:r>
                            <w:rPr>
                              <w:b/>
                              <w:lang w:val="en-US"/>
                            </w:rPr>
                            <w:t>c</w:t>
                          </w:r>
                          <w:proofErr w:type="spellEnd"/>
                          <w:r>
                            <w:rPr>
                              <w:b/>
                              <w:lang w:val="en-US"/>
                            </w:rPr>
                            <w:t xml:space="preserve">   a   b        </w:t>
                          </w:r>
                          <w:proofErr w:type="spellStart"/>
                          <w:r>
                            <w:rPr>
                              <w:b/>
                              <w:lang w:val="en-US"/>
                            </w:rPr>
                            <w:t>b</w:t>
                          </w:r>
                          <w:proofErr w:type="spellEnd"/>
                          <w:r>
                            <w:rPr>
                              <w:b/>
                              <w:lang w:val="en-US"/>
                            </w:rPr>
                            <w:t xml:space="preserve">   c   a</w:t>
                          </w:r>
                        </w:p>
                      </w:txbxContent>
                    </v:textbox>
                  </v:shape>
                  <v:group id="_x0000_s8299" style="position:absolute;left:963;top:5163;width:702;height:1011" coordorigin="963,5219" coordsize="702,1011">
                    <v:line id="_x0000_s8300" style="position:absolute;flip:x" from="1075,6009" to="1079,6227" strokeweight="1pt"/>
                    <v:shape id="_x0000_s8301" type="#_x0000_t19" style="position:absolute;left:971;top:5419;width:107;height:197" coordsize="23518,43200" adj="5564340,-5843827,21600" path="wr,,43200,43200,23518,43115,21913,2nfewr,,43200,43200,23518,43115,21913,2l21600,21600nsxe" strokeweight="1pt">
                      <v:path o:connectlocs="23518,43115;21913,2;21600,21600"/>
                    </v:shape>
                    <v:shape id="_x0000_s8302" type="#_x0000_t19" style="position:absolute;left:963;top:5611;width:107;height:196" coordsize="23518,43200" adj="5564340,-5843827,21600" path="wr,,43200,43200,23518,43115,21913,2nfewr,,43200,43200,23518,43115,21913,2l21600,21600nsxe" strokeweight="1pt">
                      <v:path o:connectlocs="23518,43115;21913,2;21600,21600"/>
                    </v:shape>
                    <v:shape id="_x0000_s8303" type="#_x0000_t19" style="position:absolute;left:963;top:5807;width:107;height:196" coordsize="23518,43200" adj="5564340,-5843827,21600" path="wr,,43200,43200,23518,43115,21913,2nfewr,,43200,43200,23518,43115,21913,2l21600,21600nsxe" strokeweight="1pt">
                      <v:path o:connectlocs="23518,43115;21913,2;21600,21600"/>
                    </v:shape>
                    <v:line id="_x0000_s8304" style="position:absolute" from="1077,5222" to="1078,5418" strokeweight="1pt"/>
                    <v:line id="_x0000_s8305" style="position:absolute" from="1327,6003" to="1328,6143" strokeweight="1pt"/>
                    <v:shape id="_x0000_s8306" type="#_x0000_t19" style="position:absolute;left:1223;top:5419;width:107;height:197" coordsize="23518,43200" adj="5564340,-5843827,21600" path="wr,,43200,43200,23518,43115,21913,2nfewr,,43200,43200,23518,43115,21913,2l21600,21600nsxe" strokeweight="1pt">
                      <v:path o:connectlocs="23518,43115;21913,2;21600,21600"/>
                    </v:shape>
                    <v:shape id="_x0000_s8307" type="#_x0000_t19" style="position:absolute;left:1215;top:5611;width:107;height:196" coordsize="23518,43200" adj="5564340,-5843827,21600" path="wr,,43200,43200,23518,43115,21913,2nfewr,,43200,43200,23518,43115,21913,2l21600,21600nsxe" strokeweight="1pt">
                      <v:path o:connectlocs="23518,43115;21913,2;21600,21600"/>
                    </v:shape>
                    <v:shape id="_x0000_s8308" type="#_x0000_t19" style="position:absolute;left:1215;top:5807;width:107;height:196" coordsize="23518,43200" adj="5564340,-5843827,21600" path="wr,,43200,43200,23518,43115,21913,2nfewr,,43200,43200,23518,43115,21913,2l21600,21600nsxe" strokeweight="1pt">
                      <v:path o:connectlocs="23518,43115;21913,2;21600,21600"/>
                    </v:shape>
                    <v:line id="_x0000_s8309" style="position:absolute" from="1329,5222" to="1330,5418" strokeweight="1pt"/>
                    <v:line id="_x0000_s8310" style="position:absolute" from="1579,6003" to="1580,6143" strokeweight="1pt"/>
                    <v:shape id="_x0000_s8311" type="#_x0000_t19" style="position:absolute;left:1475;top:5419;width:107;height:197" coordsize="23518,43200" adj="5564340,-5843827,21600" path="wr,,43200,43200,23518,43115,21913,2nfewr,,43200,43200,23518,43115,21913,2l21600,21600nsxe" strokeweight="1pt">
                      <v:path o:connectlocs="23518,43115;21913,2;21600,21600"/>
                    </v:shape>
                    <v:shape id="_x0000_s8312" type="#_x0000_t19" style="position:absolute;left:1467;top:5611;width:107;height:196" coordsize="23518,43200" adj="5564340,-5843827,21600" path="wr,,43200,43200,23518,43115,21913,2nfewr,,43200,43200,23518,43115,21913,2l21600,21600nsxe" strokeweight="1pt">
                      <v:path o:connectlocs="23518,43115;21913,2;21600,21600"/>
                    </v:shape>
                    <v:shape id="_x0000_s8313" type="#_x0000_t19" style="position:absolute;left:1467;top:5807;width:107;height:196" coordsize="23518,43200" adj="5564340,-5843827,21600" path="wr,,43200,43200,23518,43115,21913,2nfewr,,43200,43200,23518,43115,21913,2l21600,21600nsxe" strokeweight="1pt">
                      <v:path o:connectlocs="23518,43115;21913,2;21600,21600"/>
                    </v:shape>
                    <v:line id="_x0000_s8314" style="position:absolute" from="1579,5219" to="1580,5415" strokeweight="1pt"/>
                    <v:line id="_x0000_s8315" style="position:absolute" from="1131,5331" to="1189,6146"/>
                    <v:oval id="_x0000_s8316" style="position:absolute;left:1047;top:5303;width:56;height:56" fillcolor="black"/>
                    <v:line id="_x0000_s8317" style="position:absolute" from="1189,6146" to="1329,6146"/>
                    <v:oval id="_x0000_s8318" style="position:absolute;left:1299;top:5303;width:56;height:56" fillcolor="black"/>
                    <v:line id="_x0000_s8319" style="position:absolute" from="1383,5331" to="1441,6146"/>
                    <v:line id="_x0000_s8320" style="position:absolute" from="1441,6146" to="1581,6146"/>
                    <v:line id="_x0000_s8321" style="position:absolute" from="1075,5331" to="1131,5331"/>
                    <v:line id="_x0000_s8322" style="position:absolute;flip:y" from="1327,5331" to="1383,5331"/>
                    <v:line id="_x0000_s8323" style="position:absolute" from="1077,6230" to="1665,6230"/>
                    <v:line id="_x0000_s8324" style="position:absolute" from="1665,5334" to="1665,6230" strokeweight="1pt"/>
                    <v:line id="_x0000_s8325" style="position:absolute" from="1607,5331" to="1663,5331"/>
                    <v:oval id="_x0000_s8326" style="position:absolute;left:1551;top:5303;width:56;height:56" fillcolor="black"/>
                  </v:group>
                  <v:group id="_x0000_s8327" style="position:absolute;left:1999;top:5163;width:702;height:1011" coordorigin="963,5219" coordsize="702,1011">
                    <v:line id="_x0000_s8328" style="position:absolute;flip:x" from="1075,6009" to="1079,6227" strokeweight="1pt"/>
                    <v:shape id="_x0000_s8329" type="#_x0000_t19" style="position:absolute;left:971;top:5419;width:107;height:197" coordsize="23518,43200" adj="5564340,-5843827,21600" path="wr,,43200,43200,23518,43115,21913,2nfewr,,43200,43200,23518,43115,21913,2l21600,21600nsxe" strokeweight="1pt">
                      <v:path o:connectlocs="23518,43115;21913,2;21600,21600"/>
                    </v:shape>
                    <v:shape id="_x0000_s8330" type="#_x0000_t19" style="position:absolute;left:963;top:5611;width:107;height:196" coordsize="23518,43200" adj="5564340,-5843827,21600" path="wr,,43200,43200,23518,43115,21913,2nfewr,,43200,43200,23518,43115,21913,2l21600,21600nsxe" strokeweight="1pt">
                      <v:path o:connectlocs="23518,43115;21913,2;21600,21600"/>
                    </v:shape>
                    <v:shape id="_x0000_s8331" type="#_x0000_t19" style="position:absolute;left:963;top:5807;width:107;height:196" coordsize="23518,43200" adj="5564340,-5843827,21600" path="wr,,43200,43200,23518,43115,21913,2nfewr,,43200,43200,23518,43115,21913,2l21600,21600nsxe" strokeweight="1pt">
                      <v:path o:connectlocs="23518,43115;21913,2;21600,21600"/>
                    </v:shape>
                    <v:line id="_x0000_s8332" style="position:absolute" from="1077,5222" to="1078,5418" strokeweight="1pt"/>
                    <v:line id="_x0000_s8333" style="position:absolute" from="1327,6003" to="1328,6143" strokeweight="1pt"/>
                    <v:shape id="_x0000_s8334" type="#_x0000_t19" style="position:absolute;left:1223;top:5419;width:107;height:197" coordsize="23518,43200" adj="5564340,-5843827,21600" path="wr,,43200,43200,23518,43115,21913,2nfewr,,43200,43200,23518,43115,21913,2l21600,21600nsxe" strokeweight="1pt">
                      <v:path o:connectlocs="23518,43115;21913,2;21600,21600"/>
                    </v:shape>
                    <v:shape id="_x0000_s8335" type="#_x0000_t19" style="position:absolute;left:1215;top:5611;width:107;height:196" coordsize="23518,43200" adj="5564340,-5843827,21600" path="wr,,43200,43200,23518,43115,21913,2nfewr,,43200,43200,23518,43115,21913,2l21600,21600nsxe" strokeweight="1pt">
                      <v:path o:connectlocs="23518,43115;21913,2;21600,21600"/>
                    </v:shape>
                    <v:shape id="_x0000_s8336" type="#_x0000_t19" style="position:absolute;left:1215;top:5807;width:107;height:196" coordsize="23518,43200" adj="5564340,-5843827,21600" path="wr,,43200,43200,23518,43115,21913,2nfewr,,43200,43200,23518,43115,21913,2l21600,21600nsxe" strokeweight="1pt">
                      <v:path o:connectlocs="23518,43115;21913,2;21600,21600"/>
                    </v:shape>
                    <v:line id="_x0000_s8337" style="position:absolute" from="1329,5222" to="1330,5418" strokeweight="1pt"/>
                    <v:line id="_x0000_s8338" style="position:absolute" from="1579,6003" to="1580,6143" strokeweight="1pt"/>
                    <v:shape id="_x0000_s8339" type="#_x0000_t19" style="position:absolute;left:1475;top:5419;width:107;height:197" coordsize="23518,43200" adj="5564340,-5843827,21600" path="wr,,43200,43200,23518,43115,21913,2nfewr,,43200,43200,23518,43115,21913,2l21600,21600nsxe" strokeweight="1pt">
                      <v:path o:connectlocs="23518,43115;21913,2;21600,21600"/>
                    </v:shape>
                    <v:shape id="_x0000_s8340" type="#_x0000_t19" style="position:absolute;left:1467;top:5611;width:107;height:196" coordsize="23518,43200" adj="5564340,-5843827,21600" path="wr,,43200,43200,23518,43115,21913,2nfewr,,43200,43200,23518,43115,21913,2l21600,21600nsxe" strokeweight="1pt">
                      <v:path o:connectlocs="23518,43115;21913,2;21600,21600"/>
                    </v:shape>
                    <v:shape id="_x0000_s8341" type="#_x0000_t19" style="position:absolute;left:1467;top:5807;width:107;height:196" coordsize="23518,43200" adj="5564340,-5843827,21600" path="wr,,43200,43200,23518,43115,21913,2nfewr,,43200,43200,23518,43115,21913,2l21600,21600nsxe" strokeweight="1pt">
                      <v:path o:connectlocs="23518,43115;21913,2;21600,21600"/>
                    </v:shape>
                    <v:line id="_x0000_s8342" style="position:absolute" from="1579,5219" to="1580,5415" strokeweight="1pt"/>
                    <v:line id="_x0000_s8343" style="position:absolute" from="1131,5331" to="1189,6146"/>
                    <v:oval id="_x0000_s8344" style="position:absolute;left:1047;top:5303;width:56;height:56" fillcolor="black"/>
                    <v:line id="_x0000_s8345" style="position:absolute" from="1189,6146" to="1329,6146"/>
                    <v:oval id="_x0000_s8346" style="position:absolute;left:1299;top:5303;width:56;height:56" fillcolor="black"/>
                    <v:line id="_x0000_s8347" style="position:absolute" from="1383,5331" to="1441,6146"/>
                    <v:line id="_x0000_s8348" style="position:absolute" from="1441,6146" to="1581,6146"/>
                    <v:line id="_x0000_s8349" style="position:absolute" from="1075,5331" to="1131,5331"/>
                    <v:line id="_x0000_s8350" style="position:absolute;flip:y" from="1327,5331" to="1383,5331"/>
                    <v:line id="_x0000_s8351" style="position:absolute" from="1077,6230" to="1665,6230"/>
                    <v:line id="_x0000_s8352" style="position:absolute" from="1665,5334" to="1665,6230" strokeweight="1pt"/>
                    <v:line id="_x0000_s8353" style="position:absolute" from="1607,5331" to="1663,5331"/>
                    <v:oval id="_x0000_s8354" style="position:absolute;left:1551;top:5303;width:56;height:56" fillcolor="black"/>
                  </v:group>
                  <v:group id="_x0000_s8355" style="position:absolute;left:2979;top:5163;width:702;height:1011" coordorigin="963,5219" coordsize="702,1011">
                    <v:line id="_x0000_s8356" style="position:absolute;flip:x" from="1075,6009" to="1079,6227" strokeweight="1pt"/>
                    <v:shape id="_x0000_s8357" type="#_x0000_t19" style="position:absolute;left:971;top:5419;width:107;height:197" coordsize="23518,43200" adj="5564340,-5843827,21600" path="wr,,43200,43200,23518,43115,21913,2nfewr,,43200,43200,23518,43115,21913,2l21600,21600nsxe" strokeweight="1pt">
                      <v:path o:connectlocs="23518,43115;21913,2;21600,21600"/>
                    </v:shape>
                    <v:shape id="_x0000_s8358" type="#_x0000_t19" style="position:absolute;left:963;top:5611;width:107;height:196" coordsize="23518,43200" adj="5564340,-5843827,21600" path="wr,,43200,43200,23518,43115,21913,2nfewr,,43200,43200,23518,43115,21913,2l21600,21600nsxe" strokeweight="1pt">
                      <v:path o:connectlocs="23518,43115;21913,2;21600,21600"/>
                    </v:shape>
                    <v:shape id="_x0000_s8359" type="#_x0000_t19" style="position:absolute;left:963;top:5807;width:107;height:196" coordsize="23518,43200" adj="5564340,-5843827,21600" path="wr,,43200,43200,23518,43115,21913,2nfewr,,43200,43200,23518,43115,21913,2l21600,21600nsxe" strokeweight="1pt">
                      <v:path o:connectlocs="23518,43115;21913,2;21600,21600"/>
                    </v:shape>
                    <v:line id="_x0000_s8360" style="position:absolute" from="1077,5222" to="1078,5418" strokeweight="1pt"/>
                    <v:line id="_x0000_s8361" style="position:absolute" from="1327,6003" to="1328,6143" strokeweight="1pt"/>
                    <v:shape id="_x0000_s8362" type="#_x0000_t19" style="position:absolute;left:1223;top:5419;width:107;height:197" coordsize="23518,43200" adj="5564340,-5843827,21600" path="wr,,43200,43200,23518,43115,21913,2nfewr,,43200,43200,23518,43115,21913,2l21600,21600nsxe" strokeweight="1pt">
                      <v:path o:connectlocs="23518,43115;21913,2;21600,21600"/>
                    </v:shape>
                    <v:shape id="_x0000_s8363" type="#_x0000_t19" style="position:absolute;left:1215;top:5611;width:107;height:196" coordsize="23518,43200" adj="5564340,-5843827,21600" path="wr,,43200,43200,23518,43115,21913,2nfewr,,43200,43200,23518,43115,21913,2l21600,21600nsxe" strokeweight="1pt">
                      <v:path o:connectlocs="23518,43115;21913,2;21600,21600"/>
                    </v:shape>
                    <v:shape id="_x0000_s8364" type="#_x0000_t19" style="position:absolute;left:1215;top:5807;width:107;height:196" coordsize="23518,43200" adj="5564340,-5843827,21600" path="wr,,43200,43200,23518,43115,21913,2nfewr,,43200,43200,23518,43115,21913,2l21600,21600nsxe" strokeweight="1pt">
                      <v:path o:connectlocs="23518,43115;21913,2;21600,21600"/>
                    </v:shape>
                    <v:line id="_x0000_s8365" style="position:absolute" from="1329,5222" to="1330,5418" strokeweight="1pt"/>
                    <v:line id="_x0000_s8366" style="position:absolute" from="1579,6003" to="1580,6143" strokeweight="1pt"/>
                    <v:shape id="_x0000_s8367" type="#_x0000_t19" style="position:absolute;left:1475;top:5419;width:107;height:197" coordsize="23518,43200" adj="5564340,-5843827,21600" path="wr,,43200,43200,23518,43115,21913,2nfewr,,43200,43200,23518,43115,21913,2l21600,21600nsxe" strokeweight="1pt">
                      <v:path o:connectlocs="23518,43115;21913,2;21600,21600"/>
                    </v:shape>
                    <v:shape id="_x0000_s8368" type="#_x0000_t19" style="position:absolute;left:1467;top:5611;width:107;height:196" coordsize="23518,43200" adj="5564340,-5843827,21600" path="wr,,43200,43200,23518,43115,21913,2nfewr,,43200,43200,23518,43115,21913,2l21600,21600nsxe" strokeweight="1pt">
                      <v:path o:connectlocs="23518,43115;21913,2;21600,21600"/>
                    </v:shape>
                    <v:shape id="_x0000_s8369" type="#_x0000_t19" style="position:absolute;left:1467;top:5807;width:107;height:196" coordsize="23518,43200" adj="5564340,-5843827,21600" path="wr,,43200,43200,23518,43115,21913,2nfewr,,43200,43200,23518,43115,21913,2l21600,21600nsxe" strokeweight="1pt">
                      <v:path o:connectlocs="23518,43115;21913,2;21600,21600"/>
                    </v:shape>
                    <v:line id="_x0000_s8370" style="position:absolute" from="1579,5219" to="1580,5415" strokeweight="1pt"/>
                    <v:line id="_x0000_s8371" style="position:absolute" from="1131,5331" to="1189,6146"/>
                    <v:oval id="_x0000_s8372" style="position:absolute;left:1047;top:5303;width:56;height:56" fillcolor="black"/>
                    <v:line id="_x0000_s8373" style="position:absolute" from="1189,6146" to="1329,6146"/>
                    <v:oval id="_x0000_s8374" style="position:absolute;left:1299;top:5303;width:56;height:56" fillcolor="black"/>
                    <v:line id="_x0000_s8375" style="position:absolute" from="1383,5331" to="1441,6146"/>
                    <v:line id="_x0000_s8376" style="position:absolute" from="1441,6146" to="1581,6146"/>
                    <v:line id="_x0000_s8377" style="position:absolute" from="1075,5331" to="1131,5331"/>
                    <v:line id="_x0000_s8378" style="position:absolute;flip:y" from="1327,5331" to="1383,5331"/>
                    <v:line id="_x0000_s8379" style="position:absolute" from="1077,6230" to="1665,6230"/>
                    <v:line id="_x0000_s8380" style="position:absolute" from="1665,5334" to="1665,6230" strokeweight="1pt"/>
                    <v:line id="_x0000_s8381" style="position:absolute" from="1607,5331" to="1663,5331"/>
                    <v:oval id="_x0000_s8382" style="position:absolute;left:1551;top:5303;width:56;height:56" fillcolor="black"/>
                  </v:group>
                  <v:group id="_x0000_s8383" style="position:absolute;left:3959;top:5163;width:702;height:1011" coordorigin="963,5219" coordsize="702,1011">
                    <v:line id="_x0000_s8384" style="position:absolute;flip:x" from="1075,6009" to="1079,6227" strokeweight="1pt"/>
                    <v:shape id="_x0000_s8385" type="#_x0000_t19" style="position:absolute;left:971;top:5419;width:107;height:197" coordsize="23518,43200" adj="5564340,-5843827,21600" path="wr,,43200,43200,23518,43115,21913,2nfewr,,43200,43200,23518,43115,21913,2l21600,21600nsxe" strokeweight="1pt">
                      <v:path o:connectlocs="23518,43115;21913,2;21600,21600"/>
                    </v:shape>
                    <v:shape id="_x0000_s8386" type="#_x0000_t19" style="position:absolute;left:963;top:5611;width:107;height:196" coordsize="23518,43200" adj="5564340,-5843827,21600" path="wr,,43200,43200,23518,43115,21913,2nfewr,,43200,43200,23518,43115,21913,2l21600,21600nsxe" strokeweight="1pt">
                      <v:path o:connectlocs="23518,43115;21913,2;21600,21600"/>
                    </v:shape>
                    <v:shape id="_x0000_s8387" type="#_x0000_t19" style="position:absolute;left:963;top:5807;width:107;height:196" coordsize="23518,43200" adj="5564340,-5843827,21600" path="wr,,43200,43200,23518,43115,21913,2nfewr,,43200,43200,23518,43115,21913,2l21600,21600nsxe" strokeweight="1pt">
                      <v:path o:connectlocs="23518,43115;21913,2;21600,21600"/>
                    </v:shape>
                    <v:line id="_x0000_s8388" style="position:absolute" from="1077,5222" to="1078,5418" strokeweight="1pt"/>
                    <v:line id="_x0000_s8389" style="position:absolute" from="1327,6003" to="1328,6143" strokeweight="1pt"/>
                    <v:shape id="_x0000_s8390" type="#_x0000_t19" style="position:absolute;left:1223;top:5419;width:107;height:197" coordsize="23518,43200" adj="5564340,-5843827,21600" path="wr,,43200,43200,23518,43115,21913,2nfewr,,43200,43200,23518,43115,21913,2l21600,21600nsxe" strokeweight="1pt">
                      <v:path o:connectlocs="23518,43115;21913,2;21600,21600"/>
                    </v:shape>
                    <v:shape id="_x0000_s8391" type="#_x0000_t19" style="position:absolute;left:1215;top:5611;width:107;height:196" coordsize="23518,43200" adj="5564340,-5843827,21600" path="wr,,43200,43200,23518,43115,21913,2nfewr,,43200,43200,23518,43115,21913,2l21600,21600nsxe" strokeweight="1pt">
                      <v:path o:connectlocs="23518,43115;21913,2;21600,21600"/>
                    </v:shape>
                    <v:shape id="_x0000_s8392" type="#_x0000_t19" style="position:absolute;left:1215;top:5807;width:107;height:196" coordsize="23518,43200" adj="5564340,-5843827,21600" path="wr,,43200,43200,23518,43115,21913,2nfewr,,43200,43200,23518,43115,21913,2l21600,21600nsxe" strokeweight="1pt">
                      <v:path o:connectlocs="23518,43115;21913,2;21600,21600"/>
                    </v:shape>
                    <v:line id="_x0000_s8393" style="position:absolute" from="1329,5222" to="1330,5418" strokeweight="1pt"/>
                    <v:line id="_x0000_s8394" style="position:absolute" from="1579,6003" to="1580,6143" strokeweight="1pt"/>
                    <v:shape id="_x0000_s8395" type="#_x0000_t19" style="position:absolute;left:1475;top:5419;width:107;height:197" coordsize="23518,43200" adj="5564340,-5843827,21600" path="wr,,43200,43200,23518,43115,21913,2nfewr,,43200,43200,23518,43115,21913,2l21600,21600nsxe" strokeweight="1pt">
                      <v:path o:connectlocs="23518,43115;21913,2;21600,21600"/>
                    </v:shape>
                    <v:shape id="_x0000_s8396" type="#_x0000_t19" style="position:absolute;left:1467;top:5611;width:107;height:196" coordsize="23518,43200" adj="5564340,-5843827,21600" path="wr,,43200,43200,23518,43115,21913,2nfewr,,43200,43200,23518,43115,21913,2l21600,21600nsxe" strokeweight="1pt">
                      <v:path o:connectlocs="23518,43115;21913,2;21600,21600"/>
                    </v:shape>
                    <v:shape id="_x0000_s8397" type="#_x0000_t19" style="position:absolute;left:1467;top:5807;width:107;height:196" coordsize="23518,43200" adj="5564340,-5843827,21600" path="wr,,43200,43200,23518,43115,21913,2nfewr,,43200,43200,23518,43115,21913,2l21600,21600nsxe" strokeweight="1pt">
                      <v:path o:connectlocs="23518,43115;21913,2;21600,21600"/>
                    </v:shape>
                    <v:line id="_x0000_s8398" style="position:absolute" from="1579,5219" to="1580,5415" strokeweight="1pt"/>
                    <v:line id="_x0000_s8399" style="position:absolute" from="1131,5331" to="1189,6146"/>
                    <v:oval id="_x0000_s8400" style="position:absolute;left:1047;top:5303;width:56;height:56" fillcolor="black"/>
                    <v:line id="_x0000_s8401" style="position:absolute" from="1189,6146" to="1329,6146"/>
                    <v:oval id="_x0000_s8402" style="position:absolute;left:1299;top:5303;width:56;height:56" fillcolor="black"/>
                    <v:line id="_x0000_s8403" style="position:absolute" from="1383,5331" to="1441,6146"/>
                    <v:line id="_x0000_s8404" style="position:absolute" from="1441,6146" to="1581,6146"/>
                    <v:line id="_x0000_s8405" style="position:absolute" from="1075,5331" to="1131,5331"/>
                    <v:line id="_x0000_s8406" style="position:absolute;flip:y" from="1327,5331" to="1383,5331"/>
                    <v:line id="_x0000_s8407" style="position:absolute" from="1077,6230" to="1665,6230"/>
                    <v:line id="_x0000_s8408" style="position:absolute" from="1665,5334" to="1665,6230" strokeweight="1pt"/>
                    <v:line id="_x0000_s8409" style="position:absolute" from="1607,5331" to="1663,5331"/>
                    <v:oval id="_x0000_s8410" style="position:absolute;left:1551;top:5303;width:56;height:56" fillcolor="black"/>
                  </v:group>
                  <v:group id="_x0000_s8411" style="position:absolute;left:4883;top:5051;width:702;height:1011;flip:y" coordorigin="963,5219" coordsize="702,1011">
                    <v:line id="_x0000_s8412" style="position:absolute;flip:x" from="1075,6009" to="1079,6227" strokeweight="1pt"/>
                    <v:shape id="_x0000_s8413" type="#_x0000_t19" style="position:absolute;left:971;top:5419;width:107;height:197" coordsize="23518,43200" adj="5564340,-5843827,21600" path="wr,,43200,43200,23518,43115,21913,2nfewr,,43200,43200,23518,43115,21913,2l21600,21600nsxe" strokeweight="1pt">
                      <v:path o:connectlocs="23518,43115;21913,2;21600,21600"/>
                    </v:shape>
                    <v:shape id="_x0000_s8414" type="#_x0000_t19" style="position:absolute;left:963;top:5611;width:107;height:196" coordsize="23518,43200" adj="5564340,-5843827,21600" path="wr,,43200,43200,23518,43115,21913,2nfewr,,43200,43200,23518,43115,21913,2l21600,21600nsxe" strokeweight="1pt">
                      <v:path o:connectlocs="23518,43115;21913,2;21600,21600"/>
                    </v:shape>
                    <v:shape id="_x0000_s8415" type="#_x0000_t19" style="position:absolute;left:963;top:5807;width:107;height:196" coordsize="23518,43200" adj="5564340,-5843827,21600" path="wr,,43200,43200,23518,43115,21913,2nfewr,,43200,43200,23518,43115,21913,2l21600,21600nsxe" strokeweight="1pt">
                      <v:path o:connectlocs="23518,43115;21913,2;21600,21600"/>
                    </v:shape>
                    <v:line id="_x0000_s8416" style="position:absolute" from="1077,5222" to="1078,5418" strokeweight="1pt"/>
                    <v:line id="_x0000_s8417" style="position:absolute" from="1327,6003" to="1328,6143" strokeweight="1pt"/>
                    <v:shape id="_x0000_s8418" type="#_x0000_t19" style="position:absolute;left:1223;top:5419;width:107;height:197" coordsize="23518,43200" adj="5564340,-5843827,21600" path="wr,,43200,43200,23518,43115,21913,2nfewr,,43200,43200,23518,43115,21913,2l21600,21600nsxe" strokeweight="1pt">
                      <v:path o:connectlocs="23518,43115;21913,2;21600,21600"/>
                    </v:shape>
                    <v:shape id="_x0000_s8419" type="#_x0000_t19" style="position:absolute;left:1215;top:5611;width:107;height:196" coordsize="23518,43200" adj="5564340,-5843827,21600" path="wr,,43200,43200,23518,43115,21913,2nfewr,,43200,43200,23518,43115,21913,2l21600,21600nsxe" strokeweight="1pt">
                      <v:path o:connectlocs="23518,43115;21913,2;21600,21600"/>
                    </v:shape>
                    <v:shape id="_x0000_s8420" type="#_x0000_t19" style="position:absolute;left:1215;top:5807;width:107;height:196" coordsize="23518,43200" adj="5564340,-5843827,21600" path="wr,,43200,43200,23518,43115,21913,2nfewr,,43200,43200,23518,43115,21913,2l21600,21600nsxe" strokeweight="1pt">
                      <v:path o:connectlocs="23518,43115;21913,2;21600,21600"/>
                    </v:shape>
                    <v:line id="_x0000_s8421" style="position:absolute" from="1329,5222" to="1330,5418" strokeweight="1pt"/>
                    <v:line id="_x0000_s8422" style="position:absolute" from="1579,6003" to="1580,6143" strokeweight="1pt"/>
                    <v:shape id="_x0000_s8423" type="#_x0000_t19" style="position:absolute;left:1475;top:5419;width:107;height:197" coordsize="23518,43200" adj="5564340,-5843827,21600" path="wr,,43200,43200,23518,43115,21913,2nfewr,,43200,43200,23518,43115,21913,2l21600,21600nsxe" strokeweight="1pt">
                      <v:path o:connectlocs="23518,43115;21913,2;21600,21600"/>
                    </v:shape>
                    <v:shape id="_x0000_s8424" type="#_x0000_t19" style="position:absolute;left:1467;top:5611;width:107;height:196" coordsize="23518,43200" adj="5564340,-5843827,21600" path="wr,,43200,43200,23518,43115,21913,2nfewr,,43200,43200,23518,43115,21913,2l21600,21600nsxe" strokeweight="1pt">
                      <v:path o:connectlocs="23518,43115;21913,2;21600,21600"/>
                    </v:shape>
                    <v:shape id="_x0000_s8425" type="#_x0000_t19" style="position:absolute;left:1467;top:5807;width:107;height:196" coordsize="23518,43200" adj="5564340,-5843827,21600" path="wr,,43200,43200,23518,43115,21913,2nfewr,,43200,43200,23518,43115,21913,2l21600,21600nsxe" strokeweight="1pt">
                      <v:path o:connectlocs="23518,43115;21913,2;21600,21600"/>
                    </v:shape>
                    <v:line id="_x0000_s8426" style="position:absolute" from="1579,5219" to="1580,5415" strokeweight="1pt"/>
                    <v:line id="_x0000_s8427" style="position:absolute" from="1131,5331" to="1189,6146"/>
                    <v:oval id="_x0000_s8428" style="position:absolute;left:1047;top:5303;width:56;height:56" fillcolor="black"/>
                    <v:line id="_x0000_s8429" style="position:absolute" from="1189,6146" to="1329,6146"/>
                    <v:oval id="_x0000_s8430" style="position:absolute;left:1299;top:5303;width:56;height:56" fillcolor="black"/>
                    <v:line id="_x0000_s8431" style="position:absolute" from="1383,5331" to="1441,6146"/>
                    <v:line id="_x0000_s8432" style="position:absolute" from="1441,6146" to="1581,6146"/>
                    <v:line id="_x0000_s8433" style="position:absolute" from="1075,5331" to="1131,5331"/>
                    <v:line id="_x0000_s8434" style="position:absolute;flip:y" from="1327,5331" to="1383,5331"/>
                    <v:line id="_x0000_s8435" style="position:absolute" from="1077,6230" to="1665,6230"/>
                    <v:line id="_x0000_s8436" style="position:absolute" from="1665,5334" to="1665,6230" strokeweight="1pt"/>
                    <v:line id="_x0000_s8437" style="position:absolute" from="1607,5331" to="1663,5331"/>
                    <v:oval id="_x0000_s8438" style="position:absolute;left:1551;top:5303;width:56;height:56" fillcolor="black"/>
                  </v:group>
                  <v:group id="_x0000_s8439" style="position:absolute;left:5843;top:5026;width:702;height:1011;flip:y" coordorigin="963,5219" coordsize="702,1011">
                    <v:line id="_x0000_s8440" style="position:absolute;flip:x" from="1075,6009" to="1079,6227" strokeweight="1pt"/>
                    <v:shape id="_x0000_s8441" type="#_x0000_t19" style="position:absolute;left:971;top:5419;width:107;height:197" coordsize="23518,43200" adj="5564340,-5843827,21600" path="wr,,43200,43200,23518,43115,21913,2nfewr,,43200,43200,23518,43115,21913,2l21600,21600nsxe" strokeweight="1pt">
                      <v:path o:connectlocs="23518,43115;21913,2;21600,21600"/>
                    </v:shape>
                    <v:shape id="_x0000_s8442" type="#_x0000_t19" style="position:absolute;left:963;top:5611;width:107;height:196" coordsize="23518,43200" adj="5564340,-5843827,21600" path="wr,,43200,43200,23518,43115,21913,2nfewr,,43200,43200,23518,43115,21913,2l21600,21600nsxe" strokeweight="1pt">
                      <v:path o:connectlocs="23518,43115;21913,2;21600,21600"/>
                    </v:shape>
                    <v:shape id="_x0000_s8443" type="#_x0000_t19" style="position:absolute;left:963;top:5807;width:107;height:196" coordsize="23518,43200" adj="5564340,-5843827,21600" path="wr,,43200,43200,23518,43115,21913,2nfewr,,43200,43200,23518,43115,21913,2l21600,21600nsxe" strokeweight="1pt">
                      <v:path o:connectlocs="23518,43115;21913,2;21600,21600"/>
                    </v:shape>
                    <v:line id="_x0000_s8444" style="position:absolute" from="1077,5222" to="1078,5418" strokeweight="1pt"/>
                    <v:line id="_x0000_s8445" style="position:absolute" from="1327,6003" to="1328,6143" strokeweight="1pt"/>
                    <v:shape id="_x0000_s8446" type="#_x0000_t19" style="position:absolute;left:1223;top:5419;width:107;height:197" coordsize="23518,43200" adj="5564340,-5843827,21600" path="wr,,43200,43200,23518,43115,21913,2nfewr,,43200,43200,23518,43115,21913,2l21600,21600nsxe" strokeweight="1pt">
                      <v:path o:connectlocs="23518,43115;21913,2;21600,21600"/>
                    </v:shape>
                    <v:shape id="_x0000_s8447" type="#_x0000_t19" style="position:absolute;left:1215;top:5611;width:107;height:196" coordsize="23518,43200" adj="5564340,-5843827,21600" path="wr,,43200,43200,23518,43115,21913,2nfewr,,43200,43200,23518,43115,21913,2l21600,21600nsxe" strokeweight="1pt">
                      <v:path o:connectlocs="23518,43115;21913,2;21600,21600"/>
                    </v:shape>
                    <v:shape id="_x0000_s8448" type="#_x0000_t19" style="position:absolute;left:1215;top:5807;width:107;height:196" coordsize="23518,43200" adj="5564340,-5843827,21600" path="wr,,43200,43200,23518,43115,21913,2nfewr,,43200,43200,23518,43115,21913,2l21600,21600nsxe" strokeweight="1pt">
                      <v:path o:connectlocs="23518,43115;21913,2;21600,21600"/>
                    </v:shape>
                    <v:line id="_x0000_s8449" style="position:absolute" from="1329,5222" to="1330,5418" strokeweight="1pt"/>
                    <v:line id="_x0000_s8450" style="position:absolute" from="1579,6003" to="1580,6143" strokeweight="1pt"/>
                    <v:shape id="_x0000_s8451" type="#_x0000_t19" style="position:absolute;left:1475;top:5419;width:107;height:197" coordsize="23518,43200" adj="5564340,-5843827,21600" path="wr,,43200,43200,23518,43115,21913,2nfewr,,43200,43200,23518,43115,21913,2l21600,21600nsxe" strokeweight="1pt">
                      <v:path o:connectlocs="23518,43115;21913,2;21600,21600"/>
                    </v:shape>
                    <v:shape id="_x0000_s8452" type="#_x0000_t19" style="position:absolute;left:1467;top:5611;width:107;height:196" coordsize="23518,43200" adj="5564340,-5843827,21600" path="wr,,43200,43200,23518,43115,21913,2nfewr,,43200,43200,23518,43115,21913,2l21600,21600nsxe" strokeweight="1pt">
                      <v:path o:connectlocs="23518,43115;21913,2;21600,21600"/>
                    </v:shape>
                    <v:shape id="_x0000_s8453" type="#_x0000_t19" style="position:absolute;left:1467;top:5807;width:107;height:196" coordsize="23518,43200" adj="5564340,-5843827,21600" path="wr,,43200,43200,23518,43115,21913,2nfewr,,43200,43200,23518,43115,21913,2l21600,21600nsxe" strokeweight="1pt">
                      <v:path o:connectlocs="23518,43115;21913,2;21600,21600"/>
                    </v:shape>
                    <v:line id="_x0000_s8454" style="position:absolute" from="1579,5219" to="1580,5415" strokeweight="1pt"/>
                    <v:line id="_x0000_s8455" style="position:absolute" from="1131,5331" to="1189,6146"/>
                    <v:oval id="_x0000_s8456" style="position:absolute;left:1047;top:5303;width:56;height:56" fillcolor="black"/>
                    <v:line id="_x0000_s8457" style="position:absolute" from="1189,6146" to="1329,6146"/>
                    <v:oval id="_x0000_s8458" style="position:absolute;left:1299;top:5303;width:56;height:56" fillcolor="black"/>
                    <v:line id="_x0000_s8459" style="position:absolute" from="1383,5331" to="1441,6146"/>
                    <v:line id="_x0000_s8460" style="position:absolute" from="1441,6146" to="1581,6146"/>
                    <v:line id="_x0000_s8461" style="position:absolute" from="1075,5331" to="1131,5331"/>
                    <v:line id="_x0000_s8462" style="position:absolute;flip:y" from="1327,5331" to="1383,5331"/>
                    <v:line id="_x0000_s8463" style="position:absolute" from="1077,6230" to="1665,6230"/>
                    <v:line id="_x0000_s8464" style="position:absolute" from="1665,5334" to="1665,6230" strokeweight="1pt"/>
                    <v:line id="_x0000_s8465" style="position:absolute" from="1607,5331" to="1663,5331"/>
                    <v:oval id="_x0000_s8466" style="position:absolute;left:1551;top:5303;width:56;height:56" fillcolor="black"/>
                  </v:group>
                  <v:group id="_x0000_s8467" style="position:absolute;left:6787;top:5023;width:702;height:1011;flip:y" coordorigin="963,5219" coordsize="702,1011">
                    <v:line id="_x0000_s8468" style="position:absolute;flip:x" from="1075,6009" to="1079,6227" strokeweight="1pt"/>
                    <v:shape id="_x0000_s8469" type="#_x0000_t19" style="position:absolute;left:971;top:5419;width:107;height:197" coordsize="23518,43200" adj="5564340,-5843827,21600" path="wr,,43200,43200,23518,43115,21913,2nfewr,,43200,43200,23518,43115,21913,2l21600,21600nsxe" strokeweight="1pt">
                      <v:path o:connectlocs="23518,43115;21913,2;21600,21600"/>
                    </v:shape>
                    <v:shape id="_x0000_s8470" type="#_x0000_t19" style="position:absolute;left:963;top:5611;width:107;height:196" coordsize="23518,43200" adj="5564340,-5843827,21600" path="wr,,43200,43200,23518,43115,21913,2nfewr,,43200,43200,23518,43115,21913,2l21600,21600nsxe" strokeweight="1pt">
                      <v:path o:connectlocs="23518,43115;21913,2;21600,21600"/>
                    </v:shape>
                    <v:shape id="_x0000_s8471" type="#_x0000_t19" style="position:absolute;left:963;top:5807;width:107;height:196" coordsize="23518,43200" adj="5564340,-5843827,21600" path="wr,,43200,43200,23518,43115,21913,2nfewr,,43200,43200,23518,43115,21913,2l21600,21600nsxe" strokeweight="1pt">
                      <v:path o:connectlocs="23518,43115;21913,2;21600,21600"/>
                    </v:shape>
                    <v:line id="_x0000_s8472" style="position:absolute" from="1077,5222" to="1078,5418" strokeweight="1pt"/>
                    <v:line id="_x0000_s8473" style="position:absolute" from="1327,6003" to="1328,6143" strokeweight="1pt"/>
                    <v:shape id="_x0000_s8474" type="#_x0000_t19" style="position:absolute;left:1223;top:5419;width:107;height:197" coordsize="23518,43200" adj="5564340,-5843827,21600" path="wr,,43200,43200,23518,43115,21913,2nfewr,,43200,43200,23518,43115,21913,2l21600,21600nsxe" strokeweight="1pt">
                      <v:path o:connectlocs="23518,43115;21913,2;21600,21600"/>
                    </v:shape>
                    <v:shape id="_x0000_s8475" type="#_x0000_t19" style="position:absolute;left:1215;top:5611;width:107;height:196" coordsize="23518,43200" adj="5564340,-5843827,21600" path="wr,,43200,43200,23518,43115,21913,2nfewr,,43200,43200,23518,43115,21913,2l21600,21600nsxe" strokeweight="1pt">
                      <v:path o:connectlocs="23518,43115;21913,2;21600,21600"/>
                    </v:shape>
                    <v:shape id="_x0000_s8476" type="#_x0000_t19" style="position:absolute;left:1215;top:5807;width:107;height:196" coordsize="23518,43200" adj="5564340,-5843827,21600" path="wr,,43200,43200,23518,43115,21913,2nfewr,,43200,43200,23518,43115,21913,2l21600,21600nsxe" strokeweight="1pt">
                      <v:path o:connectlocs="23518,43115;21913,2;21600,21600"/>
                    </v:shape>
                    <v:line id="_x0000_s8477" style="position:absolute" from="1329,5222" to="1330,5418" strokeweight="1pt"/>
                    <v:line id="_x0000_s8478" style="position:absolute" from="1579,6003" to="1580,6143" strokeweight="1pt"/>
                    <v:shape id="_x0000_s8479" type="#_x0000_t19" style="position:absolute;left:1475;top:5419;width:107;height:197" coordsize="23518,43200" adj="5564340,-5843827,21600" path="wr,,43200,43200,23518,43115,21913,2nfewr,,43200,43200,23518,43115,21913,2l21600,21600nsxe" strokeweight="1pt">
                      <v:path o:connectlocs="23518,43115;21913,2;21600,21600"/>
                    </v:shape>
                    <v:shape id="_x0000_s8480" type="#_x0000_t19" style="position:absolute;left:1467;top:5611;width:107;height:196" coordsize="23518,43200" adj="5564340,-5843827,21600" path="wr,,43200,43200,23518,43115,21913,2nfewr,,43200,43200,23518,43115,21913,2l21600,21600nsxe" strokeweight="1pt">
                      <v:path o:connectlocs="23518,43115;21913,2;21600,21600"/>
                    </v:shape>
                    <v:shape id="_x0000_s8481" type="#_x0000_t19" style="position:absolute;left:1467;top:5807;width:107;height:196" coordsize="23518,43200" adj="5564340,-5843827,21600" path="wr,,43200,43200,23518,43115,21913,2nfewr,,43200,43200,23518,43115,21913,2l21600,21600nsxe" strokeweight="1pt">
                      <v:path o:connectlocs="23518,43115;21913,2;21600,21600"/>
                    </v:shape>
                    <v:line id="_x0000_s8482" style="position:absolute" from="1579,5219" to="1580,5415" strokeweight="1pt"/>
                    <v:line id="_x0000_s8483" style="position:absolute" from="1131,5331" to="1189,6146"/>
                    <v:oval id="_x0000_s8484" style="position:absolute;left:1047;top:5303;width:56;height:56" fillcolor="black"/>
                    <v:line id="_x0000_s8485" style="position:absolute" from="1189,6146" to="1329,6146"/>
                    <v:oval id="_x0000_s8486" style="position:absolute;left:1299;top:5303;width:56;height:56" fillcolor="black"/>
                    <v:line id="_x0000_s8487" style="position:absolute" from="1383,5331" to="1441,6146"/>
                    <v:line id="_x0000_s8488" style="position:absolute" from="1441,6146" to="1581,6146"/>
                    <v:line id="_x0000_s8489" style="position:absolute" from="1075,5331" to="1131,5331"/>
                    <v:line id="_x0000_s8490" style="position:absolute;flip:y" from="1327,5331" to="1383,5331"/>
                    <v:line id="_x0000_s8491" style="position:absolute" from="1077,6230" to="1665,6230"/>
                    <v:line id="_x0000_s8492" style="position:absolute" from="1665,5334" to="1665,6230" strokeweight="1pt"/>
                    <v:line id="_x0000_s8493" style="position:absolute" from="1607,5331" to="1663,5331"/>
                    <v:oval id="_x0000_s8494" style="position:absolute;left:1551;top:5303;width:56;height:56" fillcolor="black"/>
                  </v:group>
                </v:group>
              </w:pict>
            </w:r>
            <w:r>
              <w:rPr>
                <w:noProof/>
                <w:sz w:val="28"/>
                <w:szCs w:val="28"/>
                <w:lang w:eastAsia="ru-RU"/>
              </w:rPr>
              <w:pict>
                <v:group id="_x0000_s8146" style="position:absolute;left:0;text-align:left;margin-left:-4.4pt;margin-top:-.3pt;width:345.05pt;height:68.5pt;z-index:251671552;mso-position-horizontal-relative:text;mso-position-vertical-relative:text" coordorigin="797,6890" coordsize="6901,1370">
                  <v:group id="_x0000_s8147" style="position:absolute;left:2055;top:7254;width:619;height:896" coordorigin="3672,1571" coordsize="666,965">
                    <v:group id="_x0000_s8148" style="position:absolute;left:3672;top:1571;width:124;height:935" coordorigin="3672,1571" coordsize="124,935">
                      <v:line id="_x0000_s8149" style="position:absolute" from="3793,2355" to="3794,2506" strokeweight="1pt"/>
                      <v:shape id="_x0000_s8150" type="#_x0000_t19" style="position:absolute;left:3681;top:1726;width:115;height:212" coordsize="23518,43200" adj="5564340,-5843827,21600" path="wr,,43200,43200,23518,43115,21913,2nfewr,,43200,43200,23518,43115,21913,2l21600,21600nsxe" strokeweight="1pt">
                        <v:path o:connectlocs="23518,43115;21913,2;21600,21600"/>
                      </v:shape>
                      <v:shape id="_x0000_s8151" type="#_x0000_t19" style="position:absolute;left:3672;top:1933;width:115;height:211" coordsize="23518,43200" adj="5564340,-5843827,21600" path="wr,,43200,43200,23518,43115,21913,2nfewr,,43200,43200,23518,43115,21913,2l21600,21600nsxe" strokeweight="1pt">
                        <v:path o:connectlocs="23518,43115;21913,2;21600,21600"/>
                      </v:shape>
                      <v:shape id="_x0000_s8152" type="#_x0000_t19" style="position:absolute;left:3672;top:2144;width:115;height:211" coordsize="23518,43200" adj="5564340,-5843827,21600" path="wr,,43200,43200,23518,43115,21913,2nfewr,,43200,43200,23518,43115,21913,2l21600,21600nsxe" strokeweight="1pt">
                        <v:path o:connectlocs="23518,43115;21913,2;21600,21600"/>
                      </v:shape>
                      <v:line id="_x0000_s8153" style="position:absolute" from="3793,1571" to="3794,1722" strokeweight="1pt"/>
                    </v:group>
                    <v:group id="_x0000_s8154" style="position:absolute;left:3943;top:1571;width:124;height:935" coordorigin="3672,1571" coordsize="124,935">
                      <v:line id="_x0000_s8155" style="position:absolute" from="3793,2355" to="3794,2506" strokeweight="1pt"/>
                      <v:shape id="_x0000_s8156" type="#_x0000_t19" style="position:absolute;left:3681;top:1726;width:115;height:212" coordsize="23518,43200" adj="5564340,-5843827,21600" path="wr,,43200,43200,23518,43115,21913,2nfewr,,43200,43200,23518,43115,21913,2l21600,21600nsxe" strokeweight="1pt">
                        <v:path o:connectlocs="23518,43115;21913,2;21600,21600"/>
                      </v:shape>
                      <v:shape id="_x0000_s8157" type="#_x0000_t19" style="position:absolute;left:3672;top:1933;width:115;height:211" coordsize="23518,43200" adj="5564340,-5843827,21600" path="wr,,43200,43200,23518,43115,21913,2nfewr,,43200,43200,23518,43115,21913,2l21600,21600nsxe" strokeweight="1pt">
                        <v:path o:connectlocs="23518,43115;21913,2;21600,21600"/>
                      </v:shape>
                      <v:shape id="_x0000_s8158" type="#_x0000_t19" style="position:absolute;left:3672;top:2144;width:115;height:211" coordsize="23518,43200" adj="5564340,-5843827,21600" path="wr,,43200,43200,23518,43115,21913,2nfewr,,43200,43200,23518,43115,21913,2l21600,21600nsxe" strokeweight="1pt">
                        <v:path o:connectlocs="23518,43115;21913,2;21600,21600"/>
                      </v:shape>
                      <v:line id="_x0000_s8159" style="position:absolute" from="3793,1571" to="3794,1722" strokeweight="1pt"/>
                    </v:group>
                    <v:group id="_x0000_s8160" style="position:absolute;left:4214;top:1571;width:124;height:935" coordorigin="3672,1571" coordsize="124,935">
                      <v:line id="_x0000_s8161" style="position:absolute" from="3793,2355" to="3794,2506" strokeweight="1pt"/>
                      <v:shape id="_x0000_s8162" type="#_x0000_t19" style="position:absolute;left:3681;top:1726;width:115;height:212" coordsize="23518,43200" adj="5564340,-5843827,21600" path="wr,,43200,43200,23518,43115,21913,2nfewr,,43200,43200,23518,43115,21913,2l21600,21600nsxe" strokeweight="1pt">
                        <v:path o:connectlocs="23518,43115;21913,2;21600,21600"/>
                      </v:shape>
                      <v:shape id="_x0000_s8163" type="#_x0000_t19" style="position:absolute;left:3672;top:1933;width:115;height:211" coordsize="23518,43200" adj="5564340,-5843827,21600" path="wr,,43200,43200,23518,43115,21913,2nfewr,,43200,43200,23518,43115,21913,2l21600,21600nsxe" strokeweight="1pt">
                        <v:path o:connectlocs="23518,43115;21913,2;21600,21600"/>
                      </v:shape>
                      <v:shape id="_x0000_s8164" type="#_x0000_t19" style="position:absolute;left:3672;top:2144;width:115;height:211" coordsize="23518,43200" adj="5564340,-5843827,21600" path="wr,,43200,43200,23518,43115,21913,2nfewr,,43200,43200,23518,43115,21913,2l21600,21600nsxe" strokeweight="1pt">
                        <v:path o:connectlocs="23518,43115;21913,2;21600,21600"/>
                      </v:shape>
                      <v:line id="_x0000_s8165" style="position:absolute" from="3793,1571" to="3794,1722" strokeweight="1pt"/>
                    </v:group>
                    <v:line id="_x0000_s8166" style="position:absolute" from="3793,2506" to="4335,2507"/>
                    <v:oval id="_x0000_s8167" style="position:absolute;left:4034;top:2476;width:60;height:60" fillcolor="black"/>
                  </v:group>
                  <v:group id="_x0000_s8168" style="position:absolute;left:3002;top:7252;width:619;height:896" coordorigin="3672,1571" coordsize="666,965">
                    <v:group id="_x0000_s8169" style="position:absolute;left:3672;top:1571;width:124;height:935" coordorigin="3672,1571" coordsize="124,935">
                      <v:line id="_x0000_s8170" style="position:absolute" from="3793,2355" to="3794,2506" strokeweight="1pt"/>
                      <v:shape id="_x0000_s8171" type="#_x0000_t19" style="position:absolute;left:3681;top:1726;width:115;height:212" coordsize="23518,43200" adj="5564340,-5843827,21600" path="wr,,43200,43200,23518,43115,21913,2nfewr,,43200,43200,23518,43115,21913,2l21600,21600nsxe" strokeweight="1pt">
                        <v:path o:connectlocs="23518,43115;21913,2;21600,21600"/>
                      </v:shape>
                      <v:shape id="_x0000_s8172" type="#_x0000_t19" style="position:absolute;left:3672;top:1933;width:115;height:211" coordsize="23518,43200" adj="5564340,-5843827,21600" path="wr,,43200,43200,23518,43115,21913,2nfewr,,43200,43200,23518,43115,21913,2l21600,21600nsxe" strokeweight="1pt">
                        <v:path o:connectlocs="23518,43115;21913,2;21600,21600"/>
                      </v:shape>
                      <v:shape id="_x0000_s8173" type="#_x0000_t19" style="position:absolute;left:3672;top:2144;width:115;height:211" coordsize="23518,43200" adj="5564340,-5843827,21600" path="wr,,43200,43200,23518,43115,21913,2nfewr,,43200,43200,23518,43115,21913,2l21600,21600nsxe" strokeweight="1pt">
                        <v:path o:connectlocs="23518,43115;21913,2;21600,21600"/>
                      </v:shape>
                      <v:line id="_x0000_s8174" style="position:absolute" from="3793,1571" to="3794,1722" strokeweight="1pt"/>
                    </v:group>
                    <v:group id="_x0000_s8175" style="position:absolute;left:3943;top:1571;width:124;height:935" coordorigin="3672,1571" coordsize="124,935">
                      <v:line id="_x0000_s8176" style="position:absolute" from="3793,2355" to="3794,2506" strokeweight="1pt"/>
                      <v:shape id="_x0000_s8177" type="#_x0000_t19" style="position:absolute;left:3681;top:1726;width:115;height:212" coordsize="23518,43200" adj="5564340,-5843827,21600" path="wr,,43200,43200,23518,43115,21913,2nfewr,,43200,43200,23518,43115,21913,2l21600,21600nsxe" strokeweight="1pt">
                        <v:path o:connectlocs="23518,43115;21913,2;21600,21600"/>
                      </v:shape>
                      <v:shape id="_x0000_s8178" type="#_x0000_t19" style="position:absolute;left:3672;top:1933;width:115;height:211" coordsize="23518,43200" adj="5564340,-5843827,21600" path="wr,,43200,43200,23518,43115,21913,2nfewr,,43200,43200,23518,43115,21913,2l21600,21600nsxe" strokeweight="1pt">
                        <v:path o:connectlocs="23518,43115;21913,2;21600,21600"/>
                      </v:shape>
                      <v:shape id="_x0000_s8179" type="#_x0000_t19" style="position:absolute;left:3672;top:2144;width:115;height:211" coordsize="23518,43200" adj="5564340,-5843827,21600" path="wr,,43200,43200,23518,43115,21913,2nfewr,,43200,43200,23518,43115,21913,2l21600,21600nsxe" strokeweight="1pt">
                        <v:path o:connectlocs="23518,43115;21913,2;21600,21600"/>
                      </v:shape>
                      <v:line id="_x0000_s8180" style="position:absolute" from="3793,1571" to="3794,1722" strokeweight="1pt"/>
                    </v:group>
                    <v:group id="_x0000_s8181" style="position:absolute;left:4214;top:1571;width:124;height:935" coordorigin="3672,1571" coordsize="124,935">
                      <v:line id="_x0000_s8182" style="position:absolute" from="3793,2355" to="3794,2506" strokeweight="1pt"/>
                      <v:shape id="_x0000_s8183" type="#_x0000_t19" style="position:absolute;left:3681;top:1726;width:115;height:212" coordsize="23518,43200" adj="5564340,-5843827,21600" path="wr,,43200,43200,23518,43115,21913,2nfewr,,43200,43200,23518,43115,21913,2l21600,21600nsxe" strokeweight="1pt">
                        <v:path o:connectlocs="23518,43115;21913,2;21600,21600"/>
                      </v:shape>
                      <v:shape id="_x0000_s8184" type="#_x0000_t19" style="position:absolute;left:3672;top:1933;width:115;height:211" coordsize="23518,43200" adj="5564340,-5843827,21600" path="wr,,43200,43200,23518,43115,21913,2nfewr,,43200,43200,23518,43115,21913,2l21600,21600nsxe" strokeweight="1pt">
                        <v:path o:connectlocs="23518,43115;21913,2;21600,21600"/>
                      </v:shape>
                      <v:shape id="_x0000_s8185" type="#_x0000_t19" style="position:absolute;left:3672;top:2144;width:115;height:211" coordsize="23518,43200" adj="5564340,-5843827,21600" path="wr,,43200,43200,23518,43115,21913,2nfewr,,43200,43200,23518,43115,21913,2l21600,21600nsxe" strokeweight="1pt">
                        <v:path o:connectlocs="23518,43115;21913,2;21600,21600"/>
                      </v:shape>
                      <v:line id="_x0000_s8186" style="position:absolute" from="3793,1571" to="3794,1722" strokeweight="1pt"/>
                    </v:group>
                    <v:line id="_x0000_s8187" style="position:absolute" from="3793,2506" to="4335,2507"/>
                    <v:oval id="_x0000_s8188" style="position:absolute;left:4034;top:2476;width:60;height:60" fillcolor="black"/>
                  </v:group>
                  <v:group id="_x0000_s8189" style="position:absolute;left:3966;top:7254;width:619;height:896" coordorigin="3672,1571" coordsize="666,965">
                    <v:group id="_x0000_s8190" style="position:absolute;left:3672;top:1571;width:124;height:935" coordorigin="3672,1571" coordsize="124,935">
                      <v:line id="_x0000_s8191" style="position:absolute" from="3793,2355" to="3794,2506" strokeweight="1pt"/>
                      <v:shape id="_x0000_s8192" type="#_x0000_t19" style="position:absolute;left:3681;top:1726;width:115;height:212" coordsize="23518,43200" adj="5564340,-5843827,21600" path="wr,,43200,43200,23518,43115,21913,2nfewr,,43200,43200,23518,43115,21913,2l21600,21600nsxe" strokeweight="1pt">
                        <v:path o:connectlocs="23518,43115;21913,2;21600,21600"/>
                      </v:shape>
                      <v:shape id="_x0000_s8193" type="#_x0000_t19" style="position:absolute;left:3672;top:1933;width:115;height:211" coordsize="23518,43200" adj="5564340,-5843827,21600" path="wr,,43200,43200,23518,43115,21913,2nfewr,,43200,43200,23518,43115,21913,2l21600,21600nsxe" strokeweight="1pt">
                        <v:path o:connectlocs="23518,43115;21913,2;21600,21600"/>
                      </v:shape>
                      <v:shape id="_x0000_s8194" type="#_x0000_t19" style="position:absolute;left:3672;top:2144;width:115;height:211" coordsize="23518,43200" adj="5564340,-5843827,21600" path="wr,,43200,43200,23518,43115,21913,2nfewr,,43200,43200,23518,43115,21913,2l21600,21600nsxe" strokeweight="1pt">
                        <v:path o:connectlocs="23518,43115;21913,2;21600,21600"/>
                      </v:shape>
                      <v:line id="_x0000_s8195" style="position:absolute" from="3793,1571" to="3794,1722" strokeweight="1pt"/>
                    </v:group>
                    <v:group id="_x0000_s8196" style="position:absolute;left:3943;top:1571;width:124;height:935" coordorigin="3672,1571" coordsize="124,935">
                      <v:line id="_x0000_s8197" style="position:absolute" from="3793,2355" to="3794,2506" strokeweight="1pt"/>
                      <v:shape id="_x0000_s8198" type="#_x0000_t19" style="position:absolute;left:3681;top:1726;width:115;height:212" coordsize="23518,43200" adj="5564340,-5843827,21600" path="wr,,43200,43200,23518,43115,21913,2nfewr,,43200,43200,23518,43115,21913,2l21600,21600nsxe" strokeweight="1pt">
                        <v:path o:connectlocs="23518,43115;21913,2;21600,21600"/>
                      </v:shape>
                      <v:shape id="_x0000_s8199" type="#_x0000_t19" style="position:absolute;left:3672;top:1933;width:115;height:211" coordsize="23518,43200" adj="5564340,-5843827,21600" path="wr,,43200,43200,23518,43115,21913,2nfewr,,43200,43200,23518,43115,21913,2l21600,21600nsxe" strokeweight="1pt">
                        <v:path o:connectlocs="23518,43115;21913,2;21600,21600"/>
                      </v:shape>
                      <v:shape id="_x0000_s8200" type="#_x0000_t19" style="position:absolute;left:3672;top:2144;width:115;height:211" coordsize="23518,43200" adj="5564340,-5843827,21600" path="wr,,43200,43200,23518,43115,21913,2nfewr,,43200,43200,23518,43115,21913,2l21600,21600nsxe" strokeweight="1pt">
                        <v:path o:connectlocs="23518,43115;21913,2;21600,21600"/>
                      </v:shape>
                      <v:line id="_x0000_s8201" style="position:absolute" from="3793,1571" to="3794,1722" strokeweight="1pt"/>
                    </v:group>
                    <v:group id="_x0000_s8202" style="position:absolute;left:4214;top:1571;width:124;height:935" coordorigin="3672,1571" coordsize="124,935">
                      <v:line id="_x0000_s8203" style="position:absolute" from="3793,2355" to="3794,2506" strokeweight="1pt"/>
                      <v:shape id="_x0000_s8204" type="#_x0000_t19" style="position:absolute;left:3681;top:1726;width:115;height:212" coordsize="23518,43200" adj="5564340,-5843827,21600" path="wr,,43200,43200,23518,43115,21913,2nfewr,,43200,43200,23518,43115,21913,2l21600,21600nsxe" strokeweight="1pt">
                        <v:path o:connectlocs="23518,43115;21913,2;21600,21600"/>
                      </v:shape>
                      <v:shape id="_x0000_s8205" type="#_x0000_t19" style="position:absolute;left:3672;top:1933;width:115;height:211" coordsize="23518,43200" adj="5564340,-5843827,21600" path="wr,,43200,43200,23518,43115,21913,2nfewr,,43200,43200,23518,43115,21913,2l21600,21600nsxe" strokeweight="1pt">
                        <v:path o:connectlocs="23518,43115;21913,2;21600,21600"/>
                      </v:shape>
                      <v:shape id="_x0000_s8206" type="#_x0000_t19" style="position:absolute;left:3672;top:2144;width:115;height:211" coordsize="23518,43200" adj="5564340,-5843827,21600" path="wr,,43200,43200,23518,43115,21913,2nfewr,,43200,43200,23518,43115,21913,2l21600,21600nsxe" strokeweight="1pt">
                        <v:path o:connectlocs="23518,43115;21913,2;21600,21600"/>
                      </v:shape>
                      <v:line id="_x0000_s8207" style="position:absolute" from="3793,1571" to="3794,1722" strokeweight="1pt"/>
                    </v:group>
                    <v:line id="_x0000_s8208" style="position:absolute" from="3793,2506" to="4335,2507"/>
                    <v:oval id="_x0000_s8209" style="position:absolute;left:4034;top:2476;width:60;height:60" fillcolor="black"/>
                  </v:group>
                  <v:group id="_x0000_s8210" style="position:absolute;left:6855;top:7058;width:619;height:896;flip:y" coordorigin="3672,2597" coordsize="666,965">
                    <v:group id="_x0000_s8211" style="position:absolute;left:3672;top:2597;width:124;height:935" coordorigin="3672,1571" coordsize="124,935">
                      <v:line id="_x0000_s8212" style="position:absolute" from="3793,2355" to="3794,2506" strokeweight="1pt"/>
                      <v:shape id="_x0000_s8213" type="#_x0000_t19" style="position:absolute;left:3681;top:1726;width:115;height:212" coordsize="23518,43200" adj="5564340,-5843827,21600" path="wr,,43200,43200,23518,43115,21913,2nfewr,,43200,43200,23518,43115,21913,2l21600,21600nsxe" strokeweight="1pt">
                        <v:path o:connectlocs="23518,43115;21913,2;21600,21600"/>
                      </v:shape>
                      <v:shape id="_x0000_s8214" type="#_x0000_t19" style="position:absolute;left:3672;top:1933;width:115;height:211" coordsize="23518,43200" adj="5564340,-5843827,21600" path="wr,,43200,43200,23518,43115,21913,2nfewr,,43200,43200,23518,43115,21913,2l21600,21600nsxe" strokeweight="1pt">
                        <v:path o:connectlocs="23518,43115;21913,2;21600,21600"/>
                      </v:shape>
                      <v:shape id="_x0000_s8215" type="#_x0000_t19" style="position:absolute;left:3672;top:2144;width:115;height:211" coordsize="23518,43200" adj="5564340,-5843827,21600" path="wr,,43200,43200,23518,43115,21913,2nfewr,,43200,43200,23518,43115,21913,2l21600,21600nsxe" strokeweight="1pt">
                        <v:path o:connectlocs="23518,43115;21913,2;21600,21600"/>
                      </v:shape>
                      <v:line id="_x0000_s8216" style="position:absolute" from="3793,1571" to="3794,1722" strokeweight="1pt"/>
                    </v:group>
                    <v:group id="_x0000_s8217" style="position:absolute;left:3943;top:2597;width:124;height:935" coordorigin="3672,1571" coordsize="124,935">
                      <v:line id="_x0000_s8218" style="position:absolute" from="3793,2355" to="3794,2506" strokeweight="1pt"/>
                      <v:shape id="_x0000_s8219" type="#_x0000_t19" style="position:absolute;left:3681;top:1726;width:115;height:212" coordsize="23518,43200" adj="5564340,-5843827,21600" path="wr,,43200,43200,23518,43115,21913,2nfewr,,43200,43200,23518,43115,21913,2l21600,21600nsxe" strokeweight="1pt">
                        <v:path o:connectlocs="23518,43115;21913,2;21600,21600"/>
                      </v:shape>
                      <v:shape id="_x0000_s8220" type="#_x0000_t19" style="position:absolute;left:3672;top:1933;width:115;height:211" coordsize="23518,43200" adj="5564340,-5843827,21600" path="wr,,43200,43200,23518,43115,21913,2nfewr,,43200,43200,23518,43115,21913,2l21600,21600nsxe" strokeweight="1pt">
                        <v:path o:connectlocs="23518,43115;21913,2;21600,21600"/>
                      </v:shape>
                      <v:shape id="_x0000_s8221" type="#_x0000_t19" style="position:absolute;left:3672;top:2144;width:115;height:211" coordsize="23518,43200" adj="5564340,-5843827,21600" path="wr,,43200,43200,23518,43115,21913,2nfewr,,43200,43200,23518,43115,21913,2l21600,21600nsxe" strokeweight="1pt">
                        <v:path o:connectlocs="23518,43115;21913,2;21600,21600"/>
                      </v:shape>
                      <v:line id="_x0000_s8222" style="position:absolute" from="3793,1571" to="3794,1722" strokeweight="1pt"/>
                    </v:group>
                    <v:group id="_x0000_s8223" style="position:absolute;left:4214;top:2597;width:124;height:935" coordorigin="3672,1571" coordsize="124,935">
                      <v:line id="_x0000_s8224" style="position:absolute" from="3793,2355" to="3794,2506" strokeweight="1pt"/>
                      <v:shape id="_x0000_s8225" type="#_x0000_t19" style="position:absolute;left:3681;top:1726;width:115;height:212" coordsize="23518,43200" adj="5564340,-5843827,21600" path="wr,,43200,43200,23518,43115,21913,2nfewr,,43200,43200,23518,43115,21913,2l21600,21600nsxe" strokeweight="1pt">
                        <v:path o:connectlocs="23518,43115;21913,2;21600,21600"/>
                      </v:shape>
                      <v:shape id="_x0000_s8226" type="#_x0000_t19" style="position:absolute;left:3672;top:1933;width:115;height:211" coordsize="23518,43200" adj="5564340,-5843827,21600" path="wr,,43200,43200,23518,43115,21913,2nfewr,,43200,43200,23518,43115,21913,2l21600,21600nsxe" strokeweight="1pt">
                        <v:path o:connectlocs="23518,43115;21913,2;21600,21600"/>
                      </v:shape>
                      <v:shape id="_x0000_s8227" type="#_x0000_t19" style="position:absolute;left:3672;top:2144;width:115;height:211" coordsize="23518,43200" adj="5564340,-5843827,21600" path="wr,,43200,43200,23518,43115,21913,2nfewr,,43200,43200,23518,43115,21913,2l21600,21600nsxe" strokeweight="1pt">
                        <v:path o:connectlocs="23518,43115;21913,2;21600,21600"/>
                      </v:shape>
                      <v:line id="_x0000_s8228" style="position:absolute" from="3793,1571" to="3794,1722" strokeweight="1pt"/>
                    </v:group>
                    <v:line id="_x0000_s8229" style="position:absolute" from="3793,3532" to="4335,3533"/>
                    <v:oval id="_x0000_s8230" style="position:absolute;left:4034;top:3502;width:60;height:60" fillcolor="black"/>
                  </v:group>
                  <v:group id="_x0000_s8231" style="position:absolute;left:5899;top:7056;width:619;height:896;flip:y" coordorigin="3672,2597" coordsize="666,965">
                    <v:group id="_x0000_s8232" style="position:absolute;left:3672;top:2597;width:124;height:935" coordorigin="3672,1571" coordsize="124,935">
                      <v:line id="_x0000_s8233" style="position:absolute" from="3793,2355" to="3794,2506" strokeweight="1pt"/>
                      <v:shape id="_x0000_s8234" type="#_x0000_t19" style="position:absolute;left:3681;top:1726;width:115;height:212" coordsize="23518,43200" adj="5564340,-5843827,21600" path="wr,,43200,43200,23518,43115,21913,2nfewr,,43200,43200,23518,43115,21913,2l21600,21600nsxe" strokeweight="1pt">
                        <v:path o:connectlocs="23518,43115;21913,2;21600,21600"/>
                      </v:shape>
                      <v:shape id="_x0000_s8235" type="#_x0000_t19" style="position:absolute;left:3672;top:1933;width:115;height:211" coordsize="23518,43200" adj="5564340,-5843827,21600" path="wr,,43200,43200,23518,43115,21913,2nfewr,,43200,43200,23518,43115,21913,2l21600,21600nsxe" strokeweight="1pt">
                        <v:path o:connectlocs="23518,43115;21913,2;21600,21600"/>
                      </v:shape>
                      <v:shape id="_x0000_s8236" type="#_x0000_t19" style="position:absolute;left:3672;top:2144;width:115;height:211" coordsize="23518,43200" adj="5564340,-5843827,21600" path="wr,,43200,43200,23518,43115,21913,2nfewr,,43200,43200,23518,43115,21913,2l21600,21600nsxe" strokeweight="1pt">
                        <v:path o:connectlocs="23518,43115;21913,2;21600,21600"/>
                      </v:shape>
                      <v:line id="_x0000_s8237" style="position:absolute" from="3793,1571" to="3794,1722" strokeweight="1pt"/>
                    </v:group>
                    <v:group id="_x0000_s8238" style="position:absolute;left:3943;top:2597;width:124;height:935" coordorigin="3672,1571" coordsize="124,935">
                      <v:line id="_x0000_s8239" style="position:absolute" from="3793,2355" to="3794,2506" strokeweight="1pt"/>
                      <v:shape id="_x0000_s8240" type="#_x0000_t19" style="position:absolute;left:3681;top:1726;width:115;height:212" coordsize="23518,43200" adj="5564340,-5843827,21600" path="wr,,43200,43200,23518,43115,21913,2nfewr,,43200,43200,23518,43115,21913,2l21600,21600nsxe" strokeweight="1pt">
                        <v:path o:connectlocs="23518,43115;21913,2;21600,21600"/>
                      </v:shape>
                      <v:shape id="_x0000_s8241" type="#_x0000_t19" style="position:absolute;left:3672;top:1933;width:115;height:211" coordsize="23518,43200" adj="5564340,-5843827,21600" path="wr,,43200,43200,23518,43115,21913,2nfewr,,43200,43200,23518,43115,21913,2l21600,21600nsxe" strokeweight="1pt">
                        <v:path o:connectlocs="23518,43115;21913,2;21600,21600"/>
                      </v:shape>
                      <v:shape id="_x0000_s8242" type="#_x0000_t19" style="position:absolute;left:3672;top:2144;width:115;height:211" coordsize="23518,43200" adj="5564340,-5843827,21600" path="wr,,43200,43200,23518,43115,21913,2nfewr,,43200,43200,23518,43115,21913,2l21600,21600nsxe" strokeweight="1pt">
                        <v:path o:connectlocs="23518,43115;21913,2;21600,21600"/>
                      </v:shape>
                      <v:line id="_x0000_s8243" style="position:absolute" from="3793,1571" to="3794,1722" strokeweight="1pt"/>
                    </v:group>
                    <v:group id="_x0000_s8244" style="position:absolute;left:4214;top:2597;width:124;height:935" coordorigin="3672,1571" coordsize="124,935">
                      <v:line id="_x0000_s8245" style="position:absolute" from="3793,2355" to="3794,2506" strokeweight="1pt"/>
                      <v:shape id="_x0000_s8246" type="#_x0000_t19" style="position:absolute;left:3681;top:1726;width:115;height:212" coordsize="23518,43200" adj="5564340,-5843827,21600" path="wr,,43200,43200,23518,43115,21913,2nfewr,,43200,43200,23518,43115,21913,2l21600,21600nsxe" strokeweight="1pt">
                        <v:path o:connectlocs="23518,43115;21913,2;21600,21600"/>
                      </v:shape>
                      <v:shape id="_x0000_s8247" type="#_x0000_t19" style="position:absolute;left:3672;top:1933;width:115;height:211" coordsize="23518,43200" adj="5564340,-5843827,21600" path="wr,,43200,43200,23518,43115,21913,2nfewr,,43200,43200,23518,43115,21913,2l21600,21600nsxe" strokeweight="1pt">
                        <v:path o:connectlocs="23518,43115;21913,2;21600,21600"/>
                      </v:shape>
                      <v:shape id="_x0000_s8248" type="#_x0000_t19" style="position:absolute;left:3672;top:2144;width:115;height:211" coordsize="23518,43200" adj="5564340,-5843827,21600" path="wr,,43200,43200,23518,43115,21913,2nfewr,,43200,43200,23518,43115,21913,2l21600,21600nsxe" strokeweight="1pt">
                        <v:path o:connectlocs="23518,43115;21913,2;21600,21600"/>
                      </v:shape>
                      <v:line id="_x0000_s8249" style="position:absolute" from="3793,1571" to="3794,1722" strokeweight="1pt"/>
                    </v:group>
                    <v:line id="_x0000_s8250" style="position:absolute" from="3793,3532" to="4335,3533"/>
                    <v:oval id="_x0000_s8251" style="position:absolute;left:4034;top:3502;width:60;height:60" fillcolor="black"/>
                  </v:group>
                  <v:group id="_x0000_s8252" style="position:absolute;left:4926;top:7056;width:619;height:896;flip:y" coordorigin="3672,2597" coordsize="666,965">
                    <v:group id="_x0000_s8253" style="position:absolute;left:3672;top:2597;width:124;height:935" coordorigin="3672,1571" coordsize="124,935">
                      <v:line id="_x0000_s8254" style="position:absolute" from="3793,2355" to="3794,2506" strokeweight="1pt"/>
                      <v:shape id="_x0000_s8255" type="#_x0000_t19" style="position:absolute;left:3681;top:1726;width:115;height:212" coordsize="23518,43200" adj="5564340,-5843827,21600" path="wr,,43200,43200,23518,43115,21913,2nfewr,,43200,43200,23518,43115,21913,2l21600,21600nsxe" strokeweight="1pt">
                        <v:path o:connectlocs="23518,43115;21913,2;21600,21600"/>
                      </v:shape>
                      <v:shape id="_x0000_s8256" type="#_x0000_t19" style="position:absolute;left:3672;top:1933;width:115;height:211" coordsize="23518,43200" adj="5564340,-5843827,21600" path="wr,,43200,43200,23518,43115,21913,2nfewr,,43200,43200,23518,43115,21913,2l21600,21600nsxe" strokeweight="1pt">
                        <v:path o:connectlocs="23518,43115;21913,2;21600,21600"/>
                      </v:shape>
                      <v:shape id="_x0000_s8257" type="#_x0000_t19" style="position:absolute;left:3672;top:2144;width:115;height:211" coordsize="23518,43200" adj="5564340,-5843827,21600" path="wr,,43200,43200,23518,43115,21913,2nfewr,,43200,43200,23518,43115,21913,2l21600,21600nsxe" strokeweight="1pt">
                        <v:path o:connectlocs="23518,43115;21913,2;21600,21600"/>
                      </v:shape>
                      <v:line id="_x0000_s8258" style="position:absolute" from="3793,1571" to="3794,1722" strokeweight="1pt"/>
                    </v:group>
                    <v:group id="_x0000_s8259" style="position:absolute;left:3943;top:2597;width:124;height:935" coordorigin="3672,1571" coordsize="124,935">
                      <v:line id="_x0000_s8260" style="position:absolute" from="3793,2355" to="3794,2506" strokeweight="1pt"/>
                      <v:shape id="_x0000_s8261" type="#_x0000_t19" style="position:absolute;left:3681;top:1726;width:115;height:212" coordsize="23518,43200" adj="5564340,-5843827,21600" path="wr,,43200,43200,23518,43115,21913,2nfewr,,43200,43200,23518,43115,21913,2l21600,21600nsxe" strokeweight="1pt">
                        <v:path o:connectlocs="23518,43115;21913,2;21600,21600"/>
                      </v:shape>
                      <v:shape id="_x0000_s8262" type="#_x0000_t19" style="position:absolute;left:3672;top:1933;width:115;height:211" coordsize="23518,43200" adj="5564340,-5843827,21600" path="wr,,43200,43200,23518,43115,21913,2nfewr,,43200,43200,23518,43115,21913,2l21600,21600nsxe" strokeweight="1pt">
                        <v:path o:connectlocs="23518,43115;21913,2;21600,21600"/>
                      </v:shape>
                      <v:shape id="_x0000_s8263" type="#_x0000_t19" style="position:absolute;left:3672;top:2144;width:115;height:211" coordsize="23518,43200" adj="5564340,-5843827,21600" path="wr,,43200,43200,23518,43115,21913,2nfewr,,43200,43200,23518,43115,21913,2l21600,21600nsxe" strokeweight="1pt">
                        <v:path o:connectlocs="23518,43115;21913,2;21600,21600"/>
                      </v:shape>
                      <v:line id="_x0000_s8264" style="position:absolute" from="3793,1571" to="3794,1722" strokeweight="1pt"/>
                    </v:group>
                    <v:group id="_x0000_s8265" style="position:absolute;left:4214;top:2597;width:124;height:935" coordorigin="3672,1571" coordsize="124,935">
                      <v:line id="_x0000_s8266" style="position:absolute" from="3793,2355" to="3794,2506" strokeweight="1pt"/>
                      <v:shape id="_x0000_s8267" type="#_x0000_t19" style="position:absolute;left:3681;top:1726;width:115;height:212" coordsize="23518,43200" adj="5564340,-5843827,21600" path="wr,,43200,43200,23518,43115,21913,2nfewr,,43200,43200,23518,43115,21913,2l21600,21600nsxe" strokeweight="1pt">
                        <v:path o:connectlocs="23518,43115;21913,2;21600,21600"/>
                      </v:shape>
                      <v:shape id="_x0000_s8268" type="#_x0000_t19" style="position:absolute;left:3672;top:1933;width:115;height:211" coordsize="23518,43200" adj="5564340,-5843827,21600" path="wr,,43200,43200,23518,43115,21913,2nfewr,,43200,43200,23518,43115,21913,2l21600,21600nsxe" strokeweight="1pt">
                        <v:path o:connectlocs="23518,43115;21913,2;21600,21600"/>
                      </v:shape>
                      <v:shape id="_x0000_s8269" type="#_x0000_t19" style="position:absolute;left:3672;top:2144;width:115;height:211" coordsize="23518,43200" adj="5564340,-5843827,21600" path="wr,,43200,43200,23518,43115,21913,2nfewr,,43200,43200,23518,43115,21913,2l21600,21600nsxe" strokeweight="1pt">
                        <v:path o:connectlocs="23518,43115;21913,2;21600,21600"/>
                      </v:shape>
                      <v:line id="_x0000_s8270" style="position:absolute" from="3793,1571" to="3794,1722" strokeweight="1pt"/>
                    </v:group>
                    <v:line id="_x0000_s8271" style="position:absolute" from="3793,3532" to="4335,3533"/>
                    <v:oval id="_x0000_s8272" style="position:absolute;left:4034;top:3502;width:60;height:60" fillcolor="black"/>
                  </v:group>
                  <v:shape id="_x0000_s8273" type="#_x0000_t202" style="position:absolute;left:797;top:6890;width:4058;height:364" filled="f" stroked="f">
                    <v:textbox style="mso-next-textbox:#_x0000_s8273">
                      <w:txbxContent>
                        <w:p w:rsidR="00B008D4" w:rsidRDefault="00B008D4" w:rsidP="00A22674">
                          <w:pPr>
                            <w:rPr>
                              <w:b/>
                              <w:lang w:val="en-US"/>
                            </w:rPr>
                          </w:pPr>
                          <w:r>
                            <w:rPr>
                              <w:b/>
                              <w:lang w:val="en-US"/>
                            </w:rPr>
                            <w:t xml:space="preserve">A  </w:t>
                          </w:r>
                          <w:proofErr w:type="gramStart"/>
                          <w:r>
                            <w:rPr>
                              <w:b/>
                              <w:lang w:val="en-US"/>
                            </w:rPr>
                            <w:t>B  C</w:t>
                          </w:r>
                          <w:proofErr w:type="gramEnd"/>
                          <w:r>
                            <w:rPr>
                              <w:b/>
                              <w:lang w:val="en-US"/>
                            </w:rPr>
                            <w:t xml:space="preserve">           a   b   c       </w:t>
                          </w:r>
                          <w:proofErr w:type="spellStart"/>
                          <w:r>
                            <w:rPr>
                              <w:b/>
                              <w:lang w:val="en-US"/>
                            </w:rPr>
                            <w:t>c</w:t>
                          </w:r>
                          <w:proofErr w:type="spellEnd"/>
                          <w:r>
                            <w:rPr>
                              <w:b/>
                              <w:lang w:val="en-US"/>
                            </w:rPr>
                            <w:t xml:space="preserve">   a   b       </w:t>
                          </w:r>
                          <w:proofErr w:type="spellStart"/>
                          <w:r>
                            <w:rPr>
                              <w:b/>
                              <w:lang w:val="en-US"/>
                            </w:rPr>
                            <w:t>b</w:t>
                          </w:r>
                          <w:proofErr w:type="spellEnd"/>
                          <w:r>
                            <w:rPr>
                              <w:b/>
                              <w:lang w:val="en-US"/>
                            </w:rPr>
                            <w:t xml:space="preserve">   c   a</w:t>
                          </w:r>
                        </w:p>
                      </w:txbxContent>
                    </v:textbox>
                  </v:shape>
                  <v:shape id="_x0000_s8274" type="#_x0000_t202" style="position:absolute;left:4842;top:7896;width:2856;height:364" filled="f" stroked="f">
                    <v:textbox style="mso-next-textbox:#_x0000_s8274">
                      <w:txbxContent>
                        <w:p w:rsidR="00B008D4" w:rsidRDefault="00B008D4" w:rsidP="00A22674">
                          <w:pPr>
                            <w:rPr>
                              <w:b/>
                              <w:lang w:val="en-US"/>
                            </w:rPr>
                          </w:pPr>
                          <w:proofErr w:type="gramStart"/>
                          <w:r>
                            <w:rPr>
                              <w:b/>
                              <w:lang w:val="en-US"/>
                            </w:rPr>
                            <w:t>a</w:t>
                          </w:r>
                          <w:proofErr w:type="gramEnd"/>
                          <w:r>
                            <w:rPr>
                              <w:b/>
                              <w:lang w:val="en-US"/>
                            </w:rPr>
                            <w:t xml:space="preserve">   b   c       </w:t>
                          </w:r>
                          <w:proofErr w:type="spellStart"/>
                          <w:r>
                            <w:rPr>
                              <w:b/>
                              <w:lang w:val="en-US"/>
                            </w:rPr>
                            <w:t>c</w:t>
                          </w:r>
                          <w:proofErr w:type="spellEnd"/>
                          <w:r>
                            <w:rPr>
                              <w:b/>
                              <w:lang w:val="en-US"/>
                            </w:rPr>
                            <w:t xml:space="preserve">   a   b        </w:t>
                          </w:r>
                          <w:proofErr w:type="spellStart"/>
                          <w:r>
                            <w:rPr>
                              <w:b/>
                              <w:lang w:val="en-US"/>
                            </w:rPr>
                            <w:t>b</w:t>
                          </w:r>
                          <w:proofErr w:type="spellEnd"/>
                          <w:r>
                            <w:rPr>
                              <w:b/>
                              <w:lang w:val="en-US"/>
                            </w:rPr>
                            <w:t xml:space="preserve">   c   a</w:t>
                          </w:r>
                        </w:p>
                      </w:txbxContent>
                    </v:textbox>
                  </v:shape>
                  <v:group id="_x0000_s8275" style="position:absolute;left:909;top:7226;width:619;height:896" coordorigin="3672,1571" coordsize="666,965">
                    <v:group id="_x0000_s8276" style="position:absolute;left:3672;top:1571;width:124;height:935" coordorigin="3672,1571" coordsize="124,935">
                      <v:line id="_x0000_s8277" style="position:absolute" from="3793,2355" to="3794,2506" strokeweight="1pt"/>
                      <v:shape id="_x0000_s8278" type="#_x0000_t19" style="position:absolute;left:3681;top:1726;width:115;height:212" coordsize="23518,43200" adj="5564340,-5843827,21600" path="wr,,43200,43200,23518,43115,21913,2nfewr,,43200,43200,23518,43115,21913,2l21600,21600nsxe" strokeweight="1pt">
                        <v:path o:connectlocs="23518,43115;21913,2;21600,21600"/>
                      </v:shape>
                      <v:shape id="_x0000_s8279" type="#_x0000_t19" style="position:absolute;left:3672;top:1933;width:115;height:211" coordsize="23518,43200" adj="5564340,-5843827,21600" path="wr,,43200,43200,23518,43115,21913,2nfewr,,43200,43200,23518,43115,21913,2l21600,21600nsxe" strokeweight="1pt">
                        <v:path o:connectlocs="23518,43115;21913,2;21600,21600"/>
                      </v:shape>
                      <v:shape id="_x0000_s8280" type="#_x0000_t19" style="position:absolute;left:3672;top:2144;width:115;height:211" coordsize="23518,43200" adj="5564340,-5843827,21600" path="wr,,43200,43200,23518,43115,21913,2nfewr,,43200,43200,23518,43115,21913,2l21600,21600nsxe" strokeweight="1pt">
                        <v:path o:connectlocs="23518,43115;21913,2;21600,21600"/>
                      </v:shape>
                      <v:line id="_x0000_s8281" style="position:absolute" from="3793,1571" to="3794,1722" strokeweight="1pt"/>
                    </v:group>
                    <v:group id="_x0000_s8282" style="position:absolute;left:3943;top:1571;width:124;height:935" coordorigin="3672,1571" coordsize="124,935">
                      <v:line id="_x0000_s8283" style="position:absolute" from="3793,2355" to="3794,2506" strokeweight="1pt"/>
                      <v:shape id="_x0000_s8284" type="#_x0000_t19" style="position:absolute;left:3681;top:1726;width:115;height:212" coordsize="23518,43200" adj="5564340,-5843827,21600" path="wr,,43200,43200,23518,43115,21913,2nfewr,,43200,43200,23518,43115,21913,2l21600,21600nsxe" strokeweight="1pt">
                        <v:path o:connectlocs="23518,43115;21913,2;21600,21600"/>
                      </v:shape>
                      <v:shape id="_x0000_s8285" type="#_x0000_t19" style="position:absolute;left:3672;top:1933;width:115;height:211" coordsize="23518,43200" adj="5564340,-5843827,21600" path="wr,,43200,43200,23518,43115,21913,2nfewr,,43200,43200,23518,43115,21913,2l21600,21600nsxe" strokeweight="1pt">
                        <v:path o:connectlocs="23518,43115;21913,2;21600,21600"/>
                      </v:shape>
                      <v:shape id="_x0000_s8286" type="#_x0000_t19" style="position:absolute;left:3672;top:2144;width:115;height:211" coordsize="23518,43200" adj="5564340,-5843827,21600" path="wr,,43200,43200,23518,43115,21913,2nfewr,,43200,43200,23518,43115,21913,2l21600,21600nsxe" strokeweight="1pt">
                        <v:path o:connectlocs="23518,43115;21913,2;21600,21600"/>
                      </v:shape>
                      <v:line id="_x0000_s8287" style="position:absolute" from="3793,1571" to="3794,1722" strokeweight="1pt"/>
                    </v:group>
                    <v:group id="_x0000_s8288" style="position:absolute;left:4214;top:1571;width:124;height:935" coordorigin="3672,1571" coordsize="124,935">
                      <v:line id="_x0000_s8289" style="position:absolute" from="3793,2355" to="3794,2506" strokeweight="1pt"/>
                      <v:shape id="_x0000_s8290" type="#_x0000_t19" style="position:absolute;left:3681;top:1726;width:115;height:212" coordsize="23518,43200" adj="5564340,-5843827,21600" path="wr,,43200,43200,23518,43115,21913,2nfewr,,43200,43200,23518,43115,21913,2l21600,21600nsxe" strokeweight="1pt">
                        <v:path o:connectlocs="23518,43115;21913,2;21600,21600"/>
                      </v:shape>
                      <v:shape id="_x0000_s8291" type="#_x0000_t19" style="position:absolute;left:3672;top:1933;width:115;height:211" coordsize="23518,43200" adj="5564340,-5843827,21600" path="wr,,43200,43200,23518,43115,21913,2nfewr,,43200,43200,23518,43115,21913,2l21600,21600nsxe" strokeweight="1pt">
                        <v:path o:connectlocs="23518,43115;21913,2;21600,21600"/>
                      </v:shape>
                      <v:shape id="_x0000_s8292" type="#_x0000_t19" style="position:absolute;left:3672;top:2144;width:115;height:211" coordsize="23518,43200" adj="5564340,-5843827,21600" path="wr,,43200,43200,23518,43115,21913,2nfewr,,43200,43200,23518,43115,21913,2l21600,21600nsxe" strokeweight="1pt">
                        <v:path o:connectlocs="23518,43115;21913,2;21600,21600"/>
                      </v:shape>
                      <v:line id="_x0000_s8293" style="position:absolute" from="3793,1571" to="3794,1722" strokeweight="1pt"/>
                    </v:group>
                    <v:line id="_x0000_s8294" style="position:absolute" from="3793,2506" to="4335,2507"/>
                    <v:oval id="_x0000_s8295" style="position:absolute;left:4034;top:2476;width:60;height:60" fillcolor="black"/>
                  </v:group>
                </v:group>
              </w:pict>
            </w:r>
          </w:p>
        </w:tc>
        <w:tc>
          <w:tcPr>
            <w:tcW w:w="959" w:type="dxa"/>
          </w:tcPr>
          <w:p w:rsidR="00A22674" w:rsidRPr="004C354A" w:rsidRDefault="00A22674" w:rsidP="004C354A">
            <w:pPr>
              <w:spacing w:line="360" w:lineRule="auto"/>
              <w:ind w:firstLine="567"/>
              <w:jc w:val="both"/>
              <w:rPr>
                <w:sz w:val="28"/>
                <w:szCs w:val="28"/>
              </w:rPr>
            </w:pPr>
          </w:p>
        </w:tc>
        <w:tc>
          <w:tcPr>
            <w:tcW w:w="972" w:type="dxa"/>
          </w:tcPr>
          <w:p w:rsidR="00A22674" w:rsidRPr="004C354A" w:rsidRDefault="00A22674" w:rsidP="004C354A">
            <w:pPr>
              <w:spacing w:line="360" w:lineRule="auto"/>
              <w:ind w:firstLine="567"/>
              <w:jc w:val="both"/>
              <w:rPr>
                <w:sz w:val="28"/>
                <w:szCs w:val="28"/>
              </w:rPr>
            </w:pPr>
          </w:p>
        </w:tc>
        <w:tc>
          <w:tcPr>
            <w:tcW w:w="973" w:type="dxa"/>
          </w:tcPr>
          <w:p w:rsidR="00A22674" w:rsidRPr="004C354A" w:rsidRDefault="00A22674" w:rsidP="004C354A">
            <w:pPr>
              <w:spacing w:line="360" w:lineRule="auto"/>
              <w:ind w:firstLine="567"/>
              <w:jc w:val="both"/>
              <w:rPr>
                <w:sz w:val="28"/>
                <w:szCs w:val="28"/>
              </w:rPr>
            </w:pPr>
          </w:p>
        </w:tc>
        <w:tc>
          <w:tcPr>
            <w:tcW w:w="956" w:type="dxa"/>
          </w:tcPr>
          <w:p w:rsidR="00A22674" w:rsidRPr="004C354A" w:rsidRDefault="00A22674" w:rsidP="004C354A">
            <w:pPr>
              <w:spacing w:line="360" w:lineRule="auto"/>
              <w:ind w:firstLine="567"/>
              <w:jc w:val="both"/>
              <w:rPr>
                <w:sz w:val="28"/>
                <w:szCs w:val="28"/>
              </w:rPr>
            </w:pPr>
          </w:p>
        </w:tc>
        <w:tc>
          <w:tcPr>
            <w:tcW w:w="962" w:type="dxa"/>
          </w:tcPr>
          <w:p w:rsidR="00A22674" w:rsidRPr="004C354A" w:rsidRDefault="00A22674" w:rsidP="004C354A">
            <w:pPr>
              <w:spacing w:line="360" w:lineRule="auto"/>
              <w:ind w:firstLine="567"/>
              <w:jc w:val="both"/>
              <w:rPr>
                <w:sz w:val="28"/>
                <w:szCs w:val="28"/>
              </w:rPr>
            </w:pPr>
          </w:p>
        </w:tc>
        <w:tc>
          <w:tcPr>
            <w:tcW w:w="956" w:type="dxa"/>
          </w:tcPr>
          <w:p w:rsidR="00A22674" w:rsidRPr="004C354A" w:rsidRDefault="00A22674" w:rsidP="004C354A">
            <w:pPr>
              <w:spacing w:line="360" w:lineRule="auto"/>
              <w:ind w:firstLine="567"/>
              <w:jc w:val="both"/>
              <w:rPr>
                <w:sz w:val="28"/>
                <w:szCs w:val="28"/>
              </w:rPr>
            </w:pPr>
          </w:p>
        </w:tc>
      </w:tr>
      <w:tr w:rsidR="00A22674" w:rsidRPr="004C354A" w:rsidTr="00A22674">
        <w:trPr>
          <w:trHeight w:val="1445"/>
        </w:trPr>
        <w:tc>
          <w:tcPr>
            <w:tcW w:w="1156" w:type="dxa"/>
          </w:tcPr>
          <w:p w:rsidR="00A22674" w:rsidRPr="004C354A" w:rsidRDefault="00A22674" w:rsidP="004C354A">
            <w:pPr>
              <w:spacing w:line="360" w:lineRule="auto"/>
              <w:ind w:firstLine="567"/>
              <w:jc w:val="both"/>
              <w:rPr>
                <w:noProof/>
                <w:sz w:val="28"/>
                <w:szCs w:val="28"/>
              </w:rPr>
            </w:pPr>
          </w:p>
        </w:tc>
        <w:tc>
          <w:tcPr>
            <w:tcW w:w="959" w:type="dxa"/>
          </w:tcPr>
          <w:p w:rsidR="00A22674" w:rsidRPr="004C354A" w:rsidRDefault="00A22674" w:rsidP="004C354A">
            <w:pPr>
              <w:spacing w:line="360" w:lineRule="auto"/>
              <w:ind w:firstLine="567"/>
              <w:jc w:val="both"/>
              <w:rPr>
                <w:sz w:val="28"/>
                <w:szCs w:val="28"/>
              </w:rPr>
            </w:pPr>
          </w:p>
        </w:tc>
        <w:tc>
          <w:tcPr>
            <w:tcW w:w="972" w:type="dxa"/>
          </w:tcPr>
          <w:p w:rsidR="00A22674" w:rsidRPr="004C354A" w:rsidRDefault="00A22674" w:rsidP="004C354A">
            <w:pPr>
              <w:spacing w:line="360" w:lineRule="auto"/>
              <w:ind w:firstLine="567"/>
              <w:jc w:val="both"/>
              <w:rPr>
                <w:sz w:val="28"/>
                <w:szCs w:val="28"/>
              </w:rPr>
            </w:pPr>
          </w:p>
        </w:tc>
        <w:tc>
          <w:tcPr>
            <w:tcW w:w="973" w:type="dxa"/>
          </w:tcPr>
          <w:p w:rsidR="00A22674" w:rsidRPr="004C354A" w:rsidRDefault="00A22674" w:rsidP="004C354A">
            <w:pPr>
              <w:spacing w:line="360" w:lineRule="auto"/>
              <w:ind w:firstLine="567"/>
              <w:jc w:val="both"/>
              <w:rPr>
                <w:sz w:val="28"/>
                <w:szCs w:val="28"/>
              </w:rPr>
            </w:pPr>
          </w:p>
        </w:tc>
        <w:tc>
          <w:tcPr>
            <w:tcW w:w="956" w:type="dxa"/>
          </w:tcPr>
          <w:p w:rsidR="00A22674" w:rsidRPr="004C354A" w:rsidRDefault="00A22674" w:rsidP="004C354A">
            <w:pPr>
              <w:spacing w:line="360" w:lineRule="auto"/>
              <w:ind w:firstLine="567"/>
              <w:jc w:val="both"/>
              <w:rPr>
                <w:sz w:val="28"/>
                <w:szCs w:val="28"/>
              </w:rPr>
            </w:pPr>
          </w:p>
        </w:tc>
        <w:tc>
          <w:tcPr>
            <w:tcW w:w="962" w:type="dxa"/>
          </w:tcPr>
          <w:p w:rsidR="00A22674" w:rsidRPr="004C354A" w:rsidRDefault="00A22674" w:rsidP="004C354A">
            <w:pPr>
              <w:spacing w:line="360" w:lineRule="auto"/>
              <w:ind w:firstLine="567"/>
              <w:jc w:val="both"/>
              <w:rPr>
                <w:sz w:val="28"/>
                <w:szCs w:val="28"/>
              </w:rPr>
            </w:pPr>
          </w:p>
        </w:tc>
        <w:tc>
          <w:tcPr>
            <w:tcW w:w="956" w:type="dxa"/>
          </w:tcPr>
          <w:p w:rsidR="00A22674" w:rsidRPr="004C354A" w:rsidRDefault="00A22674" w:rsidP="004C354A">
            <w:pPr>
              <w:spacing w:line="360" w:lineRule="auto"/>
              <w:ind w:firstLine="567"/>
              <w:jc w:val="both"/>
              <w:rPr>
                <w:sz w:val="28"/>
                <w:szCs w:val="28"/>
              </w:rPr>
            </w:pPr>
          </w:p>
        </w:tc>
      </w:tr>
    </w:tbl>
    <w:p w:rsidR="004C354A" w:rsidRPr="004C354A" w:rsidRDefault="004C354A" w:rsidP="004C354A">
      <w:pPr>
        <w:spacing w:line="360" w:lineRule="auto"/>
        <w:ind w:firstLine="567"/>
        <w:jc w:val="both"/>
        <w:rPr>
          <w:sz w:val="28"/>
          <w:szCs w:val="28"/>
        </w:rPr>
      </w:pPr>
    </w:p>
    <w:p w:rsidR="00F64064" w:rsidRPr="00CE5C97" w:rsidRDefault="007D74A2" w:rsidP="004C354A">
      <w:pPr>
        <w:spacing w:line="360" w:lineRule="auto"/>
        <w:ind w:firstLine="567"/>
        <w:jc w:val="both"/>
        <w:rPr>
          <w:b/>
          <w:sz w:val="28"/>
          <w:szCs w:val="28"/>
        </w:rPr>
      </w:pPr>
      <w:r>
        <w:rPr>
          <w:b/>
          <w:sz w:val="28"/>
          <w:szCs w:val="28"/>
        </w:rPr>
        <w:t xml:space="preserve">Лабораторное занятие </w:t>
      </w:r>
      <w:r w:rsidR="00A22674" w:rsidRPr="00500E33">
        <w:rPr>
          <w:b/>
          <w:sz w:val="28"/>
          <w:szCs w:val="28"/>
        </w:rPr>
        <w:t>№</w:t>
      </w:r>
      <w:r w:rsidR="00FD7640" w:rsidRPr="00500E33">
        <w:rPr>
          <w:b/>
          <w:sz w:val="28"/>
          <w:szCs w:val="28"/>
        </w:rPr>
        <w:t>4</w:t>
      </w:r>
    </w:p>
    <w:p w:rsidR="00982A46" w:rsidRPr="00CE5C97" w:rsidRDefault="00982A46" w:rsidP="004C354A">
      <w:pPr>
        <w:spacing w:line="360" w:lineRule="auto"/>
        <w:ind w:firstLine="567"/>
        <w:jc w:val="both"/>
        <w:rPr>
          <w:color w:val="000000"/>
          <w:sz w:val="28"/>
          <w:szCs w:val="28"/>
        </w:rPr>
      </w:pPr>
      <w:r w:rsidRPr="00CE5C97">
        <w:rPr>
          <w:b/>
          <w:sz w:val="28"/>
          <w:szCs w:val="28"/>
        </w:rPr>
        <w:t>Тема работы</w:t>
      </w:r>
      <w:r w:rsidRPr="00CE5C97">
        <w:rPr>
          <w:sz w:val="28"/>
          <w:szCs w:val="28"/>
        </w:rPr>
        <w:t xml:space="preserve">: </w:t>
      </w:r>
      <w:r w:rsidRPr="00CE5C97">
        <w:rPr>
          <w:color w:val="000000"/>
          <w:sz w:val="28"/>
          <w:szCs w:val="28"/>
        </w:rPr>
        <w:t>Испытание трёхфазного трансформатора методом холостого х</w:t>
      </w:r>
      <w:r w:rsidRPr="00CE5C97">
        <w:rPr>
          <w:color w:val="000000"/>
          <w:sz w:val="28"/>
          <w:szCs w:val="28"/>
        </w:rPr>
        <w:t>о</w:t>
      </w:r>
      <w:r w:rsidRPr="00CE5C97">
        <w:rPr>
          <w:color w:val="000000"/>
          <w:sz w:val="28"/>
          <w:szCs w:val="28"/>
        </w:rPr>
        <w:t>да и короткого замыкания.</w:t>
      </w:r>
    </w:p>
    <w:p w:rsidR="00982A46" w:rsidRDefault="00982A46" w:rsidP="004C354A">
      <w:pPr>
        <w:spacing w:line="360" w:lineRule="auto"/>
        <w:ind w:firstLine="567"/>
        <w:jc w:val="both"/>
        <w:rPr>
          <w:color w:val="000000"/>
          <w:sz w:val="28"/>
          <w:szCs w:val="28"/>
        </w:rPr>
      </w:pPr>
      <w:r w:rsidRPr="00CE5C97">
        <w:rPr>
          <w:b/>
          <w:color w:val="000000"/>
          <w:sz w:val="28"/>
          <w:szCs w:val="28"/>
        </w:rPr>
        <w:t>Цель работы</w:t>
      </w:r>
      <w:r w:rsidRPr="00CE5C97">
        <w:rPr>
          <w:color w:val="000000"/>
          <w:sz w:val="28"/>
          <w:szCs w:val="28"/>
        </w:rPr>
        <w:t>: Научиться испытывать трехфазный трансформатор методом х</w:t>
      </w:r>
      <w:r w:rsidRPr="00CE5C97">
        <w:rPr>
          <w:color w:val="000000"/>
          <w:sz w:val="28"/>
          <w:szCs w:val="28"/>
        </w:rPr>
        <w:t>о</w:t>
      </w:r>
      <w:r w:rsidRPr="00CE5C97">
        <w:rPr>
          <w:color w:val="000000"/>
          <w:sz w:val="28"/>
          <w:szCs w:val="28"/>
        </w:rPr>
        <w:t>лостого хода и короткого замыкания.</w:t>
      </w:r>
    </w:p>
    <w:p w:rsidR="005769E0" w:rsidRPr="002310D6" w:rsidRDefault="005769E0" w:rsidP="00D14946">
      <w:pPr>
        <w:shd w:val="clear" w:color="auto" w:fill="FFFFFF"/>
        <w:spacing w:before="100" w:beforeAutospacing="1" w:after="100" w:afterAutospacing="1"/>
        <w:ind w:firstLine="284"/>
        <w:rPr>
          <w:sz w:val="28"/>
          <w:szCs w:val="28"/>
          <w:lang w:eastAsia="ru-RU"/>
        </w:rPr>
      </w:pPr>
      <w:r w:rsidRPr="002310D6">
        <w:rPr>
          <w:sz w:val="28"/>
          <w:szCs w:val="28"/>
          <w:lang w:eastAsia="ru-RU"/>
        </w:rPr>
        <w:t>Пусть первичная обмотка 1 трансформатора содержит W1</w:t>
      </w:r>
      <w:r w:rsidRPr="002310D6">
        <w:rPr>
          <w:sz w:val="28"/>
          <w:szCs w:val="28"/>
          <w:lang w:eastAsia="ru-RU"/>
        </w:rPr>
        <w:br/>
        <w:t xml:space="preserve">витков и подключена к источнику переменного тока при разомкнутом ключе К. Под действием напряжения источника тока в обмотке 1 появляется ток холостого хода. </w:t>
      </w:r>
      <w:proofErr w:type="spellStart"/>
      <w:proofErr w:type="gramStart"/>
      <w:r w:rsidRPr="002310D6">
        <w:rPr>
          <w:sz w:val="28"/>
          <w:szCs w:val="28"/>
          <w:lang w:eastAsia="ru-RU"/>
        </w:rPr>
        <w:t>Ампер-витки</w:t>
      </w:r>
      <w:proofErr w:type="spellEnd"/>
      <w:proofErr w:type="gramEnd"/>
      <w:r w:rsidRPr="002310D6">
        <w:rPr>
          <w:sz w:val="28"/>
          <w:szCs w:val="28"/>
          <w:lang w:eastAsia="ru-RU"/>
        </w:rPr>
        <w:t xml:space="preserve"> создают основной переменный магнитный поток Ф, который замык</w:t>
      </w:r>
      <w:r w:rsidRPr="002310D6">
        <w:rPr>
          <w:sz w:val="28"/>
          <w:szCs w:val="28"/>
          <w:lang w:eastAsia="ru-RU"/>
        </w:rPr>
        <w:t>а</w:t>
      </w:r>
      <w:r w:rsidRPr="002310D6">
        <w:rPr>
          <w:sz w:val="28"/>
          <w:szCs w:val="28"/>
          <w:lang w:eastAsia="ru-RU"/>
        </w:rPr>
        <w:t xml:space="preserve">ется по </w:t>
      </w:r>
      <w:proofErr w:type="spellStart"/>
      <w:r w:rsidRPr="002310D6">
        <w:rPr>
          <w:sz w:val="28"/>
          <w:szCs w:val="28"/>
          <w:lang w:eastAsia="ru-RU"/>
        </w:rPr>
        <w:t>магнитопроводу</w:t>
      </w:r>
      <w:proofErr w:type="spellEnd"/>
      <w:r w:rsidRPr="002310D6">
        <w:rPr>
          <w:sz w:val="28"/>
          <w:szCs w:val="28"/>
          <w:lang w:eastAsia="ru-RU"/>
        </w:rPr>
        <w:t xml:space="preserve"> трансформатора.</w:t>
      </w:r>
      <w:r w:rsidRPr="002310D6">
        <w:rPr>
          <w:sz w:val="28"/>
          <w:szCs w:val="28"/>
          <w:lang w:eastAsia="ru-RU"/>
        </w:rPr>
        <w:br/>
      </w:r>
      <w:r w:rsidRPr="002310D6">
        <w:rPr>
          <w:sz w:val="28"/>
          <w:szCs w:val="28"/>
          <w:lang w:eastAsia="ru-RU"/>
        </w:rPr>
        <w:lastRenderedPageBreak/>
        <w:t>Магнитный поток Ф, пересекая витки обмоток 1 и 2, наводит в обеих обмотках п</w:t>
      </w:r>
      <w:r w:rsidRPr="002310D6">
        <w:rPr>
          <w:sz w:val="28"/>
          <w:szCs w:val="28"/>
          <w:lang w:eastAsia="ru-RU"/>
        </w:rPr>
        <w:t>е</w:t>
      </w:r>
      <w:r w:rsidRPr="002310D6">
        <w:rPr>
          <w:sz w:val="28"/>
          <w:szCs w:val="28"/>
          <w:lang w:eastAsia="ru-RU"/>
        </w:rPr>
        <w:t>ременные э. д. с.</w:t>
      </w:r>
      <w:r w:rsidRPr="002310D6">
        <w:rPr>
          <w:sz w:val="28"/>
          <w:szCs w:val="28"/>
          <w:lang w:eastAsia="ru-RU"/>
        </w:rPr>
        <w:br/>
        <w:t xml:space="preserve">Действующие значения э. </w:t>
      </w:r>
      <w:proofErr w:type="spellStart"/>
      <w:r w:rsidRPr="002310D6">
        <w:rPr>
          <w:sz w:val="28"/>
          <w:szCs w:val="28"/>
          <w:lang w:eastAsia="ru-RU"/>
        </w:rPr>
        <w:t>д</w:t>
      </w:r>
      <w:proofErr w:type="spellEnd"/>
      <w:r w:rsidRPr="002310D6">
        <w:rPr>
          <w:sz w:val="28"/>
          <w:szCs w:val="28"/>
          <w:lang w:eastAsia="ru-RU"/>
        </w:rPr>
        <w:t xml:space="preserve"> </w:t>
      </w:r>
      <w:proofErr w:type="gramStart"/>
      <w:r w:rsidRPr="002310D6">
        <w:rPr>
          <w:sz w:val="28"/>
          <w:szCs w:val="28"/>
          <w:lang w:eastAsia="ru-RU"/>
        </w:rPr>
        <w:t>с</w:t>
      </w:r>
      <w:proofErr w:type="gramEnd"/>
      <w:r w:rsidRPr="002310D6">
        <w:rPr>
          <w:sz w:val="28"/>
          <w:szCs w:val="28"/>
          <w:lang w:eastAsia="ru-RU"/>
        </w:rPr>
        <w:t>. могут быть определены по формулам, В:</w:t>
      </w:r>
    </w:p>
    <w:p w:rsidR="005769E0" w:rsidRPr="002310D6" w:rsidRDefault="005769E0" w:rsidP="00D14946">
      <w:pPr>
        <w:shd w:val="clear" w:color="auto" w:fill="FFFFFF"/>
        <w:spacing w:before="100" w:beforeAutospacing="1" w:after="100" w:afterAutospacing="1"/>
        <w:ind w:firstLine="284"/>
        <w:rPr>
          <w:sz w:val="28"/>
          <w:szCs w:val="28"/>
          <w:lang w:eastAsia="ru-RU"/>
        </w:rPr>
      </w:pPr>
      <w:r w:rsidRPr="002310D6">
        <w:rPr>
          <w:noProof/>
          <w:sz w:val="28"/>
          <w:szCs w:val="28"/>
          <w:lang w:eastAsia="ru-RU"/>
        </w:rPr>
        <w:drawing>
          <wp:inline distT="0" distB="0" distL="0" distR="0">
            <wp:extent cx="1190625" cy="485775"/>
            <wp:effectExtent l="0" t="0" r="9525" b="9525"/>
            <wp:docPr id="12" name="Рисунок 12" descr="https://leg.co.ua/images/archive/neispravnosti-elektrooborudovania/elektrooborudovanie-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eg.co.ua/images/archive/neispravnosti-elektrooborudovania/elektrooborudovanie-49.gif"/>
                    <pic:cNvPicPr>
                      <a:picLocks noChangeAspect="1" noChangeArrowheads="1"/>
                    </pic:cNvPicPr>
                  </pic:nvPicPr>
                  <pic:blipFill>
                    <a:blip r:embed="rId1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90625" cy="485775"/>
                    </a:xfrm>
                    <a:prstGeom prst="rect">
                      <a:avLst/>
                    </a:prstGeom>
                    <a:noFill/>
                    <a:ln>
                      <a:noFill/>
                    </a:ln>
                  </pic:spPr>
                </pic:pic>
              </a:graphicData>
            </a:graphic>
          </wp:inline>
        </w:drawing>
      </w:r>
      <w:r w:rsidRPr="002310D6">
        <w:rPr>
          <w:sz w:val="28"/>
          <w:szCs w:val="28"/>
          <w:lang w:eastAsia="ru-RU"/>
        </w:rPr>
        <w:br/>
        <w:t>где Е</w:t>
      </w:r>
      <w:proofErr w:type="gramStart"/>
      <w:r w:rsidRPr="002310D6">
        <w:rPr>
          <w:sz w:val="28"/>
          <w:szCs w:val="28"/>
          <w:lang w:eastAsia="ru-RU"/>
        </w:rPr>
        <w:t>1</w:t>
      </w:r>
      <w:proofErr w:type="gramEnd"/>
      <w:r w:rsidRPr="002310D6">
        <w:rPr>
          <w:sz w:val="28"/>
          <w:szCs w:val="28"/>
          <w:lang w:eastAsia="ru-RU"/>
        </w:rPr>
        <w:t xml:space="preserve"> и Е2—соответственно действующие значения э. д. с. обмоток 1 и 2, В.</w:t>
      </w:r>
      <w:r w:rsidRPr="002310D6">
        <w:rPr>
          <w:sz w:val="28"/>
          <w:szCs w:val="28"/>
          <w:lang w:eastAsia="ru-RU"/>
        </w:rPr>
        <w:br/>
        <w:t>1—частота источника переменного тока, Гц;</w:t>
      </w:r>
      <w:r w:rsidRPr="002310D6">
        <w:rPr>
          <w:sz w:val="28"/>
          <w:szCs w:val="28"/>
          <w:lang w:eastAsia="ru-RU"/>
        </w:rPr>
        <w:br/>
        <w:t>\1 и W2— соответственно числа витков обмоток 1 и 2;</w:t>
      </w:r>
      <w:r w:rsidRPr="002310D6">
        <w:rPr>
          <w:sz w:val="28"/>
          <w:szCs w:val="28"/>
          <w:lang w:eastAsia="ru-RU"/>
        </w:rPr>
        <w:br/>
        <w:t>Ф — основной магнитный поток, 3-с.</w:t>
      </w:r>
      <w:r w:rsidRPr="002310D6">
        <w:rPr>
          <w:sz w:val="28"/>
          <w:szCs w:val="28"/>
          <w:lang w:eastAsia="ru-RU"/>
        </w:rPr>
        <w:br/>
        <w:t>Если замкнуть ключ</w:t>
      </w:r>
      <w:proofErr w:type="gramStart"/>
      <w:r w:rsidRPr="002310D6">
        <w:rPr>
          <w:sz w:val="28"/>
          <w:szCs w:val="28"/>
          <w:lang w:eastAsia="ru-RU"/>
        </w:rPr>
        <w:t xml:space="preserve"> К</w:t>
      </w:r>
      <w:proofErr w:type="gramEnd"/>
      <w:r w:rsidRPr="002310D6">
        <w:rPr>
          <w:sz w:val="28"/>
          <w:szCs w:val="28"/>
          <w:lang w:eastAsia="ru-RU"/>
        </w:rPr>
        <w:t xml:space="preserve">, под действием э. д. с. Е2 по обмотке 2 потечет ток </w:t>
      </w:r>
      <w:proofErr w:type="spellStart"/>
      <w:r w:rsidRPr="002310D6">
        <w:rPr>
          <w:sz w:val="28"/>
          <w:szCs w:val="28"/>
          <w:lang w:eastAsia="ru-RU"/>
        </w:rPr>
        <w:t>h</w:t>
      </w:r>
      <w:proofErr w:type="spellEnd"/>
      <w:r w:rsidRPr="002310D6">
        <w:rPr>
          <w:sz w:val="28"/>
          <w:szCs w:val="28"/>
          <w:lang w:eastAsia="ru-RU"/>
        </w:rPr>
        <w:t>, напра</w:t>
      </w:r>
      <w:r w:rsidRPr="002310D6">
        <w:rPr>
          <w:sz w:val="28"/>
          <w:szCs w:val="28"/>
          <w:lang w:eastAsia="ru-RU"/>
        </w:rPr>
        <w:t>в</w:t>
      </w:r>
      <w:r w:rsidRPr="002310D6">
        <w:rPr>
          <w:sz w:val="28"/>
          <w:szCs w:val="28"/>
          <w:lang w:eastAsia="ru-RU"/>
        </w:rPr>
        <w:t xml:space="preserve">ленный противоположно току обмотки 1. </w:t>
      </w:r>
      <w:proofErr w:type="spellStart"/>
      <w:proofErr w:type="gramStart"/>
      <w:r w:rsidRPr="002310D6">
        <w:rPr>
          <w:sz w:val="28"/>
          <w:szCs w:val="28"/>
          <w:lang w:eastAsia="ru-RU"/>
        </w:rPr>
        <w:t>Ампер-витки</w:t>
      </w:r>
      <w:proofErr w:type="spellEnd"/>
      <w:proofErr w:type="gramEnd"/>
      <w:r w:rsidRPr="002310D6">
        <w:rPr>
          <w:sz w:val="28"/>
          <w:szCs w:val="28"/>
          <w:lang w:eastAsia="ru-RU"/>
        </w:rPr>
        <w:t xml:space="preserve"> действуют встречно </w:t>
      </w:r>
      <w:proofErr w:type="spellStart"/>
      <w:r w:rsidRPr="002310D6">
        <w:rPr>
          <w:sz w:val="28"/>
          <w:szCs w:val="28"/>
          <w:lang w:eastAsia="ru-RU"/>
        </w:rPr>
        <w:t>ампер-виткам</w:t>
      </w:r>
      <w:proofErr w:type="spellEnd"/>
      <w:r w:rsidRPr="002310D6">
        <w:rPr>
          <w:sz w:val="28"/>
          <w:szCs w:val="28"/>
          <w:lang w:eastAsia="ru-RU"/>
        </w:rPr>
        <w:t xml:space="preserve"> обмотки 1. При нормальных режимах работы трансформатора поток Ф пра</w:t>
      </w:r>
      <w:r w:rsidRPr="002310D6">
        <w:rPr>
          <w:sz w:val="28"/>
          <w:szCs w:val="28"/>
          <w:lang w:eastAsia="ru-RU"/>
        </w:rPr>
        <w:t>к</w:t>
      </w:r>
      <w:r w:rsidRPr="002310D6">
        <w:rPr>
          <w:sz w:val="28"/>
          <w:szCs w:val="28"/>
          <w:lang w:eastAsia="ru-RU"/>
        </w:rPr>
        <w:t xml:space="preserve">тически остается </w:t>
      </w:r>
      <w:proofErr w:type="gramStart"/>
      <w:r w:rsidRPr="002310D6">
        <w:rPr>
          <w:sz w:val="28"/>
          <w:szCs w:val="28"/>
          <w:lang w:eastAsia="ru-RU"/>
        </w:rPr>
        <w:t xml:space="preserve">по </w:t>
      </w:r>
      <w:proofErr w:type="spellStart"/>
      <w:r w:rsidRPr="002310D6">
        <w:rPr>
          <w:sz w:val="28"/>
          <w:szCs w:val="28"/>
          <w:lang w:eastAsia="ru-RU"/>
        </w:rPr>
        <w:t>стоянным</w:t>
      </w:r>
      <w:proofErr w:type="spellEnd"/>
      <w:proofErr w:type="gramEnd"/>
      <w:r w:rsidRPr="002310D6">
        <w:rPr>
          <w:sz w:val="28"/>
          <w:szCs w:val="28"/>
          <w:lang w:eastAsia="ru-RU"/>
        </w:rPr>
        <w:t xml:space="preserve">, это обеспечивается за счет того, что с увеличением тока </w:t>
      </w:r>
      <w:proofErr w:type="spellStart"/>
      <w:r w:rsidRPr="002310D6">
        <w:rPr>
          <w:sz w:val="28"/>
          <w:szCs w:val="28"/>
          <w:lang w:eastAsia="ru-RU"/>
        </w:rPr>
        <w:t>h</w:t>
      </w:r>
      <w:proofErr w:type="spellEnd"/>
      <w:r w:rsidRPr="002310D6">
        <w:rPr>
          <w:sz w:val="28"/>
          <w:szCs w:val="28"/>
          <w:lang w:eastAsia="ru-RU"/>
        </w:rPr>
        <w:t xml:space="preserve"> увеличивается ток обмотки. С достаточной для практики точностью можно считать справедливым следующее равенство:</w:t>
      </w:r>
      <w:r w:rsidRPr="002310D6">
        <w:rPr>
          <w:sz w:val="28"/>
          <w:szCs w:val="28"/>
          <w:lang w:eastAsia="ru-RU"/>
        </w:rPr>
        <w:br/>
      </w:r>
      <w:proofErr w:type="spellStart"/>
      <w:r w:rsidRPr="002310D6">
        <w:rPr>
          <w:sz w:val="28"/>
          <w:szCs w:val="28"/>
          <w:lang w:eastAsia="ru-RU"/>
        </w:rPr>
        <w:t>hWx</w:t>
      </w:r>
      <w:proofErr w:type="spellEnd"/>
      <w:r w:rsidRPr="002310D6">
        <w:rPr>
          <w:sz w:val="28"/>
          <w:szCs w:val="28"/>
          <w:lang w:eastAsia="ru-RU"/>
        </w:rPr>
        <w:t xml:space="preserve"> = hW2.                                  </w:t>
      </w:r>
      <w:r w:rsidRPr="002310D6">
        <w:rPr>
          <w:sz w:val="28"/>
          <w:szCs w:val="28"/>
          <w:lang w:eastAsia="ru-RU"/>
        </w:rPr>
        <w:br/>
        <w:t>При разомкнутом ключе</w:t>
      </w:r>
      <w:proofErr w:type="gramStart"/>
      <w:r w:rsidRPr="002310D6">
        <w:rPr>
          <w:sz w:val="28"/>
          <w:szCs w:val="28"/>
          <w:lang w:eastAsia="ru-RU"/>
        </w:rPr>
        <w:t xml:space="preserve"> К</w:t>
      </w:r>
      <w:proofErr w:type="gramEnd"/>
      <w:r w:rsidRPr="002310D6">
        <w:rPr>
          <w:sz w:val="28"/>
          <w:szCs w:val="28"/>
          <w:lang w:eastAsia="ru-RU"/>
        </w:rPr>
        <w:t xml:space="preserve"> напряжение на обмотке 2 равно э. д. с. этой обмотки; по мере нагрузки трансформатора напряжение обмотки U2 несколько уменьшается.</w:t>
      </w:r>
    </w:p>
    <w:p w:rsidR="005769E0" w:rsidRPr="002310D6" w:rsidRDefault="005769E0" w:rsidP="00D14946">
      <w:pPr>
        <w:shd w:val="clear" w:color="auto" w:fill="FFFFFF"/>
        <w:spacing w:before="100" w:beforeAutospacing="1" w:after="100" w:afterAutospacing="1"/>
        <w:ind w:firstLine="284"/>
        <w:outlineLvl w:val="1"/>
        <w:rPr>
          <w:sz w:val="28"/>
          <w:szCs w:val="28"/>
          <w:lang w:eastAsia="ru-RU"/>
        </w:rPr>
      </w:pPr>
      <w:r w:rsidRPr="002310D6">
        <w:rPr>
          <w:sz w:val="28"/>
          <w:szCs w:val="28"/>
          <w:lang w:eastAsia="ru-RU"/>
        </w:rPr>
        <w:t>Холостой ход и короткое замыкание трансформатора</w:t>
      </w:r>
    </w:p>
    <w:p w:rsidR="005769E0" w:rsidRPr="002310D6" w:rsidRDefault="005769E0" w:rsidP="00D14946">
      <w:pPr>
        <w:shd w:val="clear" w:color="auto" w:fill="FFFFFF"/>
        <w:spacing w:before="100" w:beforeAutospacing="1" w:after="100" w:afterAutospacing="1"/>
        <w:ind w:firstLine="284"/>
        <w:rPr>
          <w:sz w:val="28"/>
          <w:szCs w:val="28"/>
          <w:lang w:eastAsia="ru-RU"/>
        </w:rPr>
      </w:pPr>
      <w:r w:rsidRPr="002310D6">
        <w:rPr>
          <w:sz w:val="28"/>
          <w:szCs w:val="28"/>
          <w:lang w:eastAsia="ru-RU"/>
        </w:rPr>
        <w:t>Холостой ход и короткое замыкание трансформатора являются весьма важными режимами его работы, определяющими эксплуатационные качества трансформат</w:t>
      </w:r>
      <w:r w:rsidRPr="002310D6">
        <w:rPr>
          <w:sz w:val="28"/>
          <w:szCs w:val="28"/>
          <w:lang w:eastAsia="ru-RU"/>
        </w:rPr>
        <w:t>о</w:t>
      </w:r>
      <w:r w:rsidRPr="002310D6">
        <w:rPr>
          <w:sz w:val="28"/>
          <w:szCs w:val="28"/>
          <w:lang w:eastAsia="ru-RU"/>
        </w:rPr>
        <w:t>ра.    I</w:t>
      </w:r>
      <w:r w:rsidRPr="002310D6">
        <w:rPr>
          <w:sz w:val="28"/>
          <w:szCs w:val="28"/>
          <w:lang w:eastAsia="ru-RU"/>
        </w:rPr>
        <w:br/>
        <w:t>Холостой ход — это такой режим работы трансформатора, когда к одной из обмоток подводится номинальное напряжение, а вторая обмотка разомкнута. Рассмотрим х</w:t>
      </w:r>
      <w:r w:rsidRPr="002310D6">
        <w:rPr>
          <w:sz w:val="28"/>
          <w:szCs w:val="28"/>
          <w:lang w:eastAsia="ru-RU"/>
        </w:rPr>
        <w:t>о</w:t>
      </w:r>
      <w:r w:rsidRPr="002310D6">
        <w:rPr>
          <w:sz w:val="28"/>
          <w:szCs w:val="28"/>
          <w:lang w:eastAsia="ru-RU"/>
        </w:rPr>
        <w:t xml:space="preserve">лостой ход трехфазного трансформатора с </w:t>
      </w:r>
      <w:proofErr w:type="spellStart"/>
      <w:r w:rsidRPr="002310D6">
        <w:rPr>
          <w:sz w:val="28"/>
          <w:szCs w:val="28"/>
          <w:lang w:eastAsia="ru-RU"/>
        </w:rPr>
        <w:t>магнитопроводом</w:t>
      </w:r>
      <w:proofErr w:type="spellEnd"/>
      <w:r w:rsidRPr="002310D6">
        <w:rPr>
          <w:sz w:val="28"/>
          <w:szCs w:val="28"/>
          <w:lang w:eastAsia="ru-RU"/>
        </w:rPr>
        <w:t xml:space="preserve"> стержневого типа, о</w:t>
      </w:r>
      <w:r w:rsidRPr="002310D6">
        <w:rPr>
          <w:sz w:val="28"/>
          <w:szCs w:val="28"/>
          <w:lang w:eastAsia="ru-RU"/>
        </w:rPr>
        <w:t>б</w:t>
      </w:r>
      <w:r w:rsidRPr="002310D6">
        <w:rPr>
          <w:sz w:val="28"/>
          <w:szCs w:val="28"/>
          <w:lang w:eastAsia="ru-RU"/>
        </w:rPr>
        <w:t>мотки которого соединены по схеме (рис. 1). Опыт проводится в такой последов</w:t>
      </w:r>
      <w:r w:rsidRPr="002310D6">
        <w:rPr>
          <w:sz w:val="28"/>
          <w:szCs w:val="28"/>
          <w:lang w:eastAsia="ru-RU"/>
        </w:rPr>
        <w:t>а</w:t>
      </w:r>
      <w:r w:rsidRPr="002310D6">
        <w:rPr>
          <w:sz w:val="28"/>
          <w:szCs w:val="28"/>
          <w:lang w:eastAsia="ru-RU"/>
        </w:rPr>
        <w:t xml:space="preserve">тельности. Включим рубильник </w:t>
      </w:r>
      <w:proofErr w:type="gramStart"/>
      <w:r w:rsidRPr="002310D6">
        <w:rPr>
          <w:sz w:val="28"/>
          <w:szCs w:val="28"/>
          <w:lang w:eastAsia="ru-RU"/>
        </w:rPr>
        <w:t>Р</w:t>
      </w:r>
      <w:proofErr w:type="gramEnd"/>
      <w:r w:rsidRPr="002310D6">
        <w:rPr>
          <w:sz w:val="28"/>
          <w:szCs w:val="28"/>
          <w:lang w:eastAsia="ru-RU"/>
        </w:rPr>
        <w:t xml:space="preserve"> и при помощи индукционного регулятора 1 уст</w:t>
      </w:r>
      <w:r w:rsidRPr="002310D6">
        <w:rPr>
          <w:sz w:val="28"/>
          <w:szCs w:val="28"/>
          <w:lang w:eastAsia="ru-RU"/>
        </w:rPr>
        <w:t>а</w:t>
      </w:r>
      <w:r w:rsidRPr="002310D6">
        <w:rPr>
          <w:sz w:val="28"/>
          <w:szCs w:val="28"/>
          <w:lang w:eastAsia="ru-RU"/>
        </w:rPr>
        <w:t>новим номинальное линейное напряжение U1л на первичной обмотке трансформ</w:t>
      </w:r>
      <w:r w:rsidRPr="002310D6">
        <w:rPr>
          <w:sz w:val="28"/>
          <w:szCs w:val="28"/>
          <w:lang w:eastAsia="ru-RU"/>
        </w:rPr>
        <w:t>а</w:t>
      </w:r>
      <w:r w:rsidRPr="002310D6">
        <w:rPr>
          <w:sz w:val="28"/>
          <w:szCs w:val="28"/>
          <w:lang w:eastAsia="ru-RU"/>
        </w:rPr>
        <w:t>тора, наблюдая за показаниями вольтметра V1. Условимся считать первичной ту обмотку трансформатора, к которой подводится напряжение. Установив номинал</w:t>
      </w:r>
      <w:r w:rsidRPr="002310D6">
        <w:rPr>
          <w:sz w:val="28"/>
          <w:szCs w:val="28"/>
          <w:lang w:eastAsia="ru-RU"/>
        </w:rPr>
        <w:t>ь</w:t>
      </w:r>
      <w:r w:rsidRPr="002310D6">
        <w:rPr>
          <w:sz w:val="28"/>
          <w:szCs w:val="28"/>
          <w:lang w:eastAsia="ru-RU"/>
        </w:rPr>
        <w:t>ное напряжение на первичной обмотке, зафиксируем показания приборов: ампе</w:t>
      </w:r>
      <w:r w:rsidRPr="002310D6">
        <w:rPr>
          <w:sz w:val="28"/>
          <w:szCs w:val="28"/>
          <w:lang w:eastAsia="ru-RU"/>
        </w:rPr>
        <w:t>р</w:t>
      </w:r>
      <w:r w:rsidRPr="002310D6">
        <w:rPr>
          <w:sz w:val="28"/>
          <w:szCs w:val="28"/>
          <w:lang w:eastAsia="ru-RU"/>
        </w:rPr>
        <w:t xml:space="preserve">метров— </w:t>
      </w:r>
      <w:proofErr w:type="gramStart"/>
      <w:r w:rsidRPr="002310D6">
        <w:rPr>
          <w:sz w:val="28"/>
          <w:szCs w:val="28"/>
          <w:lang w:eastAsia="ru-RU"/>
        </w:rPr>
        <w:t>А1</w:t>
      </w:r>
      <w:proofErr w:type="gramEnd"/>
      <w:r w:rsidRPr="002310D6">
        <w:rPr>
          <w:sz w:val="28"/>
          <w:szCs w:val="28"/>
          <w:lang w:eastAsia="ru-RU"/>
        </w:rPr>
        <w:t>, А2, А3; ваттметров W1 и W2, вольтметра— V2.</w:t>
      </w:r>
      <w:r w:rsidRPr="002310D6">
        <w:rPr>
          <w:sz w:val="28"/>
          <w:szCs w:val="28"/>
          <w:lang w:eastAsia="ru-RU"/>
        </w:rPr>
        <w:br/>
      </w:r>
      <w:r w:rsidRPr="002310D6">
        <w:rPr>
          <w:noProof/>
          <w:sz w:val="28"/>
          <w:szCs w:val="28"/>
          <w:lang w:eastAsia="ru-RU"/>
        </w:rPr>
        <w:lastRenderedPageBreak/>
        <w:drawing>
          <wp:inline distT="0" distB="0" distL="0" distR="0">
            <wp:extent cx="847725" cy="2924175"/>
            <wp:effectExtent l="0" t="0" r="9525" b="9525"/>
            <wp:docPr id="5" name="Рисунок 11" descr="https://leg.co.ua/images/archive/neispravnosti-elektrooborudovania/elektrooborudovanie-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eg.co.ua/images/archive/neispravnosti-elektrooborudovania/elektrooborudovanie-50.gif"/>
                    <pic:cNvPicPr>
                      <a:picLocks noChangeAspect="1" noChangeArrowheads="1"/>
                    </pic:cNvPicPr>
                  </pic:nvPicPr>
                  <pic:blipFill>
                    <a:blip r:embed="rId1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47725" cy="2924175"/>
                    </a:xfrm>
                    <a:prstGeom prst="rect">
                      <a:avLst/>
                    </a:prstGeom>
                    <a:noFill/>
                    <a:ln>
                      <a:noFill/>
                    </a:ln>
                  </pic:spPr>
                </pic:pic>
              </a:graphicData>
            </a:graphic>
          </wp:inline>
        </w:drawing>
      </w:r>
      <w:r w:rsidRPr="002310D6">
        <w:rPr>
          <w:sz w:val="28"/>
          <w:szCs w:val="28"/>
          <w:lang w:eastAsia="ru-RU"/>
        </w:rPr>
        <w:br/>
        <w:t>Рис. 1. Схема опыта холостого хода трансформатора:</w:t>
      </w:r>
      <w:r w:rsidRPr="002310D6">
        <w:rPr>
          <w:sz w:val="28"/>
          <w:szCs w:val="28"/>
          <w:lang w:eastAsia="ru-RU"/>
        </w:rPr>
        <w:br/>
        <w:t>Амперметры</w:t>
      </w:r>
      <w:proofErr w:type="gramStart"/>
      <w:r w:rsidRPr="002310D6">
        <w:rPr>
          <w:sz w:val="28"/>
          <w:szCs w:val="28"/>
          <w:lang w:eastAsia="ru-RU"/>
        </w:rPr>
        <w:t xml:space="preserve"> А</w:t>
      </w:r>
      <w:proofErr w:type="gramEnd"/>
      <w:r w:rsidRPr="002310D6">
        <w:rPr>
          <w:sz w:val="28"/>
          <w:szCs w:val="28"/>
          <w:lang w:eastAsia="ru-RU"/>
        </w:rPr>
        <w:t xml:space="preserve"> 1, А2, А3 покажут нам линейные токи холостого хода соответс</w:t>
      </w:r>
      <w:r w:rsidRPr="002310D6">
        <w:rPr>
          <w:sz w:val="28"/>
          <w:szCs w:val="28"/>
          <w:lang w:eastAsia="ru-RU"/>
        </w:rPr>
        <w:t>т</w:t>
      </w:r>
      <w:r w:rsidRPr="002310D6">
        <w:rPr>
          <w:sz w:val="28"/>
          <w:szCs w:val="28"/>
          <w:lang w:eastAsia="ru-RU"/>
        </w:rPr>
        <w:t>вующих фаз —</w:t>
      </w:r>
      <w:r w:rsidRPr="002310D6">
        <w:rPr>
          <w:sz w:val="28"/>
          <w:szCs w:val="28"/>
          <w:lang w:eastAsia="ru-RU"/>
        </w:rPr>
        <w:br/>
        <w:t>1—индукционный регулятор; 2 — трехфазный трансформатор.</w:t>
      </w:r>
    </w:p>
    <w:p w:rsidR="005769E0" w:rsidRPr="002310D6" w:rsidRDefault="005769E0" w:rsidP="00D14946">
      <w:pPr>
        <w:shd w:val="clear" w:color="auto" w:fill="FFFFFF"/>
        <w:spacing w:before="100" w:beforeAutospacing="1" w:after="100" w:afterAutospacing="1"/>
        <w:ind w:firstLine="284"/>
        <w:rPr>
          <w:sz w:val="28"/>
          <w:szCs w:val="28"/>
          <w:lang w:eastAsia="ru-RU"/>
        </w:rPr>
      </w:pPr>
      <w:r w:rsidRPr="002310D6">
        <w:rPr>
          <w:sz w:val="28"/>
          <w:szCs w:val="28"/>
          <w:lang w:eastAsia="ru-RU"/>
        </w:rPr>
        <w:t>Токи равны. Это явление объясняется тем, что длина средней магнитной силовой линии фазы</w:t>
      </w:r>
      <w:proofErr w:type="gramStart"/>
      <w:r w:rsidRPr="002310D6">
        <w:rPr>
          <w:sz w:val="28"/>
          <w:szCs w:val="28"/>
          <w:lang w:eastAsia="ru-RU"/>
        </w:rPr>
        <w:t xml:space="preserve"> В</w:t>
      </w:r>
      <w:proofErr w:type="gramEnd"/>
      <w:r w:rsidRPr="002310D6">
        <w:rPr>
          <w:sz w:val="28"/>
          <w:szCs w:val="28"/>
          <w:lang w:eastAsia="ru-RU"/>
        </w:rPr>
        <w:t xml:space="preserve"> меньше, чем длины средних магнитных силовых линий фаз А и С (рис. 2), а потому провести магнитный поток по длине1 легче, чем по длинам 1А, 1С. За ток холостого хода трехфазного трансформатора принимают среднее арифм</w:t>
      </w:r>
      <w:r w:rsidRPr="002310D6">
        <w:rPr>
          <w:sz w:val="28"/>
          <w:szCs w:val="28"/>
          <w:lang w:eastAsia="ru-RU"/>
        </w:rPr>
        <w:t>е</w:t>
      </w:r>
      <w:r w:rsidRPr="002310D6">
        <w:rPr>
          <w:sz w:val="28"/>
          <w:szCs w:val="28"/>
          <w:lang w:eastAsia="ru-RU"/>
        </w:rPr>
        <w:t>тическое трех токов отдельных фаз</w:t>
      </w:r>
      <w:proofErr w:type="gramStart"/>
      <w:r w:rsidRPr="002310D6">
        <w:rPr>
          <w:sz w:val="28"/>
          <w:szCs w:val="28"/>
          <w:lang w:eastAsia="ru-RU"/>
        </w:rPr>
        <w:t xml:space="preserve"> А</w:t>
      </w:r>
      <w:proofErr w:type="gramEnd"/>
      <w:r w:rsidRPr="002310D6">
        <w:rPr>
          <w:sz w:val="28"/>
          <w:szCs w:val="28"/>
          <w:lang w:eastAsia="ru-RU"/>
        </w:rPr>
        <w:t>; В\ С:</w:t>
      </w:r>
      <w:r w:rsidRPr="002310D6">
        <w:rPr>
          <w:sz w:val="28"/>
          <w:szCs w:val="28"/>
          <w:lang w:eastAsia="ru-RU"/>
        </w:rPr>
        <w:br/>
      </w:r>
      <w:r w:rsidRPr="002310D6">
        <w:rPr>
          <w:noProof/>
          <w:sz w:val="28"/>
          <w:szCs w:val="28"/>
          <w:lang w:eastAsia="ru-RU"/>
        </w:rPr>
        <w:drawing>
          <wp:inline distT="0" distB="0" distL="0" distR="0">
            <wp:extent cx="1790700" cy="352425"/>
            <wp:effectExtent l="0" t="0" r="0" b="9525"/>
            <wp:docPr id="6" name="Рисунок 10" descr="https://leg.co.ua/images/archive/neispravnosti-elektrooborudovania/elektrooborudovanie-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eg.co.ua/images/archive/neispravnosti-elektrooborudovania/elektrooborudovanie-51.gif"/>
                    <pic:cNvPicPr>
                      <a:picLocks noChangeAspect="1" noChangeArrowheads="1"/>
                    </pic:cNvPicPr>
                  </pic:nvPicPr>
                  <pic:blipFill>
                    <a:blip r:embed="rId1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790700" cy="352425"/>
                    </a:xfrm>
                    <a:prstGeom prst="rect">
                      <a:avLst/>
                    </a:prstGeom>
                    <a:noFill/>
                    <a:ln>
                      <a:noFill/>
                    </a:ln>
                  </pic:spPr>
                </pic:pic>
              </a:graphicData>
            </a:graphic>
          </wp:inline>
        </w:drawing>
      </w:r>
      <w:r w:rsidRPr="002310D6">
        <w:rPr>
          <w:sz w:val="28"/>
          <w:szCs w:val="28"/>
          <w:lang w:eastAsia="ru-RU"/>
        </w:rPr>
        <w:br/>
      </w:r>
      <w:proofErr w:type="spellStart"/>
      <w:r w:rsidRPr="002310D6">
        <w:rPr>
          <w:sz w:val="28"/>
          <w:szCs w:val="28"/>
          <w:lang w:eastAsia="ru-RU"/>
        </w:rPr>
        <w:t>ок</w:t>
      </w:r>
      <w:proofErr w:type="spellEnd"/>
      <w:r w:rsidRPr="002310D6">
        <w:rPr>
          <w:sz w:val="28"/>
          <w:szCs w:val="28"/>
          <w:lang w:eastAsia="ru-RU"/>
        </w:rPr>
        <w:t xml:space="preserve"> холостого хода трансформаторов обычно не превышает 4-12% от номинального тока, причем меньшие Цифры относятся к трансформаторам большей мощности. Малая величина тока холостого хода трансформаторов объясняется отсутствием воздушных зазоров в </w:t>
      </w:r>
      <w:proofErr w:type="spellStart"/>
      <w:r w:rsidRPr="002310D6">
        <w:rPr>
          <w:sz w:val="28"/>
          <w:szCs w:val="28"/>
          <w:lang w:eastAsia="ru-RU"/>
        </w:rPr>
        <w:t>магнитопроводе</w:t>
      </w:r>
      <w:proofErr w:type="spellEnd"/>
      <w:r w:rsidRPr="002310D6">
        <w:rPr>
          <w:sz w:val="28"/>
          <w:szCs w:val="28"/>
          <w:lang w:eastAsia="ru-RU"/>
        </w:rPr>
        <w:t xml:space="preserve"> (в асинхронных двигателях ток холостого х</w:t>
      </w:r>
      <w:r w:rsidRPr="002310D6">
        <w:rPr>
          <w:sz w:val="28"/>
          <w:szCs w:val="28"/>
          <w:lang w:eastAsia="ru-RU"/>
        </w:rPr>
        <w:t>о</w:t>
      </w:r>
      <w:r w:rsidRPr="002310D6">
        <w:rPr>
          <w:sz w:val="28"/>
          <w:szCs w:val="28"/>
          <w:lang w:eastAsia="ru-RU"/>
        </w:rPr>
        <w:t xml:space="preserve">да равен 20-f-60% </w:t>
      </w:r>
      <w:proofErr w:type="gramStart"/>
      <w:r w:rsidRPr="002310D6">
        <w:rPr>
          <w:sz w:val="28"/>
          <w:szCs w:val="28"/>
          <w:lang w:eastAsia="ru-RU"/>
        </w:rPr>
        <w:t>от</w:t>
      </w:r>
      <w:proofErr w:type="gramEnd"/>
      <w:r w:rsidRPr="002310D6">
        <w:rPr>
          <w:sz w:val="28"/>
          <w:szCs w:val="28"/>
          <w:lang w:eastAsia="ru-RU"/>
        </w:rPr>
        <w:t xml:space="preserve"> номинального). Иногда необходимо знать фазное значение т</w:t>
      </w:r>
      <w:r w:rsidRPr="002310D6">
        <w:rPr>
          <w:sz w:val="28"/>
          <w:szCs w:val="28"/>
          <w:lang w:eastAsia="ru-RU"/>
        </w:rPr>
        <w:t>о</w:t>
      </w:r>
      <w:r w:rsidRPr="002310D6">
        <w:rPr>
          <w:sz w:val="28"/>
          <w:szCs w:val="28"/>
          <w:lang w:eastAsia="ru-RU"/>
        </w:rPr>
        <w:t>ка холостого хода Фазный ток холостого хода определяется по следующим форм</w:t>
      </w:r>
      <w:r w:rsidRPr="002310D6">
        <w:rPr>
          <w:sz w:val="28"/>
          <w:szCs w:val="28"/>
          <w:lang w:eastAsia="ru-RU"/>
        </w:rPr>
        <w:t>у</w:t>
      </w:r>
      <w:r w:rsidRPr="002310D6">
        <w:rPr>
          <w:sz w:val="28"/>
          <w:szCs w:val="28"/>
          <w:lang w:eastAsia="ru-RU"/>
        </w:rPr>
        <w:t>лам:</w:t>
      </w:r>
      <w:r w:rsidRPr="002310D6">
        <w:rPr>
          <w:sz w:val="28"/>
          <w:szCs w:val="28"/>
          <w:lang w:eastAsia="ru-RU"/>
        </w:rPr>
        <w:br/>
        <w:t>при соединении обмоток звездой и зигзагом</w:t>
      </w:r>
      <w:r w:rsidRPr="002310D6">
        <w:rPr>
          <w:sz w:val="28"/>
          <w:szCs w:val="28"/>
          <w:lang w:eastAsia="ru-RU"/>
        </w:rPr>
        <w:br/>
      </w:r>
      <w:r w:rsidRPr="002310D6">
        <w:rPr>
          <w:noProof/>
          <w:sz w:val="28"/>
          <w:szCs w:val="28"/>
          <w:lang w:eastAsia="ru-RU"/>
        </w:rPr>
        <w:drawing>
          <wp:inline distT="0" distB="0" distL="0" distR="0">
            <wp:extent cx="695325" cy="266700"/>
            <wp:effectExtent l="0" t="0" r="9525" b="0"/>
            <wp:docPr id="7" name="Рисунок 9" descr="https://leg.co.ua/images/archive/neispravnosti-elektrooborudovania/elektrooborudovanie-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eg.co.ua/images/archive/neispravnosti-elektrooborudovania/elektrooborudovanie-52.gif"/>
                    <pic:cNvPicPr>
                      <a:picLocks noChangeAspect="1" noChangeArrowheads="1"/>
                    </pic:cNvPicPr>
                  </pic:nvPicPr>
                  <pic:blipFill>
                    <a:blip r:embed="rId1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95325" cy="266700"/>
                    </a:xfrm>
                    <a:prstGeom prst="rect">
                      <a:avLst/>
                    </a:prstGeom>
                    <a:noFill/>
                    <a:ln>
                      <a:noFill/>
                    </a:ln>
                  </pic:spPr>
                </pic:pic>
              </a:graphicData>
            </a:graphic>
          </wp:inline>
        </w:drawing>
      </w:r>
      <w:r w:rsidRPr="002310D6">
        <w:rPr>
          <w:sz w:val="28"/>
          <w:szCs w:val="28"/>
          <w:lang w:eastAsia="ru-RU"/>
        </w:rPr>
        <w:br/>
        <w:t>где /</w:t>
      </w:r>
      <w:proofErr w:type="spellStart"/>
      <w:r w:rsidRPr="002310D6">
        <w:rPr>
          <w:sz w:val="28"/>
          <w:szCs w:val="28"/>
          <w:lang w:eastAsia="ru-RU"/>
        </w:rPr>
        <w:t>оф</w:t>
      </w:r>
      <w:proofErr w:type="spellEnd"/>
      <w:r w:rsidRPr="002310D6">
        <w:rPr>
          <w:sz w:val="28"/>
          <w:szCs w:val="28"/>
          <w:lang w:eastAsia="ru-RU"/>
        </w:rPr>
        <w:t xml:space="preserve"> и /0л—соответственно фазный и линейны токи холостого хода, А; при с</w:t>
      </w:r>
      <w:r w:rsidRPr="002310D6">
        <w:rPr>
          <w:sz w:val="28"/>
          <w:szCs w:val="28"/>
          <w:lang w:eastAsia="ru-RU"/>
        </w:rPr>
        <w:t>о</w:t>
      </w:r>
      <w:r w:rsidRPr="002310D6">
        <w:rPr>
          <w:sz w:val="28"/>
          <w:szCs w:val="28"/>
          <w:lang w:eastAsia="ru-RU"/>
        </w:rPr>
        <w:t>единении обмоток треугольником</w:t>
      </w:r>
      <w:proofErr w:type="gramStart"/>
      <w:r w:rsidRPr="002310D6">
        <w:rPr>
          <w:sz w:val="28"/>
          <w:szCs w:val="28"/>
          <w:lang w:eastAsia="ru-RU"/>
        </w:rPr>
        <w:br/>
      </w:r>
      <w:r w:rsidRPr="002310D6">
        <w:rPr>
          <w:noProof/>
          <w:sz w:val="28"/>
          <w:szCs w:val="28"/>
          <w:lang w:eastAsia="ru-RU"/>
        </w:rPr>
        <w:drawing>
          <wp:inline distT="0" distB="0" distL="0" distR="0">
            <wp:extent cx="828675" cy="457200"/>
            <wp:effectExtent l="0" t="0" r="9525" b="0"/>
            <wp:docPr id="8" name="Рисунок 8" descr="https://leg.co.ua/images/archive/neispravnosti-elektrooborudovania/elektrooborudovanie-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eg.co.ua/images/archive/neispravnosti-elektrooborudovania/elektrooborudovanie-53.gif"/>
                    <pic:cNvPicPr>
                      <a:picLocks noChangeAspect="1" noChangeArrowheads="1"/>
                    </pic:cNvPicPr>
                  </pic:nvPicPr>
                  <pic:blipFill>
                    <a:blip r:embed="rId1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28675" cy="457200"/>
                    </a:xfrm>
                    <a:prstGeom prst="rect">
                      <a:avLst/>
                    </a:prstGeom>
                    <a:noFill/>
                    <a:ln>
                      <a:noFill/>
                    </a:ln>
                  </pic:spPr>
                </pic:pic>
              </a:graphicData>
            </a:graphic>
          </wp:inline>
        </w:drawing>
      </w:r>
      <w:r w:rsidRPr="002310D6">
        <w:rPr>
          <w:sz w:val="28"/>
          <w:szCs w:val="28"/>
          <w:lang w:eastAsia="ru-RU"/>
        </w:rPr>
        <w:br/>
        <w:t>П</w:t>
      </w:r>
      <w:proofErr w:type="gramEnd"/>
      <w:r w:rsidRPr="002310D6">
        <w:rPr>
          <w:sz w:val="28"/>
          <w:szCs w:val="28"/>
          <w:lang w:eastAsia="ru-RU"/>
        </w:rPr>
        <w:t xml:space="preserve">ри холостом ходе трансформатор не совершает полез ной работы, его к. п. д. равен нулю. Активная </w:t>
      </w:r>
      <w:proofErr w:type="gramStart"/>
      <w:r w:rsidRPr="002310D6">
        <w:rPr>
          <w:sz w:val="28"/>
          <w:szCs w:val="28"/>
          <w:lang w:eastAsia="ru-RU"/>
        </w:rPr>
        <w:t>мощность</w:t>
      </w:r>
      <w:proofErr w:type="gramEnd"/>
      <w:r w:rsidRPr="002310D6">
        <w:rPr>
          <w:sz w:val="28"/>
          <w:szCs w:val="28"/>
          <w:lang w:eastAsia="ru-RU"/>
        </w:rPr>
        <w:t xml:space="preserve"> которую при этом показывают ваттметры W1 и W2 цели ком рассеивается в виде тепла, идущего на нагрев </w:t>
      </w:r>
      <w:proofErr w:type="spellStart"/>
      <w:r w:rsidRPr="002310D6">
        <w:rPr>
          <w:sz w:val="28"/>
          <w:szCs w:val="28"/>
          <w:lang w:eastAsia="ru-RU"/>
        </w:rPr>
        <w:t>магнитопровода</w:t>
      </w:r>
      <w:proofErr w:type="spellEnd"/>
      <w:r w:rsidRPr="002310D6">
        <w:rPr>
          <w:sz w:val="28"/>
          <w:szCs w:val="28"/>
          <w:lang w:eastAsia="ru-RU"/>
        </w:rPr>
        <w:t xml:space="preserve"> и первичной о</w:t>
      </w:r>
      <w:r w:rsidRPr="002310D6">
        <w:rPr>
          <w:sz w:val="28"/>
          <w:szCs w:val="28"/>
          <w:lang w:eastAsia="ru-RU"/>
        </w:rPr>
        <w:t>б</w:t>
      </w:r>
      <w:r w:rsidRPr="002310D6">
        <w:rPr>
          <w:sz w:val="28"/>
          <w:szCs w:val="28"/>
          <w:lang w:eastAsia="ru-RU"/>
        </w:rPr>
        <w:t xml:space="preserve">мотки трансформатора. </w:t>
      </w:r>
      <w:proofErr w:type="spellStart"/>
      <w:proofErr w:type="gramStart"/>
      <w:r w:rsidRPr="002310D6">
        <w:rPr>
          <w:sz w:val="28"/>
          <w:szCs w:val="28"/>
          <w:lang w:eastAsia="ru-RU"/>
        </w:rPr>
        <w:t>Сле</w:t>
      </w:r>
      <w:proofErr w:type="spellEnd"/>
      <w:r w:rsidRPr="002310D6">
        <w:rPr>
          <w:sz w:val="28"/>
          <w:szCs w:val="28"/>
          <w:lang w:eastAsia="ru-RU"/>
        </w:rPr>
        <w:t xml:space="preserve"> дует</w:t>
      </w:r>
      <w:proofErr w:type="gramEnd"/>
      <w:r w:rsidRPr="002310D6">
        <w:rPr>
          <w:sz w:val="28"/>
          <w:szCs w:val="28"/>
          <w:lang w:eastAsia="ru-RU"/>
        </w:rPr>
        <w:t xml:space="preserve"> отметить, что для определения активной мощности при холостом ходе трансформатора необходимо один и ваттметров переключить и взять разницу показаний двух ваттметров. Как указывалось ранее, ток холосто го хода трансформатора мал, а потери в обмотке </w:t>
      </w:r>
      <w:proofErr w:type="gramStart"/>
      <w:r w:rsidRPr="002310D6">
        <w:rPr>
          <w:sz w:val="28"/>
          <w:szCs w:val="28"/>
          <w:lang w:eastAsia="ru-RU"/>
        </w:rPr>
        <w:t>за</w:t>
      </w:r>
      <w:proofErr w:type="gramEnd"/>
      <w:r w:rsidRPr="002310D6">
        <w:rPr>
          <w:sz w:val="28"/>
          <w:szCs w:val="28"/>
          <w:lang w:eastAsia="ru-RU"/>
        </w:rPr>
        <w:t xml:space="preserve"> висят </w:t>
      </w:r>
      <w:proofErr w:type="gramStart"/>
      <w:r w:rsidRPr="002310D6">
        <w:rPr>
          <w:sz w:val="28"/>
          <w:szCs w:val="28"/>
          <w:lang w:eastAsia="ru-RU"/>
        </w:rPr>
        <w:t>от</w:t>
      </w:r>
      <w:proofErr w:type="gramEnd"/>
      <w:r w:rsidRPr="002310D6">
        <w:rPr>
          <w:sz w:val="28"/>
          <w:szCs w:val="28"/>
          <w:lang w:eastAsia="ru-RU"/>
        </w:rPr>
        <w:t xml:space="preserve"> квадрата тока и составл</w:t>
      </w:r>
      <w:r w:rsidRPr="002310D6">
        <w:rPr>
          <w:sz w:val="28"/>
          <w:szCs w:val="28"/>
          <w:lang w:eastAsia="ru-RU"/>
        </w:rPr>
        <w:t>я</w:t>
      </w:r>
      <w:r w:rsidRPr="002310D6">
        <w:rPr>
          <w:sz w:val="28"/>
          <w:szCs w:val="28"/>
          <w:lang w:eastAsia="ru-RU"/>
        </w:rPr>
        <w:t>ют менее 2% от потери холостого хода. При холостом ходе трансформатора потер</w:t>
      </w:r>
      <w:r w:rsidRPr="002310D6">
        <w:rPr>
          <w:sz w:val="28"/>
          <w:szCs w:val="28"/>
          <w:lang w:eastAsia="ru-RU"/>
        </w:rPr>
        <w:t>я</w:t>
      </w:r>
      <w:r w:rsidRPr="002310D6">
        <w:rPr>
          <w:sz w:val="28"/>
          <w:szCs w:val="28"/>
          <w:lang w:eastAsia="ru-RU"/>
        </w:rPr>
        <w:lastRenderedPageBreak/>
        <w:t xml:space="preserve">ми в первичной обмотке пренебрегают и </w:t>
      </w:r>
      <w:proofErr w:type="gramStart"/>
      <w:r w:rsidRPr="002310D6">
        <w:rPr>
          <w:sz w:val="28"/>
          <w:szCs w:val="28"/>
          <w:lang w:eastAsia="ru-RU"/>
        </w:rPr>
        <w:t>считают</w:t>
      </w:r>
      <w:proofErr w:type="gramEnd"/>
      <w:r w:rsidRPr="002310D6">
        <w:rPr>
          <w:sz w:val="28"/>
          <w:szCs w:val="28"/>
          <w:lang w:eastAsia="ru-RU"/>
        </w:rPr>
        <w:t xml:space="preserve"> что потерями холостого хода я</w:t>
      </w:r>
      <w:r w:rsidRPr="002310D6">
        <w:rPr>
          <w:sz w:val="28"/>
          <w:szCs w:val="28"/>
          <w:lang w:eastAsia="ru-RU"/>
        </w:rPr>
        <w:t>в</w:t>
      </w:r>
      <w:r w:rsidRPr="002310D6">
        <w:rPr>
          <w:sz w:val="28"/>
          <w:szCs w:val="28"/>
          <w:lang w:eastAsia="ru-RU"/>
        </w:rPr>
        <w:t>ляются потери в стали.</w:t>
      </w:r>
      <w:r w:rsidRPr="002310D6">
        <w:rPr>
          <w:sz w:val="28"/>
          <w:szCs w:val="28"/>
          <w:lang w:eastAsia="ru-RU"/>
        </w:rPr>
        <w:br/>
      </w:r>
      <w:r w:rsidRPr="002310D6">
        <w:rPr>
          <w:noProof/>
          <w:sz w:val="28"/>
          <w:szCs w:val="28"/>
          <w:lang w:eastAsia="ru-RU"/>
        </w:rPr>
        <w:drawing>
          <wp:inline distT="0" distB="0" distL="0" distR="0">
            <wp:extent cx="1247775" cy="1104900"/>
            <wp:effectExtent l="0" t="0" r="9525" b="0"/>
            <wp:docPr id="13" name="Рисунок 7" descr="https://leg.co.ua/images/archive/neispravnosti-elektrooborudovania/elektrooborudovanie-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eg.co.ua/images/archive/neispravnosti-elektrooborudovania/elektrooborudovanie-54.gif"/>
                    <pic:cNvPicPr>
                      <a:picLocks noChangeAspect="1" noChangeArrowheads="1"/>
                    </pic:cNvPicPr>
                  </pic:nvPicPr>
                  <pic:blipFill>
                    <a:blip r:embed="rId1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47775" cy="1104900"/>
                    </a:xfrm>
                    <a:prstGeom prst="rect">
                      <a:avLst/>
                    </a:prstGeom>
                    <a:noFill/>
                    <a:ln>
                      <a:noFill/>
                    </a:ln>
                  </pic:spPr>
                </pic:pic>
              </a:graphicData>
            </a:graphic>
          </wp:inline>
        </w:drawing>
      </w:r>
      <w:r w:rsidRPr="002310D6">
        <w:rPr>
          <w:sz w:val="28"/>
          <w:szCs w:val="28"/>
          <w:lang w:eastAsia="ru-RU"/>
        </w:rPr>
        <w:br/>
        <w:t xml:space="preserve">Рис. 2. Длины средних магнитных силовых линий </w:t>
      </w:r>
      <w:proofErr w:type="spellStart"/>
      <w:r w:rsidRPr="002310D6">
        <w:rPr>
          <w:sz w:val="28"/>
          <w:szCs w:val="28"/>
          <w:lang w:eastAsia="ru-RU"/>
        </w:rPr>
        <w:t>трехстержневого</w:t>
      </w:r>
      <w:proofErr w:type="spellEnd"/>
      <w:r w:rsidRPr="002310D6">
        <w:rPr>
          <w:sz w:val="28"/>
          <w:szCs w:val="28"/>
          <w:lang w:eastAsia="ru-RU"/>
        </w:rPr>
        <w:t xml:space="preserve"> трехфазного трансформатора.</w:t>
      </w:r>
    </w:p>
    <w:p w:rsidR="005769E0" w:rsidRPr="002310D6" w:rsidRDefault="005769E0" w:rsidP="00D14946">
      <w:pPr>
        <w:shd w:val="clear" w:color="auto" w:fill="FFFFFF"/>
        <w:spacing w:before="100" w:beforeAutospacing="1" w:after="100" w:afterAutospacing="1"/>
        <w:ind w:firstLine="567"/>
        <w:rPr>
          <w:sz w:val="28"/>
          <w:szCs w:val="28"/>
          <w:lang w:eastAsia="ru-RU"/>
        </w:rPr>
      </w:pPr>
      <w:r w:rsidRPr="002310D6">
        <w:rPr>
          <w:sz w:val="28"/>
          <w:szCs w:val="28"/>
          <w:lang w:eastAsia="ru-RU"/>
        </w:rPr>
        <w:t>При холостом ходе с большой степенью точности можно считать, что U= E.</w:t>
      </w:r>
      <w:r w:rsidRPr="002310D6">
        <w:rPr>
          <w:sz w:val="28"/>
          <w:szCs w:val="28"/>
          <w:lang w:eastAsia="ru-RU"/>
        </w:rPr>
        <w:br/>
      </w:r>
      <w:proofErr w:type="gramStart"/>
      <w:r w:rsidRPr="002310D6">
        <w:rPr>
          <w:sz w:val="28"/>
          <w:szCs w:val="28"/>
          <w:lang w:eastAsia="ru-RU"/>
        </w:rPr>
        <w:t>Отношение э. д. с. первичной обмотки к э. д. с. вторичной об мотки называют коэ</w:t>
      </w:r>
      <w:r w:rsidRPr="002310D6">
        <w:rPr>
          <w:sz w:val="28"/>
          <w:szCs w:val="28"/>
          <w:lang w:eastAsia="ru-RU"/>
        </w:rPr>
        <w:t>ф</w:t>
      </w:r>
      <w:r w:rsidRPr="002310D6">
        <w:rPr>
          <w:sz w:val="28"/>
          <w:szCs w:val="28"/>
          <w:lang w:eastAsia="ru-RU"/>
        </w:rPr>
        <w:t>фициентом трансформации.</w:t>
      </w:r>
      <w:proofErr w:type="gramEnd"/>
      <w:r w:rsidRPr="002310D6">
        <w:rPr>
          <w:sz w:val="28"/>
          <w:szCs w:val="28"/>
          <w:lang w:eastAsia="ru-RU"/>
        </w:rPr>
        <w:t xml:space="preserve"> В трех фазных трансформаторах различают два коэ</w:t>
      </w:r>
      <w:r w:rsidRPr="002310D6">
        <w:rPr>
          <w:sz w:val="28"/>
          <w:szCs w:val="28"/>
          <w:lang w:eastAsia="ru-RU"/>
        </w:rPr>
        <w:t>ф</w:t>
      </w:r>
      <w:r w:rsidRPr="002310D6">
        <w:rPr>
          <w:sz w:val="28"/>
          <w:szCs w:val="28"/>
          <w:lang w:eastAsia="ru-RU"/>
        </w:rPr>
        <w:t>фициент трансформации: коэффициент трансформации линейны э. д. с. и коэфф</w:t>
      </w:r>
      <w:r w:rsidRPr="002310D6">
        <w:rPr>
          <w:sz w:val="28"/>
          <w:szCs w:val="28"/>
          <w:lang w:eastAsia="ru-RU"/>
        </w:rPr>
        <w:t>и</w:t>
      </w:r>
      <w:r w:rsidRPr="002310D6">
        <w:rPr>
          <w:sz w:val="28"/>
          <w:szCs w:val="28"/>
          <w:lang w:eastAsia="ru-RU"/>
        </w:rPr>
        <w:t xml:space="preserve">циент транс формации фазных э. д. </w:t>
      </w:r>
      <w:proofErr w:type="gramStart"/>
      <w:r w:rsidRPr="002310D6">
        <w:rPr>
          <w:sz w:val="28"/>
          <w:szCs w:val="28"/>
          <w:lang w:eastAsia="ru-RU"/>
        </w:rPr>
        <w:t>с</w:t>
      </w:r>
      <w:proofErr w:type="gramEnd"/>
      <w:r w:rsidRPr="002310D6">
        <w:rPr>
          <w:sz w:val="28"/>
          <w:szCs w:val="28"/>
          <w:lang w:eastAsia="ru-RU"/>
        </w:rPr>
        <w:t>.</w:t>
      </w:r>
    </w:p>
    <w:p w:rsidR="005769E0" w:rsidRPr="002310D6" w:rsidRDefault="005769E0" w:rsidP="00D14946">
      <w:pPr>
        <w:ind w:firstLine="567"/>
        <w:rPr>
          <w:sz w:val="28"/>
          <w:szCs w:val="28"/>
          <w:lang w:eastAsia="ru-RU"/>
        </w:rPr>
      </w:pPr>
      <w:r w:rsidRPr="002310D6">
        <w:rPr>
          <w:sz w:val="28"/>
          <w:szCs w:val="28"/>
          <w:lang w:eastAsia="ru-RU"/>
        </w:rPr>
        <w:t>Из опыта холостого хода (рис. 1) можно определить коэффициента трансфо</w:t>
      </w:r>
      <w:r w:rsidRPr="002310D6">
        <w:rPr>
          <w:sz w:val="28"/>
          <w:szCs w:val="28"/>
          <w:lang w:eastAsia="ru-RU"/>
        </w:rPr>
        <w:t>р</w:t>
      </w:r>
      <w:r w:rsidRPr="002310D6">
        <w:rPr>
          <w:sz w:val="28"/>
          <w:szCs w:val="28"/>
          <w:lang w:eastAsia="ru-RU"/>
        </w:rPr>
        <w:t>мации по показаниям вольтметров.</w:t>
      </w:r>
      <w:r w:rsidRPr="002310D6">
        <w:rPr>
          <w:sz w:val="28"/>
          <w:szCs w:val="28"/>
          <w:lang w:eastAsia="ru-RU"/>
        </w:rPr>
        <w:br/>
        <w:t xml:space="preserve">Коэффициент трансформации </w:t>
      </w:r>
      <w:proofErr w:type="gramStart"/>
      <w:r w:rsidRPr="002310D6">
        <w:rPr>
          <w:sz w:val="28"/>
          <w:szCs w:val="28"/>
          <w:lang w:eastAsia="ru-RU"/>
        </w:rPr>
        <w:t>линейных</w:t>
      </w:r>
      <w:proofErr w:type="gramEnd"/>
      <w:r w:rsidRPr="002310D6">
        <w:rPr>
          <w:sz w:val="28"/>
          <w:szCs w:val="28"/>
          <w:lang w:eastAsia="ru-RU"/>
        </w:rPr>
        <w:t xml:space="preserve"> </w:t>
      </w:r>
      <w:proofErr w:type="spellStart"/>
      <w:r w:rsidRPr="002310D6">
        <w:rPr>
          <w:sz w:val="28"/>
          <w:szCs w:val="28"/>
          <w:lang w:eastAsia="ru-RU"/>
        </w:rPr>
        <w:t>э.д</w:t>
      </w:r>
      <w:proofErr w:type="spellEnd"/>
      <w:r w:rsidRPr="002310D6">
        <w:rPr>
          <w:sz w:val="28"/>
          <w:szCs w:val="28"/>
          <w:lang w:eastAsia="ru-RU"/>
        </w:rPr>
        <w:t>. с.</w:t>
      </w:r>
      <w:r w:rsidRPr="002310D6">
        <w:rPr>
          <w:sz w:val="28"/>
          <w:szCs w:val="28"/>
          <w:lang w:eastAsia="ru-RU"/>
        </w:rPr>
        <w:br/>
      </w:r>
      <w:r w:rsidRPr="002310D6">
        <w:rPr>
          <w:noProof/>
          <w:sz w:val="28"/>
          <w:szCs w:val="28"/>
          <w:lang w:eastAsia="ru-RU"/>
        </w:rPr>
        <w:drawing>
          <wp:inline distT="0" distB="0" distL="0" distR="0">
            <wp:extent cx="1152525" cy="352425"/>
            <wp:effectExtent l="0" t="0" r="9525" b="9525"/>
            <wp:docPr id="14" name="Рисунок 6" descr="https://leg.co.ua/images/archive/neispravnosti-elektrooborudovania/elektrooborudovanie-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eg.co.ua/images/archive/neispravnosti-elektrooborudovania/elektrooborudovanie-55.gif"/>
                    <pic:cNvPicPr>
                      <a:picLocks noChangeAspect="1" noChangeArrowheads="1"/>
                    </pic:cNvPicPr>
                  </pic:nvPicPr>
                  <pic:blipFill>
                    <a:blip r:embed="rId1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52525" cy="352425"/>
                    </a:xfrm>
                    <a:prstGeom prst="rect">
                      <a:avLst/>
                    </a:prstGeom>
                    <a:noFill/>
                    <a:ln>
                      <a:noFill/>
                    </a:ln>
                  </pic:spPr>
                </pic:pic>
              </a:graphicData>
            </a:graphic>
          </wp:inline>
        </w:drawing>
      </w:r>
      <w:r w:rsidRPr="002310D6">
        <w:rPr>
          <w:sz w:val="28"/>
          <w:szCs w:val="28"/>
          <w:lang w:eastAsia="ru-RU"/>
        </w:rPr>
        <w:br/>
        <w:t>где Е1л и Е2л — соответственно первичная и вторичная линейные э. д. с., В.</w:t>
      </w:r>
    </w:p>
    <w:p w:rsidR="005769E0" w:rsidRPr="002310D6" w:rsidRDefault="005769E0" w:rsidP="00D14946">
      <w:pPr>
        <w:shd w:val="clear" w:color="auto" w:fill="FFFFFF"/>
        <w:spacing w:before="100" w:beforeAutospacing="1" w:after="100" w:afterAutospacing="1"/>
        <w:ind w:firstLine="567"/>
        <w:rPr>
          <w:sz w:val="28"/>
          <w:szCs w:val="28"/>
          <w:lang w:eastAsia="ru-RU"/>
        </w:rPr>
      </w:pPr>
      <w:r w:rsidRPr="002310D6">
        <w:rPr>
          <w:sz w:val="28"/>
          <w:szCs w:val="28"/>
          <w:lang w:eastAsia="ru-RU"/>
        </w:rPr>
        <w:t> Коэффициент трансформации фазных э. д. с.</w:t>
      </w:r>
      <w:r w:rsidRPr="002310D6">
        <w:rPr>
          <w:sz w:val="28"/>
          <w:szCs w:val="28"/>
          <w:lang w:eastAsia="ru-RU"/>
        </w:rPr>
        <w:br/>
      </w:r>
      <w:r w:rsidRPr="002310D6">
        <w:rPr>
          <w:noProof/>
          <w:sz w:val="28"/>
          <w:szCs w:val="28"/>
          <w:lang w:eastAsia="ru-RU"/>
        </w:rPr>
        <w:drawing>
          <wp:inline distT="0" distB="0" distL="0" distR="0">
            <wp:extent cx="1209675" cy="419100"/>
            <wp:effectExtent l="0" t="0" r="9525" b="0"/>
            <wp:docPr id="15" name="Рисунок 5" descr="https://leg.co.ua/images/archive/neispravnosti-elektrooborudovania/elektrooborudovanie-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eg.co.ua/images/archive/neispravnosti-elektrooborudovania/elektrooborudovanie-56.gif"/>
                    <pic:cNvPicPr>
                      <a:picLocks noChangeAspect="1" noChangeArrowheads="1"/>
                    </pic:cNvPicPr>
                  </pic:nvPicPr>
                  <pic:blipFill>
                    <a:blip r:embed="rId1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09675" cy="419100"/>
                    </a:xfrm>
                    <a:prstGeom prst="rect">
                      <a:avLst/>
                    </a:prstGeom>
                    <a:noFill/>
                    <a:ln>
                      <a:noFill/>
                    </a:ln>
                  </pic:spPr>
                </pic:pic>
              </a:graphicData>
            </a:graphic>
          </wp:inline>
        </w:drawing>
      </w:r>
      <w:r w:rsidRPr="002310D6">
        <w:rPr>
          <w:sz w:val="28"/>
          <w:szCs w:val="28"/>
          <w:lang w:eastAsia="ru-RU"/>
        </w:rPr>
        <w:br/>
        <w:t>где Е1ф, Еф</w:t>
      </w:r>
      <w:proofErr w:type="gramStart"/>
      <w:r w:rsidRPr="002310D6">
        <w:rPr>
          <w:sz w:val="28"/>
          <w:szCs w:val="28"/>
          <w:lang w:eastAsia="ru-RU"/>
        </w:rPr>
        <w:t>2</w:t>
      </w:r>
      <w:proofErr w:type="gramEnd"/>
      <w:r w:rsidRPr="002310D6">
        <w:rPr>
          <w:sz w:val="28"/>
          <w:szCs w:val="28"/>
          <w:lang w:eastAsia="ru-RU"/>
        </w:rPr>
        <w:t xml:space="preserve"> — соответственно фазные э. д. с. и напряжения первичной и втори</w:t>
      </w:r>
      <w:r w:rsidRPr="002310D6">
        <w:rPr>
          <w:sz w:val="28"/>
          <w:szCs w:val="28"/>
          <w:lang w:eastAsia="ru-RU"/>
        </w:rPr>
        <w:t>ч</w:t>
      </w:r>
      <w:r w:rsidRPr="002310D6">
        <w:rPr>
          <w:sz w:val="28"/>
          <w:szCs w:val="28"/>
          <w:lang w:eastAsia="ru-RU"/>
        </w:rPr>
        <w:t>ной обмоток, В.</w:t>
      </w:r>
      <w:r w:rsidRPr="002310D6">
        <w:rPr>
          <w:sz w:val="28"/>
          <w:szCs w:val="28"/>
          <w:lang w:eastAsia="ru-RU"/>
        </w:rPr>
        <w:br/>
        <w:t>Если обе обмотки трансформатора соединены одинаково, то коэффициенты тран</w:t>
      </w:r>
      <w:r w:rsidRPr="002310D6">
        <w:rPr>
          <w:sz w:val="28"/>
          <w:szCs w:val="28"/>
          <w:lang w:eastAsia="ru-RU"/>
        </w:rPr>
        <w:t>с</w:t>
      </w:r>
      <w:r w:rsidRPr="002310D6">
        <w:rPr>
          <w:sz w:val="28"/>
          <w:szCs w:val="28"/>
          <w:lang w:eastAsia="ru-RU"/>
        </w:rPr>
        <w:t xml:space="preserve">формации фазных и линейных </w:t>
      </w:r>
      <w:proofErr w:type="spellStart"/>
      <w:r w:rsidRPr="002310D6">
        <w:rPr>
          <w:sz w:val="28"/>
          <w:szCs w:val="28"/>
          <w:lang w:eastAsia="ru-RU"/>
        </w:rPr>
        <w:t>э.д.с</w:t>
      </w:r>
      <w:proofErr w:type="spellEnd"/>
      <w:r w:rsidRPr="002310D6">
        <w:rPr>
          <w:sz w:val="28"/>
          <w:szCs w:val="28"/>
          <w:lang w:eastAsia="ru-RU"/>
        </w:rPr>
        <w:t>. равны.</w:t>
      </w:r>
      <w:r w:rsidRPr="002310D6">
        <w:rPr>
          <w:sz w:val="28"/>
          <w:szCs w:val="28"/>
          <w:lang w:eastAsia="ru-RU"/>
        </w:rPr>
        <w:br/>
        <w:t xml:space="preserve">При холостом ходе трансформатора коэффициент мощности </w:t>
      </w:r>
      <w:proofErr w:type="spellStart"/>
      <w:r w:rsidRPr="002310D6">
        <w:rPr>
          <w:sz w:val="28"/>
          <w:szCs w:val="28"/>
          <w:lang w:eastAsia="ru-RU"/>
        </w:rPr>
        <w:t>cos</w:t>
      </w:r>
      <w:proofErr w:type="spellEnd"/>
      <w:r w:rsidRPr="002310D6">
        <w:rPr>
          <w:sz w:val="28"/>
          <w:szCs w:val="28"/>
          <w:lang w:eastAsia="ru-RU"/>
        </w:rPr>
        <w:t xml:space="preserve"> ф</w:t>
      </w:r>
      <w:proofErr w:type="gramStart"/>
      <w:r w:rsidRPr="002310D6">
        <w:rPr>
          <w:sz w:val="28"/>
          <w:szCs w:val="28"/>
          <w:lang w:eastAsia="ru-RU"/>
        </w:rPr>
        <w:t>0</w:t>
      </w:r>
      <w:proofErr w:type="gramEnd"/>
      <w:r w:rsidRPr="002310D6">
        <w:rPr>
          <w:sz w:val="28"/>
          <w:szCs w:val="28"/>
          <w:lang w:eastAsia="ru-RU"/>
        </w:rPr>
        <w:t xml:space="preserve"> меньше 0,2.</w:t>
      </w:r>
      <w:r w:rsidRPr="002310D6">
        <w:rPr>
          <w:sz w:val="28"/>
          <w:szCs w:val="28"/>
          <w:lang w:eastAsia="ru-RU"/>
        </w:rPr>
        <w:br/>
      </w:r>
      <w:proofErr w:type="gramStart"/>
      <w:r w:rsidRPr="002310D6">
        <w:rPr>
          <w:sz w:val="28"/>
          <w:szCs w:val="28"/>
          <w:lang w:eastAsia="ru-RU"/>
        </w:rPr>
        <w:t>Коэффициент мощности при холостом ходе можно определить по опытным данным с помощью формулы:</w:t>
      </w:r>
      <w:r w:rsidRPr="002310D6">
        <w:rPr>
          <w:sz w:val="28"/>
          <w:szCs w:val="28"/>
          <w:lang w:eastAsia="ru-RU"/>
        </w:rPr>
        <w:br/>
      </w:r>
      <w:r w:rsidRPr="002310D6">
        <w:rPr>
          <w:noProof/>
          <w:sz w:val="28"/>
          <w:szCs w:val="28"/>
          <w:lang w:eastAsia="ru-RU"/>
        </w:rPr>
        <w:drawing>
          <wp:inline distT="0" distB="0" distL="0" distR="0">
            <wp:extent cx="1371600" cy="381000"/>
            <wp:effectExtent l="0" t="0" r="0" b="0"/>
            <wp:docPr id="16" name="Рисунок 4" descr="https://leg.co.ua/images/archive/neispravnosti-elektrooborudovania/elektrooborudovanie-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eg.co.ua/images/archive/neispravnosti-elektrooborudovania/elektrooborudovanie-57.gif"/>
                    <pic:cNvPicPr>
                      <a:picLocks noChangeAspect="1" noChangeArrowheads="1"/>
                    </pic:cNvPicPr>
                  </pic:nvPicPr>
                  <pic:blipFill>
                    <a:blip r:embed="rId1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71600" cy="381000"/>
                    </a:xfrm>
                    <a:prstGeom prst="rect">
                      <a:avLst/>
                    </a:prstGeom>
                    <a:noFill/>
                    <a:ln>
                      <a:noFill/>
                    </a:ln>
                  </pic:spPr>
                </pic:pic>
              </a:graphicData>
            </a:graphic>
          </wp:inline>
        </w:drawing>
      </w:r>
      <w:r w:rsidRPr="002310D6">
        <w:rPr>
          <w:sz w:val="28"/>
          <w:szCs w:val="28"/>
          <w:lang w:eastAsia="ru-RU"/>
        </w:rPr>
        <w:br/>
        <w:t>где Р0—мощность холостого хода, определенная с помощью ваттметров.</w:t>
      </w:r>
      <w:proofErr w:type="gramEnd"/>
      <w:r w:rsidRPr="002310D6">
        <w:rPr>
          <w:sz w:val="28"/>
          <w:szCs w:val="28"/>
          <w:lang w:eastAsia="ru-RU"/>
        </w:rPr>
        <w:br/>
        <w:t xml:space="preserve">Однофазный трансформатор работает при холостом ходе, как одна фаза </w:t>
      </w:r>
      <w:proofErr w:type="gramStart"/>
      <w:r w:rsidRPr="002310D6">
        <w:rPr>
          <w:sz w:val="28"/>
          <w:szCs w:val="28"/>
          <w:lang w:eastAsia="ru-RU"/>
        </w:rPr>
        <w:t>трехфазн</w:t>
      </w:r>
      <w:r w:rsidRPr="002310D6">
        <w:rPr>
          <w:sz w:val="28"/>
          <w:szCs w:val="28"/>
          <w:lang w:eastAsia="ru-RU"/>
        </w:rPr>
        <w:t>о</w:t>
      </w:r>
      <w:r w:rsidRPr="002310D6">
        <w:rPr>
          <w:sz w:val="28"/>
          <w:szCs w:val="28"/>
          <w:lang w:eastAsia="ru-RU"/>
        </w:rPr>
        <w:t>го</w:t>
      </w:r>
      <w:proofErr w:type="gramEnd"/>
      <w:r w:rsidRPr="002310D6">
        <w:rPr>
          <w:sz w:val="28"/>
          <w:szCs w:val="28"/>
          <w:lang w:eastAsia="ru-RU"/>
        </w:rPr>
        <w:t>.</w:t>
      </w:r>
      <w:r w:rsidRPr="002310D6">
        <w:rPr>
          <w:sz w:val="28"/>
          <w:szCs w:val="28"/>
          <w:lang w:eastAsia="ru-RU"/>
        </w:rPr>
        <w:br/>
        <w:t>Короткое замыкание — это такой режим работы трансформатора, когда вторичная обмотка замкнута, а к первичной обмотке подведено напряжение, обеспечивающее протекание номинальных токов по обеим обмоткам (испытательное короткое зам</w:t>
      </w:r>
      <w:r w:rsidRPr="002310D6">
        <w:rPr>
          <w:sz w:val="28"/>
          <w:szCs w:val="28"/>
          <w:lang w:eastAsia="ru-RU"/>
        </w:rPr>
        <w:t>ы</w:t>
      </w:r>
      <w:r w:rsidRPr="002310D6">
        <w:rPr>
          <w:sz w:val="28"/>
          <w:szCs w:val="28"/>
          <w:lang w:eastAsia="ru-RU"/>
        </w:rPr>
        <w:t xml:space="preserve">кание). При испытательном коротком замыкании к первичной обмотке подводится напряжение, равное 3,5-17% </w:t>
      </w:r>
      <w:proofErr w:type="gramStart"/>
      <w:r w:rsidRPr="002310D6">
        <w:rPr>
          <w:sz w:val="28"/>
          <w:szCs w:val="28"/>
          <w:lang w:eastAsia="ru-RU"/>
        </w:rPr>
        <w:t>номинального</w:t>
      </w:r>
      <w:proofErr w:type="gramEnd"/>
      <w:r w:rsidRPr="002310D6">
        <w:rPr>
          <w:sz w:val="28"/>
          <w:szCs w:val="28"/>
          <w:lang w:eastAsia="ru-RU"/>
        </w:rPr>
        <w:t>. В процессе эксплуатации трансформ</w:t>
      </w:r>
      <w:r w:rsidRPr="002310D6">
        <w:rPr>
          <w:sz w:val="28"/>
          <w:szCs w:val="28"/>
          <w:lang w:eastAsia="ru-RU"/>
        </w:rPr>
        <w:t>а</w:t>
      </w:r>
      <w:r w:rsidRPr="002310D6">
        <w:rPr>
          <w:sz w:val="28"/>
          <w:szCs w:val="28"/>
          <w:lang w:eastAsia="ru-RU"/>
        </w:rPr>
        <w:t>тора возможно короткое замыкание вторичной обмотки при номинальном напряж</w:t>
      </w:r>
      <w:r w:rsidRPr="002310D6">
        <w:rPr>
          <w:sz w:val="28"/>
          <w:szCs w:val="28"/>
          <w:lang w:eastAsia="ru-RU"/>
        </w:rPr>
        <w:t>е</w:t>
      </w:r>
      <w:r w:rsidRPr="002310D6">
        <w:rPr>
          <w:sz w:val="28"/>
          <w:szCs w:val="28"/>
          <w:lang w:eastAsia="ru-RU"/>
        </w:rPr>
        <w:t xml:space="preserve">нии </w:t>
      </w:r>
      <w:proofErr w:type="gramStart"/>
      <w:r w:rsidRPr="002310D6">
        <w:rPr>
          <w:sz w:val="28"/>
          <w:szCs w:val="28"/>
          <w:lang w:eastAsia="ru-RU"/>
        </w:rPr>
        <w:t>на</w:t>
      </w:r>
      <w:proofErr w:type="gramEnd"/>
      <w:r w:rsidRPr="002310D6">
        <w:rPr>
          <w:sz w:val="28"/>
          <w:szCs w:val="28"/>
          <w:lang w:eastAsia="ru-RU"/>
        </w:rPr>
        <w:t xml:space="preserve"> первичной. Такой режим работы является аварийным, а короткое замыкание называется внезапным. При внезапном коротком замыкании токи в обмотках тран</w:t>
      </w:r>
      <w:r w:rsidRPr="002310D6">
        <w:rPr>
          <w:sz w:val="28"/>
          <w:szCs w:val="28"/>
          <w:lang w:eastAsia="ru-RU"/>
        </w:rPr>
        <w:t>с</w:t>
      </w:r>
      <w:r w:rsidRPr="002310D6">
        <w:rPr>
          <w:sz w:val="28"/>
          <w:szCs w:val="28"/>
          <w:lang w:eastAsia="ru-RU"/>
        </w:rPr>
        <w:t xml:space="preserve">форматора в 10 и более раз больше номинальный. Если трансформатор </w:t>
      </w:r>
      <w:proofErr w:type="gramStart"/>
      <w:r w:rsidRPr="002310D6">
        <w:rPr>
          <w:sz w:val="28"/>
          <w:szCs w:val="28"/>
          <w:lang w:eastAsia="ru-RU"/>
        </w:rPr>
        <w:t>при</w:t>
      </w:r>
      <w:proofErr w:type="gramEnd"/>
      <w:r w:rsidRPr="002310D6">
        <w:rPr>
          <w:sz w:val="28"/>
          <w:szCs w:val="28"/>
          <w:lang w:eastAsia="ru-RU"/>
        </w:rPr>
        <w:t xml:space="preserve"> </w:t>
      </w:r>
      <w:proofErr w:type="gramStart"/>
      <w:r w:rsidRPr="002310D6">
        <w:rPr>
          <w:sz w:val="28"/>
          <w:szCs w:val="28"/>
          <w:lang w:eastAsia="ru-RU"/>
        </w:rPr>
        <w:t>такое</w:t>
      </w:r>
      <w:proofErr w:type="gramEnd"/>
      <w:r w:rsidRPr="002310D6">
        <w:rPr>
          <w:sz w:val="28"/>
          <w:szCs w:val="28"/>
          <w:lang w:eastAsia="ru-RU"/>
        </w:rPr>
        <w:t xml:space="preserve"> коротком замыкании не будет своевременно отключен от сети, то он выйдет из </w:t>
      </w:r>
      <w:r w:rsidRPr="002310D6">
        <w:rPr>
          <w:sz w:val="28"/>
          <w:szCs w:val="28"/>
          <w:lang w:eastAsia="ru-RU"/>
        </w:rPr>
        <w:lastRenderedPageBreak/>
        <w:t>строя.</w:t>
      </w:r>
      <w:r w:rsidRPr="002310D6">
        <w:rPr>
          <w:sz w:val="28"/>
          <w:szCs w:val="28"/>
          <w:lang w:eastAsia="ru-RU"/>
        </w:rPr>
        <w:br/>
      </w:r>
      <w:r w:rsidRPr="002310D6">
        <w:rPr>
          <w:noProof/>
          <w:sz w:val="28"/>
          <w:szCs w:val="28"/>
          <w:lang w:eastAsia="ru-RU"/>
        </w:rPr>
        <w:drawing>
          <wp:inline distT="0" distB="0" distL="0" distR="0">
            <wp:extent cx="904875" cy="3429000"/>
            <wp:effectExtent l="0" t="0" r="9525" b="0"/>
            <wp:docPr id="17" name="Рисунок 3" descr="Схема опыта короткого замыкания трансформа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Схема опыта короткого замыкания трансформатора"/>
                    <pic:cNvPicPr>
                      <a:picLocks noChangeAspect="1" noChangeArrowheads="1"/>
                    </pic:cNvPicPr>
                  </pic:nvPicPr>
                  <pic:blipFill>
                    <a:blip r:embed="rId1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04875" cy="3429000"/>
                    </a:xfrm>
                    <a:prstGeom prst="rect">
                      <a:avLst/>
                    </a:prstGeom>
                    <a:noFill/>
                    <a:ln>
                      <a:noFill/>
                    </a:ln>
                  </pic:spPr>
                </pic:pic>
              </a:graphicData>
            </a:graphic>
          </wp:inline>
        </w:drawing>
      </w:r>
      <w:r w:rsidRPr="002310D6">
        <w:rPr>
          <w:sz w:val="28"/>
          <w:szCs w:val="28"/>
          <w:lang w:eastAsia="ru-RU"/>
        </w:rPr>
        <w:br/>
        <w:t>Рис. 3. Схема опыта короткого замыкания трансформатора: 1 — индукционный р</w:t>
      </w:r>
      <w:r w:rsidRPr="002310D6">
        <w:rPr>
          <w:sz w:val="28"/>
          <w:szCs w:val="28"/>
          <w:lang w:eastAsia="ru-RU"/>
        </w:rPr>
        <w:t>е</w:t>
      </w:r>
      <w:r w:rsidRPr="002310D6">
        <w:rPr>
          <w:sz w:val="28"/>
          <w:szCs w:val="28"/>
          <w:lang w:eastAsia="ru-RU"/>
        </w:rPr>
        <w:t>гулятор; 2 — трехфазный трансформатор.</w:t>
      </w:r>
      <w:r w:rsidRPr="002310D6">
        <w:rPr>
          <w:sz w:val="28"/>
          <w:szCs w:val="28"/>
          <w:lang w:eastAsia="ru-RU"/>
        </w:rPr>
        <w:br/>
        <w:t>В дальнейшем мы будем рассматривать только испытательное короткое замыкание.</w:t>
      </w:r>
      <w:r w:rsidRPr="002310D6">
        <w:rPr>
          <w:sz w:val="28"/>
          <w:szCs w:val="28"/>
          <w:lang w:eastAsia="ru-RU"/>
        </w:rPr>
        <w:br/>
      </w:r>
      <w:r w:rsidRPr="002310D6">
        <w:rPr>
          <w:sz w:val="28"/>
          <w:szCs w:val="28"/>
          <w:lang w:eastAsia="ru-RU"/>
        </w:rPr>
        <w:br/>
        <w:t xml:space="preserve">Рассмотрим короткое замыкание трансформатора, обмотки которого соединены по схеме (рис. 3). Опыт нужно проводит в такой последовательности. Индукционный регулятор 1 поста вить в положение минимальной напряжения, включить рубильник </w:t>
      </w:r>
      <w:proofErr w:type="gramStart"/>
      <w:r w:rsidRPr="002310D6">
        <w:rPr>
          <w:sz w:val="28"/>
          <w:szCs w:val="28"/>
          <w:lang w:eastAsia="ru-RU"/>
        </w:rPr>
        <w:t>Р</w:t>
      </w:r>
      <w:proofErr w:type="gramEnd"/>
      <w:r w:rsidRPr="002310D6">
        <w:rPr>
          <w:sz w:val="28"/>
          <w:szCs w:val="28"/>
          <w:lang w:eastAsia="ru-RU"/>
        </w:rPr>
        <w:t xml:space="preserve"> и при помощи индукционной регулятора по показанию амперметра А1 или А2 у</w:t>
      </w:r>
      <w:r w:rsidRPr="002310D6">
        <w:rPr>
          <w:sz w:val="28"/>
          <w:szCs w:val="28"/>
          <w:lang w:eastAsia="ru-RU"/>
        </w:rPr>
        <w:t>с</w:t>
      </w:r>
      <w:r w:rsidRPr="002310D6">
        <w:rPr>
          <w:sz w:val="28"/>
          <w:szCs w:val="28"/>
          <w:lang w:eastAsia="ru-RU"/>
        </w:rPr>
        <w:t>тановить номинальный ток трансформатора. При симметричном напряжении сети и исправном трансформаторе показания амперметров должны быть одинаковыми. При опыте короткого замыкания приборы показывают:  </w:t>
      </w:r>
      <w:proofErr w:type="spellStart"/>
      <w:r w:rsidRPr="002310D6">
        <w:rPr>
          <w:sz w:val="28"/>
          <w:szCs w:val="28"/>
          <w:lang w:eastAsia="ru-RU"/>
        </w:rPr>
        <w:t>перметры</w:t>
      </w:r>
      <w:proofErr w:type="spellEnd"/>
      <w:r w:rsidRPr="002310D6">
        <w:rPr>
          <w:sz w:val="28"/>
          <w:szCs w:val="28"/>
          <w:lang w:eastAsia="ru-RU"/>
        </w:rPr>
        <w:t xml:space="preserve"> А</w:t>
      </w:r>
      <w:proofErr w:type="gramStart"/>
      <w:r w:rsidRPr="002310D6">
        <w:rPr>
          <w:sz w:val="28"/>
          <w:szCs w:val="28"/>
          <w:lang w:eastAsia="ru-RU"/>
        </w:rPr>
        <w:t>1</w:t>
      </w:r>
      <w:proofErr w:type="gramEnd"/>
      <w:r w:rsidRPr="002310D6">
        <w:rPr>
          <w:sz w:val="28"/>
          <w:szCs w:val="28"/>
          <w:lang w:eastAsia="ru-RU"/>
        </w:rPr>
        <w:t>, А2, А3— л</w:t>
      </w:r>
      <w:r w:rsidRPr="002310D6">
        <w:rPr>
          <w:sz w:val="28"/>
          <w:szCs w:val="28"/>
          <w:lang w:eastAsia="ru-RU"/>
        </w:rPr>
        <w:t>и</w:t>
      </w:r>
      <w:r w:rsidRPr="002310D6">
        <w:rPr>
          <w:sz w:val="28"/>
          <w:szCs w:val="28"/>
          <w:lang w:eastAsia="ru-RU"/>
        </w:rPr>
        <w:t>нейны токи фаз с первичной стороне трансформатора;       амперметр</w:t>
      </w:r>
      <w:r w:rsidRPr="002310D6">
        <w:rPr>
          <w:sz w:val="28"/>
          <w:szCs w:val="28"/>
          <w:lang w:eastAsia="ru-RU"/>
        </w:rPr>
        <w:br/>
      </w:r>
      <w:proofErr w:type="spellStart"/>
      <w:r w:rsidRPr="002310D6">
        <w:rPr>
          <w:sz w:val="28"/>
          <w:szCs w:val="28"/>
          <w:lang w:eastAsia="ru-RU"/>
        </w:rPr>
        <w:t>Ац</w:t>
      </w:r>
      <w:proofErr w:type="spellEnd"/>
      <w:r w:rsidRPr="002310D6">
        <w:rPr>
          <w:sz w:val="28"/>
          <w:szCs w:val="28"/>
          <w:lang w:eastAsia="ru-RU"/>
        </w:rPr>
        <w:t xml:space="preserve"> — линейный ток вторичной стороны; вольтметр V — напряжение короткого з</w:t>
      </w:r>
      <w:r w:rsidRPr="002310D6">
        <w:rPr>
          <w:sz w:val="28"/>
          <w:szCs w:val="28"/>
          <w:lang w:eastAsia="ru-RU"/>
        </w:rPr>
        <w:t>а</w:t>
      </w:r>
      <w:r w:rsidRPr="002310D6">
        <w:rPr>
          <w:sz w:val="28"/>
          <w:szCs w:val="28"/>
          <w:lang w:eastAsia="ru-RU"/>
        </w:rPr>
        <w:t>мыкания; ваттметры и W2 — активную мощность коротко го замыкания. При к</w:t>
      </w:r>
      <w:r w:rsidRPr="002310D6">
        <w:rPr>
          <w:sz w:val="28"/>
          <w:szCs w:val="28"/>
          <w:lang w:eastAsia="ru-RU"/>
        </w:rPr>
        <w:t>о</w:t>
      </w:r>
      <w:r w:rsidRPr="002310D6">
        <w:rPr>
          <w:sz w:val="28"/>
          <w:szCs w:val="28"/>
          <w:lang w:eastAsia="ru-RU"/>
        </w:rPr>
        <w:t>ротком замыкании трансформатор не совершает полезной работы, его к. п. д. равен нулю. Активная мощность короткого замыкания рассеивается в виде тепла, которое нагревает обмотки трансформатора. Потери в стали можно считать пропорционал</w:t>
      </w:r>
      <w:r w:rsidRPr="002310D6">
        <w:rPr>
          <w:sz w:val="28"/>
          <w:szCs w:val="28"/>
          <w:lang w:eastAsia="ru-RU"/>
        </w:rPr>
        <w:t>ь</w:t>
      </w:r>
      <w:r w:rsidRPr="002310D6">
        <w:rPr>
          <w:sz w:val="28"/>
          <w:szCs w:val="28"/>
          <w:lang w:eastAsia="ru-RU"/>
        </w:rPr>
        <w:t>ными квадрату напряжения. Так как напряжение мало, то, следовательно, и потери в стали очень малы, и ими можно пренебречь.</w:t>
      </w:r>
      <w:r w:rsidRPr="002310D6">
        <w:rPr>
          <w:sz w:val="28"/>
          <w:szCs w:val="28"/>
          <w:lang w:eastAsia="ru-RU"/>
        </w:rPr>
        <w:br/>
        <w:t>При коротком замыкании считают, что активная мощность короткого замыкания я</w:t>
      </w:r>
      <w:r w:rsidRPr="002310D6">
        <w:rPr>
          <w:sz w:val="28"/>
          <w:szCs w:val="28"/>
          <w:lang w:eastAsia="ru-RU"/>
        </w:rPr>
        <w:t>в</w:t>
      </w:r>
      <w:r w:rsidRPr="002310D6">
        <w:rPr>
          <w:sz w:val="28"/>
          <w:szCs w:val="28"/>
          <w:lang w:eastAsia="ru-RU"/>
        </w:rPr>
        <w:t>ляется потерями в обмотках трансформатора.</w:t>
      </w:r>
      <w:r w:rsidRPr="002310D6">
        <w:rPr>
          <w:sz w:val="28"/>
          <w:szCs w:val="28"/>
          <w:lang w:eastAsia="ru-RU"/>
        </w:rPr>
        <w:br/>
        <w:t>При соединении обмотки в треугольник фазные и линейные напряжения одинаковы.</w:t>
      </w:r>
      <w:r w:rsidRPr="002310D6">
        <w:rPr>
          <w:sz w:val="28"/>
          <w:szCs w:val="28"/>
          <w:lang w:eastAsia="ru-RU"/>
        </w:rPr>
        <w:br/>
        <w:t xml:space="preserve">Обычно напряжение короткого замыкания выражают в процентах </w:t>
      </w:r>
      <w:proofErr w:type="gramStart"/>
      <w:r w:rsidRPr="002310D6">
        <w:rPr>
          <w:sz w:val="28"/>
          <w:szCs w:val="28"/>
          <w:lang w:eastAsia="ru-RU"/>
        </w:rPr>
        <w:t>от</w:t>
      </w:r>
      <w:proofErr w:type="gramEnd"/>
      <w:r w:rsidRPr="002310D6">
        <w:rPr>
          <w:sz w:val="28"/>
          <w:szCs w:val="28"/>
          <w:lang w:eastAsia="ru-RU"/>
        </w:rPr>
        <w:t xml:space="preserve"> номинального:</w:t>
      </w:r>
      <w:r w:rsidRPr="002310D6">
        <w:rPr>
          <w:sz w:val="28"/>
          <w:szCs w:val="28"/>
          <w:lang w:eastAsia="ru-RU"/>
        </w:rPr>
        <w:br/>
      </w:r>
      <w:r w:rsidRPr="002310D6">
        <w:rPr>
          <w:sz w:val="28"/>
          <w:szCs w:val="28"/>
          <w:lang w:eastAsia="ru-RU"/>
        </w:rPr>
        <w:br/>
      </w:r>
      <w:r w:rsidRPr="002310D6">
        <w:rPr>
          <w:noProof/>
          <w:sz w:val="28"/>
          <w:szCs w:val="28"/>
          <w:lang w:eastAsia="ru-RU"/>
        </w:rPr>
        <w:drawing>
          <wp:inline distT="0" distB="0" distL="0" distR="0">
            <wp:extent cx="1171575" cy="428625"/>
            <wp:effectExtent l="0" t="0" r="9525" b="9525"/>
            <wp:docPr id="18" name="Рисунок 2" descr="https://leg.co.ua/images/archive/neispravnosti-elektrooborudovania/elektrooborudovanie-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eg.co.ua/images/archive/neispravnosti-elektrooborudovania/elektrooborudovanie-59.gif"/>
                    <pic:cNvPicPr>
                      <a:picLocks noChangeAspect="1" noChangeArrowheads="1"/>
                    </pic:cNvPicPr>
                  </pic:nvPicPr>
                  <pic:blipFill>
                    <a:blip r:embed="rId1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71575" cy="428625"/>
                    </a:xfrm>
                    <a:prstGeom prst="rect">
                      <a:avLst/>
                    </a:prstGeom>
                    <a:noFill/>
                    <a:ln>
                      <a:noFill/>
                    </a:ln>
                  </pic:spPr>
                </pic:pic>
              </a:graphicData>
            </a:graphic>
          </wp:inline>
        </w:drawing>
      </w:r>
      <w:r w:rsidRPr="002310D6">
        <w:rPr>
          <w:sz w:val="28"/>
          <w:szCs w:val="28"/>
          <w:lang w:eastAsia="ru-RU"/>
        </w:rPr>
        <w:br/>
      </w:r>
      <w:proofErr w:type="spellStart"/>
      <w:r w:rsidRPr="002310D6">
        <w:rPr>
          <w:sz w:val="28"/>
          <w:szCs w:val="28"/>
          <w:lang w:eastAsia="ru-RU"/>
        </w:rPr>
        <w:t>Ul</w:t>
      </w:r>
      <w:proofErr w:type="spellEnd"/>
      <w:r w:rsidRPr="002310D6">
        <w:rPr>
          <w:sz w:val="28"/>
          <w:szCs w:val="28"/>
          <w:lang w:eastAsia="ru-RU"/>
        </w:rPr>
        <w:t xml:space="preserve"> и— </w:t>
      </w:r>
      <w:proofErr w:type="gramStart"/>
      <w:r w:rsidRPr="002310D6">
        <w:rPr>
          <w:sz w:val="28"/>
          <w:szCs w:val="28"/>
          <w:lang w:eastAsia="ru-RU"/>
        </w:rPr>
        <w:t>но</w:t>
      </w:r>
      <w:proofErr w:type="gramEnd"/>
      <w:r w:rsidRPr="002310D6">
        <w:rPr>
          <w:sz w:val="28"/>
          <w:szCs w:val="28"/>
          <w:lang w:eastAsia="ru-RU"/>
        </w:rPr>
        <w:t>минальное линейное напряжение первичной обмотки, В.</w:t>
      </w:r>
      <w:r w:rsidRPr="002310D6">
        <w:rPr>
          <w:sz w:val="28"/>
          <w:szCs w:val="28"/>
          <w:lang w:eastAsia="ru-RU"/>
        </w:rPr>
        <w:br/>
        <w:t>V — показание вольтметра, В.</w:t>
      </w:r>
    </w:p>
    <w:p w:rsidR="005769E0" w:rsidRPr="002310D6" w:rsidRDefault="005769E0" w:rsidP="005769E0">
      <w:pPr>
        <w:rPr>
          <w:sz w:val="28"/>
          <w:szCs w:val="28"/>
        </w:rPr>
      </w:pPr>
    </w:p>
    <w:p w:rsidR="004C354A" w:rsidRPr="004C354A" w:rsidRDefault="007D74A2" w:rsidP="004C354A">
      <w:pPr>
        <w:spacing w:line="360" w:lineRule="auto"/>
        <w:ind w:firstLine="567"/>
        <w:jc w:val="both"/>
        <w:rPr>
          <w:b/>
          <w:sz w:val="28"/>
          <w:szCs w:val="28"/>
        </w:rPr>
      </w:pPr>
      <w:r>
        <w:rPr>
          <w:b/>
          <w:sz w:val="28"/>
          <w:szCs w:val="28"/>
        </w:rPr>
        <w:lastRenderedPageBreak/>
        <w:t xml:space="preserve">Лабораторное занятие </w:t>
      </w:r>
      <w:r w:rsidR="004C354A" w:rsidRPr="004C354A">
        <w:rPr>
          <w:b/>
          <w:sz w:val="28"/>
          <w:szCs w:val="28"/>
        </w:rPr>
        <w:t>№5</w:t>
      </w:r>
    </w:p>
    <w:p w:rsidR="00982A46" w:rsidRPr="004C354A" w:rsidRDefault="004C354A" w:rsidP="004C354A">
      <w:pPr>
        <w:spacing w:line="360" w:lineRule="auto"/>
        <w:ind w:firstLine="567"/>
        <w:jc w:val="both"/>
        <w:rPr>
          <w:sz w:val="28"/>
          <w:szCs w:val="28"/>
        </w:rPr>
      </w:pPr>
      <w:r w:rsidRPr="004C354A">
        <w:rPr>
          <w:b/>
          <w:sz w:val="28"/>
          <w:szCs w:val="28"/>
        </w:rPr>
        <w:t>Тема работы</w:t>
      </w:r>
      <w:r w:rsidRPr="004C354A">
        <w:rPr>
          <w:sz w:val="28"/>
          <w:szCs w:val="28"/>
        </w:rPr>
        <w:t>:</w:t>
      </w:r>
      <w:r w:rsidRPr="004C354A">
        <w:rPr>
          <w:color w:val="000000"/>
          <w:sz w:val="28"/>
          <w:szCs w:val="28"/>
        </w:rPr>
        <w:t xml:space="preserve"> Исследование параллельной работы трансформаторов.</w:t>
      </w:r>
    </w:p>
    <w:p w:rsidR="004C354A" w:rsidRPr="004C354A" w:rsidRDefault="004C354A" w:rsidP="004C354A">
      <w:pPr>
        <w:spacing w:line="360" w:lineRule="auto"/>
        <w:ind w:firstLine="567"/>
        <w:jc w:val="both"/>
        <w:rPr>
          <w:sz w:val="28"/>
          <w:szCs w:val="28"/>
        </w:rPr>
      </w:pPr>
      <w:r w:rsidRPr="004C354A">
        <w:rPr>
          <w:b/>
          <w:sz w:val="28"/>
          <w:szCs w:val="28"/>
        </w:rPr>
        <w:t>Цель работы</w:t>
      </w:r>
      <w:r w:rsidRPr="004C354A">
        <w:rPr>
          <w:sz w:val="28"/>
          <w:szCs w:val="28"/>
        </w:rPr>
        <w:t>: Исследовать параллельную работу трансформаторов</w:t>
      </w:r>
    </w:p>
    <w:p w:rsidR="004C354A" w:rsidRPr="004C354A" w:rsidRDefault="004C354A" w:rsidP="004C354A">
      <w:pPr>
        <w:spacing w:line="360" w:lineRule="auto"/>
        <w:ind w:firstLine="567"/>
        <w:jc w:val="both"/>
        <w:rPr>
          <w:sz w:val="28"/>
          <w:szCs w:val="28"/>
        </w:rPr>
      </w:pPr>
      <w:r w:rsidRPr="004C354A">
        <w:rPr>
          <w:sz w:val="28"/>
          <w:szCs w:val="28"/>
        </w:rPr>
        <w:t>Часто при эксплуатации трансформаторов возникает необходимость в пара</w:t>
      </w:r>
      <w:r w:rsidRPr="004C354A">
        <w:rPr>
          <w:sz w:val="28"/>
          <w:szCs w:val="28"/>
        </w:rPr>
        <w:t>л</w:t>
      </w:r>
      <w:r w:rsidRPr="004C354A">
        <w:rPr>
          <w:sz w:val="28"/>
          <w:szCs w:val="28"/>
        </w:rPr>
        <w:t>лельном включении двух или нескольких из них. При этом как первичные, так и вторичные обмотки трансформаторов соответственно присоединяются к общим сборным шинам.</w:t>
      </w:r>
    </w:p>
    <w:p w:rsidR="004C354A" w:rsidRPr="004C354A" w:rsidRDefault="004C354A" w:rsidP="004C354A">
      <w:pPr>
        <w:spacing w:line="360" w:lineRule="auto"/>
        <w:ind w:firstLine="567"/>
        <w:jc w:val="both"/>
        <w:rPr>
          <w:sz w:val="28"/>
          <w:szCs w:val="28"/>
        </w:rPr>
      </w:pPr>
      <w:r w:rsidRPr="004C354A">
        <w:rPr>
          <w:sz w:val="28"/>
          <w:szCs w:val="28"/>
        </w:rPr>
        <w:t>Назначением работы является опытное изучение условий включения тран</w:t>
      </w:r>
      <w:r w:rsidRPr="004C354A">
        <w:rPr>
          <w:sz w:val="28"/>
          <w:szCs w:val="28"/>
        </w:rPr>
        <w:t>с</w:t>
      </w:r>
      <w:r w:rsidRPr="004C354A">
        <w:rPr>
          <w:sz w:val="28"/>
          <w:szCs w:val="28"/>
        </w:rPr>
        <w:t>форматоров на параллельную работу и проверка влияния отдельных факторов на режим параллельной работы.</w:t>
      </w:r>
    </w:p>
    <w:p w:rsidR="004C354A" w:rsidRPr="004C354A" w:rsidRDefault="004C354A" w:rsidP="004C354A">
      <w:pPr>
        <w:spacing w:line="360" w:lineRule="auto"/>
        <w:ind w:firstLine="567"/>
        <w:jc w:val="both"/>
        <w:rPr>
          <w:sz w:val="28"/>
          <w:szCs w:val="28"/>
        </w:rPr>
      </w:pPr>
      <w:r w:rsidRPr="004C354A">
        <w:rPr>
          <w:sz w:val="28"/>
          <w:szCs w:val="28"/>
        </w:rPr>
        <w:t>Для того чтобы у параллельно включенных трансформаторов нагрузка распр</w:t>
      </w:r>
      <w:r w:rsidRPr="004C354A">
        <w:rPr>
          <w:sz w:val="28"/>
          <w:szCs w:val="28"/>
        </w:rPr>
        <w:t>е</w:t>
      </w:r>
      <w:r w:rsidRPr="004C354A">
        <w:rPr>
          <w:sz w:val="28"/>
          <w:szCs w:val="28"/>
        </w:rPr>
        <w:t>делялась пропорционально их номинальным мощностям, необходимо соблюдение следующих трех условий:</w:t>
      </w:r>
    </w:p>
    <w:p w:rsidR="004C354A" w:rsidRPr="004C354A" w:rsidRDefault="004C354A" w:rsidP="004A3517">
      <w:pPr>
        <w:widowControl w:val="0"/>
        <w:numPr>
          <w:ilvl w:val="0"/>
          <w:numId w:val="29"/>
        </w:numPr>
        <w:spacing w:line="360" w:lineRule="auto"/>
        <w:ind w:firstLine="567"/>
        <w:jc w:val="both"/>
        <w:rPr>
          <w:sz w:val="28"/>
          <w:szCs w:val="28"/>
        </w:rPr>
      </w:pPr>
      <w:r w:rsidRPr="004C354A">
        <w:rPr>
          <w:sz w:val="28"/>
          <w:szCs w:val="28"/>
        </w:rPr>
        <w:t xml:space="preserve"> первичные и вторичные номинальные напряжения трансформаторов должны быть соответственно равны, что практически сводится к требованию раве</w:t>
      </w:r>
      <w:r w:rsidRPr="004C354A">
        <w:rPr>
          <w:sz w:val="28"/>
          <w:szCs w:val="28"/>
        </w:rPr>
        <w:t>н</w:t>
      </w:r>
      <w:r w:rsidRPr="004C354A">
        <w:rPr>
          <w:sz w:val="28"/>
          <w:szCs w:val="28"/>
        </w:rPr>
        <w:t>ства коэффициентов трансформации;</w:t>
      </w:r>
    </w:p>
    <w:p w:rsidR="004C354A" w:rsidRPr="004C354A" w:rsidRDefault="004C354A" w:rsidP="004A3517">
      <w:pPr>
        <w:widowControl w:val="0"/>
        <w:numPr>
          <w:ilvl w:val="0"/>
          <w:numId w:val="29"/>
        </w:numPr>
        <w:spacing w:line="360" w:lineRule="auto"/>
        <w:ind w:firstLine="567"/>
        <w:jc w:val="both"/>
        <w:rPr>
          <w:sz w:val="28"/>
          <w:szCs w:val="28"/>
        </w:rPr>
      </w:pPr>
      <w:r w:rsidRPr="004C354A">
        <w:rPr>
          <w:sz w:val="28"/>
          <w:szCs w:val="28"/>
        </w:rPr>
        <w:t xml:space="preserve"> трансформаторы должны иметь одну и ту же группу соединения;</w:t>
      </w:r>
    </w:p>
    <w:p w:rsidR="004C354A" w:rsidRPr="004C354A" w:rsidRDefault="004C354A" w:rsidP="004A3517">
      <w:pPr>
        <w:widowControl w:val="0"/>
        <w:numPr>
          <w:ilvl w:val="0"/>
          <w:numId w:val="29"/>
        </w:numPr>
        <w:spacing w:line="360" w:lineRule="auto"/>
        <w:ind w:firstLine="567"/>
        <w:jc w:val="both"/>
        <w:rPr>
          <w:sz w:val="28"/>
          <w:szCs w:val="28"/>
        </w:rPr>
      </w:pPr>
      <w:r w:rsidRPr="004C354A">
        <w:rPr>
          <w:sz w:val="28"/>
          <w:szCs w:val="28"/>
        </w:rPr>
        <w:t xml:space="preserve"> напряжения короткого замыкания трансформаторов должны быть од</w:t>
      </w:r>
      <w:r w:rsidRPr="004C354A">
        <w:rPr>
          <w:sz w:val="28"/>
          <w:szCs w:val="28"/>
        </w:rPr>
        <w:t>и</w:t>
      </w:r>
      <w:r w:rsidRPr="004C354A">
        <w:rPr>
          <w:sz w:val="28"/>
          <w:szCs w:val="28"/>
        </w:rPr>
        <w:t>наковы.</w:t>
      </w:r>
    </w:p>
    <w:p w:rsidR="004C354A" w:rsidRPr="004C354A" w:rsidRDefault="004C354A" w:rsidP="004C354A">
      <w:pPr>
        <w:spacing w:line="360" w:lineRule="auto"/>
        <w:ind w:firstLine="567"/>
        <w:jc w:val="both"/>
        <w:rPr>
          <w:sz w:val="28"/>
          <w:szCs w:val="28"/>
        </w:rPr>
      </w:pPr>
      <w:r w:rsidRPr="004C354A">
        <w:rPr>
          <w:sz w:val="28"/>
          <w:szCs w:val="28"/>
        </w:rPr>
        <w:t>Если при включении на параллельную работу не соблюдены первое и второе условия, то в обмотках трансформаторов возникают уравнительные токи, которые в отдельных случаях особенно при несовпадении групп могут достигать величины т</w:t>
      </w:r>
      <w:r w:rsidRPr="004C354A">
        <w:rPr>
          <w:sz w:val="28"/>
          <w:szCs w:val="28"/>
        </w:rPr>
        <w:t>о</w:t>
      </w:r>
      <w:r w:rsidRPr="004C354A">
        <w:rPr>
          <w:sz w:val="28"/>
          <w:szCs w:val="28"/>
        </w:rPr>
        <w:t>ка короткого замыкания.</w:t>
      </w:r>
    </w:p>
    <w:p w:rsidR="004C354A" w:rsidRPr="004C354A" w:rsidRDefault="004C354A" w:rsidP="004C354A">
      <w:pPr>
        <w:spacing w:line="360" w:lineRule="auto"/>
        <w:ind w:firstLine="567"/>
        <w:jc w:val="both"/>
        <w:rPr>
          <w:sz w:val="28"/>
          <w:szCs w:val="28"/>
        </w:rPr>
      </w:pPr>
      <w:r w:rsidRPr="004C354A">
        <w:rPr>
          <w:sz w:val="28"/>
          <w:szCs w:val="28"/>
        </w:rPr>
        <w:t>Несоблюдение третьего условия приводит к тому, что нагрузка распределяется между трансформаторами не пропорционально их номинальным мощностям. П</w:t>
      </w:r>
      <w:r w:rsidRPr="004C354A">
        <w:rPr>
          <w:sz w:val="28"/>
          <w:szCs w:val="28"/>
        </w:rPr>
        <w:t>о</w:t>
      </w:r>
      <w:r w:rsidRPr="004C354A">
        <w:rPr>
          <w:sz w:val="28"/>
          <w:szCs w:val="28"/>
        </w:rPr>
        <w:t>скольку нагрузка каждого из параллельно работающих трансформаторов не должна превышать его номинальную мощность, несоблюдение третьего условия приводит к снижению суммарной допустимой мощности параллельно работающих трансформ</w:t>
      </w:r>
      <w:r w:rsidRPr="004C354A">
        <w:rPr>
          <w:sz w:val="28"/>
          <w:szCs w:val="28"/>
        </w:rPr>
        <w:t>а</w:t>
      </w:r>
      <w:r w:rsidRPr="004C354A">
        <w:rPr>
          <w:sz w:val="28"/>
          <w:szCs w:val="28"/>
        </w:rPr>
        <w:t>торов против суммы их номинальных мощностей.</w:t>
      </w:r>
    </w:p>
    <w:p w:rsidR="004C354A" w:rsidRPr="004C354A" w:rsidRDefault="004C354A" w:rsidP="004C354A">
      <w:pPr>
        <w:spacing w:line="360" w:lineRule="auto"/>
        <w:ind w:firstLine="567"/>
        <w:jc w:val="both"/>
        <w:rPr>
          <w:sz w:val="28"/>
          <w:szCs w:val="28"/>
        </w:rPr>
      </w:pPr>
      <w:r w:rsidRPr="004C354A">
        <w:rPr>
          <w:sz w:val="28"/>
          <w:szCs w:val="28"/>
        </w:rPr>
        <w:t>Программа работы</w:t>
      </w:r>
    </w:p>
    <w:p w:rsidR="004C354A" w:rsidRPr="004C354A" w:rsidRDefault="004C354A" w:rsidP="004A3517">
      <w:pPr>
        <w:widowControl w:val="0"/>
        <w:numPr>
          <w:ilvl w:val="0"/>
          <w:numId w:val="30"/>
        </w:numPr>
        <w:tabs>
          <w:tab w:val="left" w:pos="762"/>
          <w:tab w:val="left" w:pos="1134"/>
          <w:tab w:val="right" w:pos="6134"/>
        </w:tabs>
        <w:spacing w:line="360" w:lineRule="auto"/>
        <w:ind w:firstLine="567"/>
        <w:jc w:val="both"/>
        <w:rPr>
          <w:sz w:val="28"/>
          <w:szCs w:val="28"/>
        </w:rPr>
      </w:pPr>
      <w:r>
        <w:rPr>
          <w:sz w:val="28"/>
          <w:szCs w:val="28"/>
        </w:rPr>
        <w:t>Собрать и</w:t>
      </w:r>
      <w:r w:rsidRPr="004C354A">
        <w:rPr>
          <w:sz w:val="28"/>
          <w:szCs w:val="28"/>
        </w:rPr>
        <w:t xml:space="preserve">  проверить</w:t>
      </w:r>
      <w:r w:rsidRPr="004C354A">
        <w:rPr>
          <w:sz w:val="28"/>
          <w:szCs w:val="28"/>
        </w:rPr>
        <w:tab/>
        <w:t>опытным путем следующие группы соединений о</w:t>
      </w:r>
      <w:r w:rsidRPr="004C354A">
        <w:rPr>
          <w:sz w:val="28"/>
          <w:szCs w:val="28"/>
        </w:rPr>
        <w:t>б</w:t>
      </w:r>
      <w:r w:rsidRPr="004C354A">
        <w:rPr>
          <w:sz w:val="28"/>
          <w:szCs w:val="28"/>
        </w:rPr>
        <w:t xml:space="preserve">моток трехфазного трансформатора: </w:t>
      </w:r>
      <w:r w:rsidRPr="004C354A">
        <w:rPr>
          <w:sz w:val="28"/>
          <w:szCs w:val="28"/>
          <w:lang w:val="en-US" w:eastAsia="en-US" w:bidi="en-US"/>
        </w:rPr>
        <w:t>Y</w:t>
      </w:r>
      <w:r w:rsidRPr="004C354A">
        <w:rPr>
          <w:sz w:val="28"/>
          <w:szCs w:val="28"/>
          <w:lang w:eastAsia="en-US" w:bidi="en-US"/>
        </w:rPr>
        <w:t>/</w:t>
      </w:r>
      <w:r w:rsidRPr="004C354A">
        <w:rPr>
          <w:sz w:val="28"/>
          <w:szCs w:val="28"/>
          <w:lang w:val="en-US" w:eastAsia="en-US" w:bidi="en-US"/>
        </w:rPr>
        <w:t>Y</w:t>
      </w:r>
      <w:r w:rsidRPr="004C354A">
        <w:rPr>
          <w:sz w:val="28"/>
          <w:szCs w:val="28"/>
          <w:lang w:eastAsia="en-US" w:bidi="en-US"/>
        </w:rPr>
        <w:t xml:space="preserve">- </w:t>
      </w:r>
      <w:r w:rsidRPr="004C354A">
        <w:rPr>
          <w:sz w:val="28"/>
          <w:szCs w:val="28"/>
        </w:rPr>
        <w:t xml:space="preserve">0; </w:t>
      </w:r>
      <w:r w:rsidRPr="004C354A">
        <w:rPr>
          <w:sz w:val="28"/>
          <w:szCs w:val="28"/>
          <w:lang w:val="en-US" w:eastAsia="en-US" w:bidi="en-US"/>
        </w:rPr>
        <w:t>Y</w:t>
      </w:r>
      <w:r w:rsidRPr="004C354A">
        <w:rPr>
          <w:sz w:val="28"/>
          <w:szCs w:val="28"/>
          <w:lang w:eastAsia="en-US" w:bidi="en-US"/>
        </w:rPr>
        <w:t>/</w:t>
      </w:r>
      <w:r w:rsidRPr="004C354A">
        <w:rPr>
          <w:sz w:val="28"/>
          <w:szCs w:val="28"/>
          <w:lang w:val="en-US" w:eastAsia="en-US" w:bidi="en-US"/>
        </w:rPr>
        <w:t>Y</w:t>
      </w:r>
      <w:r w:rsidRPr="004C354A">
        <w:rPr>
          <w:sz w:val="28"/>
          <w:szCs w:val="28"/>
          <w:lang w:eastAsia="en-US" w:bidi="en-US"/>
        </w:rPr>
        <w:t>-</w:t>
      </w:r>
      <w:r w:rsidRPr="004C354A">
        <w:rPr>
          <w:rStyle w:val="Sylfaen95pt"/>
          <w:rFonts w:ascii="Times New Roman" w:hAnsi="Times New Roman" w:cs="Times New Roman"/>
          <w:sz w:val="28"/>
          <w:szCs w:val="28"/>
          <w:lang w:eastAsia="en-US" w:bidi="en-US"/>
        </w:rPr>
        <w:t>6</w:t>
      </w:r>
      <w:r w:rsidRPr="004C354A">
        <w:rPr>
          <w:sz w:val="28"/>
          <w:szCs w:val="28"/>
          <w:lang w:eastAsia="en-US" w:bidi="en-US"/>
        </w:rPr>
        <w:t xml:space="preserve">; </w:t>
      </w:r>
      <w:r w:rsidRPr="004C354A">
        <w:rPr>
          <w:sz w:val="28"/>
          <w:szCs w:val="28"/>
          <w:lang w:val="en-US" w:eastAsia="en-US" w:bidi="en-US"/>
        </w:rPr>
        <w:t>A</w:t>
      </w:r>
      <w:r w:rsidRPr="004C354A">
        <w:rPr>
          <w:sz w:val="28"/>
          <w:szCs w:val="28"/>
          <w:lang w:eastAsia="en-US" w:bidi="en-US"/>
        </w:rPr>
        <w:t>/</w:t>
      </w:r>
      <w:r w:rsidRPr="004C354A">
        <w:rPr>
          <w:sz w:val="28"/>
          <w:szCs w:val="28"/>
          <w:lang w:val="en-US" w:eastAsia="en-US" w:bidi="en-US"/>
        </w:rPr>
        <w:t>Y</w:t>
      </w:r>
      <w:r w:rsidRPr="004C354A">
        <w:rPr>
          <w:sz w:val="28"/>
          <w:szCs w:val="28"/>
          <w:lang w:eastAsia="en-US" w:bidi="en-US"/>
        </w:rPr>
        <w:t>-11.</w:t>
      </w:r>
    </w:p>
    <w:p w:rsidR="004C354A" w:rsidRPr="004C354A" w:rsidRDefault="004C354A" w:rsidP="004A3517">
      <w:pPr>
        <w:widowControl w:val="0"/>
        <w:numPr>
          <w:ilvl w:val="0"/>
          <w:numId w:val="30"/>
        </w:numPr>
        <w:tabs>
          <w:tab w:val="left" w:pos="1134"/>
        </w:tabs>
        <w:spacing w:line="360" w:lineRule="auto"/>
        <w:ind w:firstLine="567"/>
        <w:jc w:val="both"/>
        <w:rPr>
          <w:sz w:val="28"/>
          <w:szCs w:val="28"/>
        </w:rPr>
      </w:pPr>
      <w:r w:rsidRPr="004C354A">
        <w:rPr>
          <w:sz w:val="28"/>
          <w:szCs w:val="28"/>
        </w:rPr>
        <w:lastRenderedPageBreak/>
        <w:t>Собрать схему для</w:t>
      </w:r>
      <w:r w:rsidRPr="004C354A">
        <w:rPr>
          <w:sz w:val="28"/>
          <w:szCs w:val="28"/>
        </w:rPr>
        <w:tab/>
        <w:t>параллельной работы двух трансформаторов, пров</w:t>
      </w:r>
      <w:r w:rsidRPr="004C354A">
        <w:rPr>
          <w:sz w:val="28"/>
          <w:szCs w:val="28"/>
        </w:rPr>
        <w:t>е</w:t>
      </w:r>
      <w:r w:rsidRPr="004C354A">
        <w:rPr>
          <w:sz w:val="28"/>
          <w:szCs w:val="28"/>
        </w:rPr>
        <w:t>рить правильность их соединения и включить на параллельную работу в режиме х</w:t>
      </w:r>
      <w:r w:rsidRPr="004C354A">
        <w:rPr>
          <w:sz w:val="28"/>
          <w:szCs w:val="28"/>
        </w:rPr>
        <w:t>о</w:t>
      </w:r>
      <w:r w:rsidRPr="004C354A">
        <w:rPr>
          <w:sz w:val="28"/>
          <w:szCs w:val="28"/>
        </w:rPr>
        <w:t>лостого хода.</w:t>
      </w:r>
    </w:p>
    <w:p w:rsidR="004C354A" w:rsidRPr="004C354A" w:rsidRDefault="004C354A" w:rsidP="004C354A">
      <w:pPr>
        <w:spacing w:line="360" w:lineRule="auto"/>
        <w:ind w:firstLine="567"/>
        <w:jc w:val="both"/>
        <w:rPr>
          <w:sz w:val="28"/>
          <w:szCs w:val="28"/>
        </w:rPr>
      </w:pPr>
      <w:r w:rsidRPr="004C354A">
        <w:rPr>
          <w:sz w:val="28"/>
          <w:szCs w:val="28"/>
        </w:rPr>
        <w:t>Пояснения и указания к работе</w:t>
      </w:r>
    </w:p>
    <w:p w:rsidR="004C354A" w:rsidRPr="004C354A" w:rsidRDefault="004C354A" w:rsidP="004C354A">
      <w:pPr>
        <w:widowControl w:val="0"/>
        <w:tabs>
          <w:tab w:val="left" w:pos="679"/>
        </w:tabs>
        <w:spacing w:line="360" w:lineRule="auto"/>
        <w:ind w:left="567"/>
        <w:jc w:val="both"/>
        <w:rPr>
          <w:sz w:val="28"/>
          <w:szCs w:val="28"/>
        </w:rPr>
      </w:pPr>
      <w:r w:rsidRPr="004C354A">
        <w:rPr>
          <w:sz w:val="28"/>
          <w:szCs w:val="28"/>
        </w:rPr>
        <w:t>Соединение обмоток по заданным схемам и группам</w:t>
      </w:r>
    </w:p>
    <w:p w:rsidR="004C354A" w:rsidRPr="004C354A" w:rsidRDefault="004C354A" w:rsidP="004C354A">
      <w:pPr>
        <w:spacing w:line="360" w:lineRule="auto"/>
        <w:ind w:firstLine="567"/>
        <w:jc w:val="both"/>
        <w:rPr>
          <w:sz w:val="28"/>
          <w:szCs w:val="28"/>
        </w:rPr>
      </w:pPr>
      <w:r w:rsidRPr="004C354A">
        <w:rPr>
          <w:sz w:val="28"/>
          <w:szCs w:val="28"/>
        </w:rPr>
        <w:t>Группа соединения обмоток трансформатора характеризует угловое смещение векторов линейных ЭДС обмотки НН по отношению к векторам линейных ЭДС о</w:t>
      </w:r>
      <w:r w:rsidRPr="004C354A">
        <w:rPr>
          <w:sz w:val="28"/>
          <w:szCs w:val="28"/>
        </w:rPr>
        <w:t>б</w:t>
      </w:r>
      <w:r w:rsidRPr="004C354A">
        <w:rPr>
          <w:sz w:val="28"/>
          <w:szCs w:val="28"/>
        </w:rPr>
        <w:t xml:space="preserve">мотки ВН. Группа обозначается числом, которое после умножения на 30° дает угол смещения в градусах. </w:t>
      </w:r>
      <w:proofErr w:type="gramStart"/>
      <w:r w:rsidRPr="004C354A">
        <w:rPr>
          <w:sz w:val="28"/>
          <w:szCs w:val="28"/>
        </w:rPr>
        <w:t>При этом угол смещения всегда отсчитывается от вектора л</w:t>
      </w:r>
      <w:r w:rsidRPr="004C354A">
        <w:rPr>
          <w:sz w:val="28"/>
          <w:szCs w:val="28"/>
        </w:rPr>
        <w:t>и</w:t>
      </w:r>
      <w:r w:rsidRPr="004C354A">
        <w:rPr>
          <w:sz w:val="28"/>
          <w:szCs w:val="28"/>
        </w:rPr>
        <w:t>нейной ЭДС ВН по часовой стрелке до одноименного вектора ЭДС НН.</w:t>
      </w:r>
      <w:proofErr w:type="gramEnd"/>
      <w:r w:rsidRPr="004C354A">
        <w:rPr>
          <w:sz w:val="28"/>
          <w:szCs w:val="28"/>
        </w:rPr>
        <w:t xml:space="preserve"> На практике для удобства обозначения групп используют циферблат часов, изображая линейную ЭДС обмотки ВН в виде минутной стрелки, установленной на 12 часов, а линейную ЭДС обмотки НН в виде часовой стрелки, которая и показывает группу соединения.</w:t>
      </w:r>
    </w:p>
    <w:p w:rsidR="004C354A" w:rsidRPr="004C354A" w:rsidRDefault="004C354A" w:rsidP="004C354A">
      <w:pPr>
        <w:spacing w:line="360" w:lineRule="auto"/>
        <w:ind w:firstLine="567"/>
        <w:jc w:val="both"/>
        <w:rPr>
          <w:sz w:val="28"/>
          <w:szCs w:val="28"/>
        </w:rPr>
      </w:pPr>
      <w:r>
        <w:rPr>
          <w:sz w:val="28"/>
          <w:szCs w:val="28"/>
        </w:rPr>
        <w:t>Д</w:t>
      </w:r>
      <w:r w:rsidRPr="004C354A">
        <w:rPr>
          <w:sz w:val="28"/>
          <w:szCs w:val="28"/>
        </w:rPr>
        <w:t>ля получения заданной</w:t>
      </w:r>
      <w:r>
        <w:rPr>
          <w:sz w:val="28"/>
          <w:szCs w:val="28"/>
        </w:rPr>
        <w:t xml:space="preserve"> </w:t>
      </w:r>
      <w:r w:rsidRPr="004C354A">
        <w:rPr>
          <w:sz w:val="28"/>
          <w:szCs w:val="28"/>
        </w:rPr>
        <w:t xml:space="preserve"> схемы и группы соединения обмоток необходимо предварительно построить векторные диаграммы линейных ЭДС для обмоток ВН и НН и затем выполнить соединения обмоток в соответствии с этими диаграммами.</w:t>
      </w:r>
    </w:p>
    <w:p w:rsidR="004C354A" w:rsidRPr="004C354A" w:rsidRDefault="004C354A" w:rsidP="004C354A">
      <w:pPr>
        <w:spacing w:line="360" w:lineRule="auto"/>
        <w:ind w:firstLine="567"/>
        <w:jc w:val="both"/>
        <w:rPr>
          <w:sz w:val="28"/>
          <w:szCs w:val="28"/>
        </w:rPr>
      </w:pPr>
      <w:r w:rsidRPr="004C354A">
        <w:rPr>
          <w:sz w:val="28"/>
          <w:szCs w:val="28"/>
        </w:rPr>
        <w:t>Проверка правильности соединения может быть произведена, например, по схеме</w:t>
      </w:r>
      <w:proofErr w:type="gramStart"/>
      <w:r w:rsidRPr="004C354A">
        <w:rPr>
          <w:sz w:val="28"/>
          <w:szCs w:val="28"/>
        </w:rPr>
        <w:t xml:space="preserve"> ,</w:t>
      </w:r>
      <w:proofErr w:type="gramEnd"/>
      <w:r w:rsidRPr="004C354A">
        <w:rPr>
          <w:sz w:val="28"/>
          <w:szCs w:val="28"/>
        </w:rPr>
        <w:t xml:space="preserve"> исходя из следующих соображении: если соединить два одноименных ввода обмоток ВН и НН  и включить одну из обмоток на напряжение, то обе обмотки ок</w:t>
      </w:r>
      <w:r w:rsidRPr="004C354A">
        <w:rPr>
          <w:sz w:val="28"/>
          <w:szCs w:val="28"/>
        </w:rPr>
        <w:t>а</w:t>
      </w:r>
      <w:r w:rsidRPr="004C354A">
        <w:rPr>
          <w:sz w:val="28"/>
          <w:szCs w:val="28"/>
        </w:rPr>
        <w:t>жутся в общей системе напряжений. Соединение двух одноименных вводов обмоток трансформатора соответствует совмещению одноименных точек диаграммы лине</w:t>
      </w:r>
      <w:r w:rsidRPr="004C354A">
        <w:rPr>
          <w:sz w:val="28"/>
          <w:szCs w:val="28"/>
        </w:rPr>
        <w:t>й</w:t>
      </w:r>
      <w:r w:rsidRPr="004C354A">
        <w:rPr>
          <w:sz w:val="28"/>
          <w:szCs w:val="28"/>
        </w:rPr>
        <w:t>ных напряжений ВН и НН.</w:t>
      </w:r>
    </w:p>
    <w:p w:rsidR="004C354A" w:rsidRPr="004C354A" w:rsidRDefault="004C354A" w:rsidP="004C354A">
      <w:pPr>
        <w:spacing w:line="360" w:lineRule="auto"/>
        <w:ind w:firstLine="567"/>
        <w:jc w:val="both"/>
        <w:rPr>
          <w:sz w:val="28"/>
          <w:szCs w:val="28"/>
        </w:rPr>
      </w:pPr>
      <w:r w:rsidRPr="004C354A">
        <w:rPr>
          <w:sz w:val="28"/>
          <w:szCs w:val="28"/>
        </w:rPr>
        <w:t xml:space="preserve">По такой совмещенной диаграмме, если ее построить в масштабе, напряжение между двумя любыми точками (например, </w:t>
      </w:r>
      <w:proofErr w:type="spellStart"/>
      <w:r w:rsidRPr="004C354A">
        <w:rPr>
          <w:rStyle w:val="afff5"/>
          <w:sz w:val="28"/>
          <w:szCs w:val="28"/>
        </w:rPr>
        <w:t>b</w:t>
      </w:r>
      <w:proofErr w:type="spellEnd"/>
      <w:r w:rsidRPr="004C354A">
        <w:rPr>
          <w:sz w:val="28"/>
          <w:szCs w:val="28"/>
          <w:lang w:eastAsia="en-US" w:bidi="en-US"/>
        </w:rPr>
        <w:t xml:space="preserve"> </w:t>
      </w:r>
      <w:r w:rsidRPr="004C354A">
        <w:rPr>
          <w:sz w:val="28"/>
          <w:szCs w:val="28"/>
        </w:rPr>
        <w:t>и</w:t>
      </w:r>
      <w:proofErr w:type="gramStart"/>
      <w:r w:rsidRPr="004C354A">
        <w:rPr>
          <w:sz w:val="28"/>
          <w:szCs w:val="28"/>
        </w:rPr>
        <w:t xml:space="preserve"> В</w:t>
      </w:r>
      <w:proofErr w:type="gramEnd"/>
      <w:r w:rsidRPr="004C354A">
        <w:rPr>
          <w:sz w:val="28"/>
          <w:szCs w:val="28"/>
        </w:rPr>
        <w:t xml:space="preserve">, </w:t>
      </w:r>
      <w:proofErr w:type="spellStart"/>
      <w:r w:rsidRPr="004C354A">
        <w:rPr>
          <w:rStyle w:val="afff5"/>
          <w:sz w:val="28"/>
          <w:szCs w:val="28"/>
        </w:rPr>
        <w:t>b</w:t>
      </w:r>
      <w:proofErr w:type="spellEnd"/>
      <w:r w:rsidRPr="004C354A">
        <w:rPr>
          <w:rStyle w:val="afff5"/>
          <w:sz w:val="28"/>
          <w:szCs w:val="28"/>
        </w:rPr>
        <w:t xml:space="preserve"> </w:t>
      </w:r>
      <w:r w:rsidRPr="004C354A">
        <w:rPr>
          <w:rStyle w:val="afff5"/>
          <w:sz w:val="28"/>
          <w:szCs w:val="28"/>
          <w:lang w:eastAsia="ru-RU" w:bidi="ru-RU"/>
        </w:rPr>
        <w:t>и С, с</w:t>
      </w:r>
      <w:r w:rsidRPr="004C354A">
        <w:rPr>
          <w:sz w:val="28"/>
          <w:szCs w:val="28"/>
        </w:rPr>
        <w:t xml:space="preserve"> и В, </w:t>
      </w:r>
      <w:r w:rsidRPr="004C354A">
        <w:rPr>
          <w:rStyle w:val="afff5"/>
          <w:sz w:val="28"/>
          <w:szCs w:val="28"/>
          <w:lang w:eastAsia="ru-RU" w:bidi="ru-RU"/>
        </w:rPr>
        <w:t>с</w:t>
      </w:r>
      <w:r w:rsidRPr="004C354A">
        <w:rPr>
          <w:sz w:val="28"/>
          <w:szCs w:val="28"/>
        </w:rPr>
        <w:t xml:space="preserve"> и С) можно опред</w:t>
      </w:r>
      <w:r w:rsidRPr="004C354A">
        <w:rPr>
          <w:sz w:val="28"/>
          <w:szCs w:val="28"/>
        </w:rPr>
        <w:t>е</w:t>
      </w:r>
      <w:r w:rsidRPr="004C354A">
        <w:rPr>
          <w:sz w:val="28"/>
          <w:szCs w:val="28"/>
        </w:rPr>
        <w:t>лить графически или аналитически.</w:t>
      </w:r>
    </w:p>
    <w:p w:rsidR="004C354A" w:rsidRPr="004C354A" w:rsidRDefault="004C354A" w:rsidP="004C354A">
      <w:pPr>
        <w:spacing w:line="360" w:lineRule="auto"/>
        <w:ind w:firstLine="567"/>
        <w:jc w:val="both"/>
        <w:rPr>
          <w:sz w:val="28"/>
          <w:szCs w:val="28"/>
        </w:rPr>
      </w:pPr>
      <w:r w:rsidRPr="004C354A">
        <w:rPr>
          <w:sz w:val="28"/>
          <w:szCs w:val="28"/>
        </w:rPr>
        <w:t xml:space="preserve">В последнем случае при известных линейном напряжении обмотки НН - </w:t>
      </w:r>
      <w:proofErr w:type="spellStart"/>
      <w:r w:rsidRPr="004C354A">
        <w:rPr>
          <w:sz w:val="28"/>
          <w:szCs w:val="28"/>
        </w:rPr>
        <w:t>и</w:t>
      </w:r>
      <w:r w:rsidRPr="004C354A">
        <w:rPr>
          <w:sz w:val="28"/>
          <w:szCs w:val="28"/>
          <w:vertAlign w:val="subscript"/>
        </w:rPr>
        <w:t>нн</w:t>
      </w:r>
      <w:proofErr w:type="spellEnd"/>
      <w:r w:rsidRPr="004C354A">
        <w:rPr>
          <w:sz w:val="28"/>
          <w:szCs w:val="28"/>
        </w:rPr>
        <w:t xml:space="preserve"> и линейном коэффициенте трансформации </w:t>
      </w:r>
      <w:proofErr w:type="gramStart"/>
      <w:r w:rsidRPr="004C354A">
        <w:rPr>
          <w:rStyle w:val="afff5"/>
          <w:sz w:val="28"/>
          <w:szCs w:val="28"/>
          <w:lang w:eastAsia="ru-RU" w:bidi="ru-RU"/>
        </w:rPr>
        <w:t>к</w:t>
      </w:r>
      <w:proofErr w:type="gramEnd"/>
      <w:r w:rsidRPr="004C354A">
        <w:rPr>
          <w:rStyle w:val="afff5"/>
          <w:sz w:val="28"/>
          <w:szCs w:val="28"/>
          <w:lang w:eastAsia="ru-RU" w:bidi="ru-RU"/>
        </w:rPr>
        <w:t xml:space="preserve"> </w:t>
      </w:r>
      <w:r w:rsidRPr="004C354A">
        <w:rPr>
          <w:sz w:val="28"/>
          <w:szCs w:val="28"/>
        </w:rPr>
        <w:t xml:space="preserve">для соответствующей схемы соединения обмоток величины напряжений </w:t>
      </w:r>
      <w:proofErr w:type="spellStart"/>
      <w:r w:rsidRPr="004C354A">
        <w:rPr>
          <w:rStyle w:val="afff5"/>
          <w:sz w:val="28"/>
          <w:szCs w:val="28"/>
        </w:rPr>
        <w:t>U</w:t>
      </w:r>
      <w:r w:rsidRPr="004C354A">
        <w:rPr>
          <w:rStyle w:val="afff5"/>
          <w:sz w:val="28"/>
          <w:szCs w:val="28"/>
          <w:vertAlign w:val="subscript"/>
        </w:rPr>
        <w:t>bB</w:t>
      </w:r>
      <w:proofErr w:type="spellEnd"/>
      <w:r w:rsidRPr="004C354A">
        <w:rPr>
          <w:rStyle w:val="afff5"/>
          <w:sz w:val="28"/>
          <w:szCs w:val="28"/>
        </w:rPr>
        <w:t xml:space="preserve">, </w:t>
      </w:r>
      <w:proofErr w:type="spellStart"/>
      <w:r w:rsidRPr="004C354A">
        <w:rPr>
          <w:rStyle w:val="afff5"/>
          <w:sz w:val="28"/>
          <w:szCs w:val="28"/>
        </w:rPr>
        <w:t>U</w:t>
      </w:r>
      <w:r w:rsidRPr="004C354A">
        <w:rPr>
          <w:rStyle w:val="afff5"/>
          <w:sz w:val="28"/>
          <w:szCs w:val="28"/>
          <w:vertAlign w:val="subscript"/>
        </w:rPr>
        <w:t>bc</w:t>
      </w:r>
      <w:proofErr w:type="spellEnd"/>
      <w:r w:rsidRPr="004C354A">
        <w:rPr>
          <w:rStyle w:val="afff5"/>
          <w:sz w:val="28"/>
          <w:szCs w:val="28"/>
        </w:rPr>
        <w:t xml:space="preserve">, </w:t>
      </w:r>
      <w:proofErr w:type="spellStart"/>
      <w:r w:rsidRPr="004C354A">
        <w:rPr>
          <w:rStyle w:val="afff5"/>
          <w:sz w:val="28"/>
          <w:szCs w:val="28"/>
        </w:rPr>
        <w:t>U</w:t>
      </w:r>
      <w:r w:rsidRPr="004C354A">
        <w:rPr>
          <w:rStyle w:val="afff5"/>
          <w:sz w:val="28"/>
          <w:szCs w:val="28"/>
          <w:vertAlign w:val="subscript"/>
        </w:rPr>
        <w:t>cB</w:t>
      </w:r>
      <w:proofErr w:type="spellEnd"/>
      <w:r w:rsidRPr="004C354A">
        <w:rPr>
          <w:sz w:val="28"/>
          <w:szCs w:val="28"/>
          <w:lang w:eastAsia="en-US" w:bidi="en-US"/>
        </w:rPr>
        <w:t xml:space="preserve"> </w:t>
      </w:r>
      <w:r w:rsidRPr="004C354A">
        <w:rPr>
          <w:sz w:val="28"/>
          <w:szCs w:val="28"/>
        </w:rPr>
        <w:t xml:space="preserve">и </w:t>
      </w:r>
      <w:proofErr w:type="spellStart"/>
      <w:r w:rsidRPr="004C354A">
        <w:rPr>
          <w:rStyle w:val="afff5"/>
          <w:sz w:val="28"/>
          <w:szCs w:val="28"/>
        </w:rPr>
        <w:t>U</w:t>
      </w:r>
      <w:r w:rsidRPr="004C354A">
        <w:rPr>
          <w:rStyle w:val="afff5"/>
          <w:sz w:val="28"/>
          <w:szCs w:val="28"/>
          <w:vertAlign w:val="subscript"/>
        </w:rPr>
        <w:t>cC</w:t>
      </w:r>
      <w:proofErr w:type="spellEnd"/>
      <w:r w:rsidRPr="004C354A">
        <w:rPr>
          <w:sz w:val="28"/>
          <w:szCs w:val="28"/>
          <w:lang w:eastAsia="en-US" w:bidi="en-US"/>
        </w:rPr>
        <w:t xml:space="preserve"> </w:t>
      </w:r>
      <w:r w:rsidRPr="004C354A">
        <w:rPr>
          <w:sz w:val="28"/>
          <w:szCs w:val="28"/>
        </w:rPr>
        <w:t>можно определить следующим образом:</w:t>
      </w:r>
    </w:p>
    <w:p w:rsidR="004C354A" w:rsidRPr="004C354A" w:rsidRDefault="004C354A" w:rsidP="004C354A">
      <w:pPr>
        <w:spacing w:line="360" w:lineRule="auto"/>
        <w:jc w:val="both"/>
        <w:rPr>
          <w:sz w:val="28"/>
          <w:szCs w:val="28"/>
        </w:rPr>
        <w:sectPr w:rsidR="004C354A" w:rsidRPr="004C354A" w:rsidSect="004C354A">
          <w:pgSz w:w="11909" w:h="16834"/>
          <w:pgMar w:top="567" w:right="567" w:bottom="851" w:left="1134" w:header="0" w:footer="0" w:gutter="0"/>
          <w:cols w:space="720"/>
          <w:noEndnote/>
          <w:docGrid w:linePitch="360"/>
        </w:sectPr>
      </w:pPr>
    </w:p>
    <w:p w:rsidR="004C354A" w:rsidRPr="004C354A" w:rsidRDefault="004C354A" w:rsidP="004C354A">
      <w:pPr>
        <w:spacing w:line="360" w:lineRule="auto"/>
        <w:ind w:firstLine="567"/>
        <w:jc w:val="both"/>
        <w:rPr>
          <w:sz w:val="28"/>
          <w:szCs w:val="28"/>
        </w:rPr>
      </w:pPr>
      <w:r w:rsidRPr="004C354A">
        <w:rPr>
          <w:sz w:val="28"/>
          <w:szCs w:val="28"/>
        </w:rPr>
        <w:lastRenderedPageBreak/>
        <w:t xml:space="preserve">Напряжения </w:t>
      </w:r>
      <w:proofErr w:type="spellStart"/>
      <w:r w:rsidRPr="004C354A">
        <w:rPr>
          <w:rStyle w:val="afff5"/>
          <w:sz w:val="28"/>
          <w:szCs w:val="28"/>
        </w:rPr>
        <w:t>U</w:t>
      </w:r>
      <w:r w:rsidRPr="004C354A">
        <w:rPr>
          <w:rStyle w:val="afff5"/>
          <w:sz w:val="28"/>
          <w:szCs w:val="28"/>
          <w:vertAlign w:val="subscript"/>
        </w:rPr>
        <w:t>bB</w:t>
      </w:r>
      <w:proofErr w:type="spellEnd"/>
      <w:r w:rsidRPr="004C354A">
        <w:rPr>
          <w:rStyle w:val="afff5"/>
          <w:sz w:val="28"/>
          <w:szCs w:val="28"/>
        </w:rPr>
        <w:t xml:space="preserve">, </w:t>
      </w:r>
      <w:proofErr w:type="spellStart"/>
      <w:r w:rsidRPr="004C354A">
        <w:rPr>
          <w:rStyle w:val="afff5"/>
          <w:sz w:val="28"/>
          <w:szCs w:val="28"/>
        </w:rPr>
        <w:t>U</w:t>
      </w:r>
      <w:r w:rsidRPr="004C354A">
        <w:rPr>
          <w:rStyle w:val="afff5"/>
          <w:sz w:val="28"/>
          <w:szCs w:val="28"/>
          <w:vertAlign w:val="subscript"/>
        </w:rPr>
        <w:t>Bc</w:t>
      </w:r>
      <w:proofErr w:type="spellEnd"/>
      <w:r w:rsidRPr="004C354A">
        <w:rPr>
          <w:rStyle w:val="afff5"/>
          <w:sz w:val="28"/>
          <w:szCs w:val="28"/>
        </w:rPr>
        <w:t xml:space="preserve">, </w:t>
      </w:r>
      <w:proofErr w:type="spellStart"/>
      <w:r w:rsidRPr="004C354A">
        <w:rPr>
          <w:rStyle w:val="afff5"/>
          <w:sz w:val="28"/>
          <w:szCs w:val="28"/>
        </w:rPr>
        <w:t>U</w:t>
      </w:r>
      <w:r w:rsidRPr="004C354A">
        <w:rPr>
          <w:rStyle w:val="afff5"/>
          <w:sz w:val="28"/>
          <w:szCs w:val="28"/>
          <w:vertAlign w:val="subscript"/>
        </w:rPr>
        <w:t>cB</w:t>
      </w:r>
      <w:proofErr w:type="spellEnd"/>
      <w:r w:rsidRPr="004C354A">
        <w:rPr>
          <w:rStyle w:val="afff5"/>
          <w:sz w:val="28"/>
          <w:szCs w:val="28"/>
        </w:rPr>
        <w:t xml:space="preserve"> </w:t>
      </w:r>
      <w:r w:rsidRPr="004C354A">
        <w:rPr>
          <w:rStyle w:val="afff5"/>
          <w:sz w:val="28"/>
          <w:szCs w:val="28"/>
          <w:lang w:eastAsia="ru-RU" w:bidi="ru-RU"/>
        </w:rPr>
        <w:t xml:space="preserve">и </w:t>
      </w:r>
      <w:proofErr w:type="spellStart"/>
      <w:r w:rsidRPr="004C354A">
        <w:rPr>
          <w:rStyle w:val="afff5"/>
          <w:sz w:val="28"/>
          <w:szCs w:val="28"/>
        </w:rPr>
        <w:t>U</w:t>
      </w:r>
      <w:r w:rsidRPr="004C354A">
        <w:rPr>
          <w:rStyle w:val="afff5"/>
          <w:sz w:val="28"/>
          <w:szCs w:val="28"/>
          <w:vertAlign w:val="subscript"/>
        </w:rPr>
        <w:t>cC</w:t>
      </w:r>
      <w:proofErr w:type="spellEnd"/>
      <w:r w:rsidRPr="004C354A">
        <w:rPr>
          <w:rStyle w:val="afff5"/>
          <w:sz w:val="28"/>
          <w:szCs w:val="28"/>
        </w:rPr>
        <w:t>,</w:t>
      </w:r>
      <w:r w:rsidRPr="004C354A">
        <w:rPr>
          <w:sz w:val="28"/>
          <w:szCs w:val="28"/>
          <w:lang w:eastAsia="en-US" w:bidi="en-US"/>
        </w:rPr>
        <w:t xml:space="preserve"> </w:t>
      </w:r>
      <w:r w:rsidRPr="004C354A">
        <w:rPr>
          <w:sz w:val="28"/>
          <w:szCs w:val="28"/>
        </w:rPr>
        <w:t>определенные графическим или аналитическим п</w:t>
      </w:r>
      <w:r w:rsidRPr="004C354A">
        <w:rPr>
          <w:sz w:val="28"/>
          <w:szCs w:val="28"/>
        </w:rPr>
        <w:t>у</w:t>
      </w:r>
      <w:r w:rsidRPr="004C354A">
        <w:rPr>
          <w:sz w:val="28"/>
          <w:szCs w:val="28"/>
        </w:rPr>
        <w:t>тем, затем измеряются вольтметром. Совпадение расчетных и измеренных значений св</w:t>
      </w:r>
      <w:r w:rsidRPr="004C354A">
        <w:rPr>
          <w:sz w:val="28"/>
          <w:szCs w:val="28"/>
        </w:rPr>
        <w:t>и</w:t>
      </w:r>
      <w:r w:rsidRPr="004C354A">
        <w:rPr>
          <w:sz w:val="28"/>
          <w:szCs w:val="28"/>
        </w:rPr>
        <w:t>детельствует о правильности соединения обмоток трансформатора по заданной схеме и группе.</w:t>
      </w:r>
    </w:p>
    <w:p w:rsidR="004C354A" w:rsidRPr="004C354A" w:rsidRDefault="004C354A" w:rsidP="004C354A">
      <w:pPr>
        <w:spacing w:line="360" w:lineRule="auto"/>
        <w:ind w:firstLine="567"/>
        <w:jc w:val="both"/>
        <w:rPr>
          <w:sz w:val="28"/>
          <w:szCs w:val="28"/>
        </w:rPr>
      </w:pPr>
      <w:r w:rsidRPr="004C354A">
        <w:rPr>
          <w:sz w:val="28"/>
          <w:szCs w:val="28"/>
        </w:rPr>
        <w:t>Питание трансформатора рекомендуется производить со стороны обмотки ВН во избежание больших вторичных напряжений, могущих вызвать поражение током.</w:t>
      </w:r>
    </w:p>
    <w:p w:rsidR="004C354A" w:rsidRPr="004C354A" w:rsidRDefault="004C354A" w:rsidP="004A3517">
      <w:pPr>
        <w:pStyle w:val="92"/>
        <w:keepNext/>
        <w:keepLines/>
        <w:numPr>
          <w:ilvl w:val="0"/>
          <w:numId w:val="31"/>
        </w:numPr>
        <w:shd w:val="clear" w:color="auto" w:fill="auto"/>
        <w:tabs>
          <w:tab w:val="left" w:pos="429"/>
        </w:tabs>
        <w:spacing w:after="0" w:line="360" w:lineRule="auto"/>
        <w:ind w:firstLine="567"/>
        <w:outlineLvl w:val="9"/>
        <w:rPr>
          <w:rFonts w:ascii="Times New Roman" w:hAnsi="Times New Roman" w:cs="Times New Roman"/>
          <w:sz w:val="28"/>
          <w:szCs w:val="28"/>
        </w:rPr>
      </w:pPr>
      <w:bookmarkStart w:id="6" w:name="bookmark11"/>
      <w:r w:rsidRPr="004C354A">
        <w:rPr>
          <w:rFonts w:ascii="Times New Roman" w:hAnsi="Times New Roman" w:cs="Times New Roman"/>
          <w:sz w:val="28"/>
          <w:szCs w:val="28"/>
        </w:rPr>
        <w:t>Включение трансформаторов на параллельную работу в режиме холостого хода</w:t>
      </w:r>
      <w:bookmarkEnd w:id="6"/>
    </w:p>
    <w:p w:rsidR="004C354A" w:rsidRPr="004C354A" w:rsidRDefault="004C354A" w:rsidP="004C354A">
      <w:pPr>
        <w:spacing w:line="360" w:lineRule="auto"/>
        <w:ind w:firstLine="567"/>
        <w:jc w:val="both"/>
        <w:rPr>
          <w:sz w:val="28"/>
          <w:szCs w:val="28"/>
        </w:rPr>
      </w:pPr>
      <w:r w:rsidRPr="004C354A">
        <w:rPr>
          <w:sz w:val="28"/>
          <w:szCs w:val="28"/>
        </w:rPr>
        <w:t xml:space="preserve">Для осуществления параллельной работы двух трансформаторов при </w:t>
      </w:r>
      <w:r w:rsidRPr="004C354A">
        <w:rPr>
          <w:rStyle w:val="afff5"/>
          <w:sz w:val="28"/>
          <w:szCs w:val="28"/>
          <w:lang w:eastAsia="ru-RU" w:bidi="ru-RU"/>
        </w:rPr>
        <w:t>ы</w:t>
      </w:r>
      <w:r w:rsidRPr="004C354A">
        <w:rPr>
          <w:rStyle w:val="afff5"/>
          <w:sz w:val="28"/>
          <w:szCs w:val="28"/>
          <w:vertAlign w:val="subscript"/>
          <w:lang w:eastAsia="ru-RU" w:bidi="ru-RU"/>
        </w:rPr>
        <w:t>к</w:t>
      </w:r>
      <w:proofErr w:type="gramStart"/>
      <w:r w:rsidRPr="004C354A">
        <w:rPr>
          <w:rStyle w:val="afff5"/>
          <w:sz w:val="28"/>
          <w:szCs w:val="28"/>
          <w:vertAlign w:val="subscript"/>
          <w:lang w:eastAsia="ru-RU" w:bidi="ru-RU"/>
        </w:rPr>
        <w:t>1</w:t>
      </w:r>
      <w:proofErr w:type="gramEnd"/>
      <w:r w:rsidRPr="004C354A">
        <w:rPr>
          <w:rStyle w:val="afff5"/>
          <w:sz w:val="28"/>
          <w:szCs w:val="28"/>
          <w:lang w:eastAsia="ru-RU" w:bidi="ru-RU"/>
        </w:rPr>
        <w:t>=ы</w:t>
      </w:r>
      <w:r w:rsidRPr="004C354A">
        <w:rPr>
          <w:rStyle w:val="afff5"/>
          <w:sz w:val="28"/>
          <w:szCs w:val="28"/>
          <w:vertAlign w:val="subscript"/>
          <w:lang w:eastAsia="ru-RU" w:bidi="ru-RU"/>
        </w:rPr>
        <w:t>к11</w:t>
      </w:r>
      <w:r w:rsidRPr="004C354A">
        <w:rPr>
          <w:sz w:val="28"/>
          <w:szCs w:val="28"/>
        </w:rPr>
        <w:t xml:space="preserve"> и </w:t>
      </w:r>
      <w:proofErr w:type="spellStart"/>
      <w:r w:rsidRPr="004C354A">
        <w:rPr>
          <w:rStyle w:val="afff5"/>
          <w:sz w:val="28"/>
          <w:szCs w:val="28"/>
        </w:rPr>
        <w:t>k</w:t>
      </w:r>
      <w:r w:rsidRPr="004C354A">
        <w:rPr>
          <w:rStyle w:val="afff5"/>
          <w:sz w:val="28"/>
          <w:szCs w:val="28"/>
          <w:vertAlign w:val="subscript"/>
        </w:rPr>
        <w:t>I</w:t>
      </w:r>
      <w:r w:rsidRPr="004C354A">
        <w:rPr>
          <w:rStyle w:val="afff5"/>
          <w:sz w:val="28"/>
          <w:szCs w:val="28"/>
        </w:rPr>
        <w:t>=k</w:t>
      </w:r>
      <w:r w:rsidRPr="004C354A">
        <w:rPr>
          <w:rStyle w:val="afff5"/>
          <w:sz w:val="28"/>
          <w:szCs w:val="28"/>
          <w:vertAlign w:val="subscript"/>
        </w:rPr>
        <w:t>II</w:t>
      </w:r>
      <w:proofErr w:type="spellEnd"/>
      <w:r w:rsidRPr="004C354A">
        <w:rPr>
          <w:sz w:val="28"/>
          <w:szCs w:val="28"/>
          <w:lang w:eastAsia="en-US" w:bidi="en-US"/>
        </w:rPr>
        <w:t xml:space="preserve"> </w:t>
      </w:r>
      <w:r w:rsidRPr="004C354A">
        <w:rPr>
          <w:sz w:val="28"/>
          <w:szCs w:val="28"/>
        </w:rPr>
        <w:t>следует собрат</w:t>
      </w:r>
      <w:r>
        <w:rPr>
          <w:sz w:val="28"/>
          <w:szCs w:val="28"/>
        </w:rPr>
        <w:t>ь схему, приведенную на рисунок 1</w:t>
      </w:r>
      <w:r w:rsidRPr="004C354A">
        <w:rPr>
          <w:sz w:val="28"/>
          <w:szCs w:val="28"/>
        </w:rPr>
        <w:t xml:space="preserve">, и включить пускатель </w:t>
      </w:r>
      <w:r w:rsidRPr="004C354A">
        <w:rPr>
          <w:rStyle w:val="afff5"/>
          <w:sz w:val="28"/>
          <w:szCs w:val="28"/>
          <w:lang w:eastAsia="ru-RU" w:bidi="ru-RU"/>
        </w:rPr>
        <w:t>Р</w:t>
      </w:r>
      <w:r w:rsidRPr="004C354A">
        <w:rPr>
          <w:rStyle w:val="afff5"/>
          <w:sz w:val="28"/>
          <w:szCs w:val="28"/>
          <w:vertAlign w:val="subscript"/>
          <w:lang w:eastAsia="ru-RU" w:bidi="ru-RU"/>
        </w:rPr>
        <w:t>1</w:t>
      </w:r>
      <w:r w:rsidRPr="004C354A">
        <w:rPr>
          <w:rStyle w:val="afff5"/>
          <w:sz w:val="28"/>
          <w:szCs w:val="28"/>
          <w:lang w:eastAsia="ru-RU" w:bidi="ru-RU"/>
        </w:rPr>
        <w:t>.</w:t>
      </w:r>
      <w:r w:rsidRPr="004C354A">
        <w:rPr>
          <w:sz w:val="28"/>
          <w:szCs w:val="28"/>
        </w:rPr>
        <w:t xml:space="preserve"> Далее, прежде чем включить трансформаторы на параллельную работу (замкнуть пускатель Р</w:t>
      </w:r>
      <w:proofErr w:type="gramStart"/>
      <w:r w:rsidRPr="004C354A">
        <w:rPr>
          <w:sz w:val="28"/>
          <w:szCs w:val="28"/>
          <w:vertAlign w:val="subscript"/>
        </w:rPr>
        <w:t>2</w:t>
      </w:r>
      <w:proofErr w:type="gramEnd"/>
      <w:r w:rsidRPr="004C354A">
        <w:rPr>
          <w:sz w:val="28"/>
          <w:szCs w:val="28"/>
        </w:rPr>
        <w:t>), необходимо проверить правильность их соединения, т. е. убедиться в том, что включа</w:t>
      </w:r>
      <w:r w:rsidRPr="004C354A">
        <w:rPr>
          <w:sz w:val="28"/>
          <w:szCs w:val="28"/>
        </w:rPr>
        <w:t>е</w:t>
      </w:r>
      <w:r w:rsidRPr="004C354A">
        <w:rPr>
          <w:sz w:val="28"/>
          <w:szCs w:val="28"/>
        </w:rPr>
        <w:t>мые трансформаторы имеют одинаковые напряжения, группы соединения и одинаковый порядок чередования фаз.</w:t>
      </w:r>
    </w:p>
    <w:p w:rsidR="004C354A" w:rsidRPr="004C354A" w:rsidRDefault="004C354A" w:rsidP="004C354A">
      <w:pPr>
        <w:framePr w:h="4982" w:wrap="notBeside" w:vAnchor="text" w:hAnchor="text" w:xAlign="center" w:y="1"/>
        <w:spacing w:line="360" w:lineRule="auto"/>
        <w:ind w:firstLine="567"/>
        <w:jc w:val="both"/>
        <w:rPr>
          <w:sz w:val="28"/>
          <w:szCs w:val="28"/>
        </w:rPr>
      </w:pPr>
      <w:r w:rsidRPr="004C354A">
        <w:rPr>
          <w:noProof/>
          <w:sz w:val="28"/>
          <w:szCs w:val="28"/>
          <w:lang w:eastAsia="ru-RU"/>
        </w:rPr>
        <w:drawing>
          <wp:inline distT="0" distB="0" distL="0" distR="0">
            <wp:extent cx="4978252" cy="4144391"/>
            <wp:effectExtent l="19050" t="0" r="0" b="0"/>
            <wp:docPr id="9" name="Рисунок 9" descr="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12"/>
                    <pic:cNvPicPr>
                      <a:picLocks noChangeAspect="1" noChangeArrowheads="1"/>
                    </pic:cNvPicPr>
                  </pic:nvPicPr>
                  <pic:blipFill>
                    <a:blip r:embed="rId162" cstate="print"/>
                    <a:srcRect/>
                    <a:stretch>
                      <a:fillRect/>
                    </a:stretch>
                  </pic:blipFill>
                  <pic:spPr bwMode="auto">
                    <a:xfrm>
                      <a:off x="0" y="0"/>
                      <a:ext cx="4979991" cy="4145839"/>
                    </a:xfrm>
                    <a:prstGeom prst="rect">
                      <a:avLst/>
                    </a:prstGeom>
                    <a:noFill/>
                    <a:ln w="9525">
                      <a:noFill/>
                      <a:miter lim="800000"/>
                      <a:headEnd/>
                      <a:tailEnd/>
                    </a:ln>
                  </pic:spPr>
                </pic:pic>
              </a:graphicData>
            </a:graphic>
          </wp:inline>
        </w:drawing>
      </w:r>
    </w:p>
    <w:p w:rsidR="004C354A" w:rsidRPr="004C354A" w:rsidRDefault="004C354A" w:rsidP="004C354A">
      <w:pPr>
        <w:framePr w:h="4982" w:wrap="notBeside" w:vAnchor="text" w:hAnchor="text" w:xAlign="center" w:y="1"/>
        <w:spacing w:line="360" w:lineRule="auto"/>
        <w:ind w:firstLine="567"/>
        <w:jc w:val="both"/>
        <w:rPr>
          <w:sz w:val="28"/>
          <w:szCs w:val="28"/>
        </w:rPr>
      </w:pPr>
      <w:r>
        <w:rPr>
          <w:sz w:val="28"/>
          <w:szCs w:val="28"/>
        </w:rPr>
        <w:t>Рисунок 1</w:t>
      </w:r>
      <w:r w:rsidRPr="004C354A">
        <w:rPr>
          <w:sz w:val="28"/>
          <w:szCs w:val="28"/>
        </w:rPr>
        <w:t xml:space="preserve">. Схема включения трансформаторов на параллельную работу </w:t>
      </w:r>
    </w:p>
    <w:p w:rsidR="004C354A" w:rsidRPr="004C354A" w:rsidRDefault="004C354A" w:rsidP="004C354A">
      <w:pPr>
        <w:spacing w:line="360" w:lineRule="auto"/>
        <w:ind w:firstLine="567"/>
        <w:jc w:val="both"/>
        <w:rPr>
          <w:sz w:val="28"/>
          <w:szCs w:val="28"/>
        </w:rPr>
      </w:pPr>
    </w:p>
    <w:p w:rsidR="004C354A" w:rsidRDefault="004C354A" w:rsidP="004C354A">
      <w:pPr>
        <w:spacing w:line="360" w:lineRule="auto"/>
        <w:ind w:firstLine="567"/>
        <w:jc w:val="both"/>
        <w:rPr>
          <w:sz w:val="28"/>
          <w:szCs w:val="28"/>
        </w:rPr>
      </w:pPr>
    </w:p>
    <w:p w:rsidR="004C354A" w:rsidRDefault="004C354A" w:rsidP="004C354A">
      <w:pPr>
        <w:spacing w:line="360" w:lineRule="auto"/>
        <w:ind w:firstLine="567"/>
        <w:jc w:val="both"/>
        <w:rPr>
          <w:sz w:val="28"/>
          <w:szCs w:val="28"/>
        </w:rPr>
      </w:pPr>
    </w:p>
    <w:p w:rsidR="004C354A" w:rsidRPr="004C354A" w:rsidRDefault="004C354A" w:rsidP="004C354A">
      <w:pPr>
        <w:spacing w:line="360" w:lineRule="auto"/>
        <w:ind w:firstLine="567"/>
        <w:jc w:val="both"/>
        <w:rPr>
          <w:sz w:val="28"/>
          <w:szCs w:val="28"/>
        </w:rPr>
      </w:pPr>
      <w:r w:rsidRPr="004C354A">
        <w:rPr>
          <w:sz w:val="28"/>
          <w:szCs w:val="28"/>
        </w:rPr>
        <w:t>Для этого требуется:</w:t>
      </w:r>
    </w:p>
    <w:p w:rsidR="004C354A" w:rsidRPr="004C354A" w:rsidRDefault="004C354A" w:rsidP="004C354A">
      <w:pPr>
        <w:spacing w:line="360" w:lineRule="auto"/>
        <w:ind w:firstLine="567"/>
        <w:jc w:val="both"/>
        <w:rPr>
          <w:sz w:val="28"/>
          <w:szCs w:val="28"/>
        </w:rPr>
      </w:pPr>
      <w:r w:rsidRPr="004C354A">
        <w:rPr>
          <w:sz w:val="28"/>
          <w:szCs w:val="28"/>
        </w:rPr>
        <w:t>Измерить вторичные линейные напряжения у первого и второго трансформатора. Эти напряжения должны быть равны.</w:t>
      </w:r>
    </w:p>
    <w:p w:rsidR="004C354A" w:rsidRPr="004C354A" w:rsidRDefault="004C354A" w:rsidP="004C354A">
      <w:pPr>
        <w:spacing w:line="360" w:lineRule="auto"/>
        <w:ind w:firstLine="567"/>
        <w:jc w:val="both"/>
        <w:rPr>
          <w:sz w:val="28"/>
          <w:szCs w:val="28"/>
        </w:rPr>
      </w:pPr>
      <w:r w:rsidRPr="004C354A">
        <w:rPr>
          <w:sz w:val="28"/>
          <w:szCs w:val="28"/>
        </w:rPr>
        <w:t>Измерить напряжения между одноименными зажимами первого и второго тран</w:t>
      </w:r>
      <w:r w:rsidRPr="004C354A">
        <w:rPr>
          <w:sz w:val="28"/>
          <w:szCs w:val="28"/>
        </w:rPr>
        <w:t>с</w:t>
      </w:r>
      <w:r w:rsidRPr="004C354A">
        <w:rPr>
          <w:sz w:val="28"/>
          <w:szCs w:val="28"/>
        </w:rPr>
        <w:t>форматоров (на пускателе Р</w:t>
      </w:r>
      <w:proofErr w:type="gramStart"/>
      <w:r w:rsidRPr="004C354A">
        <w:rPr>
          <w:sz w:val="28"/>
          <w:szCs w:val="28"/>
          <w:vertAlign w:val="subscript"/>
        </w:rPr>
        <w:t>2</w:t>
      </w:r>
      <w:proofErr w:type="gramEnd"/>
      <w:r w:rsidRPr="004C354A">
        <w:rPr>
          <w:sz w:val="28"/>
          <w:szCs w:val="28"/>
        </w:rPr>
        <w:t xml:space="preserve">). Если группы соединения и чередование фаз включаемых трансформаторов одинаковы, показания вольтметра будут равны нулю. Если показания вольтметра не равны нулю, то пускатель </w:t>
      </w:r>
      <w:r w:rsidRPr="004C354A">
        <w:rPr>
          <w:rStyle w:val="afff5"/>
          <w:sz w:val="28"/>
          <w:szCs w:val="28"/>
          <w:lang w:eastAsia="ru-RU" w:bidi="ru-RU"/>
        </w:rPr>
        <w:t>Р</w:t>
      </w:r>
      <w:proofErr w:type="gramStart"/>
      <w:r w:rsidRPr="004C354A">
        <w:rPr>
          <w:rStyle w:val="afff5"/>
          <w:sz w:val="28"/>
          <w:szCs w:val="28"/>
          <w:vertAlign w:val="subscript"/>
          <w:lang w:eastAsia="ru-RU" w:bidi="ru-RU"/>
        </w:rPr>
        <w:t>2</w:t>
      </w:r>
      <w:proofErr w:type="gramEnd"/>
      <w:r w:rsidRPr="004C354A">
        <w:rPr>
          <w:sz w:val="28"/>
          <w:szCs w:val="28"/>
        </w:rPr>
        <w:t xml:space="preserve"> включать нельзя. В этом случае необходимо проверить идентичность групп соединений и правильность присоединения первичных и вторичных обмоток трансформаторов к пускателям </w:t>
      </w:r>
      <w:proofErr w:type="gramStart"/>
      <w:r w:rsidRPr="004C354A">
        <w:rPr>
          <w:rStyle w:val="afff5"/>
          <w:sz w:val="28"/>
          <w:szCs w:val="28"/>
          <w:lang w:eastAsia="ru-RU" w:bidi="ru-RU"/>
        </w:rPr>
        <w:t>Р</w:t>
      </w:r>
      <w:proofErr w:type="gramEnd"/>
      <w:r w:rsidRPr="004C354A">
        <w:rPr>
          <w:rStyle w:val="afff5"/>
          <w:sz w:val="28"/>
          <w:szCs w:val="28"/>
          <w:lang w:eastAsia="ru-RU" w:bidi="ru-RU"/>
        </w:rPr>
        <w:t>\</w:t>
      </w:r>
      <w:r w:rsidRPr="004C354A">
        <w:rPr>
          <w:sz w:val="28"/>
          <w:szCs w:val="28"/>
        </w:rPr>
        <w:t xml:space="preserve"> и </w:t>
      </w:r>
      <w:r w:rsidRPr="004C354A">
        <w:rPr>
          <w:rStyle w:val="afff5"/>
          <w:sz w:val="28"/>
          <w:szCs w:val="28"/>
          <w:lang w:eastAsia="ru-RU" w:bidi="ru-RU"/>
        </w:rPr>
        <w:t>Р-</w:t>
      </w:r>
      <w:r w:rsidRPr="004C354A">
        <w:rPr>
          <w:rStyle w:val="Sylfaen6pt1pt"/>
          <w:rFonts w:ascii="Times New Roman" w:hAnsi="Times New Roman" w:cs="Times New Roman"/>
          <w:sz w:val="28"/>
          <w:szCs w:val="28"/>
          <w:lang w:val="ru-RU" w:eastAsia="ru-RU" w:bidi="ru-RU"/>
        </w:rPr>
        <w:t>2</w:t>
      </w:r>
      <w:r w:rsidRPr="004C354A">
        <w:rPr>
          <w:rStyle w:val="afff5"/>
          <w:sz w:val="28"/>
          <w:szCs w:val="28"/>
          <w:lang w:eastAsia="ru-RU" w:bidi="ru-RU"/>
        </w:rPr>
        <w:t>.</w:t>
      </w:r>
    </w:p>
    <w:p w:rsidR="004C354A" w:rsidRPr="004C354A" w:rsidRDefault="004C354A" w:rsidP="004C354A">
      <w:pPr>
        <w:spacing w:line="360" w:lineRule="auto"/>
        <w:ind w:firstLine="567"/>
        <w:jc w:val="both"/>
        <w:rPr>
          <w:sz w:val="28"/>
          <w:szCs w:val="28"/>
        </w:rPr>
      </w:pPr>
      <w:r w:rsidRPr="004C354A">
        <w:rPr>
          <w:sz w:val="28"/>
          <w:szCs w:val="28"/>
        </w:rPr>
        <w:t xml:space="preserve">После включения пускателя </w:t>
      </w:r>
      <w:r w:rsidRPr="004C354A">
        <w:rPr>
          <w:rStyle w:val="afff5"/>
          <w:sz w:val="28"/>
          <w:szCs w:val="28"/>
          <w:lang w:eastAsia="ru-RU" w:bidi="ru-RU"/>
        </w:rPr>
        <w:t>Р</w:t>
      </w:r>
      <w:proofErr w:type="gramStart"/>
      <w:r w:rsidRPr="004C354A">
        <w:rPr>
          <w:rStyle w:val="afff5"/>
          <w:sz w:val="28"/>
          <w:szCs w:val="28"/>
          <w:vertAlign w:val="subscript"/>
          <w:lang w:eastAsia="ru-RU" w:bidi="ru-RU"/>
        </w:rPr>
        <w:t>2</w:t>
      </w:r>
      <w:proofErr w:type="gramEnd"/>
      <w:r w:rsidRPr="004C354A">
        <w:rPr>
          <w:sz w:val="28"/>
          <w:szCs w:val="28"/>
        </w:rPr>
        <w:t xml:space="preserve"> трансформаторы оказываются работающими пара</w:t>
      </w:r>
      <w:r w:rsidRPr="004C354A">
        <w:rPr>
          <w:sz w:val="28"/>
          <w:szCs w:val="28"/>
        </w:rPr>
        <w:t>л</w:t>
      </w:r>
      <w:r w:rsidRPr="004C354A">
        <w:rPr>
          <w:sz w:val="28"/>
          <w:szCs w:val="28"/>
        </w:rPr>
        <w:t>лельно в режиме холостого хода.</w:t>
      </w:r>
    </w:p>
    <w:p w:rsidR="004C354A" w:rsidRPr="004C354A" w:rsidRDefault="004C354A" w:rsidP="004C354A">
      <w:pPr>
        <w:spacing w:line="360" w:lineRule="auto"/>
        <w:ind w:firstLine="567"/>
        <w:jc w:val="both"/>
        <w:rPr>
          <w:sz w:val="28"/>
          <w:szCs w:val="28"/>
        </w:rPr>
      </w:pPr>
      <w:r w:rsidRPr="004C354A">
        <w:rPr>
          <w:sz w:val="28"/>
          <w:szCs w:val="28"/>
        </w:rPr>
        <w:t>Для выяснения распределения нагрузки между параллельно работающими тран</w:t>
      </w:r>
      <w:r w:rsidRPr="004C354A">
        <w:rPr>
          <w:sz w:val="28"/>
          <w:szCs w:val="28"/>
        </w:rPr>
        <w:t>с</w:t>
      </w:r>
      <w:r w:rsidRPr="004C354A">
        <w:rPr>
          <w:sz w:val="28"/>
          <w:szCs w:val="28"/>
        </w:rPr>
        <w:t xml:space="preserve">форматорами при разных напряжениях короткого замыкания </w:t>
      </w:r>
      <w:r w:rsidRPr="004C354A">
        <w:rPr>
          <w:rStyle w:val="afff5"/>
          <w:sz w:val="28"/>
          <w:szCs w:val="28"/>
        </w:rPr>
        <w:t>U</w:t>
      </w:r>
      <w:r w:rsidRPr="004C354A">
        <w:rPr>
          <w:rStyle w:val="afff5"/>
          <w:sz w:val="28"/>
          <w:szCs w:val="28"/>
          <w:vertAlign w:val="subscript"/>
        </w:rPr>
        <w:t>KI</w:t>
      </w:r>
      <w:r w:rsidRPr="004C354A">
        <w:rPr>
          <w:rStyle w:val="afff5"/>
          <w:sz w:val="28"/>
          <w:szCs w:val="28"/>
        </w:rPr>
        <w:t xml:space="preserve"> </w:t>
      </w:r>
      <w:r w:rsidRPr="004C354A">
        <w:rPr>
          <w:rStyle w:val="afff5"/>
          <w:sz w:val="28"/>
          <w:szCs w:val="28"/>
          <w:lang w:eastAsia="ru-RU" w:bidi="ru-RU"/>
        </w:rPr>
        <w:t>фи</w:t>
      </w:r>
      <w:r w:rsidRPr="004C354A">
        <w:rPr>
          <w:rStyle w:val="afff5"/>
          <w:sz w:val="28"/>
          <w:szCs w:val="28"/>
          <w:vertAlign w:val="subscript"/>
          <w:lang w:eastAsia="ru-RU" w:bidi="ru-RU"/>
        </w:rPr>
        <w:t>ш</w:t>
      </w:r>
      <w:r w:rsidRPr="004C354A">
        <w:rPr>
          <w:sz w:val="28"/>
          <w:szCs w:val="28"/>
        </w:rPr>
        <w:t xml:space="preserve"> следует отключить пускатель </w:t>
      </w:r>
      <w:proofErr w:type="spellStart"/>
      <w:r w:rsidRPr="004C354A">
        <w:rPr>
          <w:rStyle w:val="afff5"/>
          <w:sz w:val="28"/>
          <w:szCs w:val="28"/>
        </w:rPr>
        <w:t>Pi</w:t>
      </w:r>
      <w:proofErr w:type="spellEnd"/>
      <w:r w:rsidRPr="004C354A">
        <w:rPr>
          <w:sz w:val="28"/>
          <w:szCs w:val="28"/>
          <w:lang w:eastAsia="en-US" w:bidi="en-US"/>
        </w:rPr>
        <w:t xml:space="preserve"> </w:t>
      </w:r>
      <w:r w:rsidRPr="004C354A">
        <w:rPr>
          <w:sz w:val="28"/>
          <w:szCs w:val="28"/>
        </w:rPr>
        <w:t>и у трансформатора II вместо обмотки НН включит</w:t>
      </w:r>
      <w:r>
        <w:rPr>
          <w:sz w:val="28"/>
          <w:szCs w:val="28"/>
        </w:rPr>
        <w:t>ь обмотку СН (см. схему рис. 2</w:t>
      </w:r>
      <w:r w:rsidRPr="004C354A">
        <w:rPr>
          <w:sz w:val="28"/>
          <w:szCs w:val="28"/>
        </w:rPr>
        <w:t>). Использование обмотки СН с тем же числом витков, но меньшего диаметра, уменьшает индуктивность обмотки и сопротивление короткого замыкания трансформ</w:t>
      </w:r>
      <w:r w:rsidRPr="004C354A">
        <w:rPr>
          <w:sz w:val="28"/>
          <w:szCs w:val="28"/>
        </w:rPr>
        <w:t>а</w:t>
      </w:r>
      <w:r w:rsidRPr="004C354A">
        <w:rPr>
          <w:sz w:val="28"/>
          <w:szCs w:val="28"/>
        </w:rPr>
        <w:t xml:space="preserve">тора II </w:t>
      </w:r>
      <w:proofErr w:type="spellStart"/>
      <w:r w:rsidRPr="004C354A">
        <w:rPr>
          <w:rStyle w:val="afff5"/>
          <w:sz w:val="28"/>
          <w:szCs w:val="28"/>
        </w:rPr>
        <w:t>Z</w:t>
      </w:r>
      <w:r w:rsidRPr="004C354A">
        <w:rPr>
          <w:rStyle w:val="afff5"/>
          <w:sz w:val="28"/>
          <w:szCs w:val="28"/>
          <w:vertAlign w:val="subscript"/>
        </w:rPr>
        <w:t>xII</w:t>
      </w:r>
      <w:proofErr w:type="spellEnd"/>
      <w:r w:rsidRPr="004C354A">
        <w:rPr>
          <w:rStyle w:val="afff5"/>
          <w:sz w:val="28"/>
          <w:szCs w:val="28"/>
        </w:rPr>
        <w:t>,</w:t>
      </w:r>
      <w:r w:rsidRPr="004C354A">
        <w:rPr>
          <w:sz w:val="28"/>
          <w:szCs w:val="28"/>
          <w:lang w:eastAsia="en-US" w:bidi="en-US"/>
        </w:rPr>
        <w:t xml:space="preserve"> </w:t>
      </w:r>
      <w:r w:rsidRPr="004C354A">
        <w:rPr>
          <w:sz w:val="28"/>
          <w:szCs w:val="28"/>
        </w:rPr>
        <w:t>что приводит к пропорциональному уменьшению напряжения короткого з</w:t>
      </w:r>
      <w:r w:rsidRPr="004C354A">
        <w:rPr>
          <w:sz w:val="28"/>
          <w:szCs w:val="28"/>
        </w:rPr>
        <w:t>а</w:t>
      </w:r>
      <w:r w:rsidRPr="004C354A">
        <w:rPr>
          <w:sz w:val="28"/>
          <w:szCs w:val="28"/>
        </w:rPr>
        <w:t xml:space="preserve">мыкания </w:t>
      </w:r>
      <w:proofErr w:type="spellStart"/>
      <w:r w:rsidRPr="004C354A">
        <w:rPr>
          <w:sz w:val="28"/>
          <w:szCs w:val="28"/>
        </w:rPr>
        <w:t>и</w:t>
      </w:r>
      <w:r w:rsidRPr="004C354A">
        <w:rPr>
          <w:sz w:val="28"/>
          <w:szCs w:val="28"/>
          <w:vertAlign w:val="subscript"/>
        </w:rPr>
        <w:t>кП</w:t>
      </w:r>
      <w:proofErr w:type="spellEnd"/>
      <w:r w:rsidRPr="004C354A">
        <w:rPr>
          <w:sz w:val="28"/>
          <w:szCs w:val="28"/>
        </w:rPr>
        <w:t>. Вследствие этого при параллельной работе нагрузка трансформатора II б</w:t>
      </w:r>
      <w:r w:rsidRPr="004C354A">
        <w:rPr>
          <w:sz w:val="28"/>
          <w:szCs w:val="28"/>
        </w:rPr>
        <w:t>у</w:t>
      </w:r>
      <w:r w:rsidRPr="004C354A">
        <w:rPr>
          <w:sz w:val="28"/>
          <w:szCs w:val="28"/>
        </w:rPr>
        <w:t>дет больше, чем нагрузка трансформатора I.</w:t>
      </w:r>
    </w:p>
    <w:p w:rsidR="004C354A" w:rsidRPr="004C354A" w:rsidRDefault="004C354A" w:rsidP="004C354A">
      <w:pPr>
        <w:spacing w:line="360" w:lineRule="auto"/>
        <w:ind w:firstLine="567"/>
        <w:jc w:val="both"/>
        <w:rPr>
          <w:sz w:val="28"/>
          <w:szCs w:val="28"/>
        </w:rPr>
      </w:pPr>
      <w:r w:rsidRPr="004C354A">
        <w:rPr>
          <w:sz w:val="28"/>
          <w:szCs w:val="28"/>
        </w:rPr>
        <w:t xml:space="preserve">После переключения проводов, подходивших к обмотке НН, на обмотку СН следует включить пускатель </w:t>
      </w:r>
      <w:r w:rsidRPr="004C354A">
        <w:rPr>
          <w:sz w:val="28"/>
          <w:szCs w:val="28"/>
          <w:lang w:val="en-US" w:eastAsia="en-US" w:bidi="en-US"/>
        </w:rPr>
        <w:t>Pi</w:t>
      </w:r>
      <w:r w:rsidRPr="004C354A">
        <w:rPr>
          <w:sz w:val="28"/>
          <w:szCs w:val="28"/>
          <w:lang w:eastAsia="en-US" w:bidi="en-US"/>
        </w:rPr>
        <w:t xml:space="preserve"> </w:t>
      </w:r>
      <w:r w:rsidRPr="004C354A">
        <w:rPr>
          <w:sz w:val="28"/>
          <w:szCs w:val="28"/>
        </w:rPr>
        <w:t>и, проверив правильность соединения трансформаторов, вкл</w:t>
      </w:r>
      <w:r w:rsidRPr="004C354A">
        <w:rPr>
          <w:sz w:val="28"/>
          <w:szCs w:val="28"/>
        </w:rPr>
        <w:t>ю</w:t>
      </w:r>
      <w:r w:rsidRPr="004C354A">
        <w:rPr>
          <w:sz w:val="28"/>
          <w:szCs w:val="28"/>
        </w:rPr>
        <w:t>чить</w:t>
      </w:r>
      <w:r>
        <w:rPr>
          <w:sz w:val="28"/>
          <w:szCs w:val="28"/>
        </w:rPr>
        <w:t xml:space="preserve"> </w:t>
      </w:r>
      <w:r w:rsidRPr="004C354A">
        <w:rPr>
          <w:sz w:val="28"/>
          <w:szCs w:val="28"/>
        </w:rPr>
        <w:t xml:space="preserve">последовательно пускатель </w:t>
      </w:r>
      <w:r w:rsidRPr="004C354A">
        <w:rPr>
          <w:rStyle w:val="afffb"/>
          <w:sz w:val="28"/>
          <w:szCs w:val="28"/>
        </w:rPr>
        <w:t>Р</w:t>
      </w:r>
      <w:proofErr w:type="gramStart"/>
      <w:r w:rsidRPr="004C354A">
        <w:rPr>
          <w:rStyle w:val="afffb"/>
          <w:sz w:val="28"/>
          <w:szCs w:val="28"/>
          <w:vertAlign w:val="subscript"/>
        </w:rPr>
        <w:t>2</w:t>
      </w:r>
      <w:proofErr w:type="gramEnd"/>
      <w:r w:rsidRPr="004C354A">
        <w:rPr>
          <w:sz w:val="28"/>
          <w:szCs w:val="28"/>
        </w:rPr>
        <w:t xml:space="preserve"> и Р</w:t>
      </w:r>
      <w:r w:rsidRPr="004C354A">
        <w:rPr>
          <w:sz w:val="28"/>
          <w:szCs w:val="28"/>
          <w:vertAlign w:val="subscript"/>
        </w:rPr>
        <w:t>2</w:t>
      </w:r>
      <w:r w:rsidRPr="004C354A">
        <w:rPr>
          <w:sz w:val="28"/>
          <w:szCs w:val="28"/>
        </w:rPr>
        <w:t>. При этом нагрузку увеличивать до тех пор, пока трансформатор II не загрузится до /</w:t>
      </w:r>
      <w:r w:rsidRPr="004C354A">
        <w:rPr>
          <w:sz w:val="28"/>
          <w:szCs w:val="28"/>
          <w:vertAlign w:val="subscript"/>
        </w:rPr>
        <w:t>ном</w:t>
      </w:r>
      <w:r>
        <w:rPr>
          <w:sz w:val="28"/>
          <w:szCs w:val="28"/>
        </w:rPr>
        <w:t xml:space="preserve">- </w:t>
      </w:r>
    </w:p>
    <w:p w:rsidR="004C354A" w:rsidRPr="004C354A" w:rsidRDefault="004C354A" w:rsidP="004C354A">
      <w:pPr>
        <w:spacing w:line="360" w:lineRule="auto"/>
        <w:ind w:firstLine="567"/>
        <w:jc w:val="both"/>
        <w:rPr>
          <w:sz w:val="28"/>
          <w:szCs w:val="28"/>
        </w:rPr>
      </w:pPr>
    </w:p>
    <w:p w:rsidR="004C354A" w:rsidRPr="004C354A" w:rsidRDefault="004C354A" w:rsidP="004C354A">
      <w:pPr>
        <w:framePr w:h="2803" w:wrap="notBeside" w:vAnchor="text" w:hAnchor="text" w:xAlign="center" w:y="1"/>
        <w:spacing w:line="360" w:lineRule="auto"/>
        <w:ind w:firstLine="567"/>
        <w:jc w:val="both"/>
        <w:rPr>
          <w:sz w:val="28"/>
          <w:szCs w:val="28"/>
        </w:rPr>
      </w:pPr>
      <w:r w:rsidRPr="004C354A">
        <w:rPr>
          <w:noProof/>
          <w:sz w:val="28"/>
          <w:szCs w:val="28"/>
          <w:lang w:eastAsia="ru-RU"/>
        </w:rPr>
        <w:lastRenderedPageBreak/>
        <w:drawing>
          <wp:inline distT="0" distB="0" distL="0" distR="0">
            <wp:extent cx="4029710" cy="1775460"/>
            <wp:effectExtent l="19050" t="0" r="8890" b="0"/>
            <wp:docPr id="10" name="Рисунок 10"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13"/>
                    <pic:cNvPicPr>
                      <a:picLocks noChangeAspect="1" noChangeArrowheads="1"/>
                    </pic:cNvPicPr>
                  </pic:nvPicPr>
                  <pic:blipFill>
                    <a:blip r:embed="rId163" cstate="print"/>
                    <a:srcRect/>
                    <a:stretch>
                      <a:fillRect/>
                    </a:stretch>
                  </pic:blipFill>
                  <pic:spPr bwMode="auto">
                    <a:xfrm>
                      <a:off x="0" y="0"/>
                      <a:ext cx="4029710" cy="1775460"/>
                    </a:xfrm>
                    <a:prstGeom prst="rect">
                      <a:avLst/>
                    </a:prstGeom>
                    <a:noFill/>
                    <a:ln w="9525">
                      <a:noFill/>
                      <a:miter lim="800000"/>
                      <a:headEnd/>
                      <a:tailEnd/>
                    </a:ln>
                  </pic:spPr>
                </pic:pic>
              </a:graphicData>
            </a:graphic>
          </wp:inline>
        </w:drawing>
      </w:r>
    </w:p>
    <w:p w:rsidR="004C354A" w:rsidRPr="004C354A" w:rsidRDefault="004C354A" w:rsidP="004C354A">
      <w:pPr>
        <w:framePr w:h="2803" w:wrap="notBeside" w:vAnchor="text" w:hAnchor="text" w:xAlign="center" w:y="1"/>
        <w:spacing w:line="360" w:lineRule="auto"/>
        <w:ind w:firstLine="567"/>
        <w:jc w:val="both"/>
        <w:rPr>
          <w:sz w:val="28"/>
          <w:szCs w:val="28"/>
        </w:rPr>
      </w:pPr>
      <w:r>
        <w:rPr>
          <w:sz w:val="28"/>
          <w:szCs w:val="28"/>
        </w:rPr>
        <w:t>Рисунок 2.</w:t>
      </w:r>
      <w:r w:rsidRPr="004C354A">
        <w:rPr>
          <w:sz w:val="28"/>
          <w:szCs w:val="28"/>
        </w:rPr>
        <w:t xml:space="preserve">. Схема включения первичных обмоток трансформаторов </w:t>
      </w:r>
    </w:p>
    <w:p w:rsidR="004C354A" w:rsidRPr="004C354A" w:rsidRDefault="004C354A" w:rsidP="004C354A">
      <w:pPr>
        <w:spacing w:line="360" w:lineRule="auto"/>
        <w:ind w:firstLine="567"/>
        <w:jc w:val="both"/>
        <w:rPr>
          <w:sz w:val="28"/>
          <w:szCs w:val="28"/>
        </w:rPr>
      </w:pPr>
    </w:p>
    <w:p w:rsidR="004C354A" w:rsidRPr="004C354A" w:rsidRDefault="004C354A" w:rsidP="004C354A">
      <w:pPr>
        <w:spacing w:line="360" w:lineRule="auto"/>
        <w:ind w:firstLine="567"/>
        <w:jc w:val="both"/>
        <w:rPr>
          <w:sz w:val="28"/>
          <w:szCs w:val="28"/>
        </w:rPr>
      </w:pPr>
      <w:r w:rsidRPr="004C354A">
        <w:rPr>
          <w:sz w:val="28"/>
          <w:szCs w:val="28"/>
        </w:rPr>
        <w:t>Для выяснения распределения нагрузки между параллельно работающими тран</w:t>
      </w:r>
      <w:r w:rsidRPr="004C354A">
        <w:rPr>
          <w:sz w:val="28"/>
          <w:szCs w:val="28"/>
        </w:rPr>
        <w:t>с</w:t>
      </w:r>
      <w:r w:rsidRPr="004C354A">
        <w:rPr>
          <w:sz w:val="28"/>
          <w:szCs w:val="28"/>
        </w:rPr>
        <w:t>форматорами при неравных коэффициентах трансформации следует вновь включить о</w:t>
      </w:r>
      <w:r w:rsidRPr="004C354A">
        <w:rPr>
          <w:sz w:val="28"/>
          <w:szCs w:val="28"/>
        </w:rPr>
        <w:t>б</w:t>
      </w:r>
      <w:r w:rsidRPr="004C354A">
        <w:rPr>
          <w:sz w:val="28"/>
          <w:szCs w:val="28"/>
        </w:rPr>
        <w:t>мотку НН вмест</w:t>
      </w:r>
      <w:r>
        <w:rPr>
          <w:sz w:val="28"/>
          <w:szCs w:val="28"/>
        </w:rPr>
        <w:t>о обмотки СН (см. схему рис. 1</w:t>
      </w:r>
      <w:r w:rsidRPr="004C354A">
        <w:rPr>
          <w:sz w:val="28"/>
          <w:szCs w:val="28"/>
        </w:rPr>
        <w:t xml:space="preserve">), а концы обмоток ВН </w:t>
      </w:r>
      <w:r w:rsidRPr="004C354A">
        <w:rPr>
          <w:rStyle w:val="afff5"/>
          <w:sz w:val="28"/>
          <w:szCs w:val="28"/>
          <w:lang w:eastAsia="ru-RU" w:bidi="ru-RU"/>
        </w:rPr>
        <w:t xml:space="preserve">X, </w:t>
      </w:r>
      <w:r w:rsidRPr="004C354A">
        <w:rPr>
          <w:rStyle w:val="afff5"/>
          <w:sz w:val="28"/>
          <w:szCs w:val="28"/>
        </w:rPr>
        <w:t xml:space="preserve">Y, Z </w:t>
      </w:r>
      <w:r w:rsidRPr="004C354A">
        <w:rPr>
          <w:sz w:val="28"/>
          <w:szCs w:val="28"/>
        </w:rPr>
        <w:t>трансфо</w:t>
      </w:r>
      <w:r w:rsidRPr="004C354A">
        <w:rPr>
          <w:sz w:val="28"/>
          <w:szCs w:val="28"/>
        </w:rPr>
        <w:t>р</w:t>
      </w:r>
      <w:r w:rsidRPr="004C354A">
        <w:rPr>
          <w:sz w:val="28"/>
          <w:szCs w:val="28"/>
        </w:rPr>
        <w:t xml:space="preserve">матора II переключить </w:t>
      </w:r>
      <w:proofErr w:type="spellStart"/>
      <w:r w:rsidRPr="004C354A">
        <w:rPr>
          <w:sz w:val="28"/>
          <w:szCs w:val="28"/>
        </w:rPr>
        <w:t>на</w:t>
      </w:r>
      <w:proofErr w:type="gramStart"/>
      <w:r w:rsidRPr="004C354A">
        <w:rPr>
          <w:rStyle w:val="afff5"/>
          <w:sz w:val="28"/>
          <w:szCs w:val="28"/>
          <w:lang w:eastAsia="ru-RU" w:bidi="ru-RU"/>
        </w:rPr>
        <w:t>X</w:t>
      </w:r>
      <w:proofErr w:type="spellEnd"/>
      <w:proofErr w:type="gramEnd"/>
      <w:r w:rsidRPr="004C354A">
        <w:rPr>
          <w:rStyle w:val="afff5"/>
          <w:sz w:val="28"/>
          <w:szCs w:val="28"/>
          <w:lang w:eastAsia="ru-RU" w:bidi="ru-RU"/>
        </w:rPr>
        <w:t xml:space="preserve">, У, </w:t>
      </w:r>
      <w:r w:rsidRPr="004C354A">
        <w:rPr>
          <w:rStyle w:val="afff5"/>
          <w:sz w:val="28"/>
          <w:szCs w:val="28"/>
        </w:rPr>
        <w:t>Z',</w:t>
      </w:r>
      <w:r w:rsidRPr="004C354A">
        <w:rPr>
          <w:sz w:val="28"/>
          <w:szCs w:val="28"/>
          <w:lang w:eastAsia="en-US" w:bidi="en-US"/>
        </w:rPr>
        <w:t xml:space="preserve"> </w:t>
      </w:r>
      <w:r>
        <w:rPr>
          <w:sz w:val="28"/>
          <w:szCs w:val="28"/>
        </w:rPr>
        <w:t>согласно рис. 3</w:t>
      </w:r>
      <w:r w:rsidRPr="004C354A">
        <w:rPr>
          <w:sz w:val="28"/>
          <w:szCs w:val="28"/>
        </w:rPr>
        <w:t>. В этом случае число витков обмотки ВН трансформатора II будет</w:t>
      </w:r>
    </w:p>
    <w:p w:rsidR="004C354A" w:rsidRPr="004C354A" w:rsidRDefault="004C354A" w:rsidP="004C354A">
      <w:pPr>
        <w:framePr w:h="4819" w:wrap="notBeside" w:vAnchor="text" w:hAnchor="text" w:xAlign="center" w:y="1"/>
        <w:spacing w:line="360" w:lineRule="auto"/>
        <w:ind w:firstLine="567"/>
        <w:jc w:val="both"/>
        <w:rPr>
          <w:sz w:val="28"/>
          <w:szCs w:val="28"/>
        </w:rPr>
      </w:pPr>
      <w:r w:rsidRPr="004C354A">
        <w:rPr>
          <w:noProof/>
          <w:sz w:val="28"/>
          <w:szCs w:val="28"/>
          <w:lang w:eastAsia="ru-RU"/>
        </w:rPr>
        <w:drawing>
          <wp:inline distT="0" distB="0" distL="0" distR="0">
            <wp:extent cx="4051300" cy="3061970"/>
            <wp:effectExtent l="19050" t="0" r="6350" b="0"/>
            <wp:docPr id="11" name="Рисунок 11"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14"/>
                    <pic:cNvPicPr>
                      <a:picLocks noChangeAspect="1" noChangeArrowheads="1"/>
                    </pic:cNvPicPr>
                  </pic:nvPicPr>
                  <pic:blipFill>
                    <a:blip r:embed="rId164" cstate="print"/>
                    <a:srcRect/>
                    <a:stretch>
                      <a:fillRect/>
                    </a:stretch>
                  </pic:blipFill>
                  <pic:spPr bwMode="auto">
                    <a:xfrm>
                      <a:off x="0" y="0"/>
                      <a:ext cx="4051300" cy="3061970"/>
                    </a:xfrm>
                    <a:prstGeom prst="rect">
                      <a:avLst/>
                    </a:prstGeom>
                    <a:noFill/>
                    <a:ln w="9525">
                      <a:noFill/>
                      <a:miter lim="800000"/>
                      <a:headEnd/>
                      <a:tailEnd/>
                    </a:ln>
                  </pic:spPr>
                </pic:pic>
              </a:graphicData>
            </a:graphic>
          </wp:inline>
        </w:drawing>
      </w:r>
    </w:p>
    <w:p w:rsidR="004C354A" w:rsidRPr="004C354A" w:rsidRDefault="004C354A" w:rsidP="004C354A">
      <w:pPr>
        <w:framePr w:h="4819" w:wrap="notBeside" w:vAnchor="text" w:hAnchor="text" w:xAlign="center" w:y="1"/>
        <w:spacing w:line="360" w:lineRule="auto"/>
        <w:ind w:firstLine="567"/>
        <w:jc w:val="both"/>
        <w:rPr>
          <w:sz w:val="28"/>
          <w:szCs w:val="28"/>
        </w:rPr>
      </w:pPr>
      <w:r>
        <w:rPr>
          <w:sz w:val="28"/>
          <w:szCs w:val="28"/>
        </w:rPr>
        <w:t>Рисунок 3</w:t>
      </w:r>
      <w:r w:rsidRPr="004C354A">
        <w:rPr>
          <w:sz w:val="28"/>
          <w:szCs w:val="28"/>
        </w:rPr>
        <w:t xml:space="preserve">. Схема включения вторичных обмоток трансформаторов </w:t>
      </w:r>
    </w:p>
    <w:p w:rsidR="004C354A" w:rsidRPr="004C354A" w:rsidRDefault="004C354A" w:rsidP="004C354A">
      <w:pPr>
        <w:spacing w:line="360" w:lineRule="auto"/>
        <w:ind w:firstLine="567"/>
        <w:jc w:val="both"/>
        <w:rPr>
          <w:sz w:val="28"/>
          <w:szCs w:val="28"/>
        </w:rPr>
      </w:pPr>
    </w:p>
    <w:p w:rsidR="004C354A" w:rsidRPr="004C354A" w:rsidRDefault="004C354A" w:rsidP="004C354A">
      <w:pPr>
        <w:spacing w:line="360" w:lineRule="auto"/>
        <w:ind w:firstLine="567"/>
        <w:jc w:val="both"/>
        <w:rPr>
          <w:b/>
          <w:bCs/>
          <w:color w:val="000000"/>
          <w:sz w:val="28"/>
          <w:szCs w:val="28"/>
        </w:rPr>
      </w:pPr>
      <w:r w:rsidRPr="004C354A">
        <w:rPr>
          <w:b/>
          <w:bCs/>
          <w:color w:val="000000"/>
          <w:sz w:val="28"/>
          <w:szCs w:val="28"/>
        </w:rPr>
        <w:t>Тема 1.3 Асинхронные двигатели</w:t>
      </w:r>
    </w:p>
    <w:p w:rsidR="004C354A" w:rsidRPr="004C354A" w:rsidRDefault="007D74A2" w:rsidP="004C354A">
      <w:pPr>
        <w:spacing w:line="360" w:lineRule="auto"/>
        <w:ind w:firstLine="567"/>
        <w:jc w:val="both"/>
        <w:rPr>
          <w:b/>
          <w:bCs/>
          <w:color w:val="000000"/>
          <w:sz w:val="28"/>
          <w:szCs w:val="28"/>
        </w:rPr>
      </w:pPr>
      <w:r>
        <w:rPr>
          <w:b/>
          <w:sz w:val="28"/>
          <w:szCs w:val="28"/>
        </w:rPr>
        <w:t xml:space="preserve">Лабораторное занятие </w:t>
      </w:r>
      <w:r w:rsidR="004C354A" w:rsidRPr="004C354A">
        <w:rPr>
          <w:b/>
          <w:bCs/>
          <w:color w:val="000000"/>
          <w:sz w:val="28"/>
          <w:szCs w:val="28"/>
        </w:rPr>
        <w:t>№6</w:t>
      </w:r>
    </w:p>
    <w:p w:rsidR="004C354A" w:rsidRPr="004C354A" w:rsidRDefault="004C354A" w:rsidP="004C354A">
      <w:pPr>
        <w:spacing w:line="360" w:lineRule="auto"/>
        <w:ind w:firstLine="567"/>
        <w:jc w:val="both"/>
        <w:rPr>
          <w:b/>
          <w:bCs/>
          <w:color w:val="000000"/>
          <w:sz w:val="28"/>
          <w:szCs w:val="28"/>
        </w:rPr>
      </w:pPr>
      <w:r w:rsidRPr="004C354A">
        <w:rPr>
          <w:b/>
          <w:bCs/>
          <w:color w:val="000000"/>
          <w:sz w:val="28"/>
          <w:szCs w:val="28"/>
        </w:rPr>
        <w:t>Тема работы:</w:t>
      </w:r>
      <w:r w:rsidRPr="004C354A">
        <w:rPr>
          <w:color w:val="000000"/>
          <w:sz w:val="28"/>
          <w:szCs w:val="28"/>
        </w:rPr>
        <w:t xml:space="preserve"> Испытания асинхронного двигателя с фазным ротором методом х</w:t>
      </w:r>
      <w:r w:rsidRPr="004C354A">
        <w:rPr>
          <w:color w:val="000000"/>
          <w:sz w:val="28"/>
          <w:szCs w:val="28"/>
        </w:rPr>
        <w:t>о</w:t>
      </w:r>
      <w:r w:rsidRPr="004C354A">
        <w:rPr>
          <w:color w:val="000000"/>
          <w:sz w:val="28"/>
          <w:szCs w:val="28"/>
        </w:rPr>
        <w:t>лостого хода и короткого замыкания.</w:t>
      </w:r>
    </w:p>
    <w:p w:rsidR="004C354A" w:rsidRPr="004C354A" w:rsidRDefault="004C354A" w:rsidP="004C354A">
      <w:pPr>
        <w:spacing w:line="360" w:lineRule="auto"/>
        <w:ind w:firstLine="567"/>
        <w:jc w:val="both"/>
        <w:rPr>
          <w:color w:val="000000"/>
          <w:sz w:val="28"/>
          <w:szCs w:val="28"/>
        </w:rPr>
      </w:pPr>
      <w:r w:rsidRPr="004C354A">
        <w:rPr>
          <w:b/>
          <w:bCs/>
          <w:color w:val="000000"/>
          <w:sz w:val="28"/>
          <w:szCs w:val="28"/>
        </w:rPr>
        <w:lastRenderedPageBreak/>
        <w:t>Цель работы:</w:t>
      </w:r>
      <w:r w:rsidRPr="004C354A">
        <w:rPr>
          <w:color w:val="000000"/>
          <w:sz w:val="28"/>
          <w:szCs w:val="28"/>
        </w:rPr>
        <w:t xml:space="preserve"> Испытать асинхронный двигатель с фазным ротором методом хол</w:t>
      </w:r>
      <w:r w:rsidRPr="004C354A">
        <w:rPr>
          <w:color w:val="000000"/>
          <w:sz w:val="28"/>
          <w:szCs w:val="28"/>
        </w:rPr>
        <w:t>о</w:t>
      </w:r>
      <w:r w:rsidRPr="004C354A">
        <w:rPr>
          <w:color w:val="000000"/>
          <w:sz w:val="28"/>
          <w:szCs w:val="28"/>
        </w:rPr>
        <w:t>стого хода и короткого замыкания.</w:t>
      </w:r>
    </w:p>
    <w:p w:rsidR="004C354A" w:rsidRPr="004C354A" w:rsidRDefault="004C354A" w:rsidP="004C354A">
      <w:pPr>
        <w:pStyle w:val="124"/>
        <w:shd w:val="clear" w:color="auto" w:fill="auto"/>
        <w:spacing w:before="0" w:after="0" w:line="360" w:lineRule="auto"/>
        <w:ind w:firstLine="567"/>
        <w:jc w:val="both"/>
        <w:rPr>
          <w:sz w:val="28"/>
          <w:szCs w:val="28"/>
        </w:rPr>
      </w:pPr>
      <w:r w:rsidRPr="004C354A">
        <w:rPr>
          <w:sz w:val="28"/>
          <w:szCs w:val="28"/>
        </w:rPr>
        <w:t>Общие сведения</w:t>
      </w:r>
    </w:p>
    <w:p w:rsidR="004C354A" w:rsidRPr="004C354A" w:rsidRDefault="004C354A" w:rsidP="004C354A">
      <w:pPr>
        <w:spacing w:line="360" w:lineRule="auto"/>
        <w:ind w:firstLine="567"/>
        <w:jc w:val="both"/>
        <w:rPr>
          <w:sz w:val="28"/>
          <w:szCs w:val="28"/>
        </w:rPr>
      </w:pPr>
      <w:r w:rsidRPr="004C354A">
        <w:rPr>
          <w:sz w:val="28"/>
          <w:szCs w:val="28"/>
        </w:rPr>
        <w:t>Ряд рабочих механизмов запускаются при значительных моментах сопротивления. Для привода таких механизмов должны быть использованы электродвигатели, имеющие повышенные пусковые моменты. В качестве таких электродвигателей часто использую</w:t>
      </w:r>
      <w:r w:rsidRPr="004C354A">
        <w:rPr>
          <w:sz w:val="28"/>
          <w:szCs w:val="28"/>
        </w:rPr>
        <w:t>т</w:t>
      </w:r>
      <w:r w:rsidRPr="004C354A">
        <w:rPr>
          <w:sz w:val="28"/>
          <w:szCs w:val="28"/>
        </w:rPr>
        <w:t>ся асинхронные двигатели с фазными роторами, у которых увеличение пускового моме</w:t>
      </w:r>
      <w:r w:rsidRPr="004C354A">
        <w:rPr>
          <w:sz w:val="28"/>
          <w:szCs w:val="28"/>
        </w:rPr>
        <w:t>н</w:t>
      </w:r>
      <w:r w:rsidRPr="004C354A">
        <w:rPr>
          <w:sz w:val="28"/>
          <w:szCs w:val="28"/>
        </w:rPr>
        <w:t>та достигается за счет введения в цепь ротора добавочного активного сопротивления в виде пускового реостата.</w:t>
      </w:r>
    </w:p>
    <w:p w:rsidR="004C354A" w:rsidRPr="004C354A" w:rsidRDefault="004C354A" w:rsidP="004C354A">
      <w:pPr>
        <w:spacing w:line="360" w:lineRule="auto"/>
        <w:ind w:firstLine="567"/>
        <w:jc w:val="both"/>
        <w:rPr>
          <w:sz w:val="28"/>
          <w:szCs w:val="28"/>
        </w:rPr>
      </w:pPr>
      <w:r>
        <w:rPr>
          <w:sz w:val="28"/>
          <w:szCs w:val="28"/>
        </w:rPr>
        <w:t>На рисунке 1</w:t>
      </w:r>
      <w:r w:rsidRPr="004C354A">
        <w:rPr>
          <w:sz w:val="28"/>
          <w:szCs w:val="28"/>
        </w:rPr>
        <w:t xml:space="preserve"> показаны механические характеристики асинхронного двигателя с фазным ротором при полностью выведенном реостате, т.е. когда </w:t>
      </w:r>
      <w:proofErr w:type="spellStart"/>
      <w:r w:rsidRPr="004C354A">
        <w:rPr>
          <w:sz w:val="28"/>
          <w:szCs w:val="28"/>
          <w:lang w:val="en-US" w:eastAsia="en-US" w:bidi="en-US"/>
        </w:rPr>
        <w:t>Rn</w:t>
      </w:r>
      <w:proofErr w:type="spellEnd"/>
      <w:r w:rsidRPr="004C354A">
        <w:rPr>
          <w:sz w:val="28"/>
          <w:szCs w:val="28"/>
          <w:lang w:eastAsia="en-US" w:bidi="en-US"/>
        </w:rPr>
        <w:t xml:space="preserve">=0 </w:t>
      </w:r>
      <w:r w:rsidRPr="004C354A">
        <w:rPr>
          <w:sz w:val="28"/>
          <w:szCs w:val="28"/>
        </w:rPr>
        <w:t xml:space="preserve">(кривая 1) и при введенном в цепь ротора реостате, т.е. когда </w:t>
      </w:r>
      <w:proofErr w:type="spellStart"/>
      <w:r w:rsidRPr="004C354A">
        <w:rPr>
          <w:sz w:val="28"/>
          <w:szCs w:val="28"/>
          <w:lang w:val="en-US" w:eastAsia="en-US" w:bidi="en-US"/>
        </w:rPr>
        <w:t>Rn</w:t>
      </w:r>
      <w:proofErr w:type="spellEnd"/>
      <w:r w:rsidRPr="004C354A">
        <w:rPr>
          <w:sz w:val="28"/>
          <w:szCs w:val="28"/>
          <w:lang w:eastAsia="en-US" w:bidi="en-US"/>
        </w:rPr>
        <w:t xml:space="preserve">^0 </w:t>
      </w:r>
      <w:r w:rsidRPr="004C354A">
        <w:rPr>
          <w:sz w:val="28"/>
          <w:szCs w:val="28"/>
        </w:rPr>
        <w:t>(кривая 2). Из этих характеристик ви</w:t>
      </w:r>
      <w:r w:rsidRPr="004C354A">
        <w:rPr>
          <w:sz w:val="28"/>
          <w:szCs w:val="28"/>
        </w:rPr>
        <w:t>д</w:t>
      </w:r>
      <w:r w:rsidRPr="004C354A">
        <w:rPr>
          <w:sz w:val="28"/>
          <w:szCs w:val="28"/>
        </w:rPr>
        <w:t xml:space="preserve">но, что при введении реостата пусковой момент (при </w:t>
      </w:r>
      <w:r w:rsidRPr="004C354A">
        <w:rPr>
          <w:sz w:val="28"/>
          <w:szCs w:val="28"/>
          <w:lang w:val="en-US" w:eastAsia="en-US" w:bidi="en-US"/>
        </w:rPr>
        <w:t>n</w:t>
      </w:r>
      <w:r w:rsidRPr="004C354A">
        <w:rPr>
          <w:sz w:val="28"/>
          <w:szCs w:val="28"/>
          <w:lang w:eastAsia="en-US" w:bidi="en-US"/>
        </w:rPr>
        <w:t xml:space="preserve">=0) </w:t>
      </w:r>
      <w:r w:rsidRPr="004C354A">
        <w:rPr>
          <w:sz w:val="28"/>
          <w:szCs w:val="28"/>
        </w:rPr>
        <w:t>двигателя увеличивается от значения М</w:t>
      </w:r>
      <w:r w:rsidRPr="004C354A">
        <w:rPr>
          <w:sz w:val="28"/>
          <w:szCs w:val="28"/>
          <w:vertAlign w:val="subscript"/>
        </w:rPr>
        <w:t>п</w:t>
      </w:r>
      <w:r w:rsidRPr="004C354A">
        <w:rPr>
          <w:sz w:val="28"/>
          <w:szCs w:val="28"/>
        </w:rPr>
        <w:t xml:space="preserve"> (при </w:t>
      </w:r>
      <w:proofErr w:type="spellStart"/>
      <w:r w:rsidRPr="004C354A">
        <w:rPr>
          <w:sz w:val="28"/>
          <w:szCs w:val="28"/>
          <w:lang w:val="en-US" w:eastAsia="en-US" w:bidi="en-US"/>
        </w:rPr>
        <w:t>Rn</w:t>
      </w:r>
      <w:proofErr w:type="spellEnd"/>
      <w:r w:rsidRPr="004C354A">
        <w:rPr>
          <w:sz w:val="28"/>
          <w:szCs w:val="28"/>
          <w:lang w:eastAsia="en-US" w:bidi="en-US"/>
        </w:rPr>
        <w:t xml:space="preserve">=0) </w:t>
      </w:r>
      <w:r w:rsidRPr="004C354A">
        <w:rPr>
          <w:sz w:val="28"/>
          <w:szCs w:val="28"/>
        </w:rPr>
        <w:t xml:space="preserve">до значения </w:t>
      </w:r>
      <w:proofErr w:type="spellStart"/>
      <w:r w:rsidRPr="004C354A">
        <w:rPr>
          <w:sz w:val="28"/>
          <w:szCs w:val="28"/>
          <w:lang w:val="en-US" w:eastAsia="en-US" w:bidi="en-US"/>
        </w:rPr>
        <w:t>M</w:t>
      </w:r>
      <w:r w:rsidRPr="004C354A">
        <w:rPr>
          <w:sz w:val="28"/>
          <w:szCs w:val="28"/>
          <w:vertAlign w:val="subscript"/>
          <w:lang w:val="en-US" w:eastAsia="en-US" w:bidi="en-US"/>
        </w:rPr>
        <w:t>n</w:t>
      </w:r>
      <w:proofErr w:type="spellEnd"/>
      <w:r w:rsidRPr="004C354A">
        <w:rPr>
          <w:sz w:val="28"/>
          <w:szCs w:val="28"/>
          <w:lang w:eastAsia="en-US" w:bidi="en-US"/>
        </w:rPr>
        <w:t xml:space="preserve"> </w:t>
      </w:r>
      <w:r w:rsidRPr="004C354A">
        <w:rPr>
          <w:sz w:val="28"/>
          <w:szCs w:val="28"/>
        </w:rPr>
        <w:t xml:space="preserve">(при </w:t>
      </w:r>
      <w:proofErr w:type="spellStart"/>
      <w:r w:rsidRPr="004C354A">
        <w:rPr>
          <w:sz w:val="28"/>
          <w:szCs w:val="28"/>
          <w:lang w:val="en-US" w:eastAsia="en-US" w:bidi="en-US"/>
        </w:rPr>
        <w:t>Rn</w:t>
      </w:r>
      <w:proofErr w:type="spellEnd"/>
      <w:r w:rsidRPr="004C354A">
        <w:rPr>
          <w:sz w:val="28"/>
          <w:szCs w:val="28"/>
          <w:lang w:eastAsia="en-US" w:bidi="en-US"/>
        </w:rPr>
        <w:t xml:space="preserve">^0). </w:t>
      </w:r>
      <w:r w:rsidRPr="004C354A">
        <w:rPr>
          <w:sz w:val="28"/>
          <w:szCs w:val="28"/>
        </w:rPr>
        <w:t>При этом максимальный момент о</w:t>
      </w:r>
      <w:r w:rsidRPr="004C354A">
        <w:rPr>
          <w:sz w:val="28"/>
          <w:szCs w:val="28"/>
        </w:rPr>
        <w:t>с</w:t>
      </w:r>
      <w:r w:rsidRPr="004C354A">
        <w:rPr>
          <w:sz w:val="28"/>
          <w:szCs w:val="28"/>
        </w:rPr>
        <w:t>тается неизменным.</w:t>
      </w:r>
    </w:p>
    <w:p w:rsidR="004C354A" w:rsidRPr="004C354A" w:rsidRDefault="004C354A" w:rsidP="004C354A">
      <w:pPr>
        <w:spacing w:line="360" w:lineRule="auto"/>
        <w:ind w:firstLine="567"/>
        <w:jc w:val="both"/>
        <w:rPr>
          <w:sz w:val="28"/>
          <w:szCs w:val="28"/>
        </w:rPr>
      </w:pPr>
      <w:r w:rsidRPr="004C354A">
        <w:rPr>
          <w:sz w:val="28"/>
          <w:szCs w:val="28"/>
        </w:rPr>
        <w:t>Кроме того, в двигателях с фазным ротором появляется возможность регулирования частоты вращения путем изменения</w:t>
      </w:r>
      <w:r>
        <w:rPr>
          <w:sz w:val="28"/>
          <w:szCs w:val="28"/>
        </w:rPr>
        <w:t xml:space="preserve"> </w:t>
      </w:r>
      <w:r w:rsidRPr="004C354A">
        <w:rPr>
          <w:sz w:val="28"/>
          <w:szCs w:val="28"/>
        </w:rPr>
        <w:t>активного сопротивления роторной цепи. В это</w:t>
      </w:r>
      <w:r>
        <w:rPr>
          <w:sz w:val="28"/>
          <w:szCs w:val="28"/>
        </w:rPr>
        <w:t xml:space="preserve">м можно убедиться из рисунка </w:t>
      </w:r>
      <w:r w:rsidRPr="004C354A">
        <w:rPr>
          <w:sz w:val="28"/>
          <w:szCs w:val="28"/>
        </w:rPr>
        <w:t>1. При постоянном моменте сопротивления (Мс=сош1;) с введением в цепь ротора пускового реостата частота вращения ротор</w:t>
      </w:r>
      <w:r>
        <w:rPr>
          <w:sz w:val="28"/>
          <w:szCs w:val="28"/>
        </w:rPr>
        <w:t>а</w:t>
      </w:r>
      <w:proofErr w:type="gramStart"/>
      <w:r>
        <w:rPr>
          <w:sz w:val="28"/>
          <w:szCs w:val="28"/>
        </w:rPr>
        <w:t xml:space="preserve"> </w:t>
      </w:r>
      <w:r w:rsidRPr="004C354A">
        <w:rPr>
          <w:sz w:val="28"/>
          <w:szCs w:val="28"/>
        </w:rPr>
        <w:t>С</w:t>
      </w:r>
      <w:proofErr w:type="gramEnd"/>
      <w:r w:rsidRPr="004C354A">
        <w:rPr>
          <w:sz w:val="28"/>
          <w:szCs w:val="28"/>
        </w:rPr>
        <w:t>ледует также о</w:t>
      </w:r>
      <w:r w:rsidRPr="004C354A">
        <w:rPr>
          <w:sz w:val="28"/>
          <w:szCs w:val="28"/>
        </w:rPr>
        <w:t>т</w:t>
      </w:r>
      <w:r w:rsidRPr="004C354A">
        <w:rPr>
          <w:sz w:val="28"/>
          <w:szCs w:val="28"/>
        </w:rPr>
        <w:t>метить, что применение пускового реостата позволяет ограничить величину пускового тока.</w:t>
      </w:r>
    </w:p>
    <w:p w:rsidR="004C354A" w:rsidRPr="004C354A" w:rsidRDefault="004C354A" w:rsidP="004C354A">
      <w:pPr>
        <w:framePr w:w="5069" w:h="3446" w:wrap="notBeside" w:vAnchor="text" w:hAnchor="text" w:x="97" w:y="1"/>
        <w:spacing w:line="360" w:lineRule="auto"/>
        <w:ind w:firstLine="567"/>
        <w:jc w:val="both"/>
        <w:rPr>
          <w:sz w:val="28"/>
          <w:szCs w:val="28"/>
        </w:rPr>
      </w:pPr>
      <w:r w:rsidRPr="004C354A">
        <w:rPr>
          <w:noProof/>
          <w:sz w:val="28"/>
          <w:szCs w:val="28"/>
          <w:lang w:eastAsia="ru-RU"/>
        </w:rPr>
        <w:drawing>
          <wp:inline distT="0" distB="0" distL="0" distR="0">
            <wp:extent cx="3211195" cy="2179955"/>
            <wp:effectExtent l="19050" t="0" r="8255" b="0"/>
            <wp:docPr id="20" name="Рисунок 20"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6"/>
                    <pic:cNvPicPr>
                      <a:picLocks noChangeAspect="1" noChangeArrowheads="1"/>
                    </pic:cNvPicPr>
                  </pic:nvPicPr>
                  <pic:blipFill>
                    <a:blip r:embed="rId165" cstate="print"/>
                    <a:srcRect/>
                    <a:stretch>
                      <a:fillRect/>
                    </a:stretch>
                  </pic:blipFill>
                  <pic:spPr bwMode="auto">
                    <a:xfrm>
                      <a:off x="0" y="0"/>
                      <a:ext cx="3211195" cy="2179955"/>
                    </a:xfrm>
                    <a:prstGeom prst="rect">
                      <a:avLst/>
                    </a:prstGeom>
                    <a:noFill/>
                    <a:ln w="9525">
                      <a:noFill/>
                      <a:miter lim="800000"/>
                      <a:headEnd/>
                      <a:tailEnd/>
                    </a:ln>
                  </pic:spPr>
                </pic:pic>
              </a:graphicData>
            </a:graphic>
          </wp:inline>
        </w:drawing>
      </w:r>
    </w:p>
    <w:p w:rsidR="004C354A" w:rsidRPr="004C354A" w:rsidRDefault="004C354A" w:rsidP="004C354A">
      <w:pPr>
        <w:framePr w:w="5875" w:h="1954" w:wrap="notBeside" w:vAnchor="text" w:hAnchor="text" w:y="3736"/>
        <w:spacing w:line="360" w:lineRule="auto"/>
        <w:ind w:firstLine="567"/>
        <w:jc w:val="both"/>
        <w:rPr>
          <w:sz w:val="28"/>
          <w:szCs w:val="28"/>
        </w:rPr>
      </w:pPr>
      <w:r>
        <w:rPr>
          <w:sz w:val="28"/>
          <w:szCs w:val="28"/>
        </w:rPr>
        <w:t>Рис.</w:t>
      </w:r>
      <w:r w:rsidRPr="004C354A">
        <w:rPr>
          <w:sz w:val="28"/>
          <w:szCs w:val="28"/>
        </w:rPr>
        <w:t>1.Механические характеристики аси</w:t>
      </w:r>
      <w:r w:rsidRPr="004C354A">
        <w:rPr>
          <w:sz w:val="28"/>
          <w:szCs w:val="28"/>
        </w:rPr>
        <w:t>н</w:t>
      </w:r>
      <w:r w:rsidRPr="004C354A">
        <w:rPr>
          <w:sz w:val="28"/>
          <w:szCs w:val="28"/>
        </w:rPr>
        <w:t>хронного двигателя:</w:t>
      </w:r>
    </w:p>
    <w:p w:rsidR="004C354A" w:rsidRDefault="004C354A" w:rsidP="004C354A">
      <w:pPr>
        <w:framePr w:w="5875" w:h="1954" w:wrap="notBeside" w:vAnchor="text" w:hAnchor="text" w:y="3736"/>
        <w:spacing w:line="360" w:lineRule="auto"/>
        <w:jc w:val="both"/>
        <w:rPr>
          <w:sz w:val="28"/>
          <w:szCs w:val="28"/>
          <w:lang w:eastAsia="en-US" w:bidi="en-US"/>
        </w:rPr>
      </w:pPr>
      <w:r w:rsidRPr="004C354A">
        <w:rPr>
          <w:sz w:val="28"/>
          <w:szCs w:val="28"/>
        </w:rPr>
        <w:t xml:space="preserve">1 - естественная характеристика при </w:t>
      </w:r>
      <w:proofErr w:type="spellStart"/>
      <w:r w:rsidRPr="004C354A">
        <w:rPr>
          <w:sz w:val="28"/>
          <w:szCs w:val="28"/>
          <w:lang w:val="en-US" w:eastAsia="en-US" w:bidi="en-US"/>
        </w:rPr>
        <w:t>Rn</w:t>
      </w:r>
      <w:proofErr w:type="spellEnd"/>
      <w:r w:rsidRPr="004C354A">
        <w:rPr>
          <w:sz w:val="28"/>
          <w:szCs w:val="28"/>
          <w:lang w:eastAsia="en-US" w:bidi="en-US"/>
        </w:rPr>
        <w:t>=0;</w:t>
      </w:r>
    </w:p>
    <w:p w:rsidR="004C354A" w:rsidRPr="004C354A" w:rsidRDefault="004C354A" w:rsidP="004C354A">
      <w:pPr>
        <w:framePr w:w="5875" w:h="1954" w:wrap="notBeside" w:vAnchor="text" w:hAnchor="text" w:y="3736"/>
        <w:spacing w:line="360" w:lineRule="auto"/>
        <w:jc w:val="both"/>
        <w:rPr>
          <w:sz w:val="28"/>
          <w:szCs w:val="28"/>
        </w:rPr>
      </w:pPr>
      <w:r w:rsidRPr="004C354A">
        <w:rPr>
          <w:sz w:val="28"/>
          <w:szCs w:val="28"/>
        </w:rPr>
        <w:t>2- искусственная характеристика при Rnф0</w:t>
      </w:r>
    </w:p>
    <w:p w:rsidR="004C354A" w:rsidRPr="004C354A" w:rsidRDefault="004C354A" w:rsidP="004C354A">
      <w:pPr>
        <w:spacing w:line="360" w:lineRule="auto"/>
        <w:ind w:firstLine="567"/>
        <w:jc w:val="both"/>
        <w:rPr>
          <w:sz w:val="28"/>
          <w:szCs w:val="28"/>
        </w:rPr>
      </w:pPr>
    </w:p>
    <w:p w:rsidR="004C354A" w:rsidRPr="004C354A" w:rsidRDefault="004C354A" w:rsidP="004C354A">
      <w:pPr>
        <w:spacing w:line="360" w:lineRule="auto"/>
        <w:ind w:firstLine="567"/>
        <w:jc w:val="both"/>
        <w:rPr>
          <w:sz w:val="28"/>
          <w:szCs w:val="28"/>
        </w:rPr>
      </w:pPr>
      <w:r w:rsidRPr="004C354A">
        <w:rPr>
          <w:sz w:val="28"/>
          <w:szCs w:val="28"/>
        </w:rPr>
        <w:t>Для выполнения работ</w:t>
      </w:r>
      <w:r>
        <w:rPr>
          <w:sz w:val="28"/>
          <w:szCs w:val="28"/>
        </w:rPr>
        <w:t>ы собирается схема (рисунок 2</w:t>
      </w:r>
      <w:r w:rsidRPr="004C354A">
        <w:rPr>
          <w:sz w:val="28"/>
          <w:szCs w:val="28"/>
        </w:rPr>
        <w:t>)</w:t>
      </w:r>
    </w:p>
    <w:p w:rsidR="004C354A" w:rsidRPr="004C354A" w:rsidRDefault="004C354A" w:rsidP="004C354A">
      <w:pPr>
        <w:pStyle w:val="106"/>
        <w:shd w:val="clear" w:color="auto" w:fill="auto"/>
        <w:spacing w:before="0" w:after="0" w:line="360" w:lineRule="auto"/>
        <w:ind w:firstLine="567"/>
        <w:jc w:val="center"/>
        <w:rPr>
          <w:sz w:val="28"/>
          <w:szCs w:val="28"/>
        </w:rPr>
      </w:pPr>
      <w:r w:rsidRPr="004C354A">
        <w:rPr>
          <w:sz w:val="28"/>
          <w:szCs w:val="28"/>
        </w:rPr>
        <w:t>~ 380</w:t>
      </w:r>
    </w:p>
    <w:p w:rsidR="004C354A" w:rsidRPr="004C354A" w:rsidRDefault="004C354A" w:rsidP="004C354A">
      <w:pPr>
        <w:framePr w:h="6619" w:wrap="notBeside" w:vAnchor="text" w:hAnchor="text" w:xAlign="center" w:y="1"/>
        <w:spacing w:line="360" w:lineRule="auto"/>
        <w:ind w:firstLine="567"/>
        <w:jc w:val="both"/>
        <w:rPr>
          <w:sz w:val="28"/>
          <w:szCs w:val="28"/>
        </w:rPr>
      </w:pPr>
      <w:r w:rsidRPr="004C354A">
        <w:rPr>
          <w:noProof/>
          <w:sz w:val="28"/>
          <w:szCs w:val="28"/>
          <w:lang w:eastAsia="ru-RU"/>
        </w:rPr>
        <w:drawing>
          <wp:inline distT="0" distB="0" distL="0" distR="0">
            <wp:extent cx="4061460" cy="4199890"/>
            <wp:effectExtent l="19050" t="0" r="0" b="0"/>
            <wp:docPr id="21" name="Рисунок 21"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7"/>
                    <pic:cNvPicPr>
                      <a:picLocks noChangeAspect="1" noChangeArrowheads="1"/>
                    </pic:cNvPicPr>
                  </pic:nvPicPr>
                  <pic:blipFill>
                    <a:blip r:embed="rId166" cstate="print"/>
                    <a:srcRect/>
                    <a:stretch>
                      <a:fillRect/>
                    </a:stretch>
                  </pic:blipFill>
                  <pic:spPr bwMode="auto">
                    <a:xfrm>
                      <a:off x="0" y="0"/>
                      <a:ext cx="4061460" cy="4199890"/>
                    </a:xfrm>
                    <a:prstGeom prst="rect">
                      <a:avLst/>
                    </a:prstGeom>
                    <a:noFill/>
                    <a:ln w="9525">
                      <a:noFill/>
                      <a:miter lim="800000"/>
                      <a:headEnd/>
                      <a:tailEnd/>
                    </a:ln>
                  </pic:spPr>
                </pic:pic>
              </a:graphicData>
            </a:graphic>
          </wp:inline>
        </w:drawing>
      </w:r>
    </w:p>
    <w:p w:rsidR="004C354A" w:rsidRPr="004C354A" w:rsidRDefault="004C354A" w:rsidP="004C354A">
      <w:pPr>
        <w:spacing w:line="360" w:lineRule="auto"/>
        <w:ind w:firstLine="567"/>
        <w:jc w:val="both"/>
        <w:rPr>
          <w:sz w:val="28"/>
          <w:szCs w:val="28"/>
        </w:rPr>
      </w:pPr>
      <w:r>
        <w:rPr>
          <w:sz w:val="28"/>
          <w:szCs w:val="28"/>
        </w:rPr>
        <w:t>Рис. 2</w:t>
      </w:r>
      <w:r w:rsidRPr="004C354A">
        <w:rPr>
          <w:sz w:val="28"/>
          <w:szCs w:val="28"/>
        </w:rPr>
        <w:t>. Схема испытания двигателя</w:t>
      </w:r>
    </w:p>
    <w:p w:rsidR="004C354A" w:rsidRDefault="004C354A" w:rsidP="004C354A">
      <w:pPr>
        <w:spacing w:line="360" w:lineRule="auto"/>
        <w:ind w:firstLine="567"/>
        <w:jc w:val="both"/>
        <w:rPr>
          <w:b/>
          <w:bCs/>
          <w:color w:val="000000"/>
          <w:sz w:val="28"/>
          <w:szCs w:val="28"/>
        </w:rPr>
      </w:pPr>
    </w:p>
    <w:p w:rsidR="004C354A" w:rsidRPr="00636237" w:rsidRDefault="007D74A2" w:rsidP="004C354A">
      <w:pPr>
        <w:spacing w:line="360" w:lineRule="auto"/>
        <w:ind w:firstLine="567"/>
        <w:jc w:val="both"/>
        <w:rPr>
          <w:b/>
          <w:bCs/>
          <w:color w:val="000000"/>
          <w:sz w:val="28"/>
          <w:szCs w:val="28"/>
        </w:rPr>
      </w:pPr>
      <w:r>
        <w:rPr>
          <w:b/>
          <w:sz w:val="28"/>
          <w:szCs w:val="28"/>
        </w:rPr>
        <w:t xml:space="preserve">Лабораторное занятие </w:t>
      </w:r>
      <w:r w:rsidR="004C354A" w:rsidRPr="00636237">
        <w:rPr>
          <w:b/>
          <w:bCs/>
          <w:color w:val="000000"/>
          <w:sz w:val="28"/>
          <w:szCs w:val="28"/>
        </w:rPr>
        <w:t>№7</w:t>
      </w:r>
    </w:p>
    <w:p w:rsidR="00F31BF4" w:rsidRPr="00636237" w:rsidRDefault="004C354A" w:rsidP="004C354A">
      <w:pPr>
        <w:spacing w:line="360" w:lineRule="auto"/>
        <w:ind w:firstLine="567"/>
        <w:jc w:val="both"/>
        <w:rPr>
          <w:color w:val="000000" w:themeColor="text1"/>
          <w:lang w:eastAsia="en-US"/>
        </w:rPr>
      </w:pPr>
      <w:r w:rsidRPr="00636237">
        <w:rPr>
          <w:b/>
          <w:bCs/>
          <w:color w:val="000000"/>
          <w:sz w:val="28"/>
          <w:szCs w:val="28"/>
        </w:rPr>
        <w:t>Тема работы:</w:t>
      </w:r>
      <w:r w:rsidRPr="00636237">
        <w:rPr>
          <w:color w:val="000000"/>
          <w:sz w:val="28"/>
          <w:szCs w:val="28"/>
        </w:rPr>
        <w:t xml:space="preserve"> </w:t>
      </w:r>
      <w:r w:rsidR="00F31BF4" w:rsidRPr="00636237">
        <w:rPr>
          <w:color w:val="000000" w:themeColor="text1"/>
          <w:sz w:val="28"/>
          <w:szCs w:val="28"/>
          <w:lang w:eastAsia="en-US"/>
        </w:rPr>
        <w:t>Испытания асинхронного двигателя с короткозамкнутым ротором методом непосредственной нагрузки.</w:t>
      </w:r>
    </w:p>
    <w:p w:rsidR="004C354A" w:rsidRPr="004C354A" w:rsidRDefault="004C354A" w:rsidP="004C354A">
      <w:pPr>
        <w:spacing w:line="360" w:lineRule="auto"/>
        <w:ind w:firstLine="567"/>
        <w:jc w:val="both"/>
        <w:rPr>
          <w:color w:val="000000"/>
          <w:sz w:val="28"/>
          <w:szCs w:val="28"/>
        </w:rPr>
      </w:pPr>
      <w:r w:rsidRPr="00636237">
        <w:rPr>
          <w:b/>
          <w:bCs/>
          <w:color w:val="000000"/>
          <w:sz w:val="28"/>
          <w:szCs w:val="28"/>
        </w:rPr>
        <w:t>Цель работы:</w:t>
      </w:r>
      <w:r w:rsidRPr="00636237">
        <w:rPr>
          <w:color w:val="000000"/>
          <w:sz w:val="28"/>
          <w:szCs w:val="28"/>
        </w:rPr>
        <w:t xml:space="preserve"> Испытать асинхронный двигатель с короткозамкнутым ротором м</w:t>
      </w:r>
      <w:r w:rsidRPr="00636237">
        <w:rPr>
          <w:color w:val="000000"/>
          <w:sz w:val="28"/>
          <w:szCs w:val="28"/>
        </w:rPr>
        <w:t>е</w:t>
      </w:r>
      <w:r w:rsidRPr="00636237">
        <w:rPr>
          <w:color w:val="000000"/>
          <w:sz w:val="28"/>
          <w:szCs w:val="28"/>
        </w:rPr>
        <w:t>тодом</w:t>
      </w:r>
      <w:r w:rsidR="00F31BF4" w:rsidRPr="00636237">
        <w:rPr>
          <w:color w:val="000000"/>
          <w:sz w:val="28"/>
          <w:szCs w:val="28"/>
        </w:rPr>
        <w:t xml:space="preserve"> непосредственной нагрузки</w:t>
      </w:r>
      <w:r w:rsidRPr="00636237">
        <w:rPr>
          <w:color w:val="000000"/>
          <w:sz w:val="28"/>
          <w:szCs w:val="28"/>
        </w:rPr>
        <w:t>.</w:t>
      </w:r>
    </w:p>
    <w:p w:rsidR="004C354A" w:rsidRDefault="004C354A" w:rsidP="004C354A">
      <w:pPr>
        <w:spacing w:line="360" w:lineRule="auto"/>
        <w:ind w:firstLine="567"/>
        <w:jc w:val="both"/>
        <w:rPr>
          <w:sz w:val="28"/>
          <w:szCs w:val="28"/>
        </w:rPr>
      </w:pPr>
    </w:p>
    <w:p w:rsidR="00636237" w:rsidRPr="00C93A3D" w:rsidRDefault="00636237" w:rsidP="00636237">
      <w:pPr>
        <w:rPr>
          <w:sz w:val="28"/>
          <w:szCs w:val="28"/>
        </w:rPr>
      </w:pPr>
      <w:r w:rsidRPr="00C93A3D">
        <w:rPr>
          <w:sz w:val="28"/>
          <w:szCs w:val="28"/>
        </w:rPr>
        <w:t>В соответствии с принципом обратимости асинхронные машины могут работать в реж</w:t>
      </w:r>
      <w:r w:rsidRPr="00C93A3D">
        <w:rPr>
          <w:sz w:val="28"/>
          <w:szCs w:val="28"/>
        </w:rPr>
        <w:t>и</w:t>
      </w:r>
      <w:r w:rsidRPr="00C93A3D">
        <w:rPr>
          <w:sz w:val="28"/>
          <w:szCs w:val="28"/>
        </w:rPr>
        <w:t>ме генератора, двигателя и тормозном. Но основным является двигательный режим, п</w:t>
      </w:r>
      <w:r w:rsidRPr="00C93A3D">
        <w:rPr>
          <w:sz w:val="28"/>
          <w:szCs w:val="28"/>
        </w:rPr>
        <w:t>о</w:t>
      </w:r>
      <w:r w:rsidRPr="00C93A3D">
        <w:rPr>
          <w:sz w:val="28"/>
          <w:szCs w:val="28"/>
        </w:rPr>
        <w:t>этому изучение асинхронных машин дается на примере двигателя. Обратите внимание на сходство и различие в устройстве асинхронных двигателей (АД) с короткозамкнутым и фазным ротором.</w:t>
      </w:r>
    </w:p>
    <w:p w:rsidR="00636237" w:rsidRPr="00C93A3D" w:rsidRDefault="00636237" w:rsidP="00636237">
      <w:pPr>
        <w:rPr>
          <w:sz w:val="28"/>
          <w:szCs w:val="28"/>
        </w:rPr>
      </w:pPr>
      <w:r w:rsidRPr="00C93A3D">
        <w:rPr>
          <w:sz w:val="28"/>
          <w:szCs w:val="28"/>
        </w:rPr>
        <w:t>Рабочий процесс АД очень схож с рабочим процессом трансформатора. Порядок п</w:t>
      </w:r>
      <w:r w:rsidRPr="00C93A3D">
        <w:rPr>
          <w:sz w:val="28"/>
          <w:szCs w:val="28"/>
        </w:rPr>
        <w:t>о</w:t>
      </w:r>
      <w:r w:rsidRPr="00C93A3D">
        <w:rPr>
          <w:sz w:val="28"/>
          <w:szCs w:val="28"/>
        </w:rPr>
        <w:t>строения векторной диаграммы АД такой же, как и трансформатора. О потерях в АД дает представление энергетическая диаграмма.</w:t>
      </w:r>
    </w:p>
    <w:p w:rsidR="00636237" w:rsidRPr="00C93A3D" w:rsidRDefault="00636237" w:rsidP="00D40487">
      <w:pPr>
        <w:ind w:firstLine="567"/>
        <w:rPr>
          <w:sz w:val="28"/>
          <w:szCs w:val="28"/>
        </w:rPr>
      </w:pPr>
      <w:r w:rsidRPr="00C93A3D">
        <w:rPr>
          <w:sz w:val="28"/>
          <w:szCs w:val="28"/>
        </w:rPr>
        <w:lastRenderedPageBreak/>
        <w:t>Особое внимание следует уделить вращающему моменту, который является ва</w:t>
      </w:r>
      <w:r w:rsidRPr="00C93A3D">
        <w:rPr>
          <w:sz w:val="28"/>
          <w:szCs w:val="28"/>
        </w:rPr>
        <w:t>ж</w:t>
      </w:r>
      <w:r w:rsidRPr="00C93A3D">
        <w:rPr>
          <w:sz w:val="28"/>
          <w:szCs w:val="28"/>
        </w:rPr>
        <w:t>нейшей характеристикой АД. Величина вращающего момента значительно изменяется в зависимости от скольжения. Эта зависимость выражается механической характеристикой двигателя. При изучении механической характеристики нужно выделить участки усто</w:t>
      </w:r>
      <w:r w:rsidRPr="00C93A3D">
        <w:rPr>
          <w:sz w:val="28"/>
          <w:szCs w:val="28"/>
        </w:rPr>
        <w:t>й</w:t>
      </w:r>
      <w:r w:rsidRPr="00C93A3D">
        <w:rPr>
          <w:sz w:val="28"/>
          <w:szCs w:val="28"/>
        </w:rPr>
        <w:t>чивой работы и усвоить математические зависимости для расчета механической характ</w:t>
      </w:r>
      <w:r w:rsidRPr="00C93A3D">
        <w:rPr>
          <w:sz w:val="28"/>
          <w:szCs w:val="28"/>
        </w:rPr>
        <w:t>е</w:t>
      </w:r>
      <w:r w:rsidRPr="00C93A3D">
        <w:rPr>
          <w:sz w:val="28"/>
          <w:szCs w:val="28"/>
        </w:rPr>
        <w:t>ристики. Значительный интерес представляет зависимость параметров (частота вращ</w:t>
      </w:r>
      <w:r w:rsidRPr="00C93A3D">
        <w:rPr>
          <w:sz w:val="28"/>
          <w:szCs w:val="28"/>
        </w:rPr>
        <w:t>е</w:t>
      </w:r>
      <w:r w:rsidRPr="00C93A3D">
        <w:rPr>
          <w:sz w:val="28"/>
          <w:szCs w:val="28"/>
        </w:rPr>
        <w:t>ния, КПД, полезный момент, коэффициент мощности, ток, потребляемый из сети) от п</w:t>
      </w:r>
      <w:r w:rsidRPr="00C93A3D">
        <w:rPr>
          <w:sz w:val="28"/>
          <w:szCs w:val="28"/>
        </w:rPr>
        <w:t>о</w:t>
      </w:r>
      <w:r w:rsidRPr="00C93A3D">
        <w:rPr>
          <w:sz w:val="28"/>
          <w:szCs w:val="28"/>
        </w:rPr>
        <w:t>лезной мощности на валу двигателя. Эти зависимости называются рабочими характер</w:t>
      </w:r>
      <w:r w:rsidRPr="00C93A3D">
        <w:rPr>
          <w:sz w:val="28"/>
          <w:szCs w:val="28"/>
        </w:rPr>
        <w:t>и</w:t>
      </w:r>
      <w:r w:rsidRPr="00C93A3D">
        <w:rPr>
          <w:sz w:val="28"/>
          <w:szCs w:val="28"/>
        </w:rPr>
        <w:t>стиками.</w:t>
      </w:r>
    </w:p>
    <w:p w:rsidR="00636237" w:rsidRPr="00C93A3D" w:rsidRDefault="00636237" w:rsidP="00D40487">
      <w:pPr>
        <w:ind w:firstLine="567"/>
        <w:rPr>
          <w:sz w:val="28"/>
          <w:szCs w:val="28"/>
        </w:rPr>
      </w:pPr>
      <w:r w:rsidRPr="00C93A3D">
        <w:rPr>
          <w:sz w:val="28"/>
          <w:szCs w:val="28"/>
        </w:rPr>
        <w:t>Асинхронные машины применяются на практике главным образом как двигатели. Наибольшее распространение имеют трехфазные асинхронные двигатели. Они находят себе самое широкое применение на заводах, фабриках, в сельском хозяйстве, на стро</w:t>
      </w:r>
      <w:r w:rsidRPr="00C93A3D">
        <w:rPr>
          <w:sz w:val="28"/>
          <w:szCs w:val="28"/>
        </w:rPr>
        <w:t>и</w:t>
      </w:r>
      <w:r w:rsidRPr="00C93A3D">
        <w:rPr>
          <w:sz w:val="28"/>
          <w:szCs w:val="28"/>
        </w:rPr>
        <w:t>тельных работах, для вспомогательных механизмов электрических станций. Особенно много требуется трехфазных двигателей мощностью от 0,4 до 100 кВт. Такие двигатели массового применения электромашиностроительными заводами выпускаются ежегодно на миллионы киловатт. Большое количество двигателей выпускается также на мощности свыше 100 кВт.</w:t>
      </w:r>
    </w:p>
    <w:p w:rsidR="00636237" w:rsidRPr="00C93A3D" w:rsidRDefault="00636237" w:rsidP="00D40487">
      <w:pPr>
        <w:ind w:firstLine="567"/>
        <w:rPr>
          <w:sz w:val="28"/>
          <w:szCs w:val="28"/>
        </w:rPr>
      </w:pPr>
      <w:r w:rsidRPr="00C93A3D">
        <w:rPr>
          <w:sz w:val="28"/>
          <w:szCs w:val="28"/>
        </w:rPr>
        <w:t>Однофазные асинхронные двигатели в настоящее время выполняются, как правило, в виде малых машин обычно на мощности не свыше 0,5 кВт.</w:t>
      </w:r>
    </w:p>
    <w:p w:rsidR="00636237" w:rsidRPr="00C93A3D" w:rsidRDefault="00636237" w:rsidP="00D40487">
      <w:pPr>
        <w:ind w:firstLine="567"/>
        <w:rPr>
          <w:sz w:val="28"/>
          <w:szCs w:val="28"/>
        </w:rPr>
      </w:pPr>
      <w:r w:rsidRPr="00C93A3D">
        <w:rPr>
          <w:sz w:val="28"/>
          <w:szCs w:val="28"/>
        </w:rPr>
        <w:t>Обмотки статора и ротора асинхронных машин между собой электрически не связ</w:t>
      </w:r>
      <w:r w:rsidRPr="00C93A3D">
        <w:rPr>
          <w:sz w:val="28"/>
          <w:szCs w:val="28"/>
        </w:rPr>
        <w:t>а</w:t>
      </w:r>
      <w:r w:rsidRPr="00C93A3D">
        <w:rPr>
          <w:sz w:val="28"/>
          <w:szCs w:val="28"/>
        </w:rPr>
        <w:t>ны; между ними существует только магнитная (трансформаторная) связь, называемая также индуктивной, что дало повод назвать асинхронные машины индукционными. О</w:t>
      </w:r>
      <w:r w:rsidRPr="00C93A3D">
        <w:rPr>
          <w:sz w:val="28"/>
          <w:szCs w:val="28"/>
        </w:rPr>
        <w:t>д</w:t>
      </w:r>
      <w:r w:rsidRPr="00C93A3D">
        <w:rPr>
          <w:sz w:val="28"/>
          <w:szCs w:val="28"/>
        </w:rPr>
        <w:t>нако это название в Советском Союзе почти не применяется.</w:t>
      </w:r>
    </w:p>
    <w:p w:rsidR="00636237" w:rsidRPr="00C93A3D" w:rsidRDefault="00636237" w:rsidP="00D40487">
      <w:pPr>
        <w:ind w:firstLine="567"/>
        <w:rPr>
          <w:sz w:val="28"/>
          <w:szCs w:val="28"/>
        </w:rPr>
      </w:pPr>
      <w:r w:rsidRPr="00C93A3D">
        <w:rPr>
          <w:sz w:val="28"/>
          <w:szCs w:val="28"/>
        </w:rPr>
        <w:t>Обмотка статора обычно является первичной обмоткой при работе машины двиг</w:t>
      </w:r>
      <w:r w:rsidRPr="00C93A3D">
        <w:rPr>
          <w:sz w:val="28"/>
          <w:szCs w:val="28"/>
        </w:rPr>
        <w:t>а</w:t>
      </w:r>
      <w:r w:rsidRPr="00C93A3D">
        <w:rPr>
          <w:sz w:val="28"/>
          <w:szCs w:val="28"/>
        </w:rPr>
        <w:t>телем, так как к ней в этом случае подводится электрическая энергия. Токи обмотки ст</w:t>
      </w:r>
      <w:r w:rsidRPr="00C93A3D">
        <w:rPr>
          <w:sz w:val="28"/>
          <w:szCs w:val="28"/>
        </w:rPr>
        <w:t>а</w:t>
      </w:r>
      <w:r w:rsidRPr="00C93A3D">
        <w:rPr>
          <w:sz w:val="28"/>
          <w:szCs w:val="28"/>
        </w:rPr>
        <w:t xml:space="preserve">тора совместно с токами обмотки ротора создают в двигателе вращающееся магнитное поле. Обмотка ротора при этом служит в качестве </w:t>
      </w:r>
      <w:proofErr w:type="gramStart"/>
      <w:r w:rsidRPr="00C93A3D">
        <w:rPr>
          <w:sz w:val="28"/>
          <w:szCs w:val="28"/>
        </w:rPr>
        <w:t>вторичной</w:t>
      </w:r>
      <w:proofErr w:type="gramEnd"/>
      <w:r w:rsidRPr="00C93A3D">
        <w:rPr>
          <w:sz w:val="28"/>
          <w:szCs w:val="28"/>
        </w:rPr>
        <w:t>. Токи, наведенные в ней вращающимся полем, взаимодействуя с ним, создают электромагнитные силы, заста</w:t>
      </w:r>
      <w:r w:rsidRPr="00C93A3D">
        <w:rPr>
          <w:sz w:val="28"/>
          <w:szCs w:val="28"/>
        </w:rPr>
        <w:t>в</w:t>
      </w:r>
      <w:r w:rsidRPr="00C93A3D">
        <w:rPr>
          <w:sz w:val="28"/>
          <w:szCs w:val="28"/>
        </w:rPr>
        <w:t>ляющие ротор вращаться.</w:t>
      </w:r>
    </w:p>
    <w:p w:rsidR="00636237" w:rsidRPr="00C93A3D" w:rsidRDefault="00636237" w:rsidP="00D40487">
      <w:pPr>
        <w:ind w:firstLine="567"/>
        <w:rPr>
          <w:sz w:val="28"/>
          <w:szCs w:val="28"/>
        </w:rPr>
      </w:pPr>
      <w:r w:rsidRPr="00C93A3D">
        <w:rPr>
          <w:sz w:val="28"/>
          <w:szCs w:val="28"/>
        </w:rPr>
        <w:t xml:space="preserve">Асинхронные двигатели выполняются или с короткозамкнутой обмоткой на роторе, или с обмоткой на роторе (обычно трехфазной), соединенной с контактными кольцами. В соответствии с этим различают короткозамкнутые двигатели и двигатели с контактными кольцами. </w:t>
      </w:r>
      <w:proofErr w:type="gramStart"/>
      <w:r w:rsidRPr="00C93A3D">
        <w:rPr>
          <w:sz w:val="28"/>
          <w:szCs w:val="28"/>
        </w:rPr>
        <w:t>Последние</w:t>
      </w:r>
      <w:proofErr w:type="gramEnd"/>
      <w:r w:rsidRPr="00C93A3D">
        <w:rPr>
          <w:sz w:val="28"/>
          <w:szCs w:val="28"/>
        </w:rPr>
        <w:t xml:space="preserve"> условие называются также двигателями с фазным ротором.</w:t>
      </w:r>
    </w:p>
    <w:p w:rsidR="00636237" w:rsidRPr="00C93A3D" w:rsidRDefault="00636237" w:rsidP="00D40487">
      <w:pPr>
        <w:ind w:firstLine="567"/>
        <w:rPr>
          <w:sz w:val="28"/>
          <w:szCs w:val="28"/>
        </w:rPr>
      </w:pPr>
      <w:r w:rsidRPr="00C93A3D">
        <w:rPr>
          <w:sz w:val="28"/>
          <w:szCs w:val="28"/>
        </w:rPr>
        <w:t>На щитке асинхронного двигателя указываются следующие номинальные величины его:</w:t>
      </w:r>
    </w:p>
    <w:p w:rsidR="00636237" w:rsidRPr="00C93A3D" w:rsidRDefault="00636237" w:rsidP="00D40487">
      <w:pPr>
        <w:ind w:firstLine="567"/>
        <w:rPr>
          <w:sz w:val="28"/>
          <w:szCs w:val="28"/>
        </w:rPr>
      </w:pPr>
      <w:r w:rsidRPr="00C93A3D">
        <w:rPr>
          <w:sz w:val="28"/>
          <w:szCs w:val="28"/>
        </w:rPr>
        <w:t xml:space="preserve">1) мощность (на валу), кВт или </w:t>
      </w:r>
      <w:proofErr w:type="gramStart"/>
      <w:r w:rsidRPr="00C93A3D">
        <w:rPr>
          <w:sz w:val="28"/>
          <w:szCs w:val="28"/>
        </w:rPr>
        <w:t>Вт</w:t>
      </w:r>
      <w:proofErr w:type="gramEnd"/>
      <w:r w:rsidRPr="00C93A3D">
        <w:rPr>
          <w:sz w:val="28"/>
          <w:szCs w:val="28"/>
        </w:rPr>
        <w:t>;</w:t>
      </w:r>
    </w:p>
    <w:p w:rsidR="00636237" w:rsidRPr="00C93A3D" w:rsidRDefault="00636237" w:rsidP="00D40487">
      <w:pPr>
        <w:ind w:firstLine="567"/>
        <w:rPr>
          <w:sz w:val="28"/>
          <w:szCs w:val="28"/>
        </w:rPr>
      </w:pPr>
      <w:r w:rsidRPr="00C93A3D">
        <w:rPr>
          <w:sz w:val="28"/>
          <w:szCs w:val="28"/>
        </w:rPr>
        <w:t xml:space="preserve">2) линейное напряжение обмотки статора, </w:t>
      </w:r>
      <w:proofErr w:type="gramStart"/>
      <w:r w:rsidRPr="00C93A3D">
        <w:rPr>
          <w:sz w:val="28"/>
          <w:szCs w:val="28"/>
        </w:rPr>
        <w:t>В</w:t>
      </w:r>
      <w:proofErr w:type="gramEnd"/>
      <w:r w:rsidRPr="00C93A3D">
        <w:rPr>
          <w:sz w:val="28"/>
          <w:szCs w:val="28"/>
        </w:rPr>
        <w:t>;</w:t>
      </w:r>
    </w:p>
    <w:p w:rsidR="00636237" w:rsidRPr="00C93A3D" w:rsidRDefault="00636237" w:rsidP="00D40487">
      <w:pPr>
        <w:ind w:firstLine="567"/>
        <w:rPr>
          <w:sz w:val="28"/>
          <w:szCs w:val="28"/>
        </w:rPr>
      </w:pPr>
      <w:r w:rsidRPr="00C93A3D">
        <w:rPr>
          <w:sz w:val="28"/>
          <w:szCs w:val="28"/>
        </w:rPr>
        <w:t>3) линейный ток, А;</w:t>
      </w:r>
    </w:p>
    <w:p w:rsidR="00636237" w:rsidRPr="00C93A3D" w:rsidRDefault="00636237" w:rsidP="00D40487">
      <w:pPr>
        <w:ind w:firstLine="567"/>
        <w:rPr>
          <w:sz w:val="28"/>
          <w:szCs w:val="28"/>
        </w:rPr>
      </w:pPr>
      <w:r w:rsidRPr="00C93A3D">
        <w:rPr>
          <w:sz w:val="28"/>
          <w:szCs w:val="28"/>
        </w:rPr>
        <w:t xml:space="preserve">4) частота тока, </w:t>
      </w:r>
      <w:proofErr w:type="gramStart"/>
      <w:r w:rsidRPr="00C93A3D">
        <w:rPr>
          <w:sz w:val="28"/>
          <w:szCs w:val="28"/>
        </w:rPr>
        <w:t>Гц</w:t>
      </w:r>
      <w:proofErr w:type="gramEnd"/>
      <w:r w:rsidRPr="00C93A3D">
        <w:rPr>
          <w:sz w:val="28"/>
          <w:szCs w:val="28"/>
        </w:rPr>
        <w:t>;</w:t>
      </w:r>
    </w:p>
    <w:p w:rsidR="00636237" w:rsidRPr="00C93A3D" w:rsidRDefault="00636237" w:rsidP="00D40487">
      <w:pPr>
        <w:ind w:firstLine="567"/>
        <w:rPr>
          <w:sz w:val="28"/>
          <w:szCs w:val="28"/>
        </w:rPr>
      </w:pPr>
      <w:r w:rsidRPr="00C93A3D">
        <w:rPr>
          <w:sz w:val="28"/>
          <w:szCs w:val="28"/>
        </w:rPr>
        <w:t>5) частота вращения ротора (число оборотов в минуту);</w:t>
      </w:r>
    </w:p>
    <w:p w:rsidR="00636237" w:rsidRPr="00C93A3D" w:rsidRDefault="00636237" w:rsidP="00D40487">
      <w:pPr>
        <w:ind w:firstLine="567"/>
        <w:rPr>
          <w:sz w:val="28"/>
          <w:szCs w:val="28"/>
        </w:rPr>
      </w:pPr>
      <w:r w:rsidRPr="00C93A3D">
        <w:rPr>
          <w:sz w:val="28"/>
          <w:szCs w:val="28"/>
        </w:rPr>
        <w:t>6) коэффициент полезного действия;</w:t>
      </w:r>
    </w:p>
    <w:p w:rsidR="00636237" w:rsidRPr="00C93A3D" w:rsidRDefault="00636237" w:rsidP="00D40487">
      <w:pPr>
        <w:ind w:firstLine="567"/>
        <w:rPr>
          <w:sz w:val="28"/>
          <w:szCs w:val="28"/>
        </w:rPr>
      </w:pPr>
      <w:r w:rsidRPr="00C93A3D">
        <w:rPr>
          <w:sz w:val="28"/>
          <w:szCs w:val="28"/>
        </w:rPr>
        <w:t>7) коэффициент мощности (косинус угла сдвига фаз между напряжением и током фазы обмотки статора);</w:t>
      </w:r>
    </w:p>
    <w:p w:rsidR="00636237" w:rsidRPr="00C93A3D" w:rsidRDefault="00636237" w:rsidP="00D40487">
      <w:pPr>
        <w:ind w:firstLine="567"/>
        <w:rPr>
          <w:sz w:val="28"/>
          <w:szCs w:val="28"/>
        </w:rPr>
      </w:pPr>
      <w:r w:rsidRPr="00C93A3D">
        <w:rPr>
          <w:sz w:val="28"/>
          <w:szCs w:val="28"/>
        </w:rPr>
        <w:t>8) напряжение на контактных кольцах (при неподвижном роторе) и ток обмотки р</w:t>
      </w:r>
      <w:r w:rsidRPr="00C93A3D">
        <w:rPr>
          <w:sz w:val="28"/>
          <w:szCs w:val="28"/>
        </w:rPr>
        <w:t>о</w:t>
      </w:r>
      <w:r w:rsidRPr="00C93A3D">
        <w:rPr>
          <w:sz w:val="28"/>
          <w:szCs w:val="28"/>
        </w:rPr>
        <w:t>тора (при номинальном режиме) для двигателя с контактными кольцами.</w:t>
      </w:r>
    </w:p>
    <w:p w:rsidR="00636237" w:rsidRPr="00C93A3D" w:rsidRDefault="00636237" w:rsidP="00D40487">
      <w:pPr>
        <w:ind w:firstLine="284"/>
        <w:rPr>
          <w:sz w:val="28"/>
          <w:szCs w:val="28"/>
        </w:rPr>
      </w:pPr>
      <w:r w:rsidRPr="00C93A3D">
        <w:rPr>
          <w:sz w:val="28"/>
          <w:szCs w:val="28"/>
        </w:rPr>
        <w:lastRenderedPageBreak/>
        <w:t>Кроме того, на щитке указываются схема соединений обмотки статора, режим работы (продолжительный, кратковременный или повторно-кратковременный), для которого предназначен двигатель, и полный вес его в килограммах.</w:t>
      </w:r>
    </w:p>
    <w:p w:rsidR="00636237" w:rsidRPr="00C93A3D" w:rsidRDefault="00636237" w:rsidP="00D40487">
      <w:pPr>
        <w:ind w:firstLine="284"/>
        <w:rPr>
          <w:sz w:val="28"/>
          <w:szCs w:val="28"/>
        </w:rPr>
      </w:pPr>
      <w:r w:rsidRPr="00C93A3D">
        <w:rPr>
          <w:sz w:val="28"/>
          <w:szCs w:val="28"/>
        </w:rPr>
        <w:t>Электромагнитный момент асинхронного двигателя создается взаимодействием тока в обмотке ротора с вращающимся магнитным полем. Электромагнитный момент М пр</w:t>
      </w:r>
      <w:r w:rsidRPr="00C93A3D">
        <w:rPr>
          <w:sz w:val="28"/>
          <w:szCs w:val="28"/>
        </w:rPr>
        <w:t>о</w:t>
      </w:r>
      <w:r w:rsidRPr="00C93A3D">
        <w:rPr>
          <w:sz w:val="28"/>
          <w:szCs w:val="28"/>
        </w:rPr>
        <w:t>порционален электромагнитной мощности:</w:t>
      </w:r>
    </w:p>
    <w:p w:rsidR="00636237" w:rsidRPr="00C93A3D" w:rsidRDefault="00636237" w:rsidP="00D40487">
      <w:pPr>
        <w:ind w:firstLine="284"/>
        <w:rPr>
          <w:sz w:val="28"/>
          <w:szCs w:val="28"/>
        </w:rPr>
      </w:pPr>
      <w:r w:rsidRPr="00C93A3D">
        <w:rPr>
          <w:sz w:val="28"/>
          <w:szCs w:val="28"/>
        </w:rPr>
        <w:t> </w:t>
      </w:r>
      <w:r w:rsidRPr="00C93A3D">
        <w:rPr>
          <w:i/>
          <w:iCs/>
          <w:sz w:val="28"/>
          <w:szCs w:val="28"/>
        </w:rPr>
        <w:t>М = Р</w:t>
      </w:r>
      <w:r w:rsidRPr="00C93A3D">
        <w:rPr>
          <w:i/>
          <w:iCs/>
          <w:sz w:val="28"/>
          <w:szCs w:val="28"/>
          <w:vertAlign w:val="subscript"/>
        </w:rPr>
        <w:t>эм </w:t>
      </w:r>
      <w:r w:rsidRPr="00C93A3D">
        <w:rPr>
          <w:i/>
          <w:iCs/>
          <w:sz w:val="28"/>
          <w:szCs w:val="28"/>
        </w:rPr>
        <w:t>/ω</w:t>
      </w:r>
      <w:r w:rsidRPr="00C93A3D">
        <w:rPr>
          <w:i/>
          <w:iCs/>
          <w:sz w:val="28"/>
          <w:szCs w:val="28"/>
          <w:vertAlign w:val="subscript"/>
        </w:rPr>
        <w:t>1</w:t>
      </w:r>
      <w:r w:rsidRPr="00C93A3D">
        <w:rPr>
          <w:sz w:val="28"/>
          <w:szCs w:val="28"/>
        </w:rPr>
        <w:t> ,</w:t>
      </w:r>
    </w:p>
    <w:p w:rsidR="00636237" w:rsidRPr="00C93A3D" w:rsidRDefault="00636237" w:rsidP="00D40487">
      <w:pPr>
        <w:ind w:firstLine="284"/>
        <w:rPr>
          <w:sz w:val="28"/>
          <w:szCs w:val="28"/>
        </w:rPr>
      </w:pPr>
      <w:r w:rsidRPr="00C93A3D">
        <w:rPr>
          <w:sz w:val="28"/>
          <w:szCs w:val="28"/>
        </w:rPr>
        <w:t> где </w:t>
      </w:r>
      <w:r w:rsidRPr="00C93A3D">
        <w:rPr>
          <w:i/>
          <w:iCs/>
          <w:sz w:val="28"/>
          <w:szCs w:val="28"/>
        </w:rPr>
        <w:t>ω</w:t>
      </w:r>
      <w:r w:rsidRPr="00C93A3D">
        <w:rPr>
          <w:i/>
          <w:iCs/>
          <w:sz w:val="28"/>
          <w:szCs w:val="28"/>
          <w:vertAlign w:val="subscript"/>
        </w:rPr>
        <w:t>1</w:t>
      </w:r>
      <w:r w:rsidRPr="00C93A3D">
        <w:rPr>
          <w:i/>
          <w:iCs/>
          <w:sz w:val="28"/>
          <w:szCs w:val="28"/>
        </w:rPr>
        <w:t> = 2 π n</w:t>
      </w:r>
      <w:r w:rsidRPr="00C93A3D">
        <w:rPr>
          <w:i/>
          <w:iCs/>
          <w:sz w:val="28"/>
          <w:szCs w:val="28"/>
          <w:vertAlign w:val="subscript"/>
        </w:rPr>
        <w:t>1 </w:t>
      </w:r>
      <w:r w:rsidRPr="00C93A3D">
        <w:rPr>
          <w:i/>
          <w:iCs/>
          <w:sz w:val="28"/>
          <w:szCs w:val="28"/>
        </w:rPr>
        <w:t>/60 = 2π f</w:t>
      </w:r>
      <w:r w:rsidRPr="00C93A3D">
        <w:rPr>
          <w:i/>
          <w:iCs/>
          <w:sz w:val="28"/>
          <w:szCs w:val="28"/>
          <w:vertAlign w:val="subscript"/>
        </w:rPr>
        <w:t>1</w:t>
      </w:r>
      <w:r w:rsidRPr="00C93A3D">
        <w:rPr>
          <w:sz w:val="28"/>
          <w:szCs w:val="28"/>
        </w:rPr>
        <w:t> – угловая синхронная скорость вращения.</w:t>
      </w:r>
    </w:p>
    <w:p w:rsidR="00636237" w:rsidRPr="00C93A3D" w:rsidRDefault="00636237" w:rsidP="00D40487">
      <w:pPr>
        <w:ind w:firstLine="284"/>
        <w:rPr>
          <w:sz w:val="28"/>
          <w:szCs w:val="28"/>
        </w:rPr>
      </w:pPr>
      <w:r w:rsidRPr="00C93A3D">
        <w:rPr>
          <w:sz w:val="28"/>
          <w:szCs w:val="28"/>
        </w:rPr>
        <w:t>Подставив в выражение значение электромагнитной мощности, получим</w:t>
      </w:r>
    </w:p>
    <w:p w:rsidR="00636237" w:rsidRPr="00C93A3D" w:rsidRDefault="00636237" w:rsidP="00D40487">
      <w:pPr>
        <w:ind w:firstLine="284"/>
        <w:rPr>
          <w:sz w:val="28"/>
          <w:szCs w:val="28"/>
          <w:lang w:val="en-US"/>
        </w:rPr>
      </w:pPr>
      <w:r w:rsidRPr="00C93A3D">
        <w:rPr>
          <w:sz w:val="28"/>
          <w:szCs w:val="28"/>
          <w:lang w:val="en-US"/>
        </w:rPr>
        <w:t> </w:t>
      </w:r>
      <w:r w:rsidRPr="00C93A3D">
        <w:rPr>
          <w:i/>
          <w:iCs/>
          <w:sz w:val="28"/>
          <w:szCs w:val="28"/>
        </w:rPr>
        <w:t>М</w:t>
      </w:r>
      <w:r w:rsidRPr="00C93A3D">
        <w:rPr>
          <w:i/>
          <w:iCs/>
          <w:sz w:val="28"/>
          <w:szCs w:val="28"/>
          <w:lang w:val="en-US"/>
        </w:rPr>
        <w:t xml:space="preserve"> = </w:t>
      </w:r>
      <w:proofErr w:type="spellStart"/>
      <w:r w:rsidRPr="00C93A3D">
        <w:rPr>
          <w:i/>
          <w:iCs/>
          <w:sz w:val="28"/>
          <w:szCs w:val="28"/>
        </w:rPr>
        <w:t>Р</w:t>
      </w:r>
      <w:r w:rsidRPr="00C93A3D">
        <w:rPr>
          <w:i/>
          <w:iCs/>
          <w:sz w:val="28"/>
          <w:szCs w:val="28"/>
          <w:vertAlign w:val="subscript"/>
        </w:rPr>
        <w:t>э</w:t>
      </w:r>
      <w:proofErr w:type="spellEnd"/>
      <w:proofErr w:type="gramStart"/>
      <w:r w:rsidRPr="00C93A3D">
        <w:rPr>
          <w:i/>
          <w:iCs/>
          <w:sz w:val="28"/>
          <w:szCs w:val="28"/>
          <w:vertAlign w:val="subscript"/>
          <w:lang w:val="en-US"/>
        </w:rPr>
        <w:t>2</w:t>
      </w:r>
      <w:proofErr w:type="gramEnd"/>
      <w:r w:rsidRPr="00C93A3D">
        <w:rPr>
          <w:i/>
          <w:iCs/>
          <w:sz w:val="28"/>
          <w:szCs w:val="28"/>
          <w:lang w:val="en-US"/>
        </w:rPr>
        <w:t>/ (</w:t>
      </w:r>
      <w:r w:rsidRPr="00C93A3D">
        <w:rPr>
          <w:i/>
          <w:iCs/>
          <w:sz w:val="28"/>
          <w:szCs w:val="28"/>
        </w:rPr>
        <w:t>ω</w:t>
      </w:r>
      <w:r w:rsidRPr="00C93A3D">
        <w:rPr>
          <w:i/>
          <w:iCs/>
          <w:sz w:val="28"/>
          <w:szCs w:val="28"/>
          <w:vertAlign w:val="subscript"/>
          <w:lang w:val="en-US"/>
        </w:rPr>
        <w:t>1</w:t>
      </w:r>
      <w:r w:rsidRPr="00C93A3D">
        <w:rPr>
          <w:i/>
          <w:iCs/>
          <w:sz w:val="28"/>
          <w:szCs w:val="28"/>
          <w:lang w:val="en-US"/>
        </w:rPr>
        <w:t> s) = m</w:t>
      </w:r>
      <w:r w:rsidRPr="00C93A3D">
        <w:rPr>
          <w:i/>
          <w:iCs/>
          <w:sz w:val="28"/>
          <w:szCs w:val="28"/>
          <w:vertAlign w:val="subscript"/>
          <w:lang w:val="en-US"/>
        </w:rPr>
        <w:t>1</w:t>
      </w:r>
      <w:r w:rsidRPr="00C93A3D">
        <w:rPr>
          <w:i/>
          <w:iCs/>
          <w:sz w:val="28"/>
          <w:szCs w:val="28"/>
          <w:lang w:val="en-US"/>
        </w:rPr>
        <w:t> I </w:t>
      </w:r>
      <w:r w:rsidRPr="00C93A3D">
        <w:rPr>
          <w:i/>
          <w:iCs/>
          <w:sz w:val="28"/>
          <w:szCs w:val="28"/>
          <w:vertAlign w:val="superscript"/>
          <w:lang w:val="en-US"/>
        </w:rPr>
        <w:t>′ 2</w:t>
      </w:r>
      <w:r w:rsidRPr="00C93A3D">
        <w:rPr>
          <w:i/>
          <w:iCs/>
          <w:sz w:val="28"/>
          <w:szCs w:val="28"/>
          <w:vertAlign w:val="subscript"/>
          <w:lang w:val="en-US"/>
        </w:rPr>
        <w:t>2</w:t>
      </w:r>
      <w:r w:rsidRPr="00C93A3D">
        <w:rPr>
          <w:i/>
          <w:iCs/>
          <w:sz w:val="28"/>
          <w:szCs w:val="28"/>
          <w:lang w:val="en-US"/>
        </w:rPr>
        <w:t> r</w:t>
      </w:r>
      <w:r w:rsidRPr="00C93A3D">
        <w:rPr>
          <w:i/>
          <w:iCs/>
          <w:sz w:val="28"/>
          <w:szCs w:val="28"/>
          <w:vertAlign w:val="superscript"/>
          <w:lang w:val="en-US"/>
        </w:rPr>
        <w:t>′</w:t>
      </w:r>
      <w:r w:rsidRPr="00C93A3D">
        <w:rPr>
          <w:i/>
          <w:iCs/>
          <w:sz w:val="28"/>
          <w:szCs w:val="28"/>
          <w:vertAlign w:val="subscript"/>
          <w:lang w:val="en-US"/>
        </w:rPr>
        <w:t>2</w:t>
      </w:r>
      <w:r w:rsidRPr="00C93A3D">
        <w:rPr>
          <w:i/>
          <w:iCs/>
          <w:sz w:val="28"/>
          <w:szCs w:val="28"/>
          <w:lang w:val="en-US"/>
        </w:rPr>
        <w:t> /(</w:t>
      </w:r>
      <w:r w:rsidRPr="00C93A3D">
        <w:rPr>
          <w:i/>
          <w:iCs/>
          <w:sz w:val="28"/>
          <w:szCs w:val="28"/>
        </w:rPr>
        <w:t>ω</w:t>
      </w:r>
      <w:r w:rsidRPr="00C93A3D">
        <w:rPr>
          <w:i/>
          <w:iCs/>
          <w:sz w:val="28"/>
          <w:szCs w:val="28"/>
          <w:vertAlign w:val="subscript"/>
          <w:lang w:val="en-US"/>
        </w:rPr>
        <w:t>1</w:t>
      </w:r>
      <w:r w:rsidRPr="00C93A3D">
        <w:rPr>
          <w:i/>
          <w:iCs/>
          <w:sz w:val="28"/>
          <w:szCs w:val="28"/>
          <w:lang w:val="en-US"/>
        </w:rPr>
        <w:t> s)</w:t>
      </w:r>
      <w:r w:rsidRPr="00C93A3D">
        <w:rPr>
          <w:sz w:val="28"/>
          <w:szCs w:val="28"/>
          <w:lang w:val="en-US"/>
        </w:rPr>
        <w:t>,</w:t>
      </w:r>
    </w:p>
    <w:p w:rsidR="00636237" w:rsidRPr="00C93A3D" w:rsidRDefault="00636237" w:rsidP="00D40487">
      <w:pPr>
        <w:ind w:firstLine="284"/>
        <w:rPr>
          <w:sz w:val="28"/>
          <w:szCs w:val="28"/>
        </w:rPr>
      </w:pPr>
      <w:r w:rsidRPr="00C93A3D">
        <w:rPr>
          <w:sz w:val="28"/>
          <w:szCs w:val="28"/>
          <w:lang w:val="en-US"/>
        </w:rPr>
        <w:t> </w:t>
      </w:r>
      <w:r w:rsidRPr="00C93A3D">
        <w:rPr>
          <w:sz w:val="28"/>
          <w:szCs w:val="28"/>
        </w:rPr>
        <w:t>т. е. электромагнитный момент асинхронного двигателя пропор</w:t>
      </w:r>
      <w:r w:rsidRPr="00C93A3D">
        <w:rPr>
          <w:sz w:val="28"/>
          <w:szCs w:val="28"/>
        </w:rPr>
        <w:softHyphen/>
        <w:t>ционален мощности электрических потерь в обмотке ротора.</w:t>
      </w:r>
    </w:p>
    <w:p w:rsidR="00636237" w:rsidRPr="00C93A3D" w:rsidRDefault="00636237" w:rsidP="00D40487">
      <w:pPr>
        <w:ind w:firstLine="284"/>
        <w:rPr>
          <w:sz w:val="28"/>
          <w:szCs w:val="28"/>
        </w:rPr>
      </w:pPr>
      <w:r w:rsidRPr="00C93A3D">
        <w:rPr>
          <w:sz w:val="28"/>
          <w:szCs w:val="28"/>
        </w:rPr>
        <w:t>Подставив значение тока ротора, получим формулу электромагнитного момента асин</w:t>
      </w:r>
      <w:r w:rsidRPr="00C93A3D">
        <w:rPr>
          <w:sz w:val="28"/>
          <w:szCs w:val="28"/>
        </w:rPr>
        <w:softHyphen/>
        <w:t>хронной машины (Н·м):</w:t>
      </w:r>
    </w:p>
    <w:p w:rsidR="00636237" w:rsidRPr="00C93A3D" w:rsidRDefault="00636237" w:rsidP="00D40487">
      <w:pPr>
        <w:ind w:firstLine="284"/>
        <w:rPr>
          <w:sz w:val="28"/>
          <w:szCs w:val="28"/>
        </w:rPr>
      </w:pPr>
      <w:r w:rsidRPr="00C93A3D">
        <w:rPr>
          <w:sz w:val="28"/>
          <w:szCs w:val="28"/>
        </w:rPr>
        <w:t> </w:t>
      </w:r>
      <w:r w:rsidRPr="00C93A3D">
        <w:rPr>
          <w:i/>
          <w:iCs/>
          <w:sz w:val="28"/>
          <w:szCs w:val="28"/>
        </w:rPr>
        <w:t>М = </w:t>
      </w:r>
      <w:r w:rsidRPr="00C93A3D">
        <w:rPr>
          <w:i/>
          <w:iCs/>
          <w:noProof/>
          <w:sz w:val="28"/>
          <w:szCs w:val="28"/>
          <w:lang w:eastAsia="ru-RU"/>
        </w:rPr>
        <w:drawing>
          <wp:inline distT="0" distB="0" distL="0" distR="0">
            <wp:extent cx="1997151" cy="500932"/>
            <wp:effectExtent l="0" t="0" r="3175" b="0"/>
            <wp:docPr id="100" name="Рисунок 1" descr="https://ok-t.ru/helpiksorg/baza5/878672515948.files/image1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k-t.ru/helpiksorg/baza5/878672515948.files/image173.gif"/>
                    <pic:cNvPicPr>
                      <a:picLocks noChangeAspect="1" noChangeArrowheads="1"/>
                    </pic:cNvPicPr>
                  </pic:nvPicPr>
                  <pic:blipFill>
                    <a:blip r:embed="rId1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29652" cy="509084"/>
                    </a:xfrm>
                    <a:prstGeom prst="rect">
                      <a:avLst/>
                    </a:prstGeom>
                    <a:noFill/>
                    <a:ln>
                      <a:noFill/>
                    </a:ln>
                  </pic:spPr>
                </pic:pic>
              </a:graphicData>
            </a:graphic>
          </wp:inline>
        </w:drawing>
      </w:r>
      <w:proofErr w:type="gramStart"/>
      <w:r w:rsidRPr="00C93A3D">
        <w:rPr>
          <w:i/>
          <w:iCs/>
          <w:sz w:val="28"/>
          <w:szCs w:val="28"/>
        </w:rPr>
        <w:t> </w:t>
      </w:r>
      <w:r w:rsidRPr="00C93A3D">
        <w:rPr>
          <w:sz w:val="28"/>
          <w:szCs w:val="28"/>
        </w:rPr>
        <w:t>.</w:t>
      </w:r>
      <w:proofErr w:type="gramEnd"/>
    </w:p>
    <w:p w:rsidR="00636237" w:rsidRPr="00C93A3D" w:rsidRDefault="00636237" w:rsidP="00D40487">
      <w:pPr>
        <w:ind w:firstLine="284"/>
        <w:rPr>
          <w:sz w:val="28"/>
          <w:szCs w:val="28"/>
        </w:rPr>
      </w:pPr>
      <w:r w:rsidRPr="00C93A3D">
        <w:rPr>
          <w:sz w:val="28"/>
          <w:szCs w:val="28"/>
        </w:rPr>
        <w:t>Параметры схемы замещения асинхронной машины r</w:t>
      </w:r>
      <w:r w:rsidRPr="00C93A3D">
        <w:rPr>
          <w:sz w:val="28"/>
          <w:szCs w:val="28"/>
          <w:vertAlign w:val="subscript"/>
        </w:rPr>
        <w:t>1</w:t>
      </w:r>
      <w:r w:rsidRPr="00C93A3D">
        <w:rPr>
          <w:sz w:val="28"/>
          <w:szCs w:val="28"/>
        </w:rPr>
        <w:t xml:space="preserve">, </w:t>
      </w:r>
      <w:proofErr w:type="spellStart"/>
      <w:r w:rsidRPr="00C93A3D">
        <w:rPr>
          <w:sz w:val="28"/>
          <w:szCs w:val="28"/>
        </w:rPr>
        <w:t>r</w:t>
      </w:r>
      <w:proofErr w:type="spellEnd"/>
      <w:r w:rsidRPr="00C93A3D">
        <w:rPr>
          <w:sz w:val="28"/>
          <w:szCs w:val="28"/>
        </w:rPr>
        <w:t xml:space="preserve"> '</w:t>
      </w:r>
      <w:r w:rsidRPr="00C93A3D">
        <w:rPr>
          <w:sz w:val="28"/>
          <w:szCs w:val="28"/>
          <w:vertAlign w:val="subscript"/>
        </w:rPr>
        <w:t>2</w:t>
      </w:r>
      <w:r w:rsidRPr="00C93A3D">
        <w:rPr>
          <w:sz w:val="28"/>
          <w:szCs w:val="28"/>
        </w:rPr>
        <w:t> , х</w:t>
      </w:r>
      <w:proofErr w:type="gramStart"/>
      <w:r w:rsidRPr="00C93A3D">
        <w:rPr>
          <w:sz w:val="28"/>
          <w:szCs w:val="28"/>
          <w:vertAlign w:val="subscript"/>
        </w:rPr>
        <w:t>1</w:t>
      </w:r>
      <w:proofErr w:type="gramEnd"/>
      <w:r w:rsidRPr="00C93A3D">
        <w:rPr>
          <w:sz w:val="28"/>
          <w:szCs w:val="28"/>
        </w:rPr>
        <w:t> и х'</w:t>
      </w:r>
      <w:r w:rsidRPr="00C93A3D">
        <w:rPr>
          <w:sz w:val="28"/>
          <w:szCs w:val="28"/>
          <w:vertAlign w:val="subscript"/>
        </w:rPr>
        <w:t>2</w:t>
      </w:r>
      <w:r w:rsidRPr="00C93A3D">
        <w:rPr>
          <w:sz w:val="28"/>
          <w:szCs w:val="28"/>
        </w:rPr>
        <w:t> , входящие в выр</w:t>
      </w:r>
      <w:r w:rsidRPr="00C93A3D">
        <w:rPr>
          <w:sz w:val="28"/>
          <w:szCs w:val="28"/>
        </w:rPr>
        <w:t>а</w:t>
      </w:r>
      <w:r w:rsidRPr="00C93A3D">
        <w:rPr>
          <w:sz w:val="28"/>
          <w:szCs w:val="28"/>
        </w:rPr>
        <w:t>жение, являются постоянными, так как их значения при изменениях нагрузки машины остается практически неизменными. Также постоянными можно считать напряжение на обмотке фазы статора U</w:t>
      </w:r>
      <w:r w:rsidRPr="00C93A3D">
        <w:rPr>
          <w:sz w:val="28"/>
          <w:szCs w:val="28"/>
          <w:vertAlign w:val="subscript"/>
        </w:rPr>
        <w:t>1</w:t>
      </w:r>
      <w:r w:rsidRPr="00C93A3D">
        <w:rPr>
          <w:sz w:val="28"/>
          <w:szCs w:val="28"/>
        </w:rPr>
        <w:t> и частоту </w:t>
      </w:r>
      <w:r w:rsidRPr="00C93A3D">
        <w:rPr>
          <w:i/>
          <w:iCs/>
          <w:sz w:val="28"/>
          <w:szCs w:val="28"/>
        </w:rPr>
        <w:t>f</w:t>
      </w:r>
      <w:r w:rsidRPr="00C93A3D">
        <w:rPr>
          <w:i/>
          <w:iCs/>
          <w:sz w:val="28"/>
          <w:szCs w:val="28"/>
          <w:vertAlign w:val="subscript"/>
        </w:rPr>
        <w:t>1</w:t>
      </w:r>
      <w:r w:rsidRPr="00C93A3D">
        <w:rPr>
          <w:sz w:val="28"/>
          <w:szCs w:val="28"/>
        </w:rPr>
        <w:t xml:space="preserve">. В выражении момента M единственная переменная величина – скольжение </w:t>
      </w:r>
      <w:proofErr w:type="spellStart"/>
      <w:r w:rsidRPr="00C93A3D">
        <w:rPr>
          <w:sz w:val="28"/>
          <w:szCs w:val="28"/>
        </w:rPr>
        <w:t>s</w:t>
      </w:r>
      <w:proofErr w:type="spellEnd"/>
      <w:r w:rsidRPr="00C93A3D">
        <w:rPr>
          <w:sz w:val="28"/>
          <w:szCs w:val="28"/>
        </w:rPr>
        <w:t xml:space="preserve">, которое для различных режимов работы асинхронной машины может принимать разные значения в диапазоне </w:t>
      </w:r>
      <w:proofErr w:type="gramStart"/>
      <w:r w:rsidRPr="00C93A3D">
        <w:rPr>
          <w:sz w:val="28"/>
          <w:szCs w:val="28"/>
        </w:rPr>
        <w:t>от</w:t>
      </w:r>
      <w:proofErr w:type="gramEnd"/>
      <w:r w:rsidRPr="00C93A3D">
        <w:rPr>
          <w:sz w:val="28"/>
          <w:szCs w:val="28"/>
        </w:rPr>
        <w:t xml:space="preserve"> + ∞ до – ∞.</w:t>
      </w:r>
    </w:p>
    <w:p w:rsidR="00636237" w:rsidRPr="00C93A3D" w:rsidRDefault="00636237" w:rsidP="00D40487">
      <w:pPr>
        <w:ind w:firstLine="284"/>
        <w:rPr>
          <w:sz w:val="28"/>
          <w:szCs w:val="28"/>
        </w:rPr>
      </w:pPr>
      <w:r w:rsidRPr="00C93A3D">
        <w:rPr>
          <w:sz w:val="28"/>
          <w:szCs w:val="28"/>
        </w:rPr>
        <w:t>Рассмотрим зависимость момента от скольжения M = </w:t>
      </w:r>
      <w:proofErr w:type="spellStart"/>
      <w:r w:rsidRPr="00C93A3D">
        <w:rPr>
          <w:i/>
          <w:iCs/>
          <w:sz w:val="28"/>
          <w:szCs w:val="28"/>
        </w:rPr>
        <w:t>f</w:t>
      </w:r>
      <w:proofErr w:type="spellEnd"/>
      <w:r w:rsidRPr="00C93A3D">
        <w:rPr>
          <w:i/>
          <w:iCs/>
          <w:sz w:val="28"/>
          <w:szCs w:val="28"/>
        </w:rPr>
        <w:t> </w:t>
      </w:r>
      <w:r w:rsidRPr="00C93A3D">
        <w:rPr>
          <w:sz w:val="28"/>
          <w:szCs w:val="28"/>
        </w:rPr>
        <w:t>(</w:t>
      </w:r>
      <w:proofErr w:type="spellStart"/>
      <w:r w:rsidRPr="00C93A3D">
        <w:rPr>
          <w:sz w:val="28"/>
          <w:szCs w:val="28"/>
        </w:rPr>
        <w:t>s</w:t>
      </w:r>
      <w:proofErr w:type="spellEnd"/>
      <w:r w:rsidRPr="00C93A3D">
        <w:rPr>
          <w:sz w:val="28"/>
          <w:szCs w:val="28"/>
        </w:rPr>
        <w:t>) при U</w:t>
      </w:r>
      <w:r w:rsidRPr="00C93A3D">
        <w:rPr>
          <w:sz w:val="28"/>
          <w:szCs w:val="28"/>
          <w:vertAlign w:val="subscript"/>
        </w:rPr>
        <w:t>1</w:t>
      </w:r>
      <w:r w:rsidRPr="00C93A3D">
        <w:rPr>
          <w:sz w:val="28"/>
          <w:szCs w:val="28"/>
        </w:rPr>
        <w:t xml:space="preserve"> = </w:t>
      </w:r>
      <w:proofErr w:type="spellStart"/>
      <w:r w:rsidRPr="00C93A3D">
        <w:rPr>
          <w:sz w:val="28"/>
          <w:szCs w:val="28"/>
        </w:rPr>
        <w:t>const</w:t>
      </w:r>
      <w:proofErr w:type="spellEnd"/>
      <w:r w:rsidRPr="00C93A3D">
        <w:rPr>
          <w:sz w:val="28"/>
          <w:szCs w:val="28"/>
        </w:rPr>
        <w:t>, </w:t>
      </w:r>
      <w:r w:rsidRPr="00C93A3D">
        <w:rPr>
          <w:i/>
          <w:iCs/>
          <w:sz w:val="28"/>
          <w:szCs w:val="28"/>
        </w:rPr>
        <w:t>f</w:t>
      </w:r>
      <w:r w:rsidRPr="00C93A3D">
        <w:rPr>
          <w:sz w:val="28"/>
          <w:szCs w:val="28"/>
          <w:vertAlign w:val="subscript"/>
        </w:rPr>
        <w:t>1</w:t>
      </w:r>
      <w:r w:rsidRPr="00C93A3D">
        <w:rPr>
          <w:sz w:val="28"/>
          <w:szCs w:val="28"/>
        </w:rPr>
        <w:t xml:space="preserve"> = </w:t>
      </w:r>
      <w:proofErr w:type="spellStart"/>
      <w:r w:rsidRPr="00C93A3D">
        <w:rPr>
          <w:sz w:val="28"/>
          <w:szCs w:val="28"/>
        </w:rPr>
        <w:t>const</w:t>
      </w:r>
      <w:proofErr w:type="spellEnd"/>
      <w:r w:rsidRPr="00C93A3D">
        <w:rPr>
          <w:sz w:val="28"/>
          <w:szCs w:val="28"/>
        </w:rPr>
        <w:t xml:space="preserve"> и постоянных параметрах схемы замещения. Эту зависимость принято называть механич</w:t>
      </w:r>
      <w:r w:rsidRPr="00C93A3D">
        <w:rPr>
          <w:sz w:val="28"/>
          <w:szCs w:val="28"/>
        </w:rPr>
        <w:t>е</w:t>
      </w:r>
      <w:r w:rsidRPr="00C93A3D">
        <w:rPr>
          <w:sz w:val="28"/>
          <w:szCs w:val="28"/>
        </w:rPr>
        <w:t>ской характеристи</w:t>
      </w:r>
      <w:r w:rsidRPr="00C93A3D">
        <w:rPr>
          <w:sz w:val="28"/>
          <w:szCs w:val="28"/>
        </w:rPr>
        <w:softHyphen/>
        <w:t>кой асинхронной машины. Анализ выражения, представ</w:t>
      </w:r>
      <w:r w:rsidRPr="00C93A3D">
        <w:rPr>
          <w:sz w:val="28"/>
          <w:szCs w:val="28"/>
        </w:rPr>
        <w:softHyphen/>
        <w:t>ляющего с</w:t>
      </w:r>
      <w:r w:rsidRPr="00C93A3D">
        <w:rPr>
          <w:sz w:val="28"/>
          <w:szCs w:val="28"/>
        </w:rPr>
        <w:t>о</w:t>
      </w:r>
      <w:r w:rsidRPr="00C93A3D">
        <w:rPr>
          <w:sz w:val="28"/>
          <w:szCs w:val="28"/>
        </w:rPr>
        <w:t>бой аналитическое выражение механической характе</w:t>
      </w:r>
      <w:r w:rsidRPr="00C93A3D">
        <w:rPr>
          <w:sz w:val="28"/>
          <w:szCs w:val="28"/>
        </w:rPr>
        <w:softHyphen/>
        <w:t>ристики M = </w:t>
      </w:r>
      <w:proofErr w:type="spellStart"/>
      <w:r w:rsidRPr="00C93A3D">
        <w:rPr>
          <w:i/>
          <w:iCs/>
          <w:sz w:val="28"/>
          <w:szCs w:val="28"/>
        </w:rPr>
        <w:t>f</w:t>
      </w:r>
      <w:proofErr w:type="spellEnd"/>
      <w:r w:rsidRPr="00C93A3D">
        <w:rPr>
          <w:i/>
          <w:iCs/>
          <w:sz w:val="28"/>
          <w:szCs w:val="28"/>
        </w:rPr>
        <w:t> </w:t>
      </w:r>
      <w:r w:rsidRPr="00C93A3D">
        <w:rPr>
          <w:sz w:val="28"/>
          <w:szCs w:val="28"/>
        </w:rPr>
        <w:t>(</w:t>
      </w:r>
      <w:proofErr w:type="spellStart"/>
      <w:r w:rsidRPr="00C93A3D">
        <w:rPr>
          <w:sz w:val="28"/>
          <w:szCs w:val="28"/>
        </w:rPr>
        <w:t>s</w:t>
      </w:r>
      <w:proofErr w:type="spellEnd"/>
      <w:r w:rsidRPr="00C93A3D">
        <w:rPr>
          <w:sz w:val="28"/>
          <w:szCs w:val="28"/>
        </w:rPr>
        <w:t xml:space="preserve">), показывает, что при значениях скольжения </w:t>
      </w:r>
      <w:proofErr w:type="spellStart"/>
      <w:r w:rsidRPr="00C93A3D">
        <w:rPr>
          <w:sz w:val="28"/>
          <w:szCs w:val="28"/>
        </w:rPr>
        <w:t>s</w:t>
      </w:r>
      <w:proofErr w:type="spellEnd"/>
      <w:r w:rsidRPr="00C93A3D">
        <w:rPr>
          <w:sz w:val="28"/>
          <w:szCs w:val="28"/>
        </w:rPr>
        <w:t xml:space="preserve"> = 0 и </w:t>
      </w:r>
      <w:proofErr w:type="spellStart"/>
      <w:r w:rsidRPr="00C93A3D">
        <w:rPr>
          <w:sz w:val="28"/>
          <w:szCs w:val="28"/>
        </w:rPr>
        <w:t>s</w:t>
      </w:r>
      <w:proofErr w:type="spellEnd"/>
      <w:r w:rsidRPr="00C93A3D">
        <w:rPr>
          <w:sz w:val="28"/>
          <w:szCs w:val="28"/>
        </w:rPr>
        <w:t xml:space="preserve"> = ∞ электромагнитный момент М = 0. Из этого сл</w:t>
      </w:r>
      <w:r w:rsidRPr="00C93A3D">
        <w:rPr>
          <w:sz w:val="28"/>
          <w:szCs w:val="28"/>
        </w:rPr>
        <w:t>е</w:t>
      </w:r>
      <w:r w:rsidRPr="00C93A3D">
        <w:rPr>
          <w:sz w:val="28"/>
          <w:szCs w:val="28"/>
        </w:rPr>
        <w:t>дует, что механическая характеристика M = </w:t>
      </w:r>
      <w:proofErr w:type="spellStart"/>
      <w:r w:rsidRPr="00C93A3D">
        <w:rPr>
          <w:i/>
          <w:iCs/>
          <w:sz w:val="28"/>
          <w:szCs w:val="28"/>
        </w:rPr>
        <w:t>f</w:t>
      </w:r>
      <w:proofErr w:type="spellEnd"/>
      <w:r w:rsidRPr="00C93A3D">
        <w:rPr>
          <w:i/>
          <w:iCs/>
          <w:sz w:val="28"/>
          <w:szCs w:val="28"/>
        </w:rPr>
        <w:t> </w:t>
      </w:r>
      <w:r w:rsidRPr="00C93A3D">
        <w:rPr>
          <w:sz w:val="28"/>
          <w:szCs w:val="28"/>
        </w:rPr>
        <w:t>(</w:t>
      </w:r>
      <w:proofErr w:type="spellStart"/>
      <w:r w:rsidRPr="00C93A3D">
        <w:rPr>
          <w:sz w:val="28"/>
          <w:szCs w:val="28"/>
        </w:rPr>
        <w:t>s</w:t>
      </w:r>
      <w:proofErr w:type="spellEnd"/>
      <w:r w:rsidRPr="00C93A3D">
        <w:rPr>
          <w:sz w:val="28"/>
          <w:szCs w:val="28"/>
        </w:rPr>
        <w:t>) имеет максимум.</w:t>
      </w:r>
    </w:p>
    <w:p w:rsidR="00636237" w:rsidRPr="00C93A3D" w:rsidRDefault="00636237" w:rsidP="00D40487">
      <w:pPr>
        <w:ind w:firstLine="284"/>
        <w:rPr>
          <w:sz w:val="28"/>
          <w:szCs w:val="28"/>
        </w:rPr>
      </w:pPr>
      <w:r w:rsidRPr="00C93A3D">
        <w:rPr>
          <w:sz w:val="28"/>
          <w:szCs w:val="28"/>
        </w:rPr>
        <w:t xml:space="preserve">Для определения величины критического скольжения </w:t>
      </w:r>
      <w:proofErr w:type="spellStart"/>
      <w:proofErr w:type="gramStart"/>
      <w:r w:rsidRPr="00C93A3D">
        <w:rPr>
          <w:sz w:val="28"/>
          <w:szCs w:val="28"/>
        </w:rPr>
        <w:t>s</w:t>
      </w:r>
      <w:proofErr w:type="gramEnd"/>
      <w:r w:rsidRPr="00C93A3D">
        <w:rPr>
          <w:sz w:val="28"/>
          <w:szCs w:val="28"/>
          <w:vertAlign w:val="subscript"/>
        </w:rPr>
        <w:t>кр</w:t>
      </w:r>
      <w:proofErr w:type="spellEnd"/>
      <w:r w:rsidRPr="00C93A3D">
        <w:rPr>
          <w:sz w:val="28"/>
          <w:szCs w:val="28"/>
        </w:rPr>
        <w:t>, со</w:t>
      </w:r>
      <w:r w:rsidRPr="00C93A3D">
        <w:rPr>
          <w:sz w:val="28"/>
          <w:szCs w:val="28"/>
        </w:rPr>
        <w:softHyphen/>
        <w:t>ответствующего макс</w:t>
      </w:r>
      <w:r w:rsidRPr="00C93A3D">
        <w:rPr>
          <w:sz w:val="28"/>
          <w:szCs w:val="28"/>
        </w:rPr>
        <w:t>и</w:t>
      </w:r>
      <w:r w:rsidRPr="00C93A3D">
        <w:rPr>
          <w:sz w:val="28"/>
          <w:szCs w:val="28"/>
        </w:rPr>
        <w:t>мальному моменту, необходимо взять пер</w:t>
      </w:r>
      <w:r w:rsidRPr="00C93A3D">
        <w:rPr>
          <w:sz w:val="28"/>
          <w:szCs w:val="28"/>
        </w:rPr>
        <w:softHyphen/>
        <w:t xml:space="preserve">вую производную от выражения и приравнять ее нулю: </w:t>
      </w:r>
      <w:proofErr w:type="spellStart"/>
      <w:r w:rsidRPr="00C93A3D">
        <w:rPr>
          <w:sz w:val="28"/>
          <w:szCs w:val="28"/>
        </w:rPr>
        <w:t>dM</w:t>
      </w:r>
      <w:proofErr w:type="spellEnd"/>
      <w:r w:rsidRPr="00C93A3D">
        <w:rPr>
          <w:sz w:val="28"/>
          <w:szCs w:val="28"/>
        </w:rPr>
        <w:t xml:space="preserve"> /</w:t>
      </w:r>
      <w:proofErr w:type="spellStart"/>
      <w:r w:rsidRPr="00C93A3D">
        <w:rPr>
          <w:sz w:val="28"/>
          <w:szCs w:val="28"/>
        </w:rPr>
        <w:t>ds</w:t>
      </w:r>
      <w:proofErr w:type="spellEnd"/>
      <w:r w:rsidRPr="00C93A3D">
        <w:rPr>
          <w:sz w:val="28"/>
          <w:szCs w:val="28"/>
        </w:rPr>
        <w:t xml:space="preserve"> = 0. В результате</w:t>
      </w:r>
    </w:p>
    <w:p w:rsidR="00636237" w:rsidRPr="00C93A3D" w:rsidRDefault="00636237" w:rsidP="00D40487">
      <w:pPr>
        <w:ind w:firstLine="284"/>
        <w:rPr>
          <w:sz w:val="28"/>
          <w:szCs w:val="28"/>
        </w:rPr>
      </w:pPr>
      <w:r w:rsidRPr="00C93A3D">
        <w:rPr>
          <w:sz w:val="28"/>
          <w:szCs w:val="28"/>
        </w:rPr>
        <w:t> </w:t>
      </w:r>
      <w:proofErr w:type="spellStart"/>
      <w:proofErr w:type="gramStart"/>
      <w:r w:rsidRPr="00C93A3D">
        <w:rPr>
          <w:i/>
          <w:iCs/>
          <w:sz w:val="28"/>
          <w:szCs w:val="28"/>
        </w:rPr>
        <w:t>s</w:t>
      </w:r>
      <w:proofErr w:type="gramEnd"/>
      <w:r w:rsidRPr="00C93A3D">
        <w:rPr>
          <w:i/>
          <w:iCs/>
          <w:sz w:val="28"/>
          <w:szCs w:val="28"/>
          <w:vertAlign w:val="subscript"/>
        </w:rPr>
        <w:t>кр</w:t>
      </w:r>
      <w:proofErr w:type="spellEnd"/>
      <w:r w:rsidRPr="00C93A3D">
        <w:rPr>
          <w:i/>
          <w:iCs/>
          <w:sz w:val="28"/>
          <w:szCs w:val="28"/>
        </w:rPr>
        <w:t xml:space="preserve"> = ± </w:t>
      </w:r>
      <w:proofErr w:type="spellStart"/>
      <w:r w:rsidRPr="00C93A3D">
        <w:rPr>
          <w:i/>
          <w:iCs/>
          <w:sz w:val="28"/>
          <w:szCs w:val="28"/>
        </w:rPr>
        <w:t>r</w:t>
      </w:r>
      <w:proofErr w:type="spellEnd"/>
      <w:r w:rsidRPr="00C93A3D">
        <w:rPr>
          <w:i/>
          <w:iCs/>
          <w:sz w:val="28"/>
          <w:szCs w:val="28"/>
          <w:vertAlign w:val="superscript"/>
        </w:rPr>
        <w:t>/</w:t>
      </w:r>
      <w:r w:rsidRPr="00C93A3D">
        <w:rPr>
          <w:i/>
          <w:iCs/>
          <w:sz w:val="28"/>
          <w:szCs w:val="28"/>
          <w:vertAlign w:val="subscript"/>
        </w:rPr>
        <w:t>2</w:t>
      </w:r>
      <w:r w:rsidRPr="00C93A3D">
        <w:rPr>
          <w:i/>
          <w:iCs/>
          <w:sz w:val="28"/>
          <w:szCs w:val="28"/>
        </w:rPr>
        <w:t> / </w:t>
      </w:r>
      <w:r w:rsidRPr="00C93A3D">
        <w:rPr>
          <w:i/>
          <w:iCs/>
          <w:noProof/>
          <w:sz w:val="28"/>
          <w:szCs w:val="28"/>
          <w:lang w:eastAsia="ru-RU"/>
        </w:rPr>
        <w:drawing>
          <wp:inline distT="0" distB="0" distL="0" distR="0">
            <wp:extent cx="1184910" cy="349885"/>
            <wp:effectExtent l="0" t="0" r="0" b="0"/>
            <wp:docPr id="101" name="Рисунок 4" descr="https://ok-t.ru/helpiksorg/baza5/878672515948.files/image1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k-t.ru/helpiksorg/baza5/878672515948.files/image175.gif"/>
                    <pic:cNvPicPr>
                      <a:picLocks noChangeAspect="1" noChangeArrowheads="1"/>
                    </pic:cNvPicPr>
                  </pic:nvPicPr>
                  <pic:blipFill>
                    <a:blip r:embed="rId1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84910" cy="349885"/>
                    </a:xfrm>
                    <a:prstGeom prst="rect">
                      <a:avLst/>
                    </a:prstGeom>
                    <a:noFill/>
                    <a:ln>
                      <a:noFill/>
                    </a:ln>
                  </pic:spPr>
                </pic:pic>
              </a:graphicData>
            </a:graphic>
          </wp:inline>
        </w:drawing>
      </w:r>
      <w:r w:rsidRPr="00C93A3D">
        <w:rPr>
          <w:i/>
          <w:iCs/>
          <w:sz w:val="28"/>
          <w:szCs w:val="28"/>
        </w:rPr>
        <w:t> .</w:t>
      </w:r>
    </w:p>
    <w:p w:rsidR="00636237" w:rsidRPr="00C93A3D" w:rsidRDefault="00636237" w:rsidP="00D40487">
      <w:pPr>
        <w:ind w:firstLine="284"/>
        <w:rPr>
          <w:sz w:val="28"/>
          <w:szCs w:val="28"/>
        </w:rPr>
      </w:pPr>
      <w:r w:rsidRPr="00C93A3D">
        <w:rPr>
          <w:sz w:val="28"/>
          <w:szCs w:val="28"/>
        </w:rPr>
        <w:t> Подставив значение критического скольжения в выражение электромагнитного м</w:t>
      </w:r>
      <w:r w:rsidRPr="00C93A3D">
        <w:rPr>
          <w:sz w:val="28"/>
          <w:szCs w:val="28"/>
        </w:rPr>
        <w:t>о</w:t>
      </w:r>
      <w:r w:rsidRPr="00C93A3D">
        <w:rPr>
          <w:sz w:val="28"/>
          <w:szCs w:val="28"/>
        </w:rPr>
        <w:t>мента, после ряда преоб</w:t>
      </w:r>
      <w:r w:rsidRPr="00C93A3D">
        <w:rPr>
          <w:sz w:val="28"/>
          <w:szCs w:val="28"/>
        </w:rPr>
        <w:softHyphen/>
        <w:t>разований получим выражение максимального момента (Н·м):</w:t>
      </w:r>
    </w:p>
    <w:p w:rsidR="00636237" w:rsidRPr="00C93A3D" w:rsidRDefault="00636237" w:rsidP="00D40487">
      <w:pPr>
        <w:ind w:firstLine="284"/>
        <w:rPr>
          <w:sz w:val="28"/>
          <w:szCs w:val="28"/>
        </w:rPr>
      </w:pPr>
      <w:r w:rsidRPr="00C93A3D">
        <w:rPr>
          <w:sz w:val="28"/>
          <w:szCs w:val="28"/>
        </w:rPr>
        <w:t> </w:t>
      </w:r>
      <w:proofErr w:type="spellStart"/>
      <w:r w:rsidRPr="00C93A3D">
        <w:rPr>
          <w:i/>
          <w:iCs/>
          <w:sz w:val="28"/>
          <w:szCs w:val="28"/>
        </w:rPr>
        <w:t>M</w:t>
      </w:r>
      <w:r w:rsidRPr="00C93A3D">
        <w:rPr>
          <w:i/>
          <w:iCs/>
          <w:sz w:val="28"/>
          <w:szCs w:val="28"/>
          <w:vertAlign w:val="subscript"/>
        </w:rPr>
        <w:t>max</w:t>
      </w:r>
      <w:proofErr w:type="spellEnd"/>
      <w:r w:rsidRPr="00C93A3D">
        <w:rPr>
          <w:i/>
          <w:iCs/>
          <w:sz w:val="28"/>
          <w:szCs w:val="28"/>
        </w:rPr>
        <w:t> = ± </w:t>
      </w:r>
      <w:r w:rsidRPr="00C93A3D">
        <w:rPr>
          <w:i/>
          <w:iCs/>
          <w:noProof/>
          <w:sz w:val="28"/>
          <w:szCs w:val="28"/>
          <w:lang w:eastAsia="ru-RU"/>
        </w:rPr>
        <w:drawing>
          <wp:inline distT="0" distB="0" distL="0" distR="0">
            <wp:extent cx="1900555" cy="620395"/>
            <wp:effectExtent l="0" t="0" r="4445" b="8255"/>
            <wp:docPr id="102" name="Рисунок 3" descr="https://ok-t.ru/helpiksorg/baza5/878672515948.files/image1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ok-t.ru/helpiksorg/baza5/878672515948.files/image177.gif"/>
                    <pic:cNvPicPr>
                      <a:picLocks noChangeAspect="1" noChangeArrowheads="1"/>
                    </pic:cNvPicPr>
                  </pic:nvPicPr>
                  <pic:blipFill>
                    <a:blip r:embed="rId1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00555" cy="620395"/>
                    </a:xfrm>
                    <a:prstGeom prst="rect">
                      <a:avLst/>
                    </a:prstGeom>
                    <a:noFill/>
                    <a:ln>
                      <a:noFill/>
                    </a:ln>
                  </pic:spPr>
                </pic:pic>
              </a:graphicData>
            </a:graphic>
          </wp:inline>
        </w:drawing>
      </w:r>
      <w:r w:rsidRPr="00C93A3D">
        <w:rPr>
          <w:i/>
          <w:iCs/>
          <w:sz w:val="28"/>
          <w:szCs w:val="28"/>
        </w:rPr>
        <w:t> </w:t>
      </w:r>
      <w:r w:rsidRPr="00C93A3D">
        <w:rPr>
          <w:sz w:val="28"/>
          <w:szCs w:val="28"/>
        </w:rPr>
        <w:t>.Знак плюс соответствует двигательному, а знак минус — генераторному режиму работы асинхронной машины.</w:t>
      </w:r>
    </w:p>
    <w:p w:rsidR="00636237" w:rsidRPr="00C93A3D" w:rsidRDefault="00636237" w:rsidP="00D40487">
      <w:pPr>
        <w:ind w:firstLine="284"/>
        <w:rPr>
          <w:sz w:val="28"/>
          <w:szCs w:val="28"/>
        </w:rPr>
      </w:pPr>
      <w:r w:rsidRPr="00C93A3D">
        <w:rPr>
          <w:sz w:val="28"/>
          <w:szCs w:val="28"/>
        </w:rPr>
        <w:t>Для асинхронных машин общего назначения активное сопро</w:t>
      </w:r>
      <w:r w:rsidRPr="00C93A3D">
        <w:rPr>
          <w:sz w:val="28"/>
          <w:szCs w:val="28"/>
        </w:rPr>
        <w:softHyphen/>
        <w:t>тивление обмотки статора r</w:t>
      </w:r>
      <w:r w:rsidRPr="00C93A3D">
        <w:rPr>
          <w:sz w:val="28"/>
          <w:szCs w:val="28"/>
          <w:vertAlign w:val="subscript"/>
        </w:rPr>
        <w:t>1</w:t>
      </w:r>
      <w:r w:rsidRPr="00C93A3D">
        <w:rPr>
          <w:sz w:val="28"/>
          <w:szCs w:val="28"/>
        </w:rPr>
        <w:t> намного меньше суммы индуктивных сопротивлений: r</w:t>
      </w:r>
      <w:r w:rsidRPr="00C93A3D">
        <w:rPr>
          <w:sz w:val="28"/>
          <w:szCs w:val="28"/>
          <w:vertAlign w:val="subscript"/>
        </w:rPr>
        <w:t>1 </w:t>
      </w:r>
      <w:r w:rsidRPr="00C93A3D">
        <w:rPr>
          <w:sz w:val="28"/>
          <w:szCs w:val="28"/>
        </w:rPr>
        <w:t>&lt;&lt; (x</w:t>
      </w:r>
      <w:r w:rsidRPr="00C93A3D">
        <w:rPr>
          <w:sz w:val="28"/>
          <w:szCs w:val="28"/>
          <w:vertAlign w:val="subscript"/>
        </w:rPr>
        <w:t>1</w:t>
      </w:r>
      <w:r w:rsidRPr="00C93A3D">
        <w:rPr>
          <w:sz w:val="28"/>
          <w:szCs w:val="28"/>
        </w:rPr>
        <w:t> +х'</w:t>
      </w:r>
      <w:r w:rsidRPr="00C93A3D">
        <w:rPr>
          <w:sz w:val="28"/>
          <w:szCs w:val="28"/>
          <w:vertAlign w:val="subscript"/>
        </w:rPr>
        <w:t>2</w:t>
      </w:r>
      <w:r w:rsidRPr="00C93A3D">
        <w:rPr>
          <w:sz w:val="28"/>
          <w:szCs w:val="28"/>
        </w:rPr>
        <w:t>). Поэтому, прене</w:t>
      </w:r>
      <w:r w:rsidRPr="00C93A3D">
        <w:rPr>
          <w:sz w:val="28"/>
          <w:szCs w:val="28"/>
        </w:rPr>
        <w:t>б</w:t>
      </w:r>
      <w:r w:rsidRPr="00C93A3D">
        <w:rPr>
          <w:sz w:val="28"/>
          <w:szCs w:val="28"/>
        </w:rPr>
        <w:t>регая величиной r</w:t>
      </w:r>
      <w:r w:rsidRPr="00C93A3D">
        <w:rPr>
          <w:sz w:val="28"/>
          <w:szCs w:val="28"/>
          <w:vertAlign w:val="subscript"/>
        </w:rPr>
        <w:t>1</w:t>
      </w:r>
      <w:r w:rsidRPr="00C93A3D">
        <w:rPr>
          <w:sz w:val="28"/>
          <w:szCs w:val="28"/>
        </w:rPr>
        <w:t>, получим упрощенные выражения критического скольжения</w:t>
      </w:r>
    </w:p>
    <w:p w:rsidR="00636237" w:rsidRPr="00C93A3D" w:rsidRDefault="00636237" w:rsidP="00D40487">
      <w:pPr>
        <w:pStyle w:val="af0"/>
        <w:spacing w:before="150" w:beforeAutospacing="0" w:after="150" w:afterAutospacing="0"/>
        <w:ind w:left="150" w:right="150" w:firstLine="284"/>
        <w:jc w:val="both"/>
        <w:rPr>
          <w:color w:val="424242"/>
          <w:sz w:val="28"/>
          <w:szCs w:val="28"/>
        </w:rPr>
      </w:pPr>
      <w:r w:rsidRPr="00C93A3D">
        <w:rPr>
          <w:color w:val="424242"/>
          <w:sz w:val="28"/>
          <w:szCs w:val="28"/>
        </w:rPr>
        <w:t> </w:t>
      </w:r>
      <w:proofErr w:type="spellStart"/>
      <w:proofErr w:type="gramStart"/>
      <w:r w:rsidRPr="00C93A3D">
        <w:rPr>
          <w:i/>
          <w:iCs/>
          <w:color w:val="424242"/>
          <w:sz w:val="28"/>
          <w:szCs w:val="28"/>
        </w:rPr>
        <w:t>S</w:t>
      </w:r>
      <w:proofErr w:type="gramEnd"/>
      <w:r w:rsidRPr="00C93A3D">
        <w:rPr>
          <w:i/>
          <w:iCs/>
          <w:color w:val="424242"/>
          <w:sz w:val="28"/>
          <w:szCs w:val="28"/>
          <w:vertAlign w:val="subscript"/>
        </w:rPr>
        <w:t>кр</w:t>
      </w:r>
      <w:proofErr w:type="spellEnd"/>
      <w:r w:rsidRPr="00C93A3D">
        <w:rPr>
          <w:i/>
          <w:iCs/>
          <w:color w:val="424242"/>
          <w:sz w:val="28"/>
          <w:szCs w:val="28"/>
        </w:rPr>
        <w:t xml:space="preserve"> ≈ ± </w:t>
      </w:r>
      <w:proofErr w:type="spellStart"/>
      <w:r w:rsidRPr="00C93A3D">
        <w:rPr>
          <w:i/>
          <w:iCs/>
          <w:color w:val="424242"/>
          <w:sz w:val="28"/>
          <w:szCs w:val="28"/>
        </w:rPr>
        <w:t>r</w:t>
      </w:r>
      <w:proofErr w:type="spellEnd"/>
      <w:r w:rsidRPr="00C93A3D">
        <w:rPr>
          <w:i/>
          <w:iCs/>
          <w:color w:val="424242"/>
          <w:sz w:val="28"/>
          <w:szCs w:val="28"/>
          <w:vertAlign w:val="superscript"/>
        </w:rPr>
        <w:t>/</w:t>
      </w:r>
      <w:r w:rsidRPr="00C93A3D">
        <w:rPr>
          <w:i/>
          <w:iCs/>
          <w:color w:val="424242"/>
          <w:sz w:val="28"/>
          <w:szCs w:val="28"/>
          <w:vertAlign w:val="subscript"/>
        </w:rPr>
        <w:t>2 </w:t>
      </w:r>
      <w:r w:rsidRPr="00C93A3D">
        <w:rPr>
          <w:i/>
          <w:iCs/>
          <w:color w:val="424242"/>
          <w:sz w:val="28"/>
          <w:szCs w:val="28"/>
        </w:rPr>
        <w:t>/(x</w:t>
      </w:r>
      <w:r w:rsidRPr="00C93A3D">
        <w:rPr>
          <w:i/>
          <w:iCs/>
          <w:color w:val="424242"/>
          <w:sz w:val="28"/>
          <w:szCs w:val="28"/>
          <w:vertAlign w:val="subscript"/>
        </w:rPr>
        <w:t>1</w:t>
      </w:r>
      <w:r w:rsidRPr="00C93A3D">
        <w:rPr>
          <w:i/>
          <w:iCs/>
          <w:color w:val="424242"/>
          <w:sz w:val="28"/>
          <w:szCs w:val="28"/>
        </w:rPr>
        <w:t> +</w:t>
      </w:r>
      <w:proofErr w:type="spellStart"/>
      <w:r w:rsidRPr="00C93A3D">
        <w:rPr>
          <w:i/>
          <w:iCs/>
          <w:color w:val="424242"/>
          <w:sz w:val="28"/>
          <w:szCs w:val="28"/>
        </w:rPr>
        <w:t>x</w:t>
      </w:r>
      <w:proofErr w:type="spellEnd"/>
      <w:r w:rsidRPr="00C93A3D">
        <w:rPr>
          <w:i/>
          <w:iCs/>
          <w:color w:val="424242"/>
          <w:sz w:val="28"/>
          <w:szCs w:val="28"/>
          <w:vertAlign w:val="superscript"/>
        </w:rPr>
        <w:t>/</w:t>
      </w:r>
      <w:r w:rsidRPr="00C93A3D">
        <w:rPr>
          <w:i/>
          <w:iCs/>
          <w:color w:val="424242"/>
          <w:sz w:val="28"/>
          <w:szCs w:val="28"/>
          <w:vertAlign w:val="subscript"/>
        </w:rPr>
        <w:t>2</w:t>
      </w:r>
      <w:r w:rsidRPr="00C93A3D">
        <w:rPr>
          <w:i/>
          <w:iCs/>
          <w:color w:val="424242"/>
          <w:sz w:val="28"/>
          <w:szCs w:val="28"/>
        </w:rPr>
        <w:t>)</w:t>
      </w:r>
    </w:p>
    <w:p w:rsidR="00636237" w:rsidRPr="00C93A3D" w:rsidRDefault="00636237" w:rsidP="00636237">
      <w:pPr>
        <w:pStyle w:val="af0"/>
        <w:spacing w:before="150" w:beforeAutospacing="0" w:after="150" w:afterAutospacing="0"/>
        <w:ind w:left="150" w:right="150"/>
        <w:jc w:val="both"/>
        <w:rPr>
          <w:color w:val="424242"/>
          <w:sz w:val="28"/>
          <w:szCs w:val="28"/>
        </w:rPr>
      </w:pPr>
      <w:r w:rsidRPr="00C93A3D">
        <w:rPr>
          <w:color w:val="424242"/>
          <w:sz w:val="28"/>
          <w:szCs w:val="28"/>
        </w:rPr>
        <w:t> и максимального момента (Н·м)</w:t>
      </w:r>
    </w:p>
    <w:p w:rsidR="00636237" w:rsidRPr="00C93A3D" w:rsidRDefault="00636237" w:rsidP="00636237">
      <w:pPr>
        <w:pStyle w:val="af0"/>
        <w:spacing w:before="150" w:beforeAutospacing="0" w:after="150" w:afterAutospacing="0"/>
        <w:ind w:left="150" w:right="150"/>
        <w:jc w:val="both"/>
        <w:rPr>
          <w:color w:val="424242"/>
          <w:sz w:val="28"/>
          <w:szCs w:val="28"/>
        </w:rPr>
      </w:pPr>
      <w:proofErr w:type="spellStart"/>
      <w:r w:rsidRPr="00C93A3D">
        <w:rPr>
          <w:i/>
          <w:iCs/>
          <w:color w:val="424242"/>
          <w:sz w:val="28"/>
          <w:szCs w:val="28"/>
        </w:rPr>
        <w:lastRenderedPageBreak/>
        <w:t>M</w:t>
      </w:r>
      <w:r w:rsidRPr="00C93A3D">
        <w:rPr>
          <w:i/>
          <w:iCs/>
          <w:color w:val="424242"/>
          <w:sz w:val="28"/>
          <w:szCs w:val="28"/>
          <w:vertAlign w:val="subscript"/>
        </w:rPr>
        <w:t>max</w:t>
      </w:r>
      <w:proofErr w:type="spellEnd"/>
      <w:r w:rsidRPr="00C93A3D">
        <w:rPr>
          <w:i/>
          <w:iCs/>
          <w:color w:val="424242"/>
          <w:sz w:val="28"/>
          <w:szCs w:val="28"/>
        </w:rPr>
        <w:t> = ± </w:t>
      </w:r>
      <w:r w:rsidRPr="00C93A3D">
        <w:rPr>
          <w:i/>
          <w:iCs/>
          <w:noProof/>
          <w:color w:val="424242"/>
          <w:sz w:val="28"/>
          <w:szCs w:val="28"/>
          <w:lang w:eastAsia="ru-RU"/>
        </w:rPr>
        <w:drawing>
          <wp:inline distT="0" distB="0" distL="0" distR="0">
            <wp:extent cx="1184910" cy="604520"/>
            <wp:effectExtent l="0" t="0" r="0" b="5080"/>
            <wp:docPr id="103" name="Рисунок 2" descr="https://ok-t.ru/helpiksorg/baza5/878672515948.files/image1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ok-t.ru/helpiksorg/baza5/878672515948.files/image179.gif"/>
                    <pic:cNvPicPr>
                      <a:picLocks noChangeAspect="1" noChangeArrowheads="1"/>
                    </pic:cNvPicPr>
                  </pic:nvPicPr>
                  <pic:blipFill>
                    <a:blip r:embed="rId1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84910" cy="604520"/>
                    </a:xfrm>
                    <a:prstGeom prst="rect">
                      <a:avLst/>
                    </a:prstGeom>
                    <a:noFill/>
                    <a:ln>
                      <a:noFill/>
                    </a:ln>
                  </pic:spPr>
                </pic:pic>
              </a:graphicData>
            </a:graphic>
          </wp:inline>
        </w:drawing>
      </w:r>
      <w:r w:rsidRPr="00C93A3D">
        <w:rPr>
          <w:i/>
          <w:iCs/>
          <w:color w:val="424242"/>
          <w:sz w:val="28"/>
          <w:szCs w:val="28"/>
        </w:rPr>
        <w:t> </w:t>
      </w:r>
      <w:r w:rsidRPr="00C93A3D">
        <w:rPr>
          <w:color w:val="424242"/>
          <w:sz w:val="28"/>
          <w:szCs w:val="28"/>
        </w:rPr>
        <w:t>.</w:t>
      </w:r>
    </w:p>
    <w:p w:rsidR="00636237" w:rsidRPr="00C93A3D" w:rsidRDefault="00636237" w:rsidP="00636237">
      <w:pPr>
        <w:pStyle w:val="af0"/>
        <w:spacing w:before="150" w:beforeAutospacing="0" w:after="150" w:afterAutospacing="0"/>
        <w:ind w:left="150" w:right="150"/>
        <w:jc w:val="both"/>
        <w:rPr>
          <w:color w:val="424242"/>
          <w:sz w:val="28"/>
          <w:szCs w:val="28"/>
        </w:rPr>
      </w:pPr>
      <w:r w:rsidRPr="00C93A3D">
        <w:rPr>
          <w:noProof/>
          <w:color w:val="424242"/>
          <w:sz w:val="28"/>
          <w:szCs w:val="28"/>
          <w:lang w:eastAsia="ru-RU"/>
        </w:rPr>
        <w:drawing>
          <wp:inline distT="0" distB="0" distL="0" distR="0">
            <wp:extent cx="3061252" cy="2108363"/>
            <wp:effectExtent l="0" t="0" r="6350" b="6350"/>
            <wp:docPr id="10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00F110.tmp"/>
                    <pic:cNvPicPr/>
                  </pic:nvPicPr>
                  <pic:blipFill>
                    <a:blip r:embed="rId1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069612" cy="2114120"/>
                    </a:xfrm>
                    <a:prstGeom prst="rect">
                      <a:avLst/>
                    </a:prstGeom>
                  </pic:spPr>
                </pic:pic>
              </a:graphicData>
            </a:graphic>
          </wp:inline>
        </w:drawing>
      </w:r>
    </w:p>
    <w:p w:rsidR="00636237" w:rsidRPr="00C93A3D" w:rsidRDefault="00636237" w:rsidP="00636237">
      <w:pPr>
        <w:pStyle w:val="af0"/>
        <w:spacing w:before="150" w:beforeAutospacing="0" w:after="150" w:afterAutospacing="0"/>
        <w:ind w:left="150" w:right="150"/>
        <w:jc w:val="both"/>
        <w:rPr>
          <w:color w:val="424242"/>
          <w:sz w:val="28"/>
          <w:szCs w:val="28"/>
        </w:rPr>
      </w:pPr>
    </w:p>
    <w:p w:rsidR="00636237" w:rsidRPr="004C354A" w:rsidRDefault="00636237" w:rsidP="004C354A">
      <w:pPr>
        <w:spacing w:line="360" w:lineRule="auto"/>
        <w:ind w:firstLine="567"/>
        <w:jc w:val="both"/>
        <w:rPr>
          <w:sz w:val="28"/>
          <w:szCs w:val="28"/>
        </w:rPr>
        <w:sectPr w:rsidR="00636237" w:rsidRPr="004C354A">
          <w:headerReference w:type="even" r:id="rId172"/>
          <w:footerReference w:type="even" r:id="rId173"/>
          <w:footerReference w:type="default" r:id="rId174"/>
          <w:headerReference w:type="first" r:id="rId175"/>
          <w:footerReference w:type="first" r:id="rId176"/>
          <w:pgSz w:w="11909" w:h="16838"/>
          <w:pgMar w:top="634" w:right="554" w:bottom="1244" w:left="578" w:header="0" w:footer="3" w:gutter="0"/>
          <w:cols w:space="720"/>
          <w:noEndnote/>
          <w:docGrid w:linePitch="360"/>
        </w:sectPr>
      </w:pPr>
    </w:p>
    <w:p w:rsidR="004C354A" w:rsidRPr="004C354A" w:rsidRDefault="004C354A" w:rsidP="004C354A">
      <w:pPr>
        <w:spacing w:line="360" w:lineRule="auto"/>
        <w:ind w:firstLine="567"/>
        <w:jc w:val="both"/>
        <w:rPr>
          <w:b/>
          <w:iCs/>
          <w:sz w:val="28"/>
          <w:szCs w:val="28"/>
        </w:rPr>
      </w:pPr>
    </w:p>
    <w:p w:rsidR="004C354A" w:rsidRPr="004C354A" w:rsidRDefault="004C354A" w:rsidP="004C354A">
      <w:pPr>
        <w:spacing w:line="360" w:lineRule="auto"/>
        <w:ind w:firstLine="567"/>
        <w:jc w:val="center"/>
        <w:rPr>
          <w:b/>
          <w:bCs/>
          <w:color w:val="000000"/>
          <w:sz w:val="28"/>
          <w:szCs w:val="28"/>
        </w:rPr>
      </w:pPr>
      <w:r w:rsidRPr="004C354A">
        <w:rPr>
          <w:b/>
          <w:bCs/>
          <w:color w:val="000000"/>
          <w:sz w:val="28"/>
          <w:szCs w:val="28"/>
        </w:rPr>
        <w:t>Тема 1.4 Синхронные машины</w:t>
      </w:r>
    </w:p>
    <w:p w:rsidR="004C354A" w:rsidRPr="00636237" w:rsidRDefault="007D74A2" w:rsidP="004C354A">
      <w:pPr>
        <w:spacing w:line="360" w:lineRule="auto"/>
        <w:ind w:firstLine="567"/>
        <w:jc w:val="both"/>
        <w:rPr>
          <w:b/>
          <w:bCs/>
          <w:color w:val="000000"/>
          <w:sz w:val="28"/>
          <w:szCs w:val="28"/>
        </w:rPr>
      </w:pPr>
      <w:r>
        <w:rPr>
          <w:b/>
          <w:sz w:val="28"/>
          <w:szCs w:val="28"/>
        </w:rPr>
        <w:t xml:space="preserve">Лабораторное занятие </w:t>
      </w:r>
      <w:r w:rsidR="004C354A" w:rsidRPr="00636237">
        <w:rPr>
          <w:b/>
          <w:bCs/>
          <w:color w:val="000000"/>
          <w:sz w:val="28"/>
          <w:szCs w:val="28"/>
        </w:rPr>
        <w:t>№8</w:t>
      </w:r>
    </w:p>
    <w:p w:rsidR="004C354A" w:rsidRPr="00636237" w:rsidRDefault="004C354A" w:rsidP="004C354A">
      <w:pPr>
        <w:spacing w:line="360" w:lineRule="auto"/>
        <w:ind w:firstLine="567"/>
        <w:jc w:val="both"/>
        <w:rPr>
          <w:b/>
          <w:bCs/>
          <w:color w:val="000000"/>
          <w:sz w:val="28"/>
          <w:szCs w:val="28"/>
        </w:rPr>
      </w:pPr>
      <w:r w:rsidRPr="00636237">
        <w:rPr>
          <w:b/>
          <w:bCs/>
          <w:color w:val="000000"/>
          <w:sz w:val="28"/>
          <w:szCs w:val="28"/>
        </w:rPr>
        <w:t>Тема работы:</w:t>
      </w:r>
      <w:r w:rsidRPr="00636237">
        <w:rPr>
          <w:color w:val="000000"/>
          <w:sz w:val="28"/>
          <w:szCs w:val="28"/>
        </w:rPr>
        <w:t xml:space="preserve"> Испытание трёхфазного синхронного генератора.</w:t>
      </w:r>
    </w:p>
    <w:p w:rsidR="004C354A" w:rsidRDefault="004C354A" w:rsidP="004C354A">
      <w:pPr>
        <w:spacing w:line="360" w:lineRule="auto"/>
        <w:ind w:firstLine="567"/>
        <w:jc w:val="both"/>
        <w:rPr>
          <w:bCs/>
          <w:color w:val="000000"/>
          <w:sz w:val="28"/>
          <w:szCs w:val="28"/>
        </w:rPr>
      </w:pPr>
      <w:r w:rsidRPr="00636237">
        <w:rPr>
          <w:b/>
          <w:bCs/>
          <w:color w:val="000000"/>
          <w:sz w:val="28"/>
          <w:szCs w:val="28"/>
        </w:rPr>
        <w:t xml:space="preserve">Цель работы: </w:t>
      </w:r>
      <w:r w:rsidRPr="00636237">
        <w:rPr>
          <w:bCs/>
          <w:color w:val="000000"/>
          <w:sz w:val="28"/>
          <w:szCs w:val="28"/>
        </w:rPr>
        <w:t>Научиться испытывать трехфазный синхронный генератор.</w:t>
      </w:r>
    </w:p>
    <w:p w:rsidR="00636237" w:rsidRDefault="00636237" w:rsidP="00D40487">
      <w:pPr>
        <w:ind w:firstLine="284"/>
        <w:rPr>
          <w:color w:val="000000"/>
          <w:sz w:val="28"/>
          <w:szCs w:val="28"/>
          <w:shd w:val="clear" w:color="auto" w:fill="FFFFFF"/>
        </w:rPr>
      </w:pPr>
      <w:r w:rsidRPr="00D85759">
        <w:rPr>
          <w:b/>
          <w:color w:val="000000"/>
          <w:sz w:val="28"/>
          <w:szCs w:val="28"/>
          <w:shd w:val="clear" w:color="auto" w:fill="FFFFFF"/>
        </w:rPr>
        <w:t>Синхронный генератор</w:t>
      </w:r>
      <w:r w:rsidRPr="007408F3">
        <w:rPr>
          <w:color w:val="000000"/>
          <w:sz w:val="28"/>
          <w:szCs w:val="28"/>
          <w:shd w:val="clear" w:color="auto" w:fill="FFFFFF"/>
        </w:rPr>
        <w:t xml:space="preserve"> – машина (механизм) переменного тока, которая пр</w:t>
      </w:r>
      <w:r w:rsidRPr="007408F3">
        <w:rPr>
          <w:color w:val="000000"/>
          <w:sz w:val="28"/>
          <w:szCs w:val="28"/>
          <w:shd w:val="clear" w:color="auto" w:fill="FFFFFF"/>
        </w:rPr>
        <w:t>е</w:t>
      </w:r>
      <w:r w:rsidRPr="007408F3">
        <w:rPr>
          <w:color w:val="000000"/>
          <w:sz w:val="28"/>
          <w:szCs w:val="28"/>
          <w:shd w:val="clear" w:color="auto" w:fill="FFFFFF"/>
        </w:rPr>
        <w:t>образовывает определенный тип энергии в электроэнергию. К таким устройствам относят электростатические машины, гальванические элементы, солнечные бат</w:t>
      </w:r>
      <w:r w:rsidRPr="007408F3">
        <w:rPr>
          <w:color w:val="000000"/>
          <w:sz w:val="28"/>
          <w:szCs w:val="28"/>
          <w:shd w:val="clear" w:color="auto" w:fill="FFFFFF"/>
        </w:rPr>
        <w:t>а</w:t>
      </w:r>
      <w:r w:rsidRPr="007408F3">
        <w:rPr>
          <w:color w:val="000000"/>
          <w:sz w:val="28"/>
          <w:szCs w:val="28"/>
          <w:shd w:val="clear" w:color="auto" w:fill="FFFFFF"/>
        </w:rPr>
        <w:t>реи, термобатареи и т. п. Использование каждого вида из перечисленных приб</w:t>
      </w:r>
      <w:r w:rsidRPr="007408F3">
        <w:rPr>
          <w:color w:val="000000"/>
          <w:sz w:val="28"/>
          <w:szCs w:val="28"/>
          <w:shd w:val="clear" w:color="auto" w:fill="FFFFFF"/>
        </w:rPr>
        <w:t>о</w:t>
      </w:r>
      <w:r w:rsidRPr="007408F3">
        <w:rPr>
          <w:color w:val="000000"/>
          <w:sz w:val="28"/>
          <w:szCs w:val="28"/>
          <w:shd w:val="clear" w:color="auto" w:fill="FFFFFF"/>
        </w:rPr>
        <w:t xml:space="preserve">ров определяется их техническими характеристиками. </w:t>
      </w:r>
    </w:p>
    <w:p w:rsidR="00636237" w:rsidRDefault="00636237" w:rsidP="00D40487">
      <w:pPr>
        <w:ind w:firstLine="284"/>
        <w:rPr>
          <w:color w:val="000000" w:themeColor="text1"/>
          <w:sz w:val="28"/>
          <w:szCs w:val="28"/>
        </w:rPr>
      </w:pPr>
      <w:r w:rsidRPr="008F4088">
        <w:rPr>
          <w:color w:val="000000"/>
          <w:sz w:val="28"/>
          <w:szCs w:val="28"/>
          <w:shd w:val="clear" w:color="auto" w:fill="FFFFFF"/>
        </w:rPr>
        <w:t>Применяют синхронные агрегаты как источники электроэнергии переменного тока: используют на мощных тепл</w:t>
      </w:r>
      <w:proofErr w:type="gramStart"/>
      <w:r w:rsidRPr="008F4088">
        <w:rPr>
          <w:color w:val="000000"/>
          <w:sz w:val="28"/>
          <w:szCs w:val="28"/>
          <w:shd w:val="clear" w:color="auto" w:fill="FFFFFF"/>
        </w:rPr>
        <w:t>о-</w:t>
      </w:r>
      <w:proofErr w:type="gramEnd"/>
      <w:r w:rsidRPr="008F4088">
        <w:rPr>
          <w:color w:val="000000"/>
          <w:sz w:val="28"/>
          <w:szCs w:val="28"/>
          <w:shd w:val="clear" w:color="auto" w:fill="FFFFFF"/>
        </w:rPr>
        <w:t xml:space="preserve">, </w:t>
      </w:r>
      <w:proofErr w:type="spellStart"/>
      <w:r w:rsidRPr="008F4088">
        <w:rPr>
          <w:color w:val="000000"/>
          <w:sz w:val="28"/>
          <w:szCs w:val="28"/>
          <w:shd w:val="clear" w:color="auto" w:fill="FFFFFF"/>
        </w:rPr>
        <w:t>гидро</w:t>
      </w:r>
      <w:proofErr w:type="spellEnd"/>
      <w:r w:rsidRPr="008F4088">
        <w:rPr>
          <w:color w:val="000000"/>
          <w:sz w:val="28"/>
          <w:szCs w:val="28"/>
          <w:shd w:val="clear" w:color="auto" w:fill="FFFFFF"/>
        </w:rPr>
        <w:t>- и атомных станциях, на передвижных электрических станциях, транспортных системах (машинах, самолетах, теплов</w:t>
      </w:r>
      <w:r w:rsidRPr="008F4088">
        <w:rPr>
          <w:color w:val="000000"/>
          <w:sz w:val="28"/>
          <w:szCs w:val="28"/>
          <w:shd w:val="clear" w:color="auto" w:fill="FFFFFF"/>
        </w:rPr>
        <w:t>о</w:t>
      </w:r>
      <w:r w:rsidRPr="008F4088">
        <w:rPr>
          <w:color w:val="000000"/>
          <w:sz w:val="28"/>
          <w:szCs w:val="28"/>
          <w:shd w:val="clear" w:color="auto" w:fill="FFFFFF"/>
        </w:rPr>
        <w:t>зах). Синхронный агрегат способен работать автономно – генератором, который питает подключаемую к ней какую-либо нагрузку, либо параллельно с сетью - в нее подключены иные генераторы.</w:t>
      </w:r>
    </w:p>
    <w:p w:rsidR="00636237" w:rsidRPr="008F4088" w:rsidRDefault="00636237" w:rsidP="00D40487">
      <w:pPr>
        <w:ind w:firstLine="284"/>
        <w:rPr>
          <w:color w:val="000000"/>
          <w:sz w:val="28"/>
          <w:szCs w:val="28"/>
          <w:shd w:val="clear" w:color="auto" w:fill="FFFFFF"/>
        </w:rPr>
      </w:pPr>
      <w:r w:rsidRPr="008F4088">
        <w:rPr>
          <w:color w:val="000000"/>
          <w:sz w:val="28"/>
          <w:szCs w:val="28"/>
          <w:shd w:val="clear" w:color="auto" w:fill="FFFFFF"/>
        </w:rPr>
        <w:t>Синхронный агрегат может включать устройства в тех местах, где нет це</w:t>
      </w:r>
      <w:r w:rsidRPr="008F4088">
        <w:rPr>
          <w:color w:val="000000"/>
          <w:sz w:val="28"/>
          <w:szCs w:val="28"/>
          <w:shd w:val="clear" w:color="auto" w:fill="FFFFFF"/>
        </w:rPr>
        <w:t>н</w:t>
      </w:r>
      <w:r w:rsidRPr="008F4088">
        <w:rPr>
          <w:color w:val="000000"/>
          <w:sz w:val="28"/>
          <w:szCs w:val="28"/>
          <w:shd w:val="clear" w:color="auto" w:fill="FFFFFF"/>
        </w:rPr>
        <w:t xml:space="preserve">трального питания электрических сетей. Данные приборы можно применять в фермерских хозяйствах, которые расположены далеко от населенных пунктов. </w:t>
      </w:r>
    </w:p>
    <w:p w:rsidR="00636237" w:rsidRDefault="00636237" w:rsidP="00D40487">
      <w:pPr>
        <w:ind w:firstLine="284"/>
        <w:rPr>
          <w:color w:val="000000"/>
          <w:sz w:val="28"/>
          <w:szCs w:val="28"/>
          <w:shd w:val="clear" w:color="auto" w:fill="FFFFFF"/>
        </w:rPr>
      </w:pPr>
      <w:r w:rsidRPr="008F4088">
        <w:rPr>
          <w:color w:val="000000"/>
          <w:sz w:val="28"/>
          <w:szCs w:val="28"/>
          <w:shd w:val="clear" w:color="auto" w:fill="FFFFFF"/>
        </w:rPr>
        <w:t xml:space="preserve">Устройство синхронного генератора обусловлено наличием таких элементов, как: </w:t>
      </w:r>
    </w:p>
    <w:p w:rsidR="00636237" w:rsidRPr="008F4088" w:rsidRDefault="00636237" w:rsidP="00D40487">
      <w:pPr>
        <w:pStyle w:val="aff0"/>
        <w:numPr>
          <w:ilvl w:val="0"/>
          <w:numId w:val="53"/>
        </w:numPr>
        <w:spacing w:after="160" w:line="259" w:lineRule="auto"/>
        <w:ind w:firstLine="284"/>
        <w:rPr>
          <w:rFonts w:ascii="Times New Roman" w:hAnsi="Times New Roman"/>
          <w:color w:val="000000"/>
          <w:sz w:val="28"/>
          <w:szCs w:val="28"/>
          <w:shd w:val="clear" w:color="auto" w:fill="FFFFFF"/>
        </w:rPr>
      </w:pPr>
      <w:r w:rsidRPr="008F4088">
        <w:rPr>
          <w:rFonts w:ascii="Times New Roman" w:hAnsi="Times New Roman"/>
          <w:color w:val="000000"/>
          <w:sz w:val="28"/>
          <w:szCs w:val="28"/>
          <w:shd w:val="clear" w:color="auto" w:fill="FFFFFF"/>
        </w:rPr>
        <w:t xml:space="preserve">Ротор, или индуктор (подвижный, вращающийся), в который входит обмотка возбуждения. </w:t>
      </w:r>
    </w:p>
    <w:p w:rsidR="00636237" w:rsidRPr="008F4088" w:rsidRDefault="00636237" w:rsidP="00D40487">
      <w:pPr>
        <w:pStyle w:val="aff0"/>
        <w:numPr>
          <w:ilvl w:val="0"/>
          <w:numId w:val="53"/>
        </w:numPr>
        <w:spacing w:after="160" w:line="259" w:lineRule="auto"/>
        <w:ind w:firstLine="284"/>
        <w:rPr>
          <w:rFonts w:ascii="Times New Roman" w:hAnsi="Times New Roman"/>
          <w:color w:val="000000"/>
          <w:sz w:val="28"/>
          <w:szCs w:val="28"/>
          <w:shd w:val="clear" w:color="auto" w:fill="FFFFFF"/>
        </w:rPr>
      </w:pPr>
      <w:r w:rsidRPr="008F4088">
        <w:rPr>
          <w:rFonts w:ascii="Times New Roman" w:hAnsi="Times New Roman"/>
          <w:color w:val="000000"/>
          <w:sz w:val="28"/>
          <w:szCs w:val="28"/>
          <w:shd w:val="clear" w:color="auto" w:fill="FFFFFF"/>
        </w:rPr>
        <w:t xml:space="preserve">Якорь, или статор (недвижимый), в который включается обмотка. </w:t>
      </w:r>
    </w:p>
    <w:p w:rsidR="00636237" w:rsidRPr="008F4088" w:rsidRDefault="00636237" w:rsidP="00D40487">
      <w:pPr>
        <w:pStyle w:val="aff0"/>
        <w:numPr>
          <w:ilvl w:val="0"/>
          <w:numId w:val="53"/>
        </w:numPr>
        <w:spacing w:after="160" w:line="259" w:lineRule="auto"/>
        <w:ind w:firstLine="284"/>
        <w:rPr>
          <w:rFonts w:ascii="Times New Roman" w:hAnsi="Times New Roman"/>
          <w:color w:val="000000"/>
          <w:sz w:val="28"/>
          <w:szCs w:val="28"/>
          <w:shd w:val="clear" w:color="auto" w:fill="FFFFFF"/>
        </w:rPr>
      </w:pPr>
      <w:r w:rsidRPr="008F4088">
        <w:rPr>
          <w:rFonts w:ascii="Times New Roman" w:hAnsi="Times New Roman"/>
          <w:color w:val="000000"/>
          <w:sz w:val="28"/>
          <w:szCs w:val="28"/>
          <w:shd w:val="clear" w:color="auto" w:fill="FFFFFF"/>
        </w:rPr>
        <w:t>Обмотка агрегата.</w:t>
      </w:r>
    </w:p>
    <w:p w:rsidR="00636237" w:rsidRPr="008F4088" w:rsidRDefault="00636237" w:rsidP="00D40487">
      <w:pPr>
        <w:pStyle w:val="aff0"/>
        <w:numPr>
          <w:ilvl w:val="0"/>
          <w:numId w:val="53"/>
        </w:numPr>
        <w:spacing w:after="160" w:line="259" w:lineRule="auto"/>
        <w:ind w:firstLine="284"/>
        <w:rPr>
          <w:rFonts w:ascii="Times New Roman" w:hAnsi="Times New Roman"/>
          <w:color w:val="000000"/>
          <w:sz w:val="28"/>
          <w:szCs w:val="28"/>
          <w:shd w:val="clear" w:color="auto" w:fill="FFFFFF"/>
        </w:rPr>
      </w:pPr>
      <w:r w:rsidRPr="008F4088">
        <w:rPr>
          <w:rFonts w:ascii="Times New Roman" w:hAnsi="Times New Roman"/>
          <w:color w:val="000000"/>
          <w:sz w:val="28"/>
          <w:szCs w:val="28"/>
          <w:shd w:val="clear" w:color="auto" w:fill="FFFFFF"/>
        </w:rPr>
        <w:t>Переключатель катушки статора.</w:t>
      </w:r>
    </w:p>
    <w:p w:rsidR="00636237" w:rsidRPr="008F4088" w:rsidRDefault="00636237" w:rsidP="00D40487">
      <w:pPr>
        <w:pStyle w:val="aff0"/>
        <w:numPr>
          <w:ilvl w:val="0"/>
          <w:numId w:val="53"/>
        </w:numPr>
        <w:spacing w:after="160" w:line="259" w:lineRule="auto"/>
        <w:ind w:firstLine="284"/>
        <w:rPr>
          <w:rFonts w:ascii="Times New Roman" w:hAnsi="Times New Roman"/>
          <w:color w:val="000000"/>
          <w:sz w:val="28"/>
          <w:szCs w:val="28"/>
          <w:shd w:val="clear" w:color="auto" w:fill="FFFFFF"/>
        </w:rPr>
      </w:pPr>
      <w:r w:rsidRPr="008F4088">
        <w:rPr>
          <w:rFonts w:ascii="Times New Roman" w:hAnsi="Times New Roman"/>
          <w:color w:val="000000"/>
          <w:sz w:val="28"/>
          <w:szCs w:val="28"/>
          <w:shd w:val="clear" w:color="auto" w:fill="FFFFFF"/>
        </w:rPr>
        <w:t>Выпрямитель.</w:t>
      </w:r>
    </w:p>
    <w:p w:rsidR="00636237" w:rsidRPr="008F4088" w:rsidRDefault="00636237" w:rsidP="00D40487">
      <w:pPr>
        <w:pStyle w:val="aff0"/>
        <w:numPr>
          <w:ilvl w:val="0"/>
          <w:numId w:val="53"/>
        </w:numPr>
        <w:spacing w:after="160" w:line="259" w:lineRule="auto"/>
        <w:ind w:firstLine="284"/>
        <w:rPr>
          <w:rFonts w:ascii="Times New Roman" w:hAnsi="Times New Roman"/>
          <w:color w:val="000000"/>
          <w:sz w:val="28"/>
          <w:szCs w:val="28"/>
          <w:shd w:val="clear" w:color="auto" w:fill="FFFFFF"/>
        </w:rPr>
      </w:pPr>
      <w:r w:rsidRPr="008F4088">
        <w:rPr>
          <w:rFonts w:ascii="Times New Roman" w:hAnsi="Times New Roman"/>
          <w:color w:val="000000"/>
          <w:sz w:val="28"/>
          <w:szCs w:val="28"/>
          <w:shd w:val="clear" w:color="auto" w:fill="FFFFFF"/>
        </w:rPr>
        <w:t>Несколько кабелей.</w:t>
      </w:r>
    </w:p>
    <w:p w:rsidR="00636237" w:rsidRPr="008F4088" w:rsidRDefault="00636237" w:rsidP="00D40487">
      <w:pPr>
        <w:pStyle w:val="aff0"/>
        <w:numPr>
          <w:ilvl w:val="0"/>
          <w:numId w:val="53"/>
        </w:numPr>
        <w:spacing w:after="160" w:line="259" w:lineRule="auto"/>
        <w:ind w:firstLine="284"/>
        <w:rPr>
          <w:rFonts w:ascii="Times New Roman" w:hAnsi="Times New Roman"/>
          <w:color w:val="000000"/>
          <w:sz w:val="28"/>
          <w:szCs w:val="28"/>
          <w:shd w:val="clear" w:color="auto" w:fill="FFFFFF"/>
        </w:rPr>
      </w:pPr>
      <w:r w:rsidRPr="008F4088">
        <w:rPr>
          <w:rFonts w:ascii="Times New Roman" w:hAnsi="Times New Roman"/>
          <w:color w:val="000000"/>
          <w:sz w:val="28"/>
          <w:szCs w:val="28"/>
          <w:shd w:val="clear" w:color="auto" w:fill="FFFFFF"/>
        </w:rPr>
        <w:t>Структура электрического компаундирования.</w:t>
      </w:r>
    </w:p>
    <w:p w:rsidR="00636237" w:rsidRPr="008F4088" w:rsidRDefault="00636237" w:rsidP="00D40487">
      <w:pPr>
        <w:pStyle w:val="aff0"/>
        <w:numPr>
          <w:ilvl w:val="0"/>
          <w:numId w:val="53"/>
        </w:numPr>
        <w:spacing w:after="160" w:line="259" w:lineRule="auto"/>
        <w:ind w:firstLine="284"/>
        <w:rPr>
          <w:rFonts w:ascii="Times New Roman" w:hAnsi="Times New Roman"/>
          <w:color w:val="000000"/>
          <w:sz w:val="28"/>
          <w:szCs w:val="28"/>
          <w:shd w:val="clear" w:color="auto" w:fill="FFFFFF"/>
        </w:rPr>
      </w:pPr>
      <w:r w:rsidRPr="008F4088">
        <w:rPr>
          <w:rFonts w:ascii="Times New Roman" w:hAnsi="Times New Roman"/>
          <w:color w:val="000000"/>
          <w:sz w:val="28"/>
          <w:szCs w:val="28"/>
          <w:shd w:val="clear" w:color="auto" w:fill="FFFFFF"/>
        </w:rPr>
        <w:t xml:space="preserve">Сварочный аппарат. </w:t>
      </w:r>
    </w:p>
    <w:p w:rsidR="00636237" w:rsidRPr="008F4088" w:rsidRDefault="00636237" w:rsidP="00D40487">
      <w:pPr>
        <w:pStyle w:val="aff0"/>
        <w:numPr>
          <w:ilvl w:val="0"/>
          <w:numId w:val="53"/>
        </w:numPr>
        <w:spacing w:after="160" w:line="259" w:lineRule="auto"/>
        <w:ind w:firstLine="284"/>
        <w:rPr>
          <w:rFonts w:ascii="Times New Roman" w:hAnsi="Times New Roman"/>
          <w:color w:val="000000"/>
          <w:sz w:val="28"/>
          <w:szCs w:val="28"/>
          <w:shd w:val="clear" w:color="auto" w:fill="FFFFFF"/>
        </w:rPr>
      </w:pPr>
      <w:r w:rsidRPr="008F4088">
        <w:rPr>
          <w:rFonts w:ascii="Times New Roman" w:hAnsi="Times New Roman"/>
          <w:color w:val="000000"/>
          <w:sz w:val="28"/>
          <w:szCs w:val="28"/>
          <w:shd w:val="clear" w:color="auto" w:fill="FFFFFF"/>
        </w:rPr>
        <w:t>Катушка ротора.</w:t>
      </w:r>
    </w:p>
    <w:p w:rsidR="00636237" w:rsidRPr="008F4088" w:rsidRDefault="00636237" w:rsidP="00D40487">
      <w:pPr>
        <w:pStyle w:val="aff0"/>
        <w:numPr>
          <w:ilvl w:val="0"/>
          <w:numId w:val="53"/>
        </w:numPr>
        <w:spacing w:after="160" w:line="259" w:lineRule="auto"/>
        <w:ind w:firstLine="284"/>
        <w:rPr>
          <w:rFonts w:ascii="Times New Roman" w:hAnsi="Times New Roman"/>
          <w:color w:val="000000"/>
          <w:sz w:val="28"/>
          <w:szCs w:val="28"/>
          <w:shd w:val="clear" w:color="auto" w:fill="FFFFFF"/>
        </w:rPr>
      </w:pPr>
      <w:r w:rsidRPr="008F4088">
        <w:rPr>
          <w:rFonts w:ascii="Times New Roman" w:hAnsi="Times New Roman"/>
          <w:color w:val="000000"/>
          <w:sz w:val="28"/>
          <w:szCs w:val="28"/>
          <w:shd w:val="clear" w:color="auto" w:fill="FFFFFF"/>
        </w:rPr>
        <w:t>Регулируемый поставщик постоянного электротока.</w:t>
      </w:r>
    </w:p>
    <w:p w:rsidR="00636237" w:rsidRDefault="00636237" w:rsidP="00D40487">
      <w:pPr>
        <w:ind w:firstLine="284"/>
        <w:rPr>
          <w:color w:val="000000"/>
          <w:sz w:val="28"/>
          <w:szCs w:val="28"/>
          <w:shd w:val="clear" w:color="auto" w:fill="FFFFFF"/>
        </w:rPr>
      </w:pPr>
      <w:r w:rsidRPr="008F4088">
        <w:rPr>
          <w:color w:val="000000"/>
          <w:sz w:val="28"/>
          <w:szCs w:val="28"/>
          <w:shd w:val="clear" w:color="auto" w:fill="FFFFFF"/>
        </w:rPr>
        <w:t xml:space="preserve"> Синхронный генератор работает в</w:t>
      </w:r>
      <w:r>
        <w:rPr>
          <w:color w:val="000000"/>
          <w:sz w:val="28"/>
          <w:szCs w:val="28"/>
          <w:shd w:val="clear" w:color="auto" w:fill="FFFFFF"/>
        </w:rPr>
        <w:t xml:space="preserve"> качестве генераторов и моторов. </w:t>
      </w:r>
      <w:r w:rsidRPr="008F4088">
        <w:rPr>
          <w:color w:val="000000"/>
          <w:sz w:val="28"/>
          <w:szCs w:val="28"/>
          <w:shd w:val="clear" w:color="auto" w:fill="FFFFFF"/>
        </w:rPr>
        <w:t>Он может переходить от графика работы генератора к графику двигателя – это зависит от действия вращающей либо тормозящей силы прибора. В графике генератора в н</w:t>
      </w:r>
      <w:r w:rsidRPr="008F4088">
        <w:rPr>
          <w:color w:val="000000"/>
          <w:sz w:val="28"/>
          <w:szCs w:val="28"/>
          <w:shd w:val="clear" w:color="auto" w:fill="FFFFFF"/>
        </w:rPr>
        <w:t>е</w:t>
      </w:r>
      <w:r w:rsidRPr="008F4088">
        <w:rPr>
          <w:color w:val="000000"/>
          <w:sz w:val="28"/>
          <w:szCs w:val="28"/>
          <w:shd w:val="clear" w:color="auto" w:fill="FFFFFF"/>
        </w:rPr>
        <w:t>го входит механическая, а исходит электроэнергия. В графике двигателя в него входит электрическая, а исходит механическая энергия. Прибор включается в цепь переменного тока разного типа нелинейных сопротивлений. Синхронные а</w:t>
      </w:r>
      <w:r w:rsidRPr="008F4088">
        <w:rPr>
          <w:color w:val="000000"/>
          <w:sz w:val="28"/>
          <w:szCs w:val="28"/>
          <w:shd w:val="clear" w:color="auto" w:fill="FFFFFF"/>
        </w:rPr>
        <w:t>г</w:t>
      </w:r>
      <w:r w:rsidRPr="008F4088">
        <w:rPr>
          <w:color w:val="000000"/>
          <w:sz w:val="28"/>
          <w:szCs w:val="28"/>
          <w:shd w:val="clear" w:color="auto" w:fill="FFFFFF"/>
        </w:rPr>
        <w:t>регаты являются генераторами переменного тока на электростанциях, а синхро</w:t>
      </w:r>
      <w:r w:rsidRPr="008F4088">
        <w:rPr>
          <w:color w:val="000000"/>
          <w:sz w:val="28"/>
          <w:szCs w:val="28"/>
          <w:shd w:val="clear" w:color="auto" w:fill="FFFFFF"/>
        </w:rPr>
        <w:t>н</w:t>
      </w:r>
      <w:r w:rsidRPr="008F4088">
        <w:rPr>
          <w:color w:val="000000"/>
          <w:sz w:val="28"/>
          <w:szCs w:val="28"/>
          <w:shd w:val="clear" w:color="auto" w:fill="FFFFFF"/>
        </w:rPr>
        <w:t>ные моторы используются тогда, когда необходим двигатель, что работает с п</w:t>
      </w:r>
      <w:r w:rsidRPr="008F4088">
        <w:rPr>
          <w:color w:val="000000"/>
          <w:sz w:val="28"/>
          <w:szCs w:val="28"/>
          <w:shd w:val="clear" w:color="auto" w:fill="FFFFFF"/>
        </w:rPr>
        <w:t>о</w:t>
      </w:r>
      <w:r w:rsidRPr="008F4088">
        <w:rPr>
          <w:color w:val="000000"/>
          <w:sz w:val="28"/>
          <w:szCs w:val="28"/>
          <w:shd w:val="clear" w:color="auto" w:fill="FFFFFF"/>
        </w:rPr>
        <w:t xml:space="preserve">стоянной крутящейся частотой. </w:t>
      </w:r>
    </w:p>
    <w:p w:rsidR="00636237" w:rsidRPr="008F4088" w:rsidRDefault="00636237" w:rsidP="00636237">
      <w:pPr>
        <w:rPr>
          <w:color w:val="000000"/>
          <w:sz w:val="28"/>
          <w:szCs w:val="28"/>
          <w:shd w:val="clear" w:color="auto" w:fill="FFFFFF"/>
        </w:rPr>
      </w:pPr>
    </w:p>
    <w:p w:rsidR="00636237" w:rsidRDefault="00636237" w:rsidP="00636237">
      <w:pPr>
        <w:rPr>
          <w:color w:val="000000" w:themeColor="text1"/>
          <w:lang w:val="en-US"/>
        </w:rPr>
      </w:pPr>
      <w:r>
        <w:rPr>
          <w:noProof/>
          <w:color w:val="000000" w:themeColor="text1"/>
          <w:lang w:eastAsia="ru-RU"/>
        </w:rPr>
        <w:lastRenderedPageBreak/>
        <w:drawing>
          <wp:inline distT="0" distB="0" distL="0" distR="0">
            <wp:extent cx="5931535" cy="3824605"/>
            <wp:effectExtent l="0" t="0" r="0" b="4445"/>
            <wp:docPr id="105" name="Рисунок 1" descr="C:\Users\RomanovaOF\Desktop\7814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manovaOF\Desktop\781487.jpg"/>
                    <pic:cNvPicPr>
                      <a:picLocks noChangeAspect="1" noChangeArrowheads="1"/>
                    </pic:cNvPicPr>
                  </pic:nvPicPr>
                  <pic:blipFill>
                    <a:blip r:embed="rId1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31535" cy="3824605"/>
                    </a:xfrm>
                    <a:prstGeom prst="rect">
                      <a:avLst/>
                    </a:prstGeom>
                    <a:noFill/>
                    <a:ln>
                      <a:noFill/>
                    </a:ln>
                  </pic:spPr>
                </pic:pic>
              </a:graphicData>
            </a:graphic>
          </wp:inline>
        </w:drawing>
      </w:r>
    </w:p>
    <w:p w:rsidR="00636237" w:rsidRPr="00207DBB" w:rsidRDefault="00636237" w:rsidP="00B27413">
      <w:pPr>
        <w:ind w:firstLine="567"/>
        <w:rPr>
          <w:color w:val="000000"/>
          <w:sz w:val="28"/>
          <w:szCs w:val="28"/>
          <w:shd w:val="clear" w:color="auto" w:fill="FFFFFF"/>
        </w:rPr>
      </w:pPr>
      <w:r w:rsidRPr="00207DBB">
        <w:rPr>
          <w:color w:val="000000"/>
          <w:sz w:val="28"/>
          <w:szCs w:val="28"/>
          <w:shd w:val="clear" w:color="auto" w:fill="FFFFFF"/>
        </w:rPr>
        <w:t>Работа синхронного генератора осуществляется по принципу электромагни</w:t>
      </w:r>
      <w:r w:rsidRPr="00207DBB">
        <w:rPr>
          <w:color w:val="000000"/>
          <w:sz w:val="28"/>
          <w:szCs w:val="28"/>
          <w:shd w:val="clear" w:color="auto" w:fill="FFFFFF"/>
        </w:rPr>
        <w:t>т</w:t>
      </w:r>
      <w:r w:rsidRPr="00207DBB">
        <w:rPr>
          <w:color w:val="000000"/>
          <w:sz w:val="28"/>
          <w:szCs w:val="28"/>
          <w:shd w:val="clear" w:color="auto" w:fill="FFFFFF"/>
        </w:rPr>
        <w:t>ной индукции. Во время холостого движения якорная (статорная) катушка р</w:t>
      </w:r>
      <w:r w:rsidRPr="00207DBB">
        <w:rPr>
          <w:color w:val="000000"/>
          <w:sz w:val="28"/>
          <w:szCs w:val="28"/>
          <w:shd w:val="clear" w:color="auto" w:fill="FFFFFF"/>
        </w:rPr>
        <w:t>а</w:t>
      </w:r>
      <w:r w:rsidRPr="00207DBB">
        <w:rPr>
          <w:color w:val="000000"/>
          <w:sz w:val="28"/>
          <w:szCs w:val="28"/>
          <w:shd w:val="clear" w:color="auto" w:fill="FFFFFF"/>
        </w:rPr>
        <w:t>зомкнута, поэтому магнитное поле агрегата формируется одной обмоткой ротора. Когда ротор крутится от проводного мотора, у него присутствует постоянная ча</w:t>
      </w:r>
      <w:r w:rsidRPr="00207DBB">
        <w:rPr>
          <w:color w:val="000000"/>
          <w:sz w:val="28"/>
          <w:szCs w:val="28"/>
          <w:shd w:val="clear" w:color="auto" w:fill="FFFFFF"/>
        </w:rPr>
        <w:t>с</w:t>
      </w:r>
      <w:r w:rsidRPr="00207DBB">
        <w:rPr>
          <w:color w:val="000000"/>
          <w:sz w:val="28"/>
          <w:szCs w:val="28"/>
          <w:shd w:val="clear" w:color="auto" w:fill="FFFFFF"/>
        </w:rPr>
        <w:t>тота, роторное магнитное поле перемещается через проводники обмоток фаз ст</w:t>
      </w:r>
      <w:r w:rsidRPr="00207DBB">
        <w:rPr>
          <w:color w:val="000000"/>
          <w:sz w:val="28"/>
          <w:szCs w:val="28"/>
          <w:shd w:val="clear" w:color="auto" w:fill="FFFFFF"/>
        </w:rPr>
        <w:t>а</w:t>
      </w:r>
      <w:r w:rsidRPr="00207DBB">
        <w:rPr>
          <w:color w:val="000000"/>
          <w:sz w:val="28"/>
          <w:szCs w:val="28"/>
          <w:shd w:val="clear" w:color="auto" w:fill="FFFFFF"/>
        </w:rPr>
        <w:t>тора и осуществляет наводку повторяющихся переменных токов – электродв</w:t>
      </w:r>
      <w:r w:rsidRPr="00207DBB">
        <w:rPr>
          <w:color w:val="000000"/>
          <w:sz w:val="28"/>
          <w:szCs w:val="28"/>
          <w:shd w:val="clear" w:color="auto" w:fill="FFFFFF"/>
        </w:rPr>
        <w:t>и</w:t>
      </w:r>
      <w:r w:rsidRPr="00207DBB">
        <w:rPr>
          <w:color w:val="000000"/>
          <w:sz w:val="28"/>
          <w:szCs w:val="28"/>
          <w:shd w:val="clear" w:color="auto" w:fill="FFFFFF"/>
        </w:rPr>
        <w:t>жущую силу (ЭДС). ЭДС носит синусоидальный, несинусоидальный либо пул</w:t>
      </w:r>
      <w:r w:rsidRPr="00207DBB">
        <w:rPr>
          <w:color w:val="000000"/>
          <w:sz w:val="28"/>
          <w:szCs w:val="28"/>
          <w:shd w:val="clear" w:color="auto" w:fill="FFFFFF"/>
        </w:rPr>
        <w:t>ь</w:t>
      </w:r>
      <w:r w:rsidRPr="00207DBB">
        <w:rPr>
          <w:color w:val="000000"/>
          <w:sz w:val="28"/>
          <w:szCs w:val="28"/>
          <w:shd w:val="clear" w:color="auto" w:fill="FFFFFF"/>
        </w:rPr>
        <w:t xml:space="preserve">сирующий характер. </w:t>
      </w:r>
    </w:p>
    <w:p w:rsidR="00636237" w:rsidRDefault="00636237" w:rsidP="00B27413">
      <w:pPr>
        <w:ind w:firstLine="567"/>
        <w:rPr>
          <w:color w:val="000000" w:themeColor="text1"/>
        </w:rPr>
      </w:pPr>
      <w:r>
        <w:rPr>
          <w:rFonts w:ascii="Arial" w:hAnsi="Arial" w:cs="Arial"/>
          <w:noProof/>
          <w:color w:val="000000"/>
          <w:sz w:val="27"/>
          <w:szCs w:val="27"/>
          <w:shd w:val="clear" w:color="auto" w:fill="FFFFFF"/>
          <w:lang w:eastAsia="ru-RU"/>
        </w:rPr>
        <w:drawing>
          <wp:inline distT="0" distB="0" distL="0" distR="0">
            <wp:extent cx="2003729" cy="1893762"/>
            <wp:effectExtent l="0" t="0" r="0" b="0"/>
            <wp:docPr id="106" name="Рисунок 2" descr="C:\Users\RomanovaOF\Desktop\7814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manovaOF\Desktop\781490.jpg"/>
                    <pic:cNvPicPr>
                      <a:picLocks noChangeAspect="1" noChangeArrowheads="1"/>
                    </pic:cNvPicPr>
                  </pic:nvPicPr>
                  <pic:blipFill>
                    <a:blip r:embed="rId1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68735" cy="1955200"/>
                    </a:xfrm>
                    <a:prstGeom prst="rect">
                      <a:avLst/>
                    </a:prstGeom>
                    <a:noFill/>
                    <a:ln>
                      <a:noFill/>
                    </a:ln>
                  </pic:spPr>
                </pic:pic>
              </a:graphicData>
            </a:graphic>
          </wp:inline>
        </w:drawing>
      </w:r>
    </w:p>
    <w:p w:rsidR="00636237" w:rsidRDefault="00636237" w:rsidP="00B27413">
      <w:pPr>
        <w:ind w:firstLine="567"/>
        <w:rPr>
          <w:color w:val="000000" w:themeColor="text1"/>
          <w:sz w:val="28"/>
          <w:szCs w:val="28"/>
        </w:rPr>
      </w:pPr>
      <w:r w:rsidRPr="00207DBB">
        <w:rPr>
          <w:color w:val="000000"/>
          <w:sz w:val="28"/>
          <w:szCs w:val="28"/>
          <w:shd w:val="clear" w:color="auto" w:fill="FFFFFF"/>
        </w:rPr>
        <w:t>Обмотка возбуждения предназначается для создания в генераторе первон</w:t>
      </w:r>
      <w:r w:rsidRPr="00207DBB">
        <w:rPr>
          <w:color w:val="000000"/>
          <w:sz w:val="28"/>
          <w:szCs w:val="28"/>
          <w:shd w:val="clear" w:color="auto" w:fill="FFFFFF"/>
        </w:rPr>
        <w:t>а</w:t>
      </w:r>
      <w:r w:rsidRPr="00207DBB">
        <w:rPr>
          <w:color w:val="000000"/>
          <w:sz w:val="28"/>
          <w:szCs w:val="28"/>
          <w:shd w:val="clear" w:color="auto" w:fill="FFFFFF"/>
        </w:rPr>
        <w:t>чального магнитного поля, чтобы навести в катушку якоря электрическую дв</w:t>
      </w:r>
      <w:r w:rsidRPr="00207DBB">
        <w:rPr>
          <w:color w:val="000000"/>
          <w:sz w:val="28"/>
          <w:szCs w:val="28"/>
          <w:shd w:val="clear" w:color="auto" w:fill="FFFFFF"/>
        </w:rPr>
        <w:t>и</w:t>
      </w:r>
      <w:r w:rsidRPr="00207DBB">
        <w:rPr>
          <w:color w:val="000000"/>
          <w:sz w:val="28"/>
          <w:szCs w:val="28"/>
          <w:shd w:val="clear" w:color="auto" w:fill="FFFFFF"/>
        </w:rPr>
        <w:t>жущую силу. В случае если якорь синхронного генератора приводят в движение путем вращения с определенной скоростью, затем возбуждают источником п</w:t>
      </w:r>
      <w:r w:rsidRPr="00207DBB">
        <w:rPr>
          <w:color w:val="000000"/>
          <w:sz w:val="28"/>
          <w:szCs w:val="28"/>
          <w:shd w:val="clear" w:color="auto" w:fill="FFFFFF"/>
        </w:rPr>
        <w:t>о</w:t>
      </w:r>
      <w:r w:rsidRPr="00207DBB">
        <w:rPr>
          <w:color w:val="000000"/>
          <w:sz w:val="28"/>
          <w:szCs w:val="28"/>
          <w:shd w:val="clear" w:color="auto" w:fill="FFFFFF"/>
        </w:rPr>
        <w:t>стоянных токов, то поток возбуждения переходит через проводники катушек ст</w:t>
      </w:r>
      <w:r w:rsidRPr="00207DBB">
        <w:rPr>
          <w:color w:val="000000"/>
          <w:sz w:val="28"/>
          <w:szCs w:val="28"/>
          <w:shd w:val="clear" w:color="auto" w:fill="FFFFFF"/>
        </w:rPr>
        <w:t>а</w:t>
      </w:r>
      <w:r w:rsidRPr="00207DBB">
        <w:rPr>
          <w:color w:val="000000"/>
          <w:sz w:val="28"/>
          <w:szCs w:val="28"/>
          <w:shd w:val="clear" w:color="auto" w:fill="FFFFFF"/>
        </w:rPr>
        <w:t>тора, и в фазах катушки индуцируются переменные ЭДС.</w:t>
      </w:r>
    </w:p>
    <w:p w:rsidR="00636237" w:rsidRDefault="00636237" w:rsidP="00B27413">
      <w:pPr>
        <w:ind w:firstLine="567"/>
        <w:rPr>
          <w:color w:val="000000"/>
          <w:sz w:val="28"/>
          <w:szCs w:val="28"/>
          <w:shd w:val="clear" w:color="auto" w:fill="FFFFFF"/>
        </w:rPr>
      </w:pPr>
      <w:r w:rsidRPr="00207DBB">
        <w:rPr>
          <w:color w:val="000000"/>
          <w:sz w:val="28"/>
          <w:szCs w:val="28"/>
          <w:shd w:val="clear" w:color="auto" w:fill="FFFFFF"/>
        </w:rPr>
        <w:t>Трехфазный синхронный генератор – устройство, имеющее трехфазную структуру переменного тока, которая имеет огромное практическое распростр</w:t>
      </w:r>
      <w:r w:rsidRPr="00207DBB">
        <w:rPr>
          <w:color w:val="000000"/>
          <w:sz w:val="28"/>
          <w:szCs w:val="28"/>
          <w:shd w:val="clear" w:color="auto" w:fill="FFFFFF"/>
        </w:rPr>
        <w:t>а</w:t>
      </w:r>
      <w:r w:rsidRPr="00207DBB">
        <w:rPr>
          <w:color w:val="000000"/>
          <w:sz w:val="28"/>
          <w:szCs w:val="28"/>
          <w:shd w:val="clear" w:color="auto" w:fill="FFFFFF"/>
        </w:rPr>
        <w:t>нение. Крутящийся электромагнит способен образовывать магнитный поток (п</w:t>
      </w:r>
      <w:r w:rsidRPr="00207DBB">
        <w:rPr>
          <w:color w:val="000000"/>
          <w:sz w:val="28"/>
          <w:szCs w:val="28"/>
          <w:shd w:val="clear" w:color="auto" w:fill="FFFFFF"/>
        </w:rPr>
        <w:t>е</w:t>
      </w:r>
      <w:r w:rsidRPr="00207DBB">
        <w:rPr>
          <w:color w:val="000000"/>
          <w:sz w:val="28"/>
          <w:szCs w:val="28"/>
          <w:shd w:val="clear" w:color="auto" w:fill="FFFFFF"/>
        </w:rPr>
        <w:t>ременный), который перемещается через три фазы обмотки имеющегося статора. И результатом этого является то, что в фазах происходит переменная ЭДС одн</w:t>
      </w:r>
      <w:r w:rsidRPr="00207DBB">
        <w:rPr>
          <w:color w:val="000000"/>
          <w:sz w:val="28"/>
          <w:szCs w:val="28"/>
          <w:shd w:val="clear" w:color="auto" w:fill="FFFFFF"/>
        </w:rPr>
        <w:t>о</w:t>
      </w:r>
      <w:r w:rsidRPr="00207DBB">
        <w:rPr>
          <w:color w:val="000000"/>
          <w:sz w:val="28"/>
          <w:szCs w:val="28"/>
          <w:shd w:val="clear" w:color="auto" w:fill="FFFFFF"/>
        </w:rPr>
        <w:lastRenderedPageBreak/>
        <w:t>типной частоты, сдвиг фаз осуществляется под углом, равным одной третьей п</w:t>
      </w:r>
      <w:r w:rsidRPr="00207DBB">
        <w:rPr>
          <w:color w:val="000000"/>
          <w:sz w:val="28"/>
          <w:szCs w:val="28"/>
          <w:shd w:val="clear" w:color="auto" w:fill="FFFFFF"/>
        </w:rPr>
        <w:t>е</w:t>
      </w:r>
      <w:r w:rsidRPr="00207DBB">
        <w:rPr>
          <w:color w:val="000000"/>
          <w:sz w:val="28"/>
          <w:szCs w:val="28"/>
          <w:shd w:val="clear" w:color="auto" w:fill="FFFFFF"/>
        </w:rPr>
        <w:t xml:space="preserve">риода вращения магнитных полей. </w:t>
      </w:r>
    </w:p>
    <w:p w:rsidR="00636237" w:rsidRDefault="00636237" w:rsidP="00636237">
      <w:pPr>
        <w:rPr>
          <w:color w:val="000000" w:themeColor="text1"/>
          <w:sz w:val="28"/>
          <w:szCs w:val="28"/>
        </w:rPr>
      </w:pPr>
      <w:r w:rsidRPr="00207DBB">
        <w:rPr>
          <w:color w:val="000000"/>
          <w:sz w:val="28"/>
          <w:szCs w:val="28"/>
          <w:shd w:val="clear" w:color="auto" w:fill="FFFFFF"/>
        </w:rPr>
        <w:t>Трехфазный синхронный генератор оборудован так, что на его валу якорь являе</w:t>
      </w:r>
      <w:r w:rsidRPr="00207DBB">
        <w:rPr>
          <w:color w:val="000000"/>
          <w:sz w:val="28"/>
          <w:szCs w:val="28"/>
          <w:shd w:val="clear" w:color="auto" w:fill="FFFFFF"/>
        </w:rPr>
        <w:t>т</w:t>
      </w:r>
      <w:r w:rsidRPr="00207DBB">
        <w:rPr>
          <w:color w:val="000000"/>
          <w:sz w:val="28"/>
          <w:szCs w:val="28"/>
          <w:shd w:val="clear" w:color="auto" w:fill="FFFFFF"/>
        </w:rPr>
        <w:t>ся электромагнитом и питается от генератора. Когда вал вращается, к примеру, от турбины, генератор поставляет электроток, в то время как обмотка ротора питае</w:t>
      </w:r>
      <w:r w:rsidRPr="00207DBB">
        <w:rPr>
          <w:color w:val="000000"/>
          <w:sz w:val="28"/>
          <w:szCs w:val="28"/>
          <w:shd w:val="clear" w:color="auto" w:fill="FFFFFF"/>
        </w:rPr>
        <w:t>т</w:t>
      </w:r>
      <w:r w:rsidRPr="00207DBB">
        <w:rPr>
          <w:color w:val="000000"/>
          <w:sz w:val="28"/>
          <w:szCs w:val="28"/>
          <w:shd w:val="clear" w:color="auto" w:fill="FFFFFF"/>
        </w:rPr>
        <w:t>ся поставляемым током. От этого якорь становится электрическим магнитом и, осуществляя обороты с тем же валом, доставляет вращающееся электромагнитное поле.</w:t>
      </w:r>
    </w:p>
    <w:p w:rsidR="00636237" w:rsidRPr="00207DBB" w:rsidRDefault="00636237" w:rsidP="00636237">
      <w:pPr>
        <w:rPr>
          <w:color w:val="000000"/>
          <w:sz w:val="28"/>
          <w:szCs w:val="28"/>
          <w:shd w:val="clear" w:color="auto" w:fill="FFFFFF"/>
        </w:rPr>
      </w:pPr>
      <w:r w:rsidRPr="00207DBB">
        <w:rPr>
          <w:color w:val="000000"/>
          <w:sz w:val="28"/>
          <w:szCs w:val="28"/>
          <w:shd w:val="clear" w:color="auto" w:fill="FFFFFF"/>
        </w:rPr>
        <w:t xml:space="preserve">Благодаря синхронным трехфазным </w:t>
      </w:r>
      <w:proofErr w:type="spellStart"/>
      <w:r w:rsidRPr="00207DBB">
        <w:rPr>
          <w:color w:val="000000"/>
          <w:sz w:val="28"/>
          <w:szCs w:val="28"/>
          <w:shd w:val="clear" w:color="auto" w:fill="FFFFFF"/>
        </w:rPr>
        <w:t>гидро</w:t>
      </w:r>
      <w:proofErr w:type="spellEnd"/>
      <w:r w:rsidRPr="00207DBB">
        <w:rPr>
          <w:color w:val="000000"/>
          <w:sz w:val="28"/>
          <w:szCs w:val="28"/>
          <w:shd w:val="clear" w:color="auto" w:fill="FFFFFF"/>
        </w:rPr>
        <w:t xml:space="preserve">- и турбогенераторам производится большая часть электроэнергии. Синхронные агрегаты применяются и в качестве электромоторов в таких устройствах, у которых мощность превышает 50 кВт. Во время работы синхронного агрегата в графике двигателя сам ротор соединяют с источником постоянных токов, статор же подключают к трехфазному кабелю. </w:t>
      </w:r>
    </w:p>
    <w:p w:rsidR="00636237" w:rsidRPr="00207DBB" w:rsidRDefault="00636237" w:rsidP="00636237">
      <w:pPr>
        <w:rPr>
          <w:color w:val="000000"/>
          <w:sz w:val="28"/>
          <w:szCs w:val="28"/>
          <w:shd w:val="clear" w:color="auto" w:fill="FFFFFF"/>
        </w:rPr>
      </w:pPr>
      <w:r w:rsidRPr="00207DBB">
        <w:rPr>
          <w:color w:val="000000"/>
          <w:sz w:val="28"/>
          <w:szCs w:val="28"/>
          <w:shd w:val="clear" w:color="auto" w:fill="FFFFFF"/>
        </w:rPr>
        <w:t>Конструкция генератора</w:t>
      </w:r>
      <w:proofErr w:type="gramStart"/>
      <w:r w:rsidRPr="00207DBB">
        <w:rPr>
          <w:color w:val="000000"/>
          <w:sz w:val="28"/>
          <w:szCs w:val="28"/>
          <w:shd w:val="clear" w:color="auto" w:fill="FFFFFF"/>
        </w:rPr>
        <w:t xml:space="preserve"> Н</w:t>
      </w:r>
      <w:proofErr w:type="gramEnd"/>
      <w:r w:rsidRPr="00207DBB">
        <w:rPr>
          <w:color w:val="000000"/>
          <w:sz w:val="28"/>
          <w:szCs w:val="28"/>
          <w:shd w:val="clear" w:color="auto" w:fill="FFFFFF"/>
        </w:rPr>
        <w:t>а данный момент производится много видов индукц</w:t>
      </w:r>
      <w:r w:rsidRPr="00207DBB">
        <w:rPr>
          <w:color w:val="000000"/>
          <w:sz w:val="28"/>
          <w:szCs w:val="28"/>
          <w:shd w:val="clear" w:color="auto" w:fill="FFFFFF"/>
        </w:rPr>
        <w:t>и</w:t>
      </w:r>
      <w:r w:rsidRPr="00207DBB">
        <w:rPr>
          <w:color w:val="000000"/>
          <w:sz w:val="28"/>
          <w:szCs w:val="28"/>
          <w:shd w:val="clear" w:color="auto" w:fill="FFFFFF"/>
        </w:rPr>
        <w:t>онных приборов, но устройство генератора создано так, что в них присутствуют одинаковые части:</w:t>
      </w:r>
    </w:p>
    <w:p w:rsidR="00636237" w:rsidRDefault="00636237" w:rsidP="00636237">
      <w:pPr>
        <w:pStyle w:val="aff0"/>
        <w:numPr>
          <w:ilvl w:val="0"/>
          <w:numId w:val="54"/>
        </w:numPr>
        <w:spacing w:after="160" w:line="259" w:lineRule="auto"/>
        <w:rPr>
          <w:rFonts w:ascii="Times New Roman" w:hAnsi="Times New Roman"/>
          <w:color w:val="000000"/>
          <w:sz w:val="28"/>
          <w:szCs w:val="28"/>
          <w:shd w:val="clear" w:color="auto" w:fill="FFFFFF"/>
        </w:rPr>
      </w:pPr>
      <w:r w:rsidRPr="00207DBB">
        <w:rPr>
          <w:rFonts w:ascii="Times New Roman" w:hAnsi="Times New Roman"/>
          <w:color w:val="000000"/>
          <w:sz w:val="28"/>
          <w:szCs w:val="28"/>
          <w:shd w:val="clear" w:color="auto" w:fill="FFFFFF"/>
        </w:rPr>
        <w:t xml:space="preserve">Электромагнит либо постоянный магнит, что производит магнитное поле. </w:t>
      </w:r>
    </w:p>
    <w:p w:rsidR="00636237" w:rsidRPr="00207DBB" w:rsidRDefault="00636237" w:rsidP="00636237">
      <w:pPr>
        <w:pStyle w:val="aff0"/>
        <w:numPr>
          <w:ilvl w:val="0"/>
          <w:numId w:val="54"/>
        </w:numPr>
        <w:spacing w:after="160" w:line="259" w:lineRule="auto"/>
        <w:rPr>
          <w:rFonts w:ascii="Times New Roman" w:hAnsi="Times New Roman"/>
          <w:color w:val="000000"/>
          <w:sz w:val="28"/>
          <w:szCs w:val="28"/>
          <w:shd w:val="clear" w:color="auto" w:fill="FFFFFF"/>
        </w:rPr>
      </w:pPr>
      <w:r w:rsidRPr="00207DBB">
        <w:rPr>
          <w:rFonts w:ascii="Times New Roman" w:hAnsi="Times New Roman"/>
          <w:color w:val="000000"/>
          <w:sz w:val="28"/>
          <w:szCs w:val="28"/>
          <w:shd w:val="clear" w:color="auto" w:fill="FFFFFF"/>
        </w:rPr>
        <w:t>Обмотка с индуцирующейся переменной ЭДС.</w:t>
      </w:r>
    </w:p>
    <w:p w:rsidR="00636237" w:rsidRDefault="00636237" w:rsidP="00636237">
      <w:pPr>
        <w:rPr>
          <w:color w:val="000000"/>
          <w:sz w:val="28"/>
          <w:szCs w:val="28"/>
          <w:shd w:val="clear" w:color="auto" w:fill="FFFFFF"/>
        </w:rPr>
      </w:pPr>
      <w:r w:rsidRPr="00207DBB">
        <w:rPr>
          <w:color w:val="000000"/>
          <w:sz w:val="28"/>
          <w:szCs w:val="28"/>
          <w:shd w:val="clear" w:color="auto" w:fill="FFFFFF"/>
        </w:rPr>
        <w:t xml:space="preserve"> Чтобы получить наибольший магнитный поток, во всех генераторах используют специальную магнитную структуру, которая состоит из двух стальных сердечн</w:t>
      </w:r>
      <w:r w:rsidRPr="00207DBB">
        <w:rPr>
          <w:color w:val="000000"/>
          <w:sz w:val="28"/>
          <w:szCs w:val="28"/>
          <w:shd w:val="clear" w:color="auto" w:fill="FFFFFF"/>
        </w:rPr>
        <w:t>и</w:t>
      </w:r>
      <w:r w:rsidRPr="00207DBB">
        <w:rPr>
          <w:color w:val="000000"/>
          <w:sz w:val="28"/>
          <w:szCs w:val="28"/>
          <w:shd w:val="clear" w:color="auto" w:fill="FFFFFF"/>
        </w:rPr>
        <w:t xml:space="preserve">ков. </w:t>
      </w:r>
    </w:p>
    <w:p w:rsidR="00636237" w:rsidRDefault="00636237" w:rsidP="00636237">
      <w:pPr>
        <w:rPr>
          <w:color w:val="000000"/>
          <w:sz w:val="28"/>
          <w:szCs w:val="28"/>
          <w:shd w:val="clear" w:color="auto" w:fill="FFFFFF"/>
        </w:rPr>
      </w:pPr>
      <w:r>
        <w:rPr>
          <w:noProof/>
          <w:color w:val="000000"/>
          <w:sz w:val="28"/>
          <w:szCs w:val="28"/>
          <w:shd w:val="clear" w:color="auto" w:fill="FFFFFF"/>
          <w:lang w:eastAsia="ru-RU"/>
        </w:rPr>
        <w:drawing>
          <wp:inline distT="0" distB="0" distL="0" distR="0">
            <wp:extent cx="4436745" cy="2822575"/>
            <wp:effectExtent l="0" t="0" r="1905" b="0"/>
            <wp:docPr id="107" name="Рисунок 3" descr="C:\Users\RomanovaOF\Desktop\781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omanovaOF\Desktop\781494.jpg"/>
                    <pic:cNvPicPr>
                      <a:picLocks noChangeAspect="1" noChangeArrowheads="1"/>
                    </pic:cNvPicPr>
                  </pic:nvPicPr>
                  <pic:blipFill>
                    <a:blip r:embed="rId1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436745" cy="2822575"/>
                    </a:xfrm>
                    <a:prstGeom prst="rect">
                      <a:avLst/>
                    </a:prstGeom>
                    <a:noFill/>
                    <a:ln>
                      <a:noFill/>
                    </a:ln>
                  </pic:spPr>
                </pic:pic>
              </a:graphicData>
            </a:graphic>
          </wp:inline>
        </w:drawing>
      </w:r>
    </w:p>
    <w:p w:rsidR="00636237" w:rsidRDefault="00636237" w:rsidP="00636237">
      <w:pPr>
        <w:rPr>
          <w:rFonts w:ascii="Arial" w:hAnsi="Arial" w:cs="Arial"/>
          <w:color w:val="000000"/>
          <w:sz w:val="27"/>
          <w:szCs w:val="27"/>
          <w:shd w:val="clear" w:color="auto" w:fill="FFFFFF"/>
        </w:rPr>
      </w:pPr>
      <w:r>
        <w:rPr>
          <w:rFonts w:ascii="Arial" w:hAnsi="Arial" w:cs="Arial"/>
          <w:color w:val="000000"/>
          <w:sz w:val="27"/>
          <w:szCs w:val="27"/>
          <w:shd w:val="clear" w:color="auto" w:fill="FFFFFF"/>
        </w:rPr>
        <w:t xml:space="preserve">Главные характеристики синхронного генератора такие: </w:t>
      </w:r>
    </w:p>
    <w:p w:rsidR="00636237" w:rsidRPr="008779D6" w:rsidRDefault="00636237" w:rsidP="00636237">
      <w:pPr>
        <w:pStyle w:val="aff0"/>
        <w:numPr>
          <w:ilvl w:val="0"/>
          <w:numId w:val="56"/>
        </w:numPr>
        <w:spacing w:after="160" w:line="259" w:lineRule="auto"/>
        <w:rPr>
          <w:rFonts w:ascii="Arial" w:hAnsi="Arial" w:cs="Arial"/>
          <w:color w:val="000000"/>
          <w:sz w:val="27"/>
          <w:szCs w:val="27"/>
          <w:shd w:val="clear" w:color="auto" w:fill="FFFFFF"/>
        </w:rPr>
      </w:pPr>
      <w:r w:rsidRPr="008779D6">
        <w:rPr>
          <w:rFonts w:ascii="Arial" w:hAnsi="Arial" w:cs="Arial"/>
          <w:color w:val="000000"/>
          <w:sz w:val="27"/>
          <w:szCs w:val="27"/>
          <w:shd w:val="clear" w:color="auto" w:fill="FFFFFF"/>
        </w:rPr>
        <w:t xml:space="preserve">Холостой ход – это зависимость ЭДС прибора от токов возбуждения, одновременно является показателем намагничивания магнитных цепей машины. </w:t>
      </w:r>
    </w:p>
    <w:p w:rsidR="00636237" w:rsidRPr="008779D6" w:rsidRDefault="00636237" w:rsidP="00636237">
      <w:pPr>
        <w:pStyle w:val="aff0"/>
        <w:numPr>
          <w:ilvl w:val="0"/>
          <w:numId w:val="56"/>
        </w:numPr>
        <w:spacing w:after="160" w:line="259" w:lineRule="auto"/>
        <w:rPr>
          <w:rFonts w:ascii="Arial" w:hAnsi="Arial" w:cs="Arial"/>
          <w:color w:val="000000"/>
          <w:sz w:val="27"/>
          <w:szCs w:val="27"/>
          <w:shd w:val="clear" w:color="auto" w:fill="FFFFFF"/>
        </w:rPr>
      </w:pPr>
      <w:r w:rsidRPr="008779D6">
        <w:rPr>
          <w:rFonts w:ascii="Arial" w:hAnsi="Arial" w:cs="Arial"/>
          <w:color w:val="000000"/>
          <w:sz w:val="27"/>
          <w:szCs w:val="27"/>
          <w:shd w:val="clear" w:color="auto" w:fill="FFFFFF"/>
        </w:rPr>
        <w:t>Внешняя характеристика – это зависимость напряжения устройства от токов нагрузки. Напряжение агрегата меняется по-разному в зависим</w:t>
      </w:r>
      <w:r w:rsidRPr="008779D6">
        <w:rPr>
          <w:rFonts w:ascii="Arial" w:hAnsi="Arial" w:cs="Arial"/>
          <w:color w:val="000000"/>
          <w:sz w:val="27"/>
          <w:szCs w:val="27"/>
          <w:shd w:val="clear" w:color="auto" w:fill="FFFFFF"/>
        </w:rPr>
        <w:t>о</w:t>
      </w:r>
      <w:r w:rsidRPr="008779D6">
        <w:rPr>
          <w:rFonts w:ascii="Arial" w:hAnsi="Arial" w:cs="Arial"/>
          <w:color w:val="000000"/>
          <w:sz w:val="27"/>
          <w:szCs w:val="27"/>
          <w:shd w:val="clear" w:color="auto" w:fill="FFFFFF"/>
        </w:rPr>
        <w:t>сти от увеличения нагрузки при различных ее видах. Причины, что в</w:t>
      </w:r>
      <w:r w:rsidRPr="008779D6">
        <w:rPr>
          <w:rFonts w:ascii="Arial" w:hAnsi="Arial" w:cs="Arial"/>
          <w:color w:val="000000"/>
          <w:sz w:val="27"/>
          <w:szCs w:val="27"/>
          <w:shd w:val="clear" w:color="auto" w:fill="FFFFFF"/>
        </w:rPr>
        <w:t>ы</w:t>
      </w:r>
      <w:r w:rsidRPr="008779D6">
        <w:rPr>
          <w:rFonts w:ascii="Arial" w:hAnsi="Arial" w:cs="Arial"/>
          <w:color w:val="000000"/>
          <w:sz w:val="27"/>
          <w:szCs w:val="27"/>
          <w:shd w:val="clear" w:color="auto" w:fill="FFFFFF"/>
        </w:rPr>
        <w:t xml:space="preserve">зывают такие изменения, следующие: </w:t>
      </w:r>
    </w:p>
    <w:p w:rsidR="00636237" w:rsidRDefault="00636237" w:rsidP="00636237">
      <w:pPr>
        <w:pStyle w:val="aff0"/>
        <w:numPr>
          <w:ilvl w:val="0"/>
          <w:numId w:val="55"/>
        </w:numPr>
        <w:spacing w:after="160" w:line="259" w:lineRule="auto"/>
        <w:rPr>
          <w:rFonts w:ascii="Arial" w:hAnsi="Arial" w:cs="Arial"/>
          <w:color w:val="000000"/>
          <w:sz w:val="27"/>
          <w:szCs w:val="27"/>
          <w:shd w:val="clear" w:color="auto" w:fill="FFFFFF"/>
        </w:rPr>
      </w:pPr>
      <w:r w:rsidRPr="00207DBB">
        <w:rPr>
          <w:rFonts w:ascii="Arial" w:hAnsi="Arial" w:cs="Arial"/>
          <w:color w:val="000000"/>
          <w:sz w:val="27"/>
          <w:szCs w:val="27"/>
          <w:shd w:val="clear" w:color="auto" w:fill="FFFFFF"/>
        </w:rPr>
        <w:t>Падение значения напряжения на индуктивном и активном сопротивл</w:t>
      </w:r>
      <w:r w:rsidRPr="00207DBB">
        <w:rPr>
          <w:rFonts w:ascii="Arial" w:hAnsi="Arial" w:cs="Arial"/>
          <w:color w:val="000000"/>
          <w:sz w:val="27"/>
          <w:szCs w:val="27"/>
          <w:shd w:val="clear" w:color="auto" w:fill="FFFFFF"/>
        </w:rPr>
        <w:t>е</w:t>
      </w:r>
      <w:r w:rsidRPr="00207DBB">
        <w:rPr>
          <w:rFonts w:ascii="Arial" w:hAnsi="Arial" w:cs="Arial"/>
          <w:color w:val="000000"/>
          <w:sz w:val="27"/>
          <w:szCs w:val="27"/>
          <w:shd w:val="clear" w:color="auto" w:fill="FFFFFF"/>
        </w:rPr>
        <w:t>нии обмоток устройства. Увеличивается по мере того, как увеличивае</w:t>
      </w:r>
      <w:r w:rsidRPr="00207DBB">
        <w:rPr>
          <w:rFonts w:ascii="Arial" w:hAnsi="Arial" w:cs="Arial"/>
          <w:color w:val="000000"/>
          <w:sz w:val="27"/>
          <w:szCs w:val="27"/>
          <w:shd w:val="clear" w:color="auto" w:fill="FFFFFF"/>
        </w:rPr>
        <w:t>т</w:t>
      </w:r>
      <w:r w:rsidRPr="00207DBB">
        <w:rPr>
          <w:rFonts w:ascii="Arial" w:hAnsi="Arial" w:cs="Arial"/>
          <w:color w:val="000000"/>
          <w:sz w:val="27"/>
          <w:szCs w:val="27"/>
          <w:shd w:val="clear" w:color="auto" w:fill="FFFFFF"/>
        </w:rPr>
        <w:t>ся нагрузка прибора, то есть его ток.</w:t>
      </w:r>
    </w:p>
    <w:p w:rsidR="00636237" w:rsidRDefault="00636237" w:rsidP="00636237">
      <w:pPr>
        <w:pStyle w:val="aff0"/>
        <w:numPr>
          <w:ilvl w:val="0"/>
          <w:numId w:val="55"/>
        </w:numPr>
        <w:spacing w:after="160" w:line="259" w:lineRule="auto"/>
        <w:rPr>
          <w:rFonts w:ascii="Arial" w:hAnsi="Arial" w:cs="Arial"/>
          <w:color w:val="000000"/>
          <w:sz w:val="27"/>
          <w:szCs w:val="27"/>
          <w:shd w:val="clear" w:color="auto" w:fill="FFFFFF"/>
        </w:rPr>
      </w:pPr>
      <w:r w:rsidRPr="00207DBB">
        <w:rPr>
          <w:rFonts w:ascii="Arial" w:hAnsi="Arial" w:cs="Arial"/>
          <w:color w:val="000000"/>
          <w:sz w:val="27"/>
          <w:szCs w:val="27"/>
          <w:shd w:val="clear" w:color="auto" w:fill="FFFFFF"/>
        </w:rPr>
        <w:lastRenderedPageBreak/>
        <w:t xml:space="preserve"> Изменение ЭДС агрегата. Происходит в зависимости от реакции стат</w:t>
      </w:r>
      <w:r w:rsidRPr="00207DBB">
        <w:rPr>
          <w:rFonts w:ascii="Arial" w:hAnsi="Arial" w:cs="Arial"/>
          <w:color w:val="000000"/>
          <w:sz w:val="27"/>
          <w:szCs w:val="27"/>
          <w:shd w:val="clear" w:color="auto" w:fill="FFFFFF"/>
        </w:rPr>
        <w:t>о</w:t>
      </w:r>
      <w:r w:rsidRPr="00207DBB">
        <w:rPr>
          <w:rFonts w:ascii="Arial" w:hAnsi="Arial" w:cs="Arial"/>
          <w:color w:val="000000"/>
          <w:sz w:val="27"/>
          <w:szCs w:val="27"/>
          <w:shd w:val="clear" w:color="auto" w:fill="FFFFFF"/>
        </w:rPr>
        <w:t>ра. При активных нагрузках уменьшение напряжения будет вызвано п</w:t>
      </w:r>
      <w:r w:rsidRPr="00207DBB">
        <w:rPr>
          <w:rFonts w:ascii="Arial" w:hAnsi="Arial" w:cs="Arial"/>
          <w:color w:val="000000"/>
          <w:sz w:val="27"/>
          <w:szCs w:val="27"/>
          <w:shd w:val="clear" w:color="auto" w:fill="FFFFFF"/>
        </w:rPr>
        <w:t>а</w:t>
      </w:r>
      <w:r w:rsidRPr="00207DBB">
        <w:rPr>
          <w:rFonts w:ascii="Arial" w:hAnsi="Arial" w:cs="Arial"/>
          <w:color w:val="000000"/>
          <w:sz w:val="27"/>
          <w:szCs w:val="27"/>
          <w:shd w:val="clear" w:color="auto" w:fill="FFFFFF"/>
        </w:rPr>
        <w:t>дением напряжения во всех обмотках, потому что реакция статора вл</w:t>
      </w:r>
      <w:r w:rsidRPr="00207DBB">
        <w:rPr>
          <w:rFonts w:ascii="Arial" w:hAnsi="Arial" w:cs="Arial"/>
          <w:color w:val="000000"/>
          <w:sz w:val="27"/>
          <w:szCs w:val="27"/>
          <w:shd w:val="clear" w:color="auto" w:fill="FFFFFF"/>
        </w:rPr>
        <w:t>е</w:t>
      </w:r>
      <w:r w:rsidRPr="00207DBB">
        <w:rPr>
          <w:rFonts w:ascii="Arial" w:hAnsi="Arial" w:cs="Arial"/>
          <w:color w:val="000000"/>
          <w:sz w:val="27"/>
          <w:szCs w:val="27"/>
          <w:shd w:val="clear" w:color="auto" w:fill="FFFFFF"/>
        </w:rPr>
        <w:t>чет за собой увеличение ЭДС генератора. При активно-емкостных в</w:t>
      </w:r>
      <w:r w:rsidRPr="00207DBB">
        <w:rPr>
          <w:rFonts w:ascii="Arial" w:hAnsi="Arial" w:cs="Arial"/>
          <w:color w:val="000000"/>
          <w:sz w:val="27"/>
          <w:szCs w:val="27"/>
          <w:shd w:val="clear" w:color="auto" w:fill="FFFFFF"/>
        </w:rPr>
        <w:t>и</w:t>
      </w:r>
      <w:r w:rsidRPr="00207DBB">
        <w:rPr>
          <w:rFonts w:ascii="Arial" w:hAnsi="Arial" w:cs="Arial"/>
          <w:color w:val="000000"/>
          <w:sz w:val="27"/>
          <w:szCs w:val="27"/>
          <w:shd w:val="clear" w:color="auto" w:fill="FFFFFF"/>
        </w:rPr>
        <w:t>дах нагрузки эффект намагничивания вызывает увеличение текущего значения напряжения по сравнению с номинальным показателем.</w:t>
      </w:r>
    </w:p>
    <w:p w:rsidR="00636237" w:rsidRDefault="00636237" w:rsidP="00636237">
      <w:pPr>
        <w:pStyle w:val="aff0"/>
        <w:rPr>
          <w:rFonts w:ascii="Arial" w:hAnsi="Arial" w:cs="Arial"/>
          <w:color w:val="000000"/>
          <w:sz w:val="27"/>
          <w:szCs w:val="27"/>
          <w:shd w:val="clear" w:color="auto" w:fill="FFFFFF"/>
        </w:rPr>
      </w:pPr>
      <w:r w:rsidRPr="00207DBB">
        <w:rPr>
          <w:rFonts w:ascii="Arial" w:hAnsi="Arial" w:cs="Arial"/>
          <w:color w:val="000000"/>
          <w:sz w:val="27"/>
          <w:szCs w:val="27"/>
          <w:shd w:val="clear" w:color="auto" w:fill="FFFFFF"/>
        </w:rPr>
        <w:t xml:space="preserve"> Регулировочные характеристики синхронного генератора – это завис</w:t>
      </w:r>
      <w:r w:rsidRPr="00207DBB">
        <w:rPr>
          <w:rFonts w:ascii="Arial" w:hAnsi="Arial" w:cs="Arial"/>
          <w:color w:val="000000"/>
          <w:sz w:val="27"/>
          <w:szCs w:val="27"/>
          <w:shd w:val="clear" w:color="auto" w:fill="FFFFFF"/>
        </w:rPr>
        <w:t>и</w:t>
      </w:r>
      <w:r w:rsidRPr="00207DBB">
        <w:rPr>
          <w:rFonts w:ascii="Arial" w:hAnsi="Arial" w:cs="Arial"/>
          <w:color w:val="000000"/>
          <w:sz w:val="27"/>
          <w:szCs w:val="27"/>
          <w:shd w:val="clear" w:color="auto" w:fill="FFFFFF"/>
        </w:rPr>
        <w:t>мость токов возбуждения от токов нагрузки. В процессе работы си</w:t>
      </w:r>
      <w:r w:rsidRPr="00207DBB">
        <w:rPr>
          <w:rFonts w:ascii="Arial" w:hAnsi="Arial" w:cs="Arial"/>
          <w:color w:val="000000"/>
          <w:sz w:val="27"/>
          <w:szCs w:val="27"/>
          <w:shd w:val="clear" w:color="auto" w:fill="FFFFFF"/>
        </w:rPr>
        <w:t>н</w:t>
      </w:r>
      <w:r w:rsidRPr="00207DBB">
        <w:rPr>
          <w:rFonts w:ascii="Arial" w:hAnsi="Arial" w:cs="Arial"/>
          <w:color w:val="000000"/>
          <w:sz w:val="27"/>
          <w:szCs w:val="27"/>
          <w:shd w:val="clear" w:color="auto" w:fill="FFFFFF"/>
        </w:rPr>
        <w:t>хронных агрегатов нужно поддерживать постоянное напряжение на их зажимах независимо от характера и величины нагрузок. Этого несложно достигнуть, если регулировать ЭДС генератора. Это можно сделать п</w:t>
      </w:r>
      <w:r w:rsidRPr="00207DBB">
        <w:rPr>
          <w:rFonts w:ascii="Arial" w:hAnsi="Arial" w:cs="Arial"/>
          <w:color w:val="000000"/>
          <w:sz w:val="27"/>
          <w:szCs w:val="27"/>
          <w:shd w:val="clear" w:color="auto" w:fill="FFFFFF"/>
        </w:rPr>
        <w:t>у</w:t>
      </w:r>
      <w:r w:rsidRPr="00207DBB">
        <w:rPr>
          <w:rFonts w:ascii="Arial" w:hAnsi="Arial" w:cs="Arial"/>
          <w:color w:val="000000"/>
          <w:sz w:val="27"/>
          <w:szCs w:val="27"/>
          <w:shd w:val="clear" w:color="auto" w:fill="FFFFFF"/>
        </w:rPr>
        <w:t>тем изменения токов воз</w:t>
      </w:r>
      <w:r w:rsidRPr="00207DBB">
        <w:rPr>
          <w:rFonts w:ascii="Arial" w:hAnsi="Arial" w:cs="Arial"/>
          <w:color w:val="000000"/>
          <w:sz w:val="27"/>
          <w:szCs w:val="27"/>
          <w:shd w:val="clear" w:color="auto" w:fill="FFFFFF"/>
        </w:rPr>
        <w:softHyphen/>
        <w:t>буждения автоматически в зависимости от и</w:t>
      </w:r>
      <w:r w:rsidRPr="00207DBB">
        <w:rPr>
          <w:rFonts w:ascii="Arial" w:hAnsi="Arial" w:cs="Arial"/>
          <w:color w:val="000000"/>
          <w:sz w:val="27"/>
          <w:szCs w:val="27"/>
          <w:shd w:val="clear" w:color="auto" w:fill="FFFFFF"/>
        </w:rPr>
        <w:t>з</w:t>
      </w:r>
      <w:r w:rsidRPr="00207DBB">
        <w:rPr>
          <w:rFonts w:ascii="Arial" w:hAnsi="Arial" w:cs="Arial"/>
          <w:color w:val="000000"/>
          <w:sz w:val="27"/>
          <w:szCs w:val="27"/>
          <w:shd w:val="clear" w:color="auto" w:fill="FFFFFF"/>
        </w:rPr>
        <w:t xml:space="preserve">менений нагрузок, то есть при активно-емкостной нагрузке нужно уменьшать ток возбуждения для поддержания постоянного напряжения, а при активно-индуктивной и активной — увеличивать. </w:t>
      </w:r>
    </w:p>
    <w:p w:rsidR="00636237" w:rsidRPr="00207DBB" w:rsidRDefault="00636237" w:rsidP="00636237">
      <w:pPr>
        <w:pStyle w:val="aff0"/>
        <w:rPr>
          <w:rFonts w:ascii="Arial" w:hAnsi="Arial" w:cs="Arial"/>
          <w:color w:val="000000"/>
          <w:sz w:val="27"/>
          <w:szCs w:val="27"/>
          <w:shd w:val="clear" w:color="auto" w:fill="FFFFFF"/>
        </w:rPr>
      </w:pPr>
      <w:r>
        <w:rPr>
          <w:rFonts w:ascii="Arial" w:hAnsi="Arial" w:cs="Arial"/>
          <w:noProof/>
          <w:color w:val="000000"/>
          <w:sz w:val="27"/>
          <w:szCs w:val="27"/>
          <w:shd w:val="clear" w:color="auto" w:fill="FFFFFF"/>
          <w:lang w:eastAsia="ru-RU"/>
        </w:rPr>
        <w:drawing>
          <wp:inline distT="0" distB="0" distL="0" distR="0">
            <wp:extent cx="5597718" cy="3360044"/>
            <wp:effectExtent l="0" t="0" r="3175" b="0"/>
            <wp:docPr id="108" name="Рисунок 4" descr="C:\Users\RomanovaOF\Desktop\781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omanovaOF\Desktop\781496.jpg"/>
                    <pic:cNvPicPr>
                      <a:picLocks noChangeAspect="1" noChangeArrowheads="1"/>
                    </pic:cNvPicPr>
                  </pic:nvPicPr>
                  <pic:blipFill>
                    <a:blip r:embed="rId1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620993" cy="3374015"/>
                    </a:xfrm>
                    <a:prstGeom prst="rect">
                      <a:avLst/>
                    </a:prstGeom>
                    <a:noFill/>
                    <a:ln>
                      <a:noFill/>
                    </a:ln>
                  </pic:spPr>
                </pic:pic>
              </a:graphicData>
            </a:graphic>
          </wp:inline>
        </w:drawing>
      </w:r>
    </w:p>
    <w:p w:rsidR="00636237" w:rsidRDefault="00636237" w:rsidP="00636237">
      <w:pPr>
        <w:rPr>
          <w:color w:val="000000"/>
          <w:sz w:val="28"/>
          <w:szCs w:val="28"/>
          <w:shd w:val="clear" w:color="auto" w:fill="FFFFFF"/>
        </w:rPr>
      </w:pPr>
      <w:r w:rsidRPr="008779D6">
        <w:rPr>
          <w:color w:val="000000"/>
          <w:sz w:val="28"/>
          <w:szCs w:val="28"/>
          <w:shd w:val="clear" w:color="auto" w:fill="FFFFFF"/>
        </w:rPr>
        <w:t>Паспортные данные</w:t>
      </w:r>
      <w:r w:rsidRPr="008779D6">
        <w:rPr>
          <w:color w:val="000000"/>
          <w:sz w:val="28"/>
          <w:szCs w:val="28"/>
        </w:rPr>
        <w:br/>
      </w:r>
      <w:r w:rsidRPr="008779D6">
        <w:rPr>
          <w:color w:val="000000"/>
          <w:sz w:val="28"/>
          <w:szCs w:val="28"/>
          <w:shd w:val="clear" w:color="auto" w:fill="FFFFFF"/>
        </w:rPr>
        <w:t>Номинальные линейные напряжения и токи обмотки статора при соединении фаз в звезду:</w:t>
      </w:r>
      <w:r w:rsidRPr="008779D6">
        <w:rPr>
          <w:color w:val="000000"/>
          <w:sz w:val="28"/>
          <w:szCs w:val="28"/>
        </w:rPr>
        <w:br/>
      </w:r>
      <w:r w:rsidRPr="008779D6">
        <w:rPr>
          <w:color w:val="000000"/>
          <w:sz w:val="28"/>
          <w:szCs w:val="28"/>
        </w:rPr>
        <w:br/>
      </w:r>
      <w:r w:rsidRPr="008779D6">
        <w:rPr>
          <w:color w:val="000000"/>
          <w:sz w:val="28"/>
          <w:szCs w:val="28"/>
          <w:shd w:val="clear" w:color="auto" w:fill="FFFFFF"/>
        </w:rPr>
        <w:t>I</w:t>
      </w:r>
      <w:r w:rsidRPr="008779D6">
        <w:rPr>
          <w:color w:val="000000"/>
          <w:sz w:val="28"/>
          <w:szCs w:val="28"/>
          <w:vertAlign w:val="subscript"/>
        </w:rPr>
        <w:t>1Л</w:t>
      </w:r>
      <w:r w:rsidRPr="008779D6">
        <w:rPr>
          <w:color w:val="000000"/>
          <w:sz w:val="28"/>
          <w:szCs w:val="28"/>
          <w:shd w:val="clear" w:color="auto" w:fill="FFFFFF"/>
        </w:rPr>
        <w:t> =11.5 А.</w:t>
      </w:r>
      <w:r w:rsidRPr="008779D6">
        <w:rPr>
          <w:color w:val="000000"/>
          <w:sz w:val="28"/>
          <w:szCs w:val="28"/>
        </w:rPr>
        <w:br/>
      </w:r>
      <w:r w:rsidRPr="008779D6">
        <w:rPr>
          <w:color w:val="000000"/>
          <w:sz w:val="28"/>
          <w:szCs w:val="28"/>
        </w:rPr>
        <w:br/>
      </w:r>
      <w:r w:rsidRPr="008779D6">
        <w:rPr>
          <w:color w:val="000000"/>
          <w:sz w:val="28"/>
          <w:szCs w:val="28"/>
          <w:shd w:val="clear" w:color="auto" w:fill="FFFFFF"/>
        </w:rPr>
        <w:t xml:space="preserve">Номинальная частота вращения </w:t>
      </w:r>
      <w:proofErr w:type="gramStart"/>
      <w:r w:rsidRPr="008779D6">
        <w:rPr>
          <w:color w:val="000000"/>
          <w:sz w:val="28"/>
          <w:szCs w:val="28"/>
          <w:shd w:val="clear" w:color="auto" w:fill="FFFFFF"/>
        </w:rPr>
        <w:t>n</w:t>
      </w:r>
      <w:proofErr w:type="gramEnd"/>
      <w:r w:rsidRPr="008779D6">
        <w:rPr>
          <w:color w:val="000000"/>
          <w:sz w:val="28"/>
          <w:szCs w:val="28"/>
          <w:vertAlign w:val="subscript"/>
        </w:rPr>
        <w:t>н</w:t>
      </w:r>
      <w:r w:rsidRPr="008779D6">
        <w:rPr>
          <w:color w:val="000000"/>
          <w:sz w:val="28"/>
          <w:szCs w:val="28"/>
          <w:shd w:val="clear" w:color="auto" w:fill="FFFFFF"/>
        </w:rPr>
        <w:t>=1500 об/мин.</w:t>
      </w:r>
      <w:r w:rsidRPr="008779D6">
        <w:rPr>
          <w:color w:val="000000"/>
          <w:sz w:val="28"/>
          <w:szCs w:val="28"/>
        </w:rPr>
        <w:br/>
      </w:r>
      <w:r w:rsidRPr="008779D6">
        <w:rPr>
          <w:color w:val="000000"/>
          <w:sz w:val="28"/>
          <w:szCs w:val="28"/>
        </w:rPr>
        <w:br/>
      </w:r>
      <w:r w:rsidRPr="008779D6">
        <w:rPr>
          <w:color w:val="000000"/>
          <w:sz w:val="28"/>
          <w:szCs w:val="28"/>
          <w:shd w:val="clear" w:color="auto" w:fill="FFFFFF"/>
        </w:rPr>
        <w:t>Коэффициент мощности </w:t>
      </w:r>
      <w:r w:rsidRPr="008779D6">
        <w:rPr>
          <w:noProof/>
          <w:sz w:val="28"/>
          <w:szCs w:val="28"/>
          <w:lang w:eastAsia="ru-RU"/>
        </w:rPr>
        <w:drawing>
          <wp:inline distT="0" distB="0" distL="0" distR="0">
            <wp:extent cx="548640" cy="174625"/>
            <wp:effectExtent l="0" t="0" r="3810" b="0"/>
            <wp:docPr id="109" name="Рисунок 7" descr="https://gendocs.ru/docs/20/19825/conv_3/file3_html_68cbcc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gendocs.ru/docs/20/19825/conv_3/file3_html_68cbccb.gif"/>
                    <pic:cNvPicPr>
                      <a:picLocks noChangeAspect="1" noChangeArrowheads="1"/>
                    </pic:cNvPicPr>
                  </pic:nvPicPr>
                  <pic:blipFill>
                    <a:blip r:embed="rId1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48640" cy="174625"/>
                    </a:xfrm>
                    <a:prstGeom prst="rect">
                      <a:avLst/>
                    </a:prstGeom>
                    <a:noFill/>
                    <a:ln>
                      <a:noFill/>
                    </a:ln>
                  </pic:spPr>
                </pic:pic>
              </a:graphicData>
            </a:graphic>
          </wp:inline>
        </w:drawing>
      </w:r>
      <w:r w:rsidRPr="008779D6">
        <w:rPr>
          <w:color w:val="000000"/>
          <w:sz w:val="28"/>
          <w:szCs w:val="28"/>
          <w:shd w:val="clear" w:color="auto" w:fill="FFFFFF"/>
        </w:rPr>
        <w:t>0.8 .</w:t>
      </w:r>
      <w:r w:rsidRPr="008779D6">
        <w:rPr>
          <w:color w:val="000000"/>
          <w:sz w:val="28"/>
          <w:szCs w:val="28"/>
        </w:rPr>
        <w:br/>
      </w:r>
      <w:r w:rsidRPr="008779D6">
        <w:rPr>
          <w:color w:val="000000"/>
          <w:sz w:val="28"/>
          <w:szCs w:val="28"/>
        </w:rPr>
        <w:br/>
      </w:r>
      <w:r w:rsidRPr="008779D6">
        <w:rPr>
          <w:color w:val="000000"/>
          <w:sz w:val="28"/>
          <w:szCs w:val="28"/>
          <w:shd w:val="clear" w:color="auto" w:fill="FFFFFF"/>
        </w:rPr>
        <w:t>Коэффициент полезного действия </w:t>
      </w:r>
      <w:r w:rsidRPr="008779D6">
        <w:rPr>
          <w:noProof/>
          <w:sz w:val="28"/>
          <w:szCs w:val="28"/>
          <w:lang w:eastAsia="ru-RU"/>
        </w:rPr>
        <w:drawing>
          <wp:inline distT="0" distB="0" distL="0" distR="0">
            <wp:extent cx="79375" cy="174625"/>
            <wp:effectExtent l="0" t="0" r="0" b="0"/>
            <wp:docPr id="110" name="Рисунок 6" descr="https://gendocs.ru/docs/20/19825/conv_3/file3_html_m53d4ec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gendocs.ru/docs/20/19825/conv_3/file3_html_m53d4ecad.gif"/>
                    <pic:cNvPicPr>
                      <a:picLocks noChangeAspect="1" noChangeArrowheads="1"/>
                    </pic:cNvPicPr>
                  </pic:nvPicPr>
                  <pic:blipFill>
                    <a:blip r:embed="rId1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9375" cy="174625"/>
                    </a:xfrm>
                    <a:prstGeom prst="rect">
                      <a:avLst/>
                    </a:prstGeom>
                    <a:noFill/>
                    <a:ln>
                      <a:noFill/>
                    </a:ln>
                  </pic:spPr>
                </pic:pic>
              </a:graphicData>
            </a:graphic>
          </wp:inline>
        </w:drawing>
      </w:r>
      <w:r w:rsidRPr="008779D6">
        <w:rPr>
          <w:noProof/>
          <w:sz w:val="28"/>
          <w:szCs w:val="28"/>
          <w:lang w:eastAsia="ru-RU"/>
        </w:rPr>
        <w:drawing>
          <wp:inline distT="0" distB="0" distL="0" distR="0">
            <wp:extent cx="294005" cy="174625"/>
            <wp:effectExtent l="0" t="0" r="0" b="0"/>
            <wp:docPr id="111" name="Рисунок 5" descr="https://gendocs.ru/docs/20/19825/conv_3/file3_html_4659b0d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gendocs.ru/docs/20/19825/conv_3/file3_html_4659b0d8.gif"/>
                    <pic:cNvPicPr>
                      <a:picLocks noChangeAspect="1" noChangeArrowheads="1"/>
                    </pic:cNvPicPr>
                  </pic:nvPicPr>
                  <pic:blipFill>
                    <a:blip r:embed="rId1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4005" cy="174625"/>
                    </a:xfrm>
                    <a:prstGeom prst="rect">
                      <a:avLst/>
                    </a:prstGeom>
                    <a:noFill/>
                    <a:ln>
                      <a:noFill/>
                    </a:ln>
                  </pic:spPr>
                </pic:pic>
              </a:graphicData>
            </a:graphic>
          </wp:inline>
        </w:drawing>
      </w:r>
      <w:r w:rsidRPr="008779D6">
        <w:rPr>
          <w:color w:val="000000"/>
          <w:sz w:val="28"/>
          <w:szCs w:val="28"/>
          <w:shd w:val="clear" w:color="auto" w:fill="FFFFFF"/>
        </w:rPr>
        <w:t>74.2 .</w:t>
      </w:r>
      <w:r w:rsidRPr="008779D6">
        <w:rPr>
          <w:color w:val="000000"/>
          <w:sz w:val="28"/>
          <w:szCs w:val="28"/>
        </w:rPr>
        <w:br/>
      </w:r>
      <w:r w:rsidRPr="008779D6">
        <w:rPr>
          <w:color w:val="000000"/>
          <w:sz w:val="28"/>
          <w:szCs w:val="28"/>
        </w:rPr>
        <w:br/>
      </w:r>
      <w:r w:rsidRPr="008779D6">
        <w:rPr>
          <w:color w:val="000000"/>
          <w:sz w:val="28"/>
          <w:szCs w:val="28"/>
          <w:shd w:val="clear" w:color="auto" w:fill="FFFFFF"/>
        </w:rPr>
        <w:t>Номинальные напряжение и ток обмотки возбуждения</w:t>
      </w:r>
      <w:r w:rsidRPr="008779D6">
        <w:rPr>
          <w:color w:val="000000"/>
          <w:sz w:val="28"/>
          <w:szCs w:val="28"/>
        </w:rPr>
        <w:br/>
      </w:r>
      <w:r w:rsidRPr="008779D6">
        <w:rPr>
          <w:color w:val="000000"/>
          <w:sz w:val="28"/>
          <w:szCs w:val="28"/>
        </w:rPr>
        <w:br/>
      </w:r>
      <w:r w:rsidRPr="008779D6">
        <w:rPr>
          <w:color w:val="000000"/>
          <w:sz w:val="28"/>
          <w:szCs w:val="28"/>
          <w:shd w:val="clear" w:color="auto" w:fill="FFFFFF"/>
        </w:rPr>
        <w:t>U</w:t>
      </w:r>
      <w:r w:rsidRPr="008779D6">
        <w:rPr>
          <w:color w:val="000000"/>
          <w:sz w:val="28"/>
          <w:szCs w:val="28"/>
          <w:vertAlign w:val="subscript"/>
        </w:rPr>
        <w:t>ВН</w:t>
      </w:r>
      <w:r w:rsidRPr="008779D6">
        <w:rPr>
          <w:color w:val="000000"/>
          <w:sz w:val="28"/>
          <w:szCs w:val="28"/>
          <w:shd w:val="clear" w:color="auto" w:fill="FFFFFF"/>
        </w:rPr>
        <w:t>=230 В; I</w:t>
      </w:r>
      <w:r w:rsidRPr="008779D6">
        <w:rPr>
          <w:color w:val="000000"/>
          <w:sz w:val="28"/>
          <w:szCs w:val="28"/>
          <w:vertAlign w:val="subscript"/>
        </w:rPr>
        <w:t>ВН</w:t>
      </w:r>
      <w:r w:rsidRPr="008779D6">
        <w:rPr>
          <w:color w:val="000000"/>
          <w:sz w:val="28"/>
          <w:szCs w:val="28"/>
          <w:shd w:val="clear" w:color="auto" w:fill="FFFFFF"/>
        </w:rPr>
        <w:t> =11.3 А.</w:t>
      </w:r>
    </w:p>
    <w:p w:rsidR="00636237" w:rsidRPr="008779D6" w:rsidRDefault="00636237" w:rsidP="00636237">
      <w:pPr>
        <w:rPr>
          <w:sz w:val="28"/>
          <w:szCs w:val="28"/>
          <w:lang w:eastAsia="ru-RU"/>
        </w:rPr>
      </w:pPr>
      <w:r w:rsidRPr="008779D6">
        <w:rPr>
          <w:color w:val="000000"/>
          <w:sz w:val="28"/>
          <w:szCs w:val="28"/>
          <w:shd w:val="clear" w:color="auto" w:fill="FFFFFF"/>
        </w:rPr>
        <w:lastRenderedPageBreak/>
        <w:t>Характеристика холостого хода (ХХХ) U</w:t>
      </w:r>
      <w:r w:rsidRPr="008779D6">
        <w:rPr>
          <w:color w:val="000000"/>
          <w:sz w:val="28"/>
          <w:szCs w:val="28"/>
          <w:vertAlign w:val="subscript"/>
        </w:rPr>
        <w:t>1</w:t>
      </w:r>
      <w:r w:rsidRPr="008779D6">
        <w:rPr>
          <w:color w:val="000000"/>
          <w:sz w:val="28"/>
          <w:szCs w:val="28"/>
          <w:shd w:val="clear" w:color="auto" w:fill="FFFFFF"/>
        </w:rPr>
        <w:t>=f(I</w:t>
      </w:r>
      <w:r w:rsidRPr="008779D6">
        <w:rPr>
          <w:color w:val="000000"/>
          <w:sz w:val="28"/>
          <w:szCs w:val="28"/>
          <w:vertAlign w:val="subscript"/>
        </w:rPr>
        <w:t>B</w:t>
      </w:r>
      <w:r w:rsidRPr="008779D6">
        <w:rPr>
          <w:color w:val="000000"/>
          <w:sz w:val="28"/>
          <w:szCs w:val="28"/>
          <w:shd w:val="clear" w:color="auto" w:fill="FFFFFF"/>
        </w:rPr>
        <w:t>) при I</w:t>
      </w:r>
      <w:r w:rsidRPr="008779D6">
        <w:rPr>
          <w:color w:val="000000"/>
          <w:sz w:val="28"/>
          <w:szCs w:val="28"/>
          <w:vertAlign w:val="subscript"/>
        </w:rPr>
        <w:t>1</w:t>
      </w:r>
      <w:r w:rsidRPr="008779D6">
        <w:rPr>
          <w:color w:val="000000"/>
          <w:sz w:val="28"/>
          <w:szCs w:val="28"/>
          <w:shd w:val="clear" w:color="auto" w:fill="FFFFFF"/>
        </w:rPr>
        <w:t xml:space="preserve">=0 и </w:t>
      </w:r>
      <w:proofErr w:type="spellStart"/>
      <w:r w:rsidRPr="008779D6">
        <w:rPr>
          <w:color w:val="000000"/>
          <w:sz w:val="28"/>
          <w:szCs w:val="28"/>
          <w:shd w:val="clear" w:color="auto" w:fill="FFFFFF"/>
        </w:rPr>
        <w:t>n=const</w:t>
      </w:r>
      <w:proofErr w:type="spellEnd"/>
      <w:r w:rsidRPr="008779D6">
        <w:rPr>
          <w:color w:val="000000"/>
          <w:sz w:val="28"/>
          <w:szCs w:val="28"/>
          <w:shd w:val="clear" w:color="auto" w:fill="FFFFFF"/>
        </w:rPr>
        <w:t xml:space="preserve"> снимается </w:t>
      </w:r>
      <w:r w:rsidRPr="008779D6">
        <w:rPr>
          <w:noProof/>
          <w:sz w:val="28"/>
          <w:szCs w:val="28"/>
          <w:lang w:eastAsia="ru-RU"/>
        </w:rPr>
        <w:drawing>
          <wp:anchor distT="0" distB="0" distL="114300" distR="114300" simplePos="0" relativeHeight="251675648" behindDoc="0" locked="0" layoutInCell="1" allowOverlap="0">
            <wp:simplePos x="0" y="0"/>
            <wp:positionH relativeFrom="margin">
              <wp:align>left</wp:align>
            </wp:positionH>
            <wp:positionV relativeFrom="line">
              <wp:posOffset>220345</wp:posOffset>
            </wp:positionV>
            <wp:extent cx="5963285" cy="3622675"/>
            <wp:effectExtent l="0" t="0" r="0" b="0"/>
            <wp:wrapSquare wrapText="bothSides"/>
            <wp:docPr id="112" name="Рисунок 8" descr="https://gendocs.ru/docs/20/19825/conv_3/file3_html_708c52c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endocs.ru/docs/20/19825/conv_3/file3_html_708c52c4.png"/>
                    <pic:cNvPicPr>
                      <a:picLocks noChangeAspect="1" noChangeArrowheads="1"/>
                    </pic:cNvPicPr>
                  </pic:nvPicPr>
                  <pic:blipFill>
                    <a:blip r:embed="rId1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63285" cy="3622675"/>
                    </a:xfrm>
                    <a:prstGeom prst="rect">
                      <a:avLst/>
                    </a:prstGeom>
                    <a:noFill/>
                    <a:ln>
                      <a:noFill/>
                    </a:ln>
                  </pic:spPr>
                </pic:pic>
              </a:graphicData>
            </a:graphic>
          </wp:anchor>
        </w:drawing>
      </w:r>
      <w:r w:rsidRPr="008779D6">
        <w:rPr>
          <w:color w:val="000000"/>
          <w:sz w:val="28"/>
          <w:szCs w:val="28"/>
          <w:shd w:val="clear" w:color="auto" w:fill="FFFFFF"/>
        </w:rPr>
        <w:t>по схеме рис.1 при разомкнутых рубильниках Р</w:t>
      </w:r>
      <w:r w:rsidRPr="008779D6">
        <w:rPr>
          <w:color w:val="000000"/>
          <w:sz w:val="28"/>
          <w:szCs w:val="28"/>
          <w:vertAlign w:val="subscript"/>
        </w:rPr>
        <w:t>3 </w:t>
      </w:r>
      <w:r w:rsidRPr="008779D6">
        <w:rPr>
          <w:color w:val="000000"/>
          <w:sz w:val="28"/>
          <w:szCs w:val="28"/>
          <w:shd w:val="clear" w:color="auto" w:fill="FFFFFF"/>
        </w:rPr>
        <w:t>и</w:t>
      </w:r>
      <w:r w:rsidRPr="008779D6">
        <w:rPr>
          <w:color w:val="000000"/>
          <w:sz w:val="28"/>
          <w:szCs w:val="28"/>
          <w:vertAlign w:val="subscript"/>
        </w:rPr>
        <w:t> </w:t>
      </w:r>
      <w:r w:rsidRPr="008779D6">
        <w:rPr>
          <w:color w:val="000000"/>
          <w:sz w:val="28"/>
          <w:szCs w:val="28"/>
          <w:shd w:val="clear" w:color="auto" w:fill="FFFFFF"/>
        </w:rPr>
        <w:t>Р</w:t>
      </w:r>
      <w:proofErr w:type="gramStart"/>
      <w:r w:rsidRPr="008779D6">
        <w:rPr>
          <w:color w:val="000000"/>
          <w:sz w:val="28"/>
          <w:szCs w:val="28"/>
          <w:vertAlign w:val="subscript"/>
        </w:rPr>
        <w:t>4</w:t>
      </w:r>
      <w:proofErr w:type="gramEnd"/>
      <w:r w:rsidRPr="008779D6">
        <w:rPr>
          <w:color w:val="000000"/>
          <w:sz w:val="28"/>
          <w:szCs w:val="28"/>
          <w:shd w:val="clear" w:color="auto" w:fill="FFFFFF"/>
        </w:rPr>
        <w:t>.</w:t>
      </w:r>
      <w:r w:rsidRPr="008779D6">
        <w:rPr>
          <w:color w:val="000000"/>
          <w:sz w:val="28"/>
          <w:szCs w:val="28"/>
        </w:rPr>
        <w:br/>
      </w:r>
      <w:r w:rsidRPr="008779D6">
        <w:rPr>
          <w:color w:val="000000"/>
          <w:sz w:val="28"/>
          <w:szCs w:val="28"/>
          <w:shd w:val="clear" w:color="auto" w:fill="FFFFFF"/>
          <w:lang w:eastAsia="ru-RU"/>
        </w:rPr>
        <w:t>Характеристика холостого хода</w:t>
      </w:r>
      <w:r w:rsidRPr="008779D6">
        <w:rPr>
          <w:color w:val="000000"/>
          <w:sz w:val="28"/>
          <w:szCs w:val="28"/>
          <w:lang w:eastAsia="ru-RU"/>
        </w:rPr>
        <w:br/>
      </w:r>
      <w:r w:rsidRPr="008779D6">
        <w:rPr>
          <w:color w:val="000000"/>
          <w:sz w:val="28"/>
          <w:szCs w:val="28"/>
          <w:lang w:eastAsia="ru-RU"/>
        </w:rPr>
        <w:br/>
      </w:r>
      <w:r w:rsidRPr="008779D6">
        <w:rPr>
          <w:color w:val="000000"/>
          <w:sz w:val="28"/>
          <w:szCs w:val="28"/>
          <w:shd w:val="clear" w:color="auto" w:fill="FFFFFF"/>
          <w:lang w:eastAsia="ru-RU"/>
        </w:rPr>
        <w:t>U</w:t>
      </w:r>
      <w:r w:rsidRPr="008779D6">
        <w:rPr>
          <w:color w:val="000000"/>
          <w:sz w:val="28"/>
          <w:szCs w:val="28"/>
          <w:vertAlign w:val="subscript"/>
          <w:lang w:eastAsia="ru-RU"/>
        </w:rPr>
        <w:t>1Л</w:t>
      </w:r>
      <w:r w:rsidRPr="008779D6">
        <w:rPr>
          <w:color w:val="000000"/>
          <w:sz w:val="28"/>
          <w:szCs w:val="28"/>
          <w:shd w:val="clear" w:color="auto" w:fill="FFFFFF"/>
          <w:lang w:eastAsia="ru-RU"/>
        </w:rPr>
        <w:t>=f(I</w:t>
      </w:r>
      <w:r w:rsidRPr="008779D6">
        <w:rPr>
          <w:color w:val="000000"/>
          <w:sz w:val="28"/>
          <w:szCs w:val="28"/>
          <w:vertAlign w:val="subscript"/>
          <w:lang w:eastAsia="ru-RU"/>
        </w:rPr>
        <w:t>B</w:t>
      </w:r>
      <w:r w:rsidRPr="008779D6">
        <w:rPr>
          <w:color w:val="000000"/>
          <w:sz w:val="28"/>
          <w:szCs w:val="28"/>
          <w:shd w:val="clear" w:color="auto" w:fill="FFFFFF"/>
          <w:lang w:eastAsia="ru-RU"/>
        </w:rPr>
        <w:t>), при I</w:t>
      </w:r>
      <w:r w:rsidRPr="008779D6">
        <w:rPr>
          <w:color w:val="000000"/>
          <w:sz w:val="28"/>
          <w:szCs w:val="28"/>
          <w:vertAlign w:val="subscript"/>
          <w:lang w:eastAsia="ru-RU"/>
        </w:rPr>
        <w:t>1</w:t>
      </w:r>
      <w:r w:rsidRPr="008779D6">
        <w:rPr>
          <w:color w:val="000000"/>
          <w:sz w:val="28"/>
          <w:szCs w:val="28"/>
          <w:shd w:val="clear" w:color="auto" w:fill="FFFFFF"/>
          <w:lang w:eastAsia="ru-RU"/>
        </w:rPr>
        <w:t xml:space="preserve">=0, </w:t>
      </w:r>
      <w:proofErr w:type="spellStart"/>
      <w:r w:rsidRPr="008779D6">
        <w:rPr>
          <w:color w:val="000000"/>
          <w:sz w:val="28"/>
          <w:szCs w:val="28"/>
          <w:shd w:val="clear" w:color="auto" w:fill="FFFFFF"/>
          <w:lang w:eastAsia="ru-RU"/>
        </w:rPr>
        <w:t>n=const</w:t>
      </w:r>
      <w:proofErr w:type="spellEnd"/>
      <w:r w:rsidRPr="008779D6">
        <w:rPr>
          <w:color w:val="000000"/>
          <w:sz w:val="28"/>
          <w:szCs w:val="28"/>
          <w:lang w:eastAsia="ru-RU"/>
        </w:rPr>
        <w:br/>
      </w:r>
    </w:p>
    <w:tbl>
      <w:tblPr>
        <w:tblW w:w="948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930"/>
        <w:gridCol w:w="950"/>
        <w:gridCol w:w="950"/>
        <w:gridCol w:w="950"/>
        <w:gridCol w:w="950"/>
        <w:gridCol w:w="950"/>
        <w:gridCol w:w="950"/>
        <w:gridCol w:w="950"/>
        <w:gridCol w:w="950"/>
        <w:gridCol w:w="950"/>
      </w:tblGrid>
      <w:tr w:rsidR="00636237" w:rsidRPr="008779D6" w:rsidTr="00FA2D22">
        <w:trPr>
          <w:tblCellSpacing w:w="0" w:type="dxa"/>
        </w:trPr>
        <w:tc>
          <w:tcPr>
            <w:tcW w:w="720"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U</w:t>
            </w:r>
            <w:r w:rsidRPr="008779D6">
              <w:rPr>
                <w:sz w:val="28"/>
                <w:szCs w:val="28"/>
                <w:vertAlign w:val="subscript"/>
                <w:lang w:eastAsia="ru-RU"/>
              </w:rPr>
              <w:t>1л</w:t>
            </w:r>
          </w:p>
        </w:tc>
        <w:tc>
          <w:tcPr>
            <w:tcW w:w="735"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В</w:t>
            </w:r>
          </w:p>
        </w:tc>
        <w:tc>
          <w:tcPr>
            <w:tcW w:w="735"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230</w:t>
            </w:r>
          </w:p>
        </w:tc>
        <w:tc>
          <w:tcPr>
            <w:tcW w:w="735"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220</w:t>
            </w:r>
          </w:p>
        </w:tc>
        <w:tc>
          <w:tcPr>
            <w:tcW w:w="735"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180</w:t>
            </w:r>
          </w:p>
        </w:tc>
        <w:tc>
          <w:tcPr>
            <w:tcW w:w="735"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140</w:t>
            </w:r>
          </w:p>
        </w:tc>
        <w:tc>
          <w:tcPr>
            <w:tcW w:w="735"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100</w:t>
            </w:r>
          </w:p>
        </w:tc>
        <w:tc>
          <w:tcPr>
            <w:tcW w:w="735"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60</w:t>
            </w:r>
          </w:p>
        </w:tc>
        <w:tc>
          <w:tcPr>
            <w:tcW w:w="735"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0</w:t>
            </w:r>
          </w:p>
        </w:tc>
        <w:tc>
          <w:tcPr>
            <w:tcW w:w="735"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spacing w:after="240"/>
              <w:rPr>
                <w:sz w:val="28"/>
                <w:szCs w:val="28"/>
                <w:lang w:eastAsia="ru-RU"/>
              </w:rPr>
            </w:pPr>
            <w:r w:rsidRPr="008779D6">
              <w:rPr>
                <w:sz w:val="28"/>
                <w:szCs w:val="28"/>
                <w:lang w:eastAsia="ru-RU"/>
              </w:rPr>
              <w:br/>
            </w:r>
          </w:p>
        </w:tc>
      </w:tr>
      <w:tr w:rsidR="00636237" w:rsidRPr="008779D6" w:rsidTr="00FA2D22">
        <w:trPr>
          <w:tblCellSpacing w:w="0" w:type="dxa"/>
        </w:trPr>
        <w:tc>
          <w:tcPr>
            <w:tcW w:w="720"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r>
            <w:proofErr w:type="gramStart"/>
            <w:r w:rsidRPr="008779D6">
              <w:rPr>
                <w:sz w:val="28"/>
                <w:szCs w:val="28"/>
                <w:lang w:eastAsia="ru-RU"/>
              </w:rPr>
              <w:t>I</w:t>
            </w:r>
            <w:proofErr w:type="gramEnd"/>
            <w:r w:rsidRPr="008779D6">
              <w:rPr>
                <w:sz w:val="28"/>
                <w:szCs w:val="28"/>
                <w:vertAlign w:val="subscript"/>
                <w:lang w:eastAsia="ru-RU"/>
              </w:rPr>
              <w:t>В</w:t>
            </w:r>
          </w:p>
        </w:tc>
        <w:tc>
          <w:tcPr>
            <w:tcW w:w="735"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А</w:t>
            </w:r>
          </w:p>
        </w:tc>
        <w:tc>
          <w:tcPr>
            <w:tcW w:w="735"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6.5</w:t>
            </w:r>
          </w:p>
        </w:tc>
        <w:tc>
          <w:tcPr>
            <w:tcW w:w="735"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6</w:t>
            </w:r>
          </w:p>
        </w:tc>
        <w:tc>
          <w:tcPr>
            <w:tcW w:w="735"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5</w:t>
            </w:r>
          </w:p>
        </w:tc>
        <w:tc>
          <w:tcPr>
            <w:tcW w:w="735"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3</w:t>
            </w:r>
          </w:p>
        </w:tc>
        <w:tc>
          <w:tcPr>
            <w:tcW w:w="735"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2</w:t>
            </w:r>
          </w:p>
        </w:tc>
        <w:tc>
          <w:tcPr>
            <w:tcW w:w="735"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1</w:t>
            </w:r>
          </w:p>
        </w:tc>
        <w:tc>
          <w:tcPr>
            <w:tcW w:w="735"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0</w:t>
            </w:r>
          </w:p>
        </w:tc>
        <w:tc>
          <w:tcPr>
            <w:tcW w:w="735"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spacing w:after="240"/>
              <w:rPr>
                <w:sz w:val="28"/>
                <w:szCs w:val="28"/>
                <w:lang w:eastAsia="ru-RU"/>
              </w:rPr>
            </w:pPr>
            <w:r w:rsidRPr="008779D6">
              <w:rPr>
                <w:sz w:val="28"/>
                <w:szCs w:val="28"/>
                <w:lang w:eastAsia="ru-RU"/>
              </w:rPr>
              <w:br/>
            </w:r>
          </w:p>
        </w:tc>
      </w:tr>
    </w:tbl>
    <w:p w:rsidR="00636237" w:rsidRPr="008779D6" w:rsidRDefault="00636237" w:rsidP="00636237">
      <w:pPr>
        <w:rPr>
          <w:color w:val="000000"/>
          <w:sz w:val="28"/>
          <w:szCs w:val="28"/>
          <w:shd w:val="clear" w:color="auto" w:fill="FFFFFF"/>
        </w:rPr>
      </w:pPr>
    </w:p>
    <w:p w:rsidR="00636237" w:rsidRDefault="00636237" w:rsidP="00636237">
      <w:pPr>
        <w:rPr>
          <w:color w:val="000000"/>
          <w:sz w:val="28"/>
          <w:szCs w:val="28"/>
          <w:shd w:val="clear" w:color="auto" w:fill="FFFFFF"/>
        </w:rPr>
      </w:pPr>
      <w:r w:rsidRPr="008779D6">
        <w:rPr>
          <w:color w:val="000000"/>
          <w:sz w:val="28"/>
          <w:szCs w:val="28"/>
          <w:shd w:val="clear" w:color="auto" w:fill="FFFFFF"/>
        </w:rPr>
        <w:t xml:space="preserve">Внешние характеристики снимаются по схеме рис. 1. Первая точка внешней </w:t>
      </w:r>
      <w:proofErr w:type="gramStart"/>
      <w:r w:rsidRPr="008779D6">
        <w:rPr>
          <w:color w:val="000000"/>
          <w:sz w:val="28"/>
          <w:szCs w:val="28"/>
          <w:shd w:val="clear" w:color="auto" w:fill="FFFFFF"/>
        </w:rPr>
        <w:t>х</w:t>
      </w:r>
      <w:r w:rsidRPr="008779D6">
        <w:rPr>
          <w:color w:val="000000"/>
          <w:sz w:val="28"/>
          <w:szCs w:val="28"/>
          <w:shd w:val="clear" w:color="auto" w:fill="FFFFFF"/>
        </w:rPr>
        <w:t>а</w:t>
      </w:r>
      <w:r w:rsidRPr="008779D6">
        <w:rPr>
          <w:color w:val="000000"/>
          <w:sz w:val="28"/>
          <w:szCs w:val="28"/>
          <w:shd w:val="clear" w:color="auto" w:fill="FFFFFF"/>
        </w:rPr>
        <w:t>рактеристики на понижение</w:t>
      </w:r>
      <w:proofErr w:type="gramEnd"/>
      <w:r w:rsidRPr="008779D6">
        <w:rPr>
          <w:color w:val="000000"/>
          <w:sz w:val="28"/>
          <w:szCs w:val="28"/>
          <w:shd w:val="clear" w:color="auto" w:fill="FFFFFF"/>
        </w:rPr>
        <w:t xml:space="preserve"> напряжения соответствует режиму холостого хода генератора при номинальном напряжении на его зажимах (U</w:t>
      </w:r>
      <w:r w:rsidRPr="008779D6">
        <w:rPr>
          <w:color w:val="000000"/>
          <w:sz w:val="28"/>
          <w:szCs w:val="28"/>
          <w:vertAlign w:val="subscript"/>
        </w:rPr>
        <w:t>1Л</w:t>
      </w:r>
      <w:r w:rsidRPr="008779D6">
        <w:rPr>
          <w:color w:val="000000"/>
          <w:sz w:val="28"/>
          <w:szCs w:val="28"/>
          <w:shd w:val="clear" w:color="auto" w:fill="FFFFFF"/>
        </w:rPr>
        <w:t>= U</w:t>
      </w:r>
      <w:r w:rsidRPr="008779D6">
        <w:rPr>
          <w:color w:val="000000"/>
          <w:sz w:val="28"/>
          <w:szCs w:val="28"/>
          <w:vertAlign w:val="subscript"/>
        </w:rPr>
        <w:t>1ЛН</w:t>
      </w:r>
      <w:r w:rsidRPr="008779D6">
        <w:rPr>
          <w:color w:val="000000"/>
          <w:sz w:val="28"/>
          <w:szCs w:val="28"/>
          <w:shd w:val="clear" w:color="auto" w:fill="FFFFFF"/>
        </w:rPr>
        <w:t>). Посл</w:t>
      </w:r>
      <w:r w:rsidRPr="008779D6">
        <w:rPr>
          <w:color w:val="000000"/>
          <w:sz w:val="28"/>
          <w:szCs w:val="28"/>
          <w:shd w:val="clear" w:color="auto" w:fill="FFFFFF"/>
        </w:rPr>
        <w:t>е</w:t>
      </w:r>
      <w:r w:rsidRPr="008779D6">
        <w:rPr>
          <w:color w:val="000000"/>
          <w:sz w:val="28"/>
          <w:szCs w:val="28"/>
          <w:shd w:val="clear" w:color="auto" w:fill="FFFFFF"/>
        </w:rPr>
        <w:t>дующие точки снимаются путем регулирования симметричной нагрузки, подкл</w:t>
      </w:r>
      <w:r w:rsidRPr="008779D6">
        <w:rPr>
          <w:color w:val="000000"/>
          <w:sz w:val="28"/>
          <w:szCs w:val="28"/>
          <w:shd w:val="clear" w:color="auto" w:fill="FFFFFF"/>
        </w:rPr>
        <w:t>ю</w:t>
      </w:r>
      <w:r w:rsidRPr="008779D6">
        <w:rPr>
          <w:color w:val="000000"/>
          <w:sz w:val="28"/>
          <w:szCs w:val="28"/>
          <w:shd w:val="clear" w:color="auto" w:fill="FFFFFF"/>
        </w:rPr>
        <w:t xml:space="preserve">ченной к фазам генератора. Ток возбуждения </w:t>
      </w:r>
      <w:proofErr w:type="gramStart"/>
      <w:r w:rsidRPr="008779D6">
        <w:rPr>
          <w:color w:val="000000"/>
          <w:sz w:val="28"/>
          <w:szCs w:val="28"/>
          <w:shd w:val="clear" w:color="auto" w:fill="FFFFFF"/>
        </w:rPr>
        <w:t>I</w:t>
      </w:r>
      <w:proofErr w:type="gramEnd"/>
      <w:r w:rsidRPr="008779D6">
        <w:rPr>
          <w:color w:val="000000"/>
          <w:sz w:val="28"/>
          <w:szCs w:val="28"/>
          <w:vertAlign w:val="subscript"/>
        </w:rPr>
        <w:t>В </w:t>
      </w:r>
      <w:r w:rsidRPr="008779D6">
        <w:rPr>
          <w:color w:val="000000"/>
          <w:sz w:val="28"/>
          <w:szCs w:val="28"/>
          <w:shd w:val="clear" w:color="auto" w:fill="FFFFFF"/>
        </w:rPr>
        <w:t>не изменяется.</w:t>
      </w:r>
      <w:r w:rsidRPr="008779D6">
        <w:rPr>
          <w:color w:val="000000"/>
          <w:sz w:val="28"/>
          <w:szCs w:val="28"/>
        </w:rPr>
        <w:br/>
      </w:r>
      <w:r w:rsidRPr="008779D6">
        <w:rPr>
          <w:color w:val="000000"/>
          <w:sz w:val="28"/>
          <w:szCs w:val="28"/>
        </w:rPr>
        <w:br/>
      </w:r>
      <w:r w:rsidRPr="008779D6">
        <w:rPr>
          <w:color w:val="000000"/>
          <w:sz w:val="28"/>
          <w:szCs w:val="28"/>
          <w:shd w:val="clear" w:color="auto" w:fill="FFFFFF"/>
        </w:rPr>
        <w:t>При </w:t>
      </w:r>
      <w:r w:rsidRPr="008779D6">
        <w:rPr>
          <w:noProof/>
          <w:sz w:val="28"/>
          <w:szCs w:val="28"/>
          <w:lang w:eastAsia="ru-RU"/>
        </w:rPr>
        <w:drawing>
          <wp:inline distT="0" distB="0" distL="0" distR="0">
            <wp:extent cx="548640" cy="174625"/>
            <wp:effectExtent l="0" t="0" r="3810" b="0"/>
            <wp:docPr id="113" name="Рисунок 10" descr="https://gendocs.ru/docs/20/19825/conv_3/file3_html_68cbcc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gendocs.ru/docs/20/19825/conv_3/file3_html_68cbccb.gif"/>
                    <pic:cNvPicPr>
                      <a:picLocks noChangeAspect="1" noChangeArrowheads="1"/>
                    </pic:cNvPicPr>
                  </pic:nvPicPr>
                  <pic:blipFill>
                    <a:blip r:embed="rId1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48640" cy="174625"/>
                    </a:xfrm>
                    <a:prstGeom prst="rect">
                      <a:avLst/>
                    </a:prstGeom>
                    <a:noFill/>
                    <a:ln>
                      <a:noFill/>
                    </a:ln>
                  </pic:spPr>
                </pic:pic>
              </a:graphicData>
            </a:graphic>
          </wp:inline>
        </w:drawing>
      </w:r>
      <w:r w:rsidRPr="008779D6">
        <w:rPr>
          <w:color w:val="000000"/>
          <w:sz w:val="28"/>
          <w:szCs w:val="28"/>
          <w:shd w:val="clear" w:color="auto" w:fill="FFFFFF"/>
        </w:rPr>
        <w:sym w:font="Symbol" w:char="F031"/>
      </w:r>
      <w:r w:rsidRPr="008779D6">
        <w:rPr>
          <w:color w:val="000000"/>
          <w:sz w:val="28"/>
          <w:szCs w:val="28"/>
          <w:shd w:val="clear" w:color="auto" w:fill="FFFFFF"/>
        </w:rPr>
        <w:t xml:space="preserve"> подключается только активная нагрузка замыканием рубильника Р</w:t>
      </w:r>
      <w:proofErr w:type="gramStart"/>
      <w:r w:rsidRPr="008779D6">
        <w:rPr>
          <w:color w:val="000000"/>
          <w:sz w:val="28"/>
          <w:szCs w:val="28"/>
          <w:vertAlign w:val="subscript"/>
        </w:rPr>
        <w:t>4</w:t>
      </w:r>
      <w:proofErr w:type="gramEnd"/>
      <w:r w:rsidRPr="008779D6">
        <w:rPr>
          <w:color w:val="000000"/>
          <w:sz w:val="28"/>
          <w:szCs w:val="28"/>
          <w:shd w:val="clear" w:color="auto" w:fill="FFFFFF"/>
        </w:rPr>
        <w:t>. При снятии внешней характеристики для смешанной активно-индуктивной н</w:t>
      </w:r>
      <w:r w:rsidRPr="008779D6">
        <w:rPr>
          <w:color w:val="000000"/>
          <w:sz w:val="28"/>
          <w:szCs w:val="28"/>
          <w:shd w:val="clear" w:color="auto" w:fill="FFFFFF"/>
        </w:rPr>
        <w:t>а</w:t>
      </w:r>
      <w:r w:rsidRPr="008779D6">
        <w:rPr>
          <w:color w:val="000000"/>
          <w:sz w:val="28"/>
          <w:szCs w:val="28"/>
          <w:shd w:val="clear" w:color="auto" w:fill="FFFFFF"/>
        </w:rPr>
        <w:t>грузки подключаются обе нагрузки с помощью рубильников Р</w:t>
      </w:r>
      <w:r w:rsidRPr="008779D6">
        <w:rPr>
          <w:color w:val="000000"/>
          <w:sz w:val="28"/>
          <w:szCs w:val="28"/>
          <w:vertAlign w:val="subscript"/>
        </w:rPr>
        <w:t>3</w:t>
      </w:r>
      <w:r w:rsidRPr="008779D6">
        <w:rPr>
          <w:color w:val="000000"/>
          <w:sz w:val="28"/>
          <w:szCs w:val="28"/>
          <w:shd w:val="clear" w:color="auto" w:fill="FFFFFF"/>
        </w:rPr>
        <w:t> и Р</w:t>
      </w:r>
      <w:proofErr w:type="gramStart"/>
      <w:r w:rsidRPr="008779D6">
        <w:rPr>
          <w:color w:val="000000"/>
          <w:sz w:val="28"/>
          <w:szCs w:val="28"/>
          <w:vertAlign w:val="subscript"/>
        </w:rPr>
        <w:t>4</w:t>
      </w:r>
      <w:proofErr w:type="gramEnd"/>
      <w:r w:rsidRPr="008779D6">
        <w:rPr>
          <w:color w:val="000000"/>
          <w:sz w:val="28"/>
          <w:szCs w:val="28"/>
          <w:shd w:val="clear" w:color="auto" w:fill="FFFFFF"/>
        </w:rPr>
        <w:t>. Знач</w:t>
      </w:r>
      <w:r w:rsidRPr="008779D6">
        <w:rPr>
          <w:color w:val="000000"/>
          <w:sz w:val="28"/>
          <w:szCs w:val="28"/>
          <w:shd w:val="clear" w:color="auto" w:fill="FFFFFF"/>
        </w:rPr>
        <w:t>е</w:t>
      </w:r>
      <w:r w:rsidRPr="008779D6">
        <w:rPr>
          <w:color w:val="000000"/>
          <w:sz w:val="28"/>
          <w:szCs w:val="28"/>
          <w:shd w:val="clear" w:color="auto" w:fill="FFFFFF"/>
        </w:rPr>
        <w:t>ние </w:t>
      </w:r>
      <w:r w:rsidRPr="008779D6">
        <w:rPr>
          <w:noProof/>
          <w:sz w:val="28"/>
          <w:szCs w:val="28"/>
          <w:lang w:eastAsia="ru-RU"/>
        </w:rPr>
        <w:drawing>
          <wp:inline distT="0" distB="0" distL="0" distR="0">
            <wp:extent cx="548640" cy="174625"/>
            <wp:effectExtent l="0" t="0" r="3810" b="0"/>
            <wp:docPr id="114" name="Рисунок 9" descr="https://gendocs.ru/docs/20/19825/conv_3/file3_html_68cbcc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gendocs.ru/docs/20/19825/conv_3/file3_html_68cbccb.gif"/>
                    <pic:cNvPicPr>
                      <a:picLocks noChangeAspect="1" noChangeArrowheads="1"/>
                    </pic:cNvPicPr>
                  </pic:nvPicPr>
                  <pic:blipFill>
                    <a:blip r:embed="rId1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48640" cy="174625"/>
                    </a:xfrm>
                    <a:prstGeom prst="rect">
                      <a:avLst/>
                    </a:prstGeom>
                    <a:noFill/>
                    <a:ln>
                      <a:noFill/>
                    </a:ln>
                  </pic:spPr>
                </pic:pic>
              </a:graphicData>
            </a:graphic>
          </wp:inline>
        </w:drawing>
      </w:r>
      <w:r w:rsidRPr="008779D6">
        <w:rPr>
          <w:color w:val="000000"/>
          <w:sz w:val="28"/>
          <w:szCs w:val="28"/>
          <w:shd w:val="clear" w:color="auto" w:fill="FFFFFF"/>
        </w:rPr>
        <w:t>0.8=const устанавливается путем регулирования индуктивной нагрузки для выбранного значения активной нагрузки. Результирующий ток якоря, изм</w:t>
      </w:r>
      <w:r w:rsidRPr="008779D6">
        <w:rPr>
          <w:color w:val="000000"/>
          <w:sz w:val="28"/>
          <w:szCs w:val="28"/>
          <w:shd w:val="clear" w:color="auto" w:fill="FFFFFF"/>
        </w:rPr>
        <w:t>е</w:t>
      </w:r>
      <w:r w:rsidRPr="008779D6">
        <w:rPr>
          <w:color w:val="000000"/>
          <w:sz w:val="28"/>
          <w:szCs w:val="28"/>
          <w:shd w:val="clear" w:color="auto" w:fill="FFFFFF"/>
        </w:rPr>
        <w:t>ряемый амперметром А</w:t>
      </w:r>
      <w:proofErr w:type="gramStart"/>
      <w:r w:rsidRPr="008779D6">
        <w:rPr>
          <w:color w:val="000000"/>
          <w:sz w:val="28"/>
          <w:szCs w:val="28"/>
          <w:vertAlign w:val="subscript"/>
        </w:rPr>
        <w:t>1</w:t>
      </w:r>
      <w:proofErr w:type="gramEnd"/>
      <w:r w:rsidRPr="008779D6">
        <w:rPr>
          <w:color w:val="000000"/>
          <w:sz w:val="28"/>
          <w:szCs w:val="28"/>
          <w:vertAlign w:val="subscript"/>
        </w:rPr>
        <w:t>,</w:t>
      </w:r>
      <w:r w:rsidRPr="008779D6">
        <w:rPr>
          <w:color w:val="000000"/>
          <w:sz w:val="28"/>
          <w:szCs w:val="28"/>
          <w:shd w:val="clear" w:color="auto" w:fill="FFFFFF"/>
        </w:rPr>
        <w:t> не должен превышать значения 1.1</w:t>
      </w:r>
      <w:r w:rsidRPr="008779D6">
        <w:rPr>
          <w:b/>
          <w:bCs/>
          <w:color w:val="000000"/>
          <w:sz w:val="28"/>
          <w:szCs w:val="28"/>
          <w:vertAlign w:val="superscript"/>
        </w:rPr>
        <w:t>.</w:t>
      </w:r>
      <w:r w:rsidRPr="008779D6">
        <w:rPr>
          <w:color w:val="000000"/>
          <w:sz w:val="28"/>
          <w:szCs w:val="28"/>
          <w:shd w:val="clear" w:color="auto" w:fill="FFFFFF"/>
        </w:rPr>
        <w:t>I</w:t>
      </w:r>
      <w:r w:rsidRPr="008779D6">
        <w:rPr>
          <w:color w:val="000000"/>
          <w:sz w:val="28"/>
          <w:szCs w:val="28"/>
          <w:vertAlign w:val="subscript"/>
        </w:rPr>
        <w:t>1ЛН</w:t>
      </w:r>
      <w:r w:rsidRPr="008779D6">
        <w:rPr>
          <w:color w:val="000000"/>
          <w:sz w:val="28"/>
          <w:szCs w:val="28"/>
          <w:shd w:val="clear" w:color="auto" w:fill="FFFFFF"/>
        </w:rPr>
        <w:t>.</w:t>
      </w:r>
      <w:r w:rsidRPr="008779D6">
        <w:rPr>
          <w:color w:val="000000"/>
          <w:sz w:val="28"/>
          <w:szCs w:val="28"/>
        </w:rPr>
        <w:br/>
      </w:r>
      <w:r w:rsidRPr="008779D6">
        <w:rPr>
          <w:color w:val="000000"/>
          <w:sz w:val="28"/>
          <w:szCs w:val="28"/>
        </w:rPr>
        <w:br/>
      </w:r>
      <w:r w:rsidRPr="008779D6">
        <w:rPr>
          <w:color w:val="000000"/>
          <w:sz w:val="28"/>
          <w:szCs w:val="28"/>
          <w:shd w:val="clear" w:color="auto" w:fill="FFFFFF"/>
        </w:rPr>
        <w:t>С ростом активной нагрузки генератора частота вращения асинхронного двигат</w:t>
      </w:r>
      <w:r w:rsidRPr="008779D6">
        <w:rPr>
          <w:color w:val="000000"/>
          <w:sz w:val="28"/>
          <w:szCs w:val="28"/>
          <w:shd w:val="clear" w:color="auto" w:fill="FFFFFF"/>
        </w:rPr>
        <w:t>е</w:t>
      </w:r>
      <w:r w:rsidRPr="008779D6">
        <w:rPr>
          <w:color w:val="000000"/>
          <w:sz w:val="28"/>
          <w:szCs w:val="28"/>
          <w:shd w:val="clear" w:color="auto" w:fill="FFFFFF"/>
        </w:rPr>
        <w:t xml:space="preserve">ля постепенно уменьшается, но не более чем на 10%. Поэтому можно принять, </w:t>
      </w:r>
      <w:r w:rsidRPr="008779D6">
        <w:rPr>
          <w:color w:val="000000"/>
          <w:sz w:val="28"/>
          <w:szCs w:val="28"/>
          <w:shd w:val="clear" w:color="auto" w:fill="FFFFFF"/>
        </w:rPr>
        <w:lastRenderedPageBreak/>
        <w:t>что частота вращения ротора и напряжения синхронного генератора остаются н</w:t>
      </w:r>
      <w:r w:rsidRPr="008779D6">
        <w:rPr>
          <w:color w:val="000000"/>
          <w:sz w:val="28"/>
          <w:szCs w:val="28"/>
          <w:shd w:val="clear" w:color="auto" w:fill="FFFFFF"/>
        </w:rPr>
        <w:t>е</w:t>
      </w:r>
      <w:r w:rsidRPr="008779D6">
        <w:rPr>
          <w:color w:val="000000"/>
          <w:sz w:val="28"/>
          <w:szCs w:val="28"/>
          <w:shd w:val="clear" w:color="auto" w:fill="FFFFFF"/>
        </w:rPr>
        <w:t>изменными.</w:t>
      </w:r>
      <w:r w:rsidRPr="008779D6">
        <w:rPr>
          <w:color w:val="000000"/>
          <w:sz w:val="28"/>
          <w:szCs w:val="28"/>
        </w:rPr>
        <w:br/>
      </w:r>
      <w:r w:rsidRPr="008779D6">
        <w:rPr>
          <w:color w:val="000000"/>
          <w:sz w:val="28"/>
          <w:szCs w:val="28"/>
        </w:rPr>
        <w:br/>
      </w:r>
      <w:r w:rsidRPr="008779D6">
        <w:rPr>
          <w:color w:val="000000"/>
          <w:sz w:val="28"/>
          <w:szCs w:val="28"/>
          <w:shd w:val="clear" w:color="auto" w:fill="FFFFFF"/>
        </w:rPr>
        <w:t>В табл. 2 записываются значения линейного напряжения и тока генератора.</w:t>
      </w:r>
    </w:p>
    <w:p w:rsidR="00636237" w:rsidRPr="008779D6" w:rsidRDefault="00636237" w:rsidP="00636237">
      <w:pPr>
        <w:rPr>
          <w:sz w:val="28"/>
          <w:szCs w:val="28"/>
          <w:lang w:eastAsia="ru-RU"/>
        </w:rPr>
      </w:pPr>
      <w:r w:rsidRPr="008779D6">
        <w:rPr>
          <w:color w:val="000000"/>
          <w:sz w:val="28"/>
          <w:szCs w:val="28"/>
          <w:shd w:val="clear" w:color="auto" w:fill="FFFFFF"/>
          <w:lang w:eastAsia="ru-RU"/>
        </w:rPr>
        <w:t>Таблица 2</w:t>
      </w:r>
      <w:r w:rsidRPr="008779D6">
        <w:rPr>
          <w:color w:val="000000"/>
          <w:sz w:val="28"/>
          <w:szCs w:val="28"/>
          <w:lang w:eastAsia="ru-RU"/>
        </w:rPr>
        <w:br/>
      </w:r>
      <w:r w:rsidRPr="008779D6">
        <w:rPr>
          <w:color w:val="000000"/>
          <w:sz w:val="28"/>
          <w:szCs w:val="28"/>
          <w:lang w:eastAsia="ru-RU"/>
        </w:rPr>
        <w:br/>
      </w:r>
      <w:r w:rsidRPr="008779D6">
        <w:rPr>
          <w:color w:val="000000"/>
          <w:sz w:val="28"/>
          <w:szCs w:val="28"/>
          <w:shd w:val="clear" w:color="auto" w:fill="FFFFFF"/>
          <w:lang w:eastAsia="ru-RU"/>
        </w:rPr>
        <w:t xml:space="preserve">Внешняя </w:t>
      </w:r>
      <w:proofErr w:type="gramStart"/>
      <w:r w:rsidRPr="008779D6">
        <w:rPr>
          <w:color w:val="000000"/>
          <w:sz w:val="28"/>
          <w:szCs w:val="28"/>
          <w:shd w:val="clear" w:color="auto" w:fill="FFFFFF"/>
          <w:lang w:eastAsia="ru-RU"/>
        </w:rPr>
        <w:t>характеристика на понижение</w:t>
      </w:r>
      <w:proofErr w:type="gramEnd"/>
      <w:r w:rsidRPr="008779D6">
        <w:rPr>
          <w:color w:val="000000"/>
          <w:sz w:val="28"/>
          <w:szCs w:val="28"/>
          <w:shd w:val="clear" w:color="auto" w:fill="FFFFFF"/>
          <w:lang w:eastAsia="ru-RU"/>
        </w:rPr>
        <w:t xml:space="preserve"> напряжения</w:t>
      </w:r>
      <w:r w:rsidRPr="008779D6">
        <w:rPr>
          <w:color w:val="000000"/>
          <w:sz w:val="28"/>
          <w:szCs w:val="28"/>
          <w:lang w:eastAsia="ru-RU"/>
        </w:rPr>
        <w:br/>
      </w:r>
      <w:r w:rsidRPr="008779D6">
        <w:rPr>
          <w:color w:val="000000"/>
          <w:sz w:val="28"/>
          <w:szCs w:val="28"/>
          <w:lang w:eastAsia="ru-RU"/>
        </w:rPr>
        <w:br/>
      </w:r>
      <w:r w:rsidRPr="008779D6">
        <w:rPr>
          <w:color w:val="000000"/>
          <w:sz w:val="28"/>
          <w:szCs w:val="28"/>
          <w:shd w:val="clear" w:color="auto" w:fill="FFFFFF"/>
          <w:lang w:eastAsia="ru-RU"/>
        </w:rPr>
        <w:t>U</w:t>
      </w:r>
      <w:r w:rsidRPr="008779D6">
        <w:rPr>
          <w:color w:val="000000"/>
          <w:sz w:val="28"/>
          <w:szCs w:val="28"/>
          <w:vertAlign w:val="subscript"/>
          <w:lang w:eastAsia="ru-RU"/>
        </w:rPr>
        <w:t>1</w:t>
      </w:r>
      <w:r w:rsidRPr="008779D6">
        <w:rPr>
          <w:color w:val="000000"/>
          <w:sz w:val="28"/>
          <w:szCs w:val="28"/>
          <w:shd w:val="clear" w:color="auto" w:fill="FFFFFF"/>
          <w:lang w:eastAsia="ru-RU"/>
        </w:rPr>
        <w:t>=f(I</w:t>
      </w:r>
      <w:r w:rsidRPr="008779D6">
        <w:rPr>
          <w:color w:val="000000"/>
          <w:sz w:val="28"/>
          <w:szCs w:val="28"/>
          <w:vertAlign w:val="subscript"/>
          <w:lang w:eastAsia="ru-RU"/>
        </w:rPr>
        <w:t>1</w:t>
      </w:r>
      <w:r w:rsidRPr="008779D6">
        <w:rPr>
          <w:color w:val="000000"/>
          <w:sz w:val="28"/>
          <w:szCs w:val="28"/>
          <w:shd w:val="clear" w:color="auto" w:fill="FFFFFF"/>
          <w:lang w:eastAsia="ru-RU"/>
        </w:rPr>
        <w:t xml:space="preserve">), при </w:t>
      </w:r>
      <w:proofErr w:type="spellStart"/>
      <w:r w:rsidRPr="008779D6">
        <w:rPr>
          <w:color w:val="000000"/>
          <w:sz w:val="28"/>
          <w:szCs w:val="28"/>
          <w:shd w:val="clear" w:color="auto" w:fill="FFFFFF"/>
          <w:lang w:eastAsia="ru-RU"/>
        </w:rPr>
        <w:t>f=const</w:t>
      </w:r>
      <w:proofErr w:type="spellEnd"/>
      <w:r w:rsidRPr="008779D6">
        <w:rPr>
          <w:color w:val="000000"/>
          <w:sz w:val="28"/>
          <w:szCs w:val="28"/>
          <w:shd w:val="clear" w:color="auto" w:fill="FFFFFF"/>
          <w:lang w:eastAsia="ru-RU"/>
        </w:rPr>
        <w:t xml:space="preserve"> , I</w:t>
      </w:r>
      <w:r w:rsidRPr="008779D6">
        <w:rPr>
          <w:color w:val="000000"/>
          <w:sz w:val="28"/>
          <w:szCs w:val="28"/>
          <w:vertAlign w:val="subscript"/>
          <w:lang w:eastAsia="ru-RU"/>
        </w:rPr>
        <w:t>B</w:t>
      </w:r>
      <w:r w:rsidRPr="008779D6">
        <w:rPr>
          <w:color w:val="000000"/>
          <w:sz w:val="28"/>
          <w:szCs w:val="28"/>
          <w:shd w:val="clear" w:color="auto" w:fill="FFFFFF"/>
          <w:lang w:eastAsia="ru-RU"/>
        </w:rPr>
        <w:t xml:space="preserve">= </w:t>
      </w:r>
      <w:proofErr w:type="spellStart"/>
      <w:r w:rsidRPr="008779D6">
        <w:rPr>
          <w:color w:val="000000"/>
          <w:sz w:val="28"/>
          <w:szCs w:val="28"/>
          <w:shd w:val="clear" w:color="auto" w:fill="FFFFFF"/>
          <w:lang w:eastAsia="ru-RU"/>
        </w:rPr>
        <w:t>const</w:t>
      </w:r>
      <w:proofErr w:type="spellEnd"/>
      <w:r w:rsidRPr="008779D6">
        <w:rPr>
          <w:color w:val="000000"/>
          <w:sz w:val="28"/>
          <w:szCs w:val="28"/>
          <w:shd w:val="clear" w:color="auto" w:fill="FFFFFF"/>
          <w:lang w:eastAsia="ru-RU"/>
        </w:rPr>
        <w:t xml:space="preserve"> , </w:t>
      </w:r>
      <w:r w:rsidRPr="008779D6">
        <w:rPr>
          <w:noProof/>
          <w:sz w:val="28"/>
          <w:szCs w:val="28"/>
          <w:lang w:eastAsia="ru-RU"/>
        </w:rPr>
        <w:drawing>
          <wp:inline distT="0" distB="0" distL="0" distR="0">
            <wp:extent cx="548640" cy="174625"/>
            <wp:effectExtent l="0" t="0" r="3810" b="0"/>
            <wp:docPr id="115" name="Рисунок 11" descr="https://gendocs.ru/docs/20/19825/conv_3/file3_html_68cbcc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gendocs.ru/docs/20/19825/conv_3/file3_html_68cbccb.gif"/>
                    <pic:cNvPicPr>
                      <a:picLocks noChangeAspect="1" noChangeArrowheads="1"/>
                    </pic:cNvPicPr>
                  </pic:nvPicPr>
                  <pic:blipFill>
                    <a:blip r:embed="rId1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48640" cy="174625"/>
                    </a:xfrm>
                    <a:prstGeom prst="rect">
                      <a:avLst/>
                    </a:prstGeom>
                    <a:noFill/>
                    <a:ln>
                      <a:noFill/>
                    </a:ln>
                  </pic:spPr>
                </pic:pic>
              </a:graphicData>
            </a:graphic>
          </wp:inline>
        </w:drawing>
      </w:r>
      <w:r w:rsidRPr="008779D6">
        <w:rPr>
          <w:color w:val="000000"/>
          <w:sz w:val="28"/>
          <w:szCs w:val="28"/>
          <w:shd w:val="clear" w:color="auto" w:fill="FFFFFF"/>
          <w:lang w:eastAsia="ru-RU"/>
        </w:rPr>
        <w:t> </w:t>
      </w:r>
      <w:proofErr w:type="spellStart"/>
      <w:r w:rsidRPr="008779D6">
        <w:rPr>
          <w:color w:val="000000"/>
          <w:sz w:val="28"/>
          <w:szCs w:val="28"/>
          <w:shd w:val="clear" w:color="auto" w:fill="FFFFFF"/>
          <w:lang w:eastAsia="ru-RU"/>
        </w:rPr>
        <w:t>const</w:t>
      </w:r>
      <w:proofErr w:type="spellEnd"/>
      <w:r w:rsidRPr="008779D6">
        <w:rPr>
          <w:color w:val="000000"/>
          <w:sz w:val="28"/>
          <w:szCs w:val="28"/>
          <w:lang w:eastAsia="ru-RU"/>
        </w:rPr>
        <w:br/>
      </w:r>
    </w:p>
    <w:tbl>
      <w:tblPr>
        <w:tblW w:w="936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1155"/>
        <w:gridCol w:w="1173"/>
        <w:gridCol w:w="1172"/>
        <w:gridCol w:w="1172"/>
        <w:gridCol w:w="1172"/>
        <w:gridCol w:w="1172"/>
        <w:gridCol w:w="1172"/>
        <w:gridCol w:w="1172"/>
      </w:tblGrid>
      <w:tr w:rsidR="00636237" w:rsidRPr="008779D6" w:rsidTr="00FA2D22">
        <w:trPr>
          <w:trHeight w:val="60"/>
          <w:tblCellSpacing w:w="0" w:type="dxa"/>
        </w:trPr>
        <w:tc>
          <w:tcPr>
            <w:tcW w:w="945"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U</w:t>
            </w:r>
            <w:r w:rsidRPr="008779D6">
              <w:rPr>
                <w:sz w:val="28"/>
                <w:szCs w:val="28"/>
                <w:vertAlign w:val="subscript"/>
                <w:lang w:eastAsia="ru-RU"/>
              </w:rPr>
              <w:t>1л</w:t>
            </w:r>
          </w:p>
        </w:tc>
        <w:tc>
          <w:tcPr>
            <w:tcW w:w="960"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В</w:t>
            </w:r>
          </w:p>
        </w:tc>
        <w:tc>
          <w:tcPr>
            <w:tcW w:w="960"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230</w:t>
            </w:r>
          </w:p>
        </w:tc>
        <w:tc>
          <w:tcPr>
            <w:tcW w:w="960"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220</w:t>
            </w:r>
          </w:p>
        </w:tc>
        <w:tc>
          <w:tcPr>
            <w:tcW w:w="960"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215</w:t>
            </w:r>
          </w:p>
        </w:tc>
        <w:tc>
          <w:tcPr>
            <w:tcW w:w="960"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210</w:t>
            </w:r>
          </w:p>
        </w:tc>
        <w:tc>
          <w:tcPr>
            <w:tcW w:w="960"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200</w:t>
            </w:r>
          </w:p>
        </w:tc>
        <w:tc>
          <w:tcPr>
            <w:tcW w:w="960"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153</w:t>
            </w:r>
          </w:p>
        </w:tc>
      </w:tr>
      <w:tr w:rsidR="00636237" w:rsidRPr="008779D6" w:rsidTr="00FA2D22">
        <w:trPr>
          <w:trHeight w:val="60"/>
          <w:tblCellSpacing w:w="0" w:type="dxa"/>
        </w:trPr>
        <w:tc>
          <w:tcPr>
            <w:tcW w:w="945"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I</w:t>
            </w:r>
            <w:r w:rsidRPr="008779D6">
              <w:rPr>
                <w:sz w:val="28"/>
                <w:szCs w:val="28"/>
                <w:vertAlign w:val="subscript"/>
                <w:lang w:eastAsia="ru-RU"/>
              </w:rPr>
              <w:t>1</w:t>
            </w:r>
          </w:p>
        </w:tc>
        <w:tc>
          <w:tcPr>
            <w:tcW w:w="960"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А</w:t>
            </w:r>
          </w:p>
        </w:tc>
        <w:tc>
          <w:tcPr>
            <w:tcW w:w="960"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0</w:t>
            </w:r>
          </w:p>
        </w:tc>
        <w:tc>
          <w:tcPr>
            <w:tcW w:w="960"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17.5</w:t>
            </w:r>
          </w:p>
        </w:tc>
        <w:tc>
          <w:tcPr>
            <w:tcW w:w="960"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24</w:t>
            </w:r>
          </w:p>
        </w:tc>
        <w:tc>
          <w:tcPr>
            <w:tcW w:w="960"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29</w:t>
            </w:r>
          </w:p>
        </w:tc>
        <w:tc>
          <w:tcPr>
            <w:tcW w:w="960"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34</w:t>
            </w:r>
          </w:p>
        </w:tc>
        <w:tc>
          <w:tcPr>
            <w:tcW w:w="960"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54</w:t>
            </w:r>
          </w:p>
        </w:tc>
      </w:tr>
    </w:tbl>
    <w:p w:rsidR="00636237" w:rsidRDefault="00636237" w:rsidP="00636237">
      <w:pPr>
        <w:rPr>
          <w:color w:val="000000" w:themeColor="text1"/>
          <w:sz w:val="28"/>
          <w:szCs w:val="28"/>
        </w:rPr>
      </w:pPr>
    </w:p>
    <w:p w:rsidR="00636237" w:rsidRPr="008779D6" w:rsidRDefault="00636237" w:rsidP="00B27413">
      <w:pPr>
        <w:ind w:firstLine="567"/>
        <w:rPr>
          <w:sz w:val="28"/>
          <w:szCs w:val="28"/>
          <w:lang w:eastAsia="ru-RU"/>
        </w:rPr>
      </w:pPr>
      <w:r w:rsidRPr="008779D6">
        <w:rPr>
          <w:color w:val="000000"/>
          <w:sz w:val="28"/>
          <w:szCs w:val="28"/>
          <w:shd w:val="clear" w:color="auto" w:fill="FFFFFF"/>
          <w:lang w:eastAsia="ru-RU"/>
        </w:rPr>
        <w:t xml:space="preserve">Регулировочная характеристика снимается по схеме рис.1. Регулировочная характеристика снимается так же, как и внешняя </w:t>
      </w:r>
      <w:proofErr w:type="gramStart"/>
      <w:r w:rsidRPr="008779D6">
        <w:rPr>
          <w:color w:val="000000"/>
          <w:sz w:val="28"/>
          <w:szCs w:val="28"/>
          <w:shd w:val="clear" w:color="auto" w:fill="FFFFFF"/>
          <w:lang w:eastAsia="ru-RU"/>
        </w:rPr>
        <w:t>характеристика на понижение</w:t>
      </w:r>
      <w:proofErr w:type="gramEnd"/>
      <w:r w:rsidRPr="008779D6">
        <w:rPr>
          <w:color w:val="000000"/>
          <w:sz w:val="28"/>
          <w:szCs w:val="28"/>
          <w:shd w:val="clear" w:color="auto" w:fill="FFFFFF"/>
          <w:lang w:eastAsia="ru-RU"/>
        </w:rPr>
        <w:t xml:space="preserve"> напряжения. С ростом тока нагрузки величина тока в обмотке возбуждения рег</w:t>
      </w:r>
      <w:r w:rsidRPr="008779D6">
        <w:rPr>
          <w:color w:val="000000"/>
          <w:sz w:val="28"/>
          <w:szCs w:val="28"/>
          <w:shd w:val="clear" w:color="auto" w:fill="FFFFFF"/>
          <w:lang w:eastAsia="ru-RU"/>
        </w:rPr>
        <w:t>у</w:t>
      </w:r>
      <w:r w:rsidRPr="008779D6">
        <w:rPr>
          <w:color w:val="000000"/>
          <w:sz w:val="28"/>
          <w:szCs w:val="28"/>
          <w:shd w:val="clear" w:color="auto" w:fill="FFFFFF"/>
          <w:lang w:eastAsia="ru-RU"/>
        </w:rPr>
        <w:t>лируется таким образом, чтобы напряжение генератора не изменялось. Регулир</w:t>
      </w:r>
      <w:r w:rsidRPr="008779D6">
        <w:rPr>
          <w:color w:val="000000"/>
          <w:sz w:val="28"/>
          <w:szCs w:val="28"/>
          <w:shd w:val="clear" w:color="auto" w:fill="FFFFFF"/>
          <w:lang w:eastAsia="ru-RU"/>
        </w:rPr>
        <w:t>о</w:t>
      </w:r>
      <w:r w:rsidRPr="008779D6">
        <w:rPr>
          <w:color w:val="000000"/>
          <w:sz w:val="28"/>
          <w:szCs w:val="28"/>
          <w:shd w:val="clear" w:color="auto" w:fill="FFFFFF"/>
          <w:lang w:eastAsia="ru-RU"/>
        </w:rPr>
        <w:t xml:space="preserve">вочная характеристика </w:t>
      </w:r>
      <w:proofErr w:type="gramStart"/>
      <w:r w:rsidRPr="008779D6">
        <w:rPr>
          <w:color w:val="000000"/>
          <w:sz w:val="28"/>
          <w:szCs w:val="28"/>
          <w:shd w:val="clear" w:color="auto" w:fill="FFFFFF"/>
          <w:lang w:eastAsia="ru-RU"/>
        </w:rPr>
        <w:t>показывает</w:t>
      </w:r>
      <w:proofErr w:type="gramEnd"/>
      <w:r w:rsidRPr="008779D6">
        <w:rPr>
          <w:color w:val="000000"/>
          <w:sz w:val="28"/>
          <w:szCs w:val="28"/>
          <w:shd w:val="clear" w:color="auto" w:fill="FFFFFF"/>
          <w:lang w:eastAsia="ru-RU"/>
        </w:rPr>
        <w:t xml:space="preserve"> как нужно изменять ток возбуждения при и</w:t>
      </w:r>
      <w:r w:rsidRPr="008779D6">
        <w:rPr>
          <w:color w:val="000000"/>
          <w:sz w:val="28"/>
          <w:szCs w:val="28"/>
          <w:shd w:val="clear" w:color="auto" w:fill="FFFFFF"/>
          <w:lang w:eastAsia="ru-RU"/>
        </w:rPr>
        <w:t>з</w:t>
      </w:r>
      <w:r w:rsidRPr="008779D6">
        <w:rPr>
          <w:color w:val="000000"/>
          <w:sz w:val="28"/>
          <w:szCs w:val="28"/>
          <w:shd w:val="clear" w:color="auto" w:fill="FFFFFF"/>
          <w:lang w:eastAsia="ru-RU"/>
        </w:rPr>
        <w:t>менении величины нагрузки, чтобы напряжение на зажимах генератора остав</w:t>
      </w:r>
      <w:r w:rsidRPr="008779D6">
        <w:rPr>
          <w:color w:val="000000"/>
          <w:sz w:val="28"/>
          <w:szCs w:val="28"/>
          <w:shd w:val="clear" w:color="auto" w:fill="FFFFFF"/>
          <w:lang w:eastAsia="ru-RU"/>
        </w:rPr>
        <w:t>а</w:t>
      </w:r>
      <w:r w:rsidRPr="008779D6">
        <w:rPr>
          <w:color w:val="000000"/>
          <w:sz w:val="28"/>
          <w:szCs w:val="28"/>
          <w:shd w:val="clear" w:color="auto" w:fill="FFFFFF"/>
          <w:lang w:eastAsia="ru-RU"/>
        </w:rPr>
        <w:t>лось постоянным. Результаты измерений записываются в табл. 3.</w:t>
      </w:r>
      <w:r w:rsidRPr="008779D6">
        <w:rPr>
          <w:color w:val="000000"/>
          <w:sz w:val="28"/>
          <w:szCs w:val="28"/>
          <w:lang w:eastAsia="ru-RU"/>
        </w:rPr>
        <w:br/>
      </w:r>
      <w:r w:rsidRPr="008779D6">
        <w:rPr>
          <w:color w:val="000000"/>
          <w:sz w:val="28"/>
          <w:szCs w:val="28"/>
          <w:lang w:eastAsia="ru-RU"/>
        </w:rPr>
        <w:br/>
      </w:r>
      <w:r w:rsidRPr="008779D6">
        <w:rPr>
          <w:color w:val="000000"/>
          <w:sz w:val="28"/>
          <w:szCs w:val="28"/>
          <w:shd w:val="clear" w:color="auto" w:fill="FFFFFF"/>
          <w:lang w:eastAsia="ru-RU"/>
        </w:rPr>
        <w:t>Таблица 3</w:t>
      </w:r>
      <w:r w:rsidRPr="008779D6">
        <w:rPr>
          <w:color w:val="000000"/>
          <w:sz w:val="28"/>
          <w:szCs w:val="28"/>
          <w:lang w:eastAsia="ru-RU"/>
        </w:rPr>
        <w:br/>
      </w:r>
      <w:r w:rsidRPr="008779D6">
        <w:rPr>
          <w:color w:val="000000"/>
          <w:sz w:val="28"/>
          <w:szCs w:val="28"/>
          <w:lang w:eastAsia="ru-RU"/>
        </w:rPr>
        <w:br/>
      </w:r>
      <w:r w:rsidRPr="008779D6">
        <w:rPr>
          <w:color w:val="000000"/>
          <w:sz w:val="28"/>
          <w:szCs w:val="28"/>
          <w:shd w:val="clear" w:color="auto" w:fill="FFFFFF"/>
          <w:lang w:eastAsia="ru-RU"/>
        </w:rPr>
        <w:t>Регулировочная характеристика</w:t>
      </w:r>
      <w:r w:rsidRPr="008779D6">
        <w:rPr>
          <w:color w:val="000000"/>
          <w:sz w:val="28"/>
          <w:szCs w:val="28"/>
          <w:lang w:eastAsia="ru-RU"/>
        </w:rPr>
        <w:br/>
      </w:r>
      <w:r w:rsidRPr="008779D6">
        <w:rPr>
          <w:color w:val="000000"/>
          <w:sz w:val="28"/>
          <w:szCs w:val="28"/>
          <w:lang w:eastAsia="ru-RU"/>
        </w:rPr>
        <w:br/>
      </w:r>
      <w:r w:rsidRPr="008779D6">
        <w:rPr>
          <w:color w:val="000000"/>
          <w:sz w:val="28"/>
          <w:szCs w:val="28"/>
          <w:shd w:val="clear" w:color="auto" w:fill="FFFFFF"/>
          <w:lang w:eastAsia="ru-RU"/>
        </w:rPr>
        <w:t>I</w:t>
      </w:r>
      <w:r w:rsidRPr="008779D6">
        <w:rPr>
          <w:color w:val="000000"/>
          <w:sz w:val="28"/>
          <w:szCs w:val="28"/>
          <w:vertAlign w:val="subscript"/>
          <w:lang w:eastAsia="ru-RU"/>
        </w:rPr>
        <w:t>B</w:t>
      </w:r>
      <w:r w:rsidRPr="008779D6">
        <w:rPr>
          <w:color w:val="000000"/>
          <w:sz w:val="28"/>
          <w:szCs w:val="28"/>
          <w:shd w:val="clear" w:color="auto" w:fill="FFFFFF"/>
          <w:lang w:eastAsia="ru-RU"/>
        </w:rPr>
        <w:t xml:space="preserve">= </w:t>
      </w:r>
      <w:proofErr w:type="spellStart"/>
      <w:r w:rsidRPr="008779D6">
        <w:rPr>
          <w:color w:val="000000"/>
          <w:sz w:val="28"/>
          <w:szCs w:val="28"/>
          <w:shd w:val="clear" w:color="auto" w:fill="FFFFFF"/>
          <w:lang w:eastAsia="ru-RU"/>
        </w:rPr>
        <w:t>f</w:t>
      </w:r>
      <w:proofErr w:type="spellEnd"/>
      <w:r w:rsidRPr="008779D6">
        <w:rPr>
          <w:color w:val="000000"/>
          <w:sz w:val="28"/>
          <w:szCs w:val="28"/>
          <w:shd w:val="clear" w:color="auto" w:fill="FFFFFF"/>
          <w:lang w:eastAsia="ru-RU"/>
        </w:rPr>
        <w:t>(I</w:t>
      </w:r>
      <w:r w:rsidRPr="008779D6">
        <w:rPr>
          <w:color w:val="000000"/>
          <w:sz w:val="28"/>
          <w:szCs w:val="28"/>
          <w:vertAlign w:val="subscript"/>
          <w:lang w:eastAsia="ru-RU"/>
        </w:rPr>
        <w:t>1</w:t>
      </w:r>
      <w:r w:rsidRPr="008779D6">
        <w:rPr>
          <w:color w:val="000000"/>
          <w:sz w:val="28"/>
          <w:szCs w:val="28"/>
          <w:shd w:val="clear" w:color="auto" w:fill="FFFFFF"/>
          <w:lang w:eastAsia="ru-RU"/>
        </w:rPr>
        <w:t xml:space="preserve">), при </w:t>
      </w:r>
      <w:proofErr w:type="spellStart"/>
      <w:r w:rsidRPr="008779D6">
        <w:rPr>
          <w:color w:val="000000"/>
          <w:sz w:val="28"/>
          <w:szCs w:val="28"/>
          <w:shd w:val="clear" w:color="auto" w:fill="FFFFFF"/>
          <w:lang w:eastAsia="ru-RU"/>
        </w:rPr>
        <w:t>f=const</w:t>
      </w:r>
      <w:proofErr w:type="spellEnd"/>
      <w:r w:rsidRPr="008779D6">
        <w:rPr>
          <w:color w:val="000000"/>
          <w:sz w:val="28"/>
          <w:szCs w:val="28"/>
          <w:shd w:val="clear" w:color="auto" w:fill="FFFFFF"/>
          <w:lang w:eastAsia="ru-RU"/>
        </w:rPr>
        <w:t xml:space="preserve"> , U</w:t>
      </w:r>
      <w:r w:rsidRPr="008779D6">
        <w:rPr>
          <w:color w:val="000000"/>
          <w:sz w:val="28"/>
          <w:szCs w:val="28"/>
          <w:vertAlign w:val="subscript"/>
          <w:lang w:eastAsia="ru-RU"/>
        </w:rPr>
        <w:t>1</w:t>
      </w:r>
      <w:r w:rsidRPr="008779D6">
        <w:rPr>
          <w:color w:val="000000"/>
          <w:sz w:val="28"/>
          <w:szCs w:val="28"/>
          <w:shd w:val="clear" w:color="auto" w:fill="FFFFFF"/>
          <w:lang w:eastAsia="ru-RU"/>
        </w:rPr>
        <w:t>= U</w:t>
      </w:r>
      <w:r w:rsidRPr="008779D6">
        <w:rPr>
          <w:color w:val="000000"/>
          <w:sz w:val="28"/>
          <w:szCs w:val="28"/>
          <w:vertAlign w:val="subscript"/>
          <w:lang w:eastAsia="ru-RU"/>
        </w:rPr>
        <w:t>1Н</w:t>
      </w:r>
      <w:r w:rsidRPr="008779D6">
        <w:rPr>
          <w:color w:val="000000"/>
          <w:sz w:val="28"/>
          <w:szCs w:val="28"/>
          <w:shd w:val="clear" w:color="auto" w:fill="FFFFFF"/>
          <w:lang w:eastAsia="ru-RU"/>
        </w:rPr>
        <w:t>=const , </w:t>
      </w:r>
      <w:r w:rsidRPr="008779D6">
        <w:rPr>
          <w:noProof/>
          <w:sz w:val="28"/>
          <w:szCs w:val="28"/>
          <w:lang w:eastAsia="ru-RU"/>
        </w:rPr>
        <w:drawing>
          <wp:inline distT="0" distB="0" distL="0" distR="0">
            <wp:extent cx="548640" cy="174625"/>
            <wp:effectExtent l="0" t="0" r="3810" b="0"/>
            <wp:docPr id="116" name="Рисунок 12" descr="https://gendocs.ru/docs/20/19825/conv_3/file3_html_68cbcc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gendocs.ru/docs/20/19825/conv_3/file3_html_68cbccb.gif"/>
                    <pic:cNvPicPr>
                      <a:picLocks noChangeAspect="1" noChangeArrowheads="1"/>
                    </pic:cNvPicPr>
                  </pic:nvPicPr>
                  <pic:blipFill>
                    <a:blip r:embed="rId1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48640" cy="174625"/>
                    </a:xfrm>
                    <a:prstGeom prst="rect">
                      <a:avLst/>
                    </a:prstGeom>
                    <a:noFill/>
                    <a:ln>
                      <a:noFill/>
                    </a:ln>
                  </pic:spPr>
                </pic:pic>
              </a:graphicData>
            </a:graphic>
          </wp:inline>
        </w:drawing>
      </w:r>
      <w:r w:rsidRPr="008779D6">
        <w:rPr>
          <w:color w:val="000000"/>
          <w:sz w:val="28"/>
          <w:szCs w:val="28"/>
          <w:shd w:val="clear" w:color="auto" w:fill="FFFFFF"/>
          <w:lang w:eastAsia="ru-RU"/>
        </w:rPr>
        <w:sym w:font="Symbol" w:char="F031"/>
      </w:r>
      <w:r w:rsidRPr="008779D6">
        <w:rPr>
          <w:color w:val="000000"/>
          <w:sz w:val="28"/>
          <w:szCs w:val="28"/>
          <w:shd w:val="clear" w:color="auto" w:fill="FFFFFF"/>
          <w:lang w:eastAsia="ru-RU"/>
        </w:rPr>
        <w:sym w:font="Symbol" w:char="F03D"/>
      </w:r>
      <w:proofErr w:type="spellStart"/>
      <w:r w:rsidRPr="008779D6">
        <w:rPr>
          <w:color w:val="000000"/>
          <w:sz w:val="28"/>
          <w:szCs w:val="28"/>
          <w:shd w:val="clear" w:color="auto" w:fill="FFFFFF"/>
          <w:lang w:eastAsia="ru-RU"/>
        </w:rPr>
        <w:t>const</w:t>
      </w:r>
      <w:proofErr w:type="spellEnd"/>
    </w:p>
    <w:tbl>
      <w:tblPr>
        <w:tblW w:w="936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1155"/>
        <w:gridCol w:w="1173"/>
        <w:gridCol w:w="1172"/>
        <w:gridCol w:w="1172"/>
        <w:gridCol w:w="1172"/>
        <w:gridCol w:w="1172"/>
        <w:gridCol w:w="1172"/>
        <w:gridCol w:w="1172"/>
      </w:tblGrid>
      <w:tr w:rsidR="00636237" w:rsidRPr="008779D6" w:rsidTr="00FA2D22">
        <w:trPr>
          <w:trHeight w:val="60"/>
          <w:tblCellSpacing w:w="0" w:type="dxa"/>
        </w:trPr>
        <w:tc>
          <w:tcPr>
            <w:tcW w:w="945"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I</w:t>
            </w:r>
            <w:r w:rsidRPr="008779D6">
              <w:rPr>
                <w:sz w:val="28"/>
                <w:szCs w:val="28"/>
                <w:vertAlign w:val="subscript"/>
                <w:lang w:eastAsia="ru-RU"/>
              </w:rPr>
              <w:t>1</w:t>
            </w:r>
          </w:p>
        </w:tc>
        <w:tc>
          <w:tcPr>
            <w:tcW w:w="960"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А</w:t>
            </w:r>
          </w:p>
        </w:tc>
        <w:tc>
          <w:tcPr>
            <w:tcW w:w="960"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19</w:t>
            </w:r>
          </w:p>
        </w:tc>
        <w:tc>
          <w:tcPr>
            <w:tcW w:w="960"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25</w:t>
            </w:r>
          </w:p>
        </w:tc>
        <w:tc>
          <w:tcPr>
            <w:tcW w:w="960"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33</w:t>
            </w:r>
          </w:p>
        </w:tc>
        <w:tc>
          <w:tcPr>
            <w:tcW w:w="960"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39</w:t>
            </w:r>
          </w:p>
        </w:tc>
        <w:tc>
          <w:tcPr>
            <w:tcW w:w="960"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46</w:t>
            </w:r>
          </w:p>
        </w:tc>
        <w:tc>
          <w:tcPr>
            <w:tcW w:w="960"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52</w:t>
            </w:r>
          </w:p>
        </w:tc>
      </w:tr>
      <w:tr w:rsidR="00636237" w:rsidRPr="008779D6" w:rsidTr="00FA2D22">
        <w:trPr>
          <w:trHeight w:val="60"/>
          <w:tblCellSpacing w:w="0" w:type="dxa"/>
        </w:trPr>
        <w:tc>
          <w:tcPr>
            <w:tcW w:w="945"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r>
            <w:proofErr w:type="gramStart"/>
            <w:r w:rsidRPr="008779D6">
              <w:rPr>
                <w:sz w:val="28"/>
                <w:szCs w:val="28"/>
                <w:lang w:eastAsia="ru-RU"/>
              </w:rPr>
              <w:t>I</w:t>
            </w:r>
            <w:proofErr w:type="gramEnd"/>
            <w:r w:rsidRPr="008779D6">
              <w:rPr>
                <w:sz w:val="28"/>
                <w:szCs w:val="28"/>
                <w:vertAlign w:val="subscript"/>
                <w:lang w:eastAsia="ru-RU"/>
              </w:rPr>
              <w:t>В</w:t>
            </w:r>
          </w:p>
        </w:tc>
        <w:tc>
          <w:tcPr>
            <w:tcW w:w="960"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А</w:t>
            </w:r>
          </w:p>
        </w:tc>
        <w:tc>
          <w:tcPr>
            <w:tcW w:w="960"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7</w:t>
            </w:r>
          </w:p>
        </w:tc>
        <w:tc>
          <w:tcPr>
            <w:tcW w:w="960"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7.5</w:t>
            </w:r>
          </w:p>
        </w:tc>
        <w:tc>
          <w:tcPr>
            <w:tcW w:w="960"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8</w:t>
            </w:r>
          </w:p>
        </w:tc>
        <w:tc>
          <w:tcPr>
            <w:tcW w:w="960"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8.1</w:t>
            </w:r>
          </w:p>
        </w:tc>
        <w:tc>
          <w:tcPr>
            <w:tcW w:w="960"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8.9</w:t>
            </w:r>
          </w:p>
        </w:tc>
        <w:tc>
          <w:tcPr>
            <w:tcW w:w="960" w:type="dxa"/>
            <w:tcBorders>
              <w:top w:val="outset" w:sz="6" w:space="0" w:color="000000"/>
              <w:left w:val="outset" w:sz="6" w:space="0" w:color="000000"/>
              <w:bottom w:val="outset" w:sz="6" w:space="0" w:color="000000"/>
              <w:right w:val="outset" w:sz="6" w:space="0" w:color="000000"/>
            </w:tcBorders>
            <w:hideMark/>
          </w:tcPr>
          <w:p w:rsidR="00636237" w:rsidRPr="008779D6" w:rsidRDefault="00636237" w:rsidP="00FA2D22">
            <w:pPr>
              <w:rPr>
                <w:sz w:val="28"/>
                <w:szCs w:val="28"/>
                <w:lang w:eastAsia="ru-RU"/>
              </w:rPr>
            </w:pPr>
            <w:r w:rsidRPr="008779D6">
              <w:rPr>
                <w:sz w:val="28"/>
                <w:szCs w:val="28"/>
                <w:lang w:eastAsia="ru-RU"/>
              </w:rPr>
              <w:br/>
              <w:t>9.2</w:t>
            </w:r>
          </w:p>
        </w:tc>
      </w:tr>
    </w:tbl>
    <w:p w:rsidR="00636237" w:rsidRDefault="00636237" w:rsidP="00636237">
      <w:pPr>
        <w:rPr>
          <w:color w:val="000000" w:themeColor="text1"/>
          <w:sz w:val="28"/>
          <w:szCs w:val="28"/>
        </w:rPr>
      </w:pPr>
    </w:p>
    <w:p w:rsidR="004C354A" w:rsidRPr="004C354A" w:rsidRDefault="007D74A2" w:rsidP="004C354A">
      <w:pPr>
        <w:spacing w:line="360" w:lineRule="auto"/>
        <w:ind w:firstLine="567"/>
        <w:jc w:val="both"/>
        <w:rPr>
          <w:b/>
          <w:bCs/>
          <w:color w:val="000000"/>
          <w:sz w:val="28"/>
          <w:szCs w:val="28"/>
        </w:rPr>
      </w:pPr>
      <w:r>
        <w:rPr>
          <w:b/>
          <w:sz w:val="28"/>
          <w:szCs w:val="28"/>
        </w:rPr>
        <w:t xml:space="preserve">Лабораторное занятие </w:t>
      </w:r>
      <w:r w:rsidR="004C354A" w:rsidRPr="004C354A">
        <w:rPr>
          <w:b/>
          <w:bCs/>
          <w:color w:val="000000"/>
          <w:sz w:val="28"/>
          <w:szCs w:val="28"/>
        </w:rPr>
        <w:t>№9</w:t>
      </w:r>
    </w:p>
    <w:p w:rsidR="004C354A" w:rsidRPr="004C354A" w:rsidRDefault="004C354A" w:rsidP="004C354A">
      <w:pPr>
        <w:spacing w:line="360" w:lineRule="auto"/>
        <w:ind w:firstLine="567"/>
        <w:jc w:val="both"/>
        <w:rPr>
          <w:b/>
          <w:bCs/>
          <w:color w:val="000000"/>
          <w:sz w:val="28"/>
          <w:szCs w:val="28"/>
        </w:rPr>
      </w:pPr>
      <w:r w:rsidRPr="004C354A">
        <w:rPr>
          <w:b/>
          <w:bCs/>
          <w:color w:val="000000"/>
          <w:sz w:val="28"/>
          <w:szCs w:val="28"/>
        </w:rPr>
        <w:t xml:space="preserve">Тема работы: </w:t>
      </w:r>
      <w:r w:rsidRPr="004C354A">
        <w:rPr>
          <w:color w:val="000000"/>
          <w:sz w:val="28"/>
          <w:szCs w:val="28"/>
        </w:rPr>
        <w:t>Испытание трёхфазного синхронного двигателя.</w:t>
      </w:r>
    </w:p>
    <w:p w:rsidR="004C354A" w:rsidRPr="004C354A" w:rsidRDefault="004C354A" w:rsidP="004C354A">
      <w:pPr>
        <w:spacing w:line="360" w:lineRule="auto"/>
        <w:ind w:firstLine="567"/>
        <w:jc w:val="both"/>
        <w:rPr>
          <w:b/>
          <w:bCs/>
          <w:color w:val="000000"/>
          <w:sz w:val="28"/>
          <w:szCs w:val="28"/>
        </w:rPr>
      </w:pPr>
      <w:r w:rsidRPr="004C354A">
        <w:rPr>
          <w:b/>
          <w:bCs/>
          <w:color w:val="000000"/>
          <w:sz w:val="28"/>
          <w:szCs w:val="28"/>
        </w:rPr>
        <w:t xml:space="preserve">Цель работы: </w:t>
      </w:r>
      <w:r w:rsidRPr="004C354A">
        <w:rPr>
          <w:bCs/>
          <w:color w:val="000000"/>
          <w:sz w:val="28"/>
          <w:szCs w:val="28"/>
        </w:rPr>
        <w:t>Научиться испытывать трехфазный синхронный двигатель.</w:t>
      </w:r>
    </w:p>
    <w:p w:rsidR="004C354A" w:rsidRPr="004C354A" w:rsidRDefault="004C354A" w:rsidP="004C354A">
      <w:pPr>
        <w:spacing w:line="360" w:lineRule="auto"/>
        <w:ind w:firstLine="567"/>
        <w:jc w:val="both"/>
        <w:rPr>
          <w:sz w:val="28"/>
          <w:szCs w:val="28"/>
        </w:rPr>
      </w:pPr>
      <w:r w:rsidRPr="004C354A">
        <w:rPr>
          <w:sz w:val="28"/>
          <w:szCs w:val="28"/>
        </w:rPr>
        <w:t>Используя рекомендованную литературу, ознакомиться с принципом работы, конструкцией и назначением основных частей трехфазного синхронного двигат</w:t>
      </w:r>
      <w:r w:rsidRPr="004C354A">
        <w:rPr>
          <w:sz w:val="28"/>
          <w:szCs w:val="28"/>
        </w:rPr>
        <w:t>е</w:t>
      </w:r>
      <w:r w:rsidRPr="004C354A">
        <w:rPr>
          <w:sz w:val="28"/>
          <w:szCs w:val="28"/>
        </w:rPr>
        <w:t>ля.</w:t>
      </w:r>
    </w:p>
    <w:tbl>
      <w:tblPr>
        <w:tblW w:w="0" w:type="auto"/>
        <w:tblBorders>
          <w:insideH w:val="single" w:sz="6" w:space="0" w:color="auto"/>
          <w:insideV w:val="single" w:sz="6" w:space="0" w:color="auto"/>
        </w:tblBorders>
        <w:tblLayout w:type="fixed"/>
        <w:tblCellMar>
          <w:left w:w="70" w:type="dxa"/>
          <w:right w:w="70" w:type="dxa"/>
        </w:tblCellMar>
        <w:tblLook w:val="0000"/>
      </w:tblPr>
      <w:tblGrid>
        <w:gridCol w:w="10062"/>
      </w:tblGrid>
      <w:tr w:rsidR="004C354A" w:rsidRPr="004C354A" w:rsidTr="004C354A">
        <w:tc>
          <w:tcPr>
            <w:tcW w:w="10062" w:type="dxa"/>
          </w:tcPr>
          <w:p w:rsidR="004C354A" w:rsidRPr="004C354A" w:rsidRDefault="004C354A" w:rsidP="004C354A">
            <w:pPr>
              <w:spacing w:line="360" w:lineRule="auto"/>
              <w:ind w:firstLine="567"/>
              <w:jc w:val="both"/>
              <w:rPr>
                <w:sz w:val="28"/>
                <w:szCs w:val="28"/>
              </w:rPr>
            </w:pPr>
            <w:r w:rsidRPr="004C354A">
              <w:rPr>
                <w:sz w:val="28"/>
                <w:szCs w:val="28"/>
              </w:rPr>
              <w:t xml:space="preserve">Синхронным двигателем называется двигатель переменного тока, у которого </w:t>
            </w:r>
            <w:r w:rsidRPr="004C354A">
              <w:rPr>
                <w:sz w:val="28"/>
                <w:szCs w:val="28"/>
              </w:rPr>
              <w:lastRenderedPageBreak/>
              <w:t xml:space="preserve">частота </w:t>
            </w:r>
            <w:proofErr w:type="gramStart"/>
            <w:r w:rsidRPr="004C354A">
              <w:rPr>
                <w:sz w:val="28"/>
                <w:szCs w:val="28"/>
              </w:rPr>
              <w:t>вращения</w:t>
            </w:r>
            <w:proofErr w:type="gramEnd"/>
            <w:r w:rsidRPr="004C354A">
              <w:rPr>
                <w:sz w:val="28"/>
                <w:szCs w:val="28"/>
              </w:rPr>
              <w:t xml:space="preserve"> т.е. скорость ротора, равна частоте вращения магнитного поля и не зависит от нагрузки на валу.</w:t>
            </w:r>
          </w:p>
        </w:tc>
      </w:tr>
    </w:tbl>
    <w:p w:rsidR="004C354A" w:rsidRPr="004C354A" w:rsidRDefault="004C354A" w:rsidP="004C354A">
      <w:pPr>
        <w:spacing w:line="360" w:lineRule="auto"/>
        <w:ind w:firstLine="567"/>
        <w:jc w:val="both"/>
        <w:rPr>
          <w:sz w:val="28"/>
          <w:szCs w:val="28"/>
        </w:rPr>
      </w:pPr>
      <w:r w:rsidRPr="004C354A">
        <w:rPr>
          <w:sz w:val="28"/>
          <w:szCs w:val="28"/>
        </w:rPr>
        <w:lastRenderedPageBreak/>
        <w:t>Статор синхронного двигателя не отличается по конструкции от статора асинхронного двигателя. В пазы сердечника статора укладывается трехфазная о</w:t>
      </w:r>
      <w:r w:rsidRPr="004C354A">
        <w:rPr>
          <w:sz w:val="28"/>
          <w:szCs w:val="28"/>
        </w:rPr>
        <w:t>б</w:t>
      </w:r>
      <w:r w:rsidRPr="004C354A">
        <w:rPr>
          <w:sz w:val="28"/>
          <w:szCs w:val="28"/>
        </w:rPr>
        <w:t>мотка. Каждая фаза занимает 1/3 пазов. Таким образом, все три фазы А,В и</w:t>
      </w:r>
      <w:proofErr w:type="gramStart"/>
      <w:r w:rsidRPr="004C354A">
        <w:rPr>
          <w:sz w:val="28"/>
          <w:szCs w:val="28"/>
        </w:rPr>
        <w:t xml:space="preserve"> С</w:t>
      </w:r>
      <w:proofErr w:type="gramEnd"/>
      <w:r w:rsidRPr="004C354A">
        <w:rPr>
          <w:sz w:val="28"/>
          <w:szCs w:val="28"/>
        </w:rPr>
        <w:t xml:space="preserve"> о</w:t>
      </w:r>
      <w:r w:rsidRPr="004C354A">
        <w:rPr>
          <w:sz w:val="28"/>
          <w:szCs w:val="28"/>
        </w:rPr>
        <w:t>б</w:t>
      </w:r>
      <w:r w:rsidRPr="004C354A">
        <w:rPr>
          <w:sz w:val="28"/>
          <w:szCs w:val="28"/>
        </w:rPr>
        <w:t>мотки статора смещены в пространстве под углом 120</w:t>
      </w:r>
      <w:r w:rsidRPr="004C354A">
        <w:rPr>
          <w:sz w:val="28"/>
          <w:szCs w:val="28"/>
          <w:vertAlign w:val="superscript"/>
        </w:rPr>
        <w:t>0</w:t>
      </w:r>
      <w:r w:rsidRPr="004C354A">
        <w:rPr>
          <w:sz w:val="28"/>
          <w:szCs w:val="28"/>
        </w:rPr>
        <w:t xml:space="preserve"> друг к другу. Обмотка с</w:t>
      </w:r>
      <w:r w:rsidRPr="004C354A">
        <w:rPr>
          <w:sz w:val="28"/>
          <w:szCs w:val="28"/>
        </w:rPr>
        <w:t>о</w:t>
      </w:r>
      <w:r w:rsidRPr="004C354A">
        <w:rPr>
          <w:sz w:val="28"/>
          <w:szCs w:val="28"/>
        </w:rPr>
        <w:t>единяется по схеме ”звезда” или ”треугольник” и включается в сеть трехфазного тока. При этом создается вращающееся магнитное поле. Частота вращения ма</w:t>
      </w:r>
      <w:r w:rsidRPr="004C354A">
        <w:rPr>
          <w:sz w:val="28"/>
          <w:szCs w:val="28"/>
        </w:rPr>
        <w:t>г</w:t>
      </w:r>
      <w:r w:rsidRPr="004C354A">
        <w:rPr>
          <w:sz w:val="28"/>
          <w:szCs w:val="28"/>
        </w:rPr>
        <w:t xml:space="preserve">нитного поля </w:t>
      </w:r>
      <w:proofErr w:type="spellStart"/>
      <w:r w:rsidRPr="004C354A">
        <w:rPr>
          <w:sz w:val="28"/>
          <w:szCs w:val="28"/>
        </w:rPr>
        <w:t>n</w:t>
      </w:r>
      <w:r w:rsidRPr="004C354A">
        <w:rPr>
          <w:sz w:val="28"/>
          <w:szCs w:val="28"/>
          <w:vertAlign w:val="subscript"/>
        </w:rPr>
        <w:t>o</w:t>
      </w:r>
      <w:proofErr w:type="spellEnd"/>
      <w:r w:rsidRPr="004C354A">
        <w:rPr>
          <w:sz w:val="28"/>
          <w:szCs w:val="28"/>
        </w:rPr>
        <w:t xml:space="preserve"> называется синхронной. Синхронная частота вращения определ</w:t>
      </w:r>
      <w:r w:rsidRPr="004C354A">
        <w:rPr>
          <w:sz w:val="28"/>
          <w:szCs w:val="28"/>
        </w:rPr>
        <w:t>я</w:t>
      </w:r>
      <w:r w:rsidRPr="004C354A">
        <w:rPr>
          <w:sz w:val="28"/>
          <w:szCs w:val="28"/>
        </w:rPr>
        <w:t xml:space="preserve">ется числом пар полюсов статорной обмотки </w:t>
      </w:r>
      <w:proofErr w:type="spellStart"/>
      <w:proofErr w:type="gramStart"/>
      <w:r w:rsidRPr="004C354A">
        <w:rPr>
          <w:sz w:val="28"/>
          <w:szCs w:val="28"/>
        </w:rPr>
        <w:t>р</w:t>
      </w:r>
      <w:proofErr w:type="spellEnd"/>
      <w:proofErr w:type="gramEnd"/>
      <w:r w:rsidRPr="004C354A">
        <w:rPr>
          <w:sz w:val="28"/>
          <w:szCs w:val="28"/>
        </w:rPr>
        <w:t xml:space="preserve"> и частотой изменения тока в сети f:</w:t>
      </w:r>
    </w:p>
    <w:tbl>
      <w:tblPr>
        <w:tblW w:w="0" w:type="auto"/>
        <w:tblLayout w:type="fixed"/>
        <w:tblCellMar>
          <w:left w:w="70" w:type="dxa"/>
          <w:right w:w="70" w:type="dxa"/>
        </w:tblCellMar>
        <w:tblLook w:val="0000"/>
      </w:tblPr>
      <w:tblGrid>
        <w:gridCol w:w="8859"/>
        <w:gridCol w:w="1203"/>
      </w:tblGrid>
      <w:tr w:rsidR="004C354A" w:rsidRPr="004C354A" w:rsidTr="003342A6">
        <w:tc>
          <w:tcPr>
            <w:tcW w:w="8859" w:type="dxa"/>
          </w:tcPr>
          <w:p w:rsidR="004C354A" w:rsidRPr="004C354A" w:rsidRDefault="004C354A" w:rsidP="004C354A">
            <w:pPr>
              <w:spacing w:line="360" w:lineRule="auto"/>
              <w:ind w:firstLine="567"/>
              <w:jc w:val="both"/>
              <w:rPr>
                <w:sz w:val="28"/>
                <w:szCs w:val="28"/>
              </w:rPr>
            </w:pPr>
            <w:r w:rsidRPr="004C354A">
              <w:rPr>
                <w:position w:val="-30"/>
                <w:sz w:val="28"/>
                <w:szCs w:val="28"/>
              </w:rPr>
              <w:object w:dxaOrig="999"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0.25pt;height:33.75pt" o:ole="">
                  <v:imagedata r:id="rId185" o:title=""/>
                </v:shape>
                <o:OLEObject Type="Embed" ProgID="Equation.3" ShapeID="_x0000_i1028" DrawAspect="Content" ObjectID="_1745126700" r:id="rId186"/>
              </w:object>
            </w:r>
          </w:p>
        </w:tc>
        <w:tc>
          <w:tcPr>
            <w:tcW w:w="1203" w:type="dxa"/>
          </w:tcPr>
          <w:p w:rsidR="004C354A" w:rsidRPr="004C354A" w:rsidRDefault="004C354A" w:rsidP="004C354A">
            <w:pPr>
              <w:spacing w:line="360" w:lineRule="auto"/>
              <w:ind w:firstLine="567"/>
              <w:jc w:val="both"/>
              <w:rPr>
                <w:sz w:val="28"/>
                <w:szCs w:val="28"/>
              </w:rPr>
            </w:pPr>
            <w:r w:rsidRPr="004C354A">
              <w:rPr>
                <w:sz w:val="28"/>
                <w:szCs w:val="28"/>
              </w:rPr>
              <w:t>(1)</w:t>
            </w:r>
          </w:p>
        </w:tc>
      </w:tr>
    </w:tbl>
    <w:p w:rsidR="004C354A" w:rsidRPr="004C354A" w:rsidRDefault="004C354A" w:rsidP="004C354A">
      <w:pPr>
        <w:spacing w:line="360" w:lineRule="auto"/>
        <w:ind w:firstLine="567"/>
        <w:jc w:val="both"/>
        <w:rPr>
          <w:sz w:val="28"/>
          <w:szCs w:val="28"/>
        </w:rPr>
      </w:pPr>
      <w:r w:rsidRPr="004C354A">
        <w:rPr>
          <w:sz w:val="28"/>
          <w:szCs w:val="28"/>
        </w:rPr>
        <w:t>Ротор синхронного двигателя представляет собой электромагнит постоянн</w:t>
      </w:r>
      <w:r w:rsidRPr="004C354A">
        <w:rPr>
          <w:sz w:val="28"/>
          <w:szCs w:val="28"/>
        </w:rPr>
        <w:t>о</w:t>
      </w:r>
      <w:r w:rsidRPr="004C354A">
        <w:rPr>
          <w:sz w:val="28"/>
          <w:szCs w:val="28"/>
        </w:rPr>
        <w:t xml:space="preserve">го тока. Он может иметь ярко выраженные и </w:t>
      </w:r>
      <w:proofErr w:type="spellStart"/>
      <w:r w:rsidRPr="004C354A">
        <w:rPr>
          <w:sz w:val="28"/>
          <w:szCs w:val="28"/>
        </w:rPr>
        <w:t>неявновыраженные</w:t>
      </w:r>
      <w:proofErr w:type="spellEnd"/>
      <w:r w:rsidRPr="004C354A">
        <w:rPr>
          <w:sz w:val="28"/>
          <w:szCs w:val="28"/>
        </w:rPr>
        <w:t xml:space="preserve"> полюсы. Пост</w:t>
      </w:r>
      <w:r w:rsidRPr="004C354A">
        <w:rPr>
          <w:sz w:val="28"/>
          <w:szCs w:val="28"/>
        </w:rPr>
        <w:t>о</w:t>
      </w:r>
      <w:r w:rsidRPr="004C354A">
        <w:rPr>
          <w:sz w:val="28"/>
          <w:szCs w:val="28"/>
        </w:rPr>
        <w:t>янный ток в обмотку ротора подается от постороннего источника (возбудителя) через щетки и два контактных кольца.</w:t>
      </w:r>
    </w:p>
    <w:p w:rsidR="004C354A" w:rsidRPr="004C354A" w:rsidRDefault="004C354A" w:rsidP="004C354A">
      <w:pPr>
        <w:spacing w:line="360" w:lineRule="auto"/>
        <w:ind w:firstLine="567"/>
        <w:jc w:val="both"/>
        <w:rPr>
          <w:sz w:val="28"/>
          <w:szCs w:val="28"/>
        </w:rPr>
      </w:pPr>
      <w:r w:rsidRPr="004C354A">
        <w:rPr>
          <w:sz w:val="28"/>
          <w:szCs w:val="28"/>
        </w:rPr>
        <w:t>Следует обратить внимание на особенности пуска двигателя. Как известно, синхронный двигатель не имеет собственного пускового момента и не может р</w:t>
      </w:r>
      <w:r w:rsidRPr="004C354A">
        <w:rPr>
          <w:sz w:val="28"/>
          <w:szCs w:val="28"/>
        </w:rPr>
        <w:t>а</w:t>
      </w:r>
      <w:r w:rsidRPr="004C354A">
        <w:rPr>
          <w:sz w:val="28"/>
          <w:szCs w:val="28"/>
        </w:rPr>
        <w:t>зогнаться без посторонней помощи. В связи с этим на роторе устанавливается д</w:t>
      </w:r>
      <w:r w:rsidRPr="004C354A">
        <w:rPr>
          <w:sz w:val="28"/>
          <w:szCs w:val="28"/>
        </w:rPr>
        <w:t>о</w:t>
      </w:r>
      <w:r w:rsidRPr="004C354A">
        <w:rPr>
          <w:sz w:val="28"/>
          <w:szCs w:val="28"/>
        </w:rPr>
        <w:t>полнительная пусковая обмотка, выполненная по типу ”беличьего колеса” аси</w:t>
      </w:r>
      <w:r w:rsidRPr="004C354A">
        <w:rPr>
          <w:sz w:val="28"/>
          <w:szCs w:val="28"/>
        </w:rPr>
        <w:t>н</w:t>
      </w:r>
      <w:r w:rsidRPr="004C354A">
        <w:rPr>
          <w:sz w:val="28"/>
          <w:szCs w:val="28"/>
        </w:rPr>
        <w:t>хронного двигателя. Пуск двигателя производится в два этапа. Сначала осущест</w:t>
      </w:r>
      <w:r w:rsidRPr="004C354A">
        <w:rPr>
          <w:sz w:val="28"/>
          <w:szCs w:val="28"/>
        </w:rPr>
        <w:t>в</w:t>
      </w:r>
      <w:r w:rsidRPr="004C354A">
        <w:rPr>
          <w:sz w:val="28"/>
          <w:szCs w:val="28"/>
        </w:rPr>
        <w:t xml:space="preserve">ляется асинхронный запуск, при котором ротор разгоняется до скорости близкой </w:t>
      </w:r>
      <w:proofErr w:type="gramStart"/>
      <w:r w:rsidRPr="004C354A">
        <w:rPr>
          <w:sz w:val="28"/>
          <w:szCs w:val="28"/>
        </w:rPr>
        <w:t>к</w:t>
      </w:r>
      <w:proofErr w:type="gramEnd"/>
      <w:r w:rsidRPr="004C354A">
        <w:rPr>
          <w:sz w:val="28"/>
          <w:szCs w:val="28"/>
        </w:rPr>
        <w:t xml:space="preserve"> синхронной (0,95n</w:t>
      </w:r>
      <w:r w:rsidRPr="004C354A">
        <w:rPr>
          <w:sz w:val="28"/>
          <w:szCs w:val="28"/>
          <w:vertAlign w:val="subscript"/>
        </w:rPr>
        <w:t>o</w:t>
      </w:r>
      <w:r w:rsidRPr="004C354A">
        <w:rPr>
          <w:sz w:val="28"/>
          <w:szCs w:val="28"/>
        </w:rPr>
        <w:t xml:space="preserve">), благодаря пусковой обмотке. Затем подается постоянный ток в обмотку возбуждения </w:t>
      </w:r>
      <w:proofErr w:type="gramStart"/>
      <w:r w:rsidRPr="004C354A">
        <w:rPr>
          <w:sz w:val="28"/>
          <w:szCs w:val="28"/>
        </w:rPr>
        <w:t>ротора</w:t>
      </w:r>
      <w:proofErr w:type="gramEnd"/>
      <w:r w:rsidRPr="004C354A">
        <w:rPr>
          <w:sz w:val="28"/>
          <w:szCs w:val="28"/>
        </w:rPr>
        <w:t xml:space="preserve"> и двигатель автоматически втягивается в синхр</w:t>
      </w:r>
      <w:r w:rsidRPr="004C354A">
        <w:rPr>
          <w:sz w:val="28"/>
          <w:szCs w:val="28"/>
        </w:rPr>
        <w:t>о</w:t>
      </w:r>
      <w:r w:rsidRPr="004C354A">
        <w:rPr>
          <w:sz w:val="28"/>
          <w:szCs w:val="28"/>
        </w:rPr>
        <w:t>низм.</w:t>
      </w:r>
    </w:p>
    <w:p w:rsidR="004C354A" w:rsidRPr="004C354A" w:rsidRDefault="004C354A" w:rsidP="004C354A">
      <w:pPr>
        <w:spacing w:line="360" w:lineRule="auto"/>
        <w:ind w:firstLine="567"/>
        <w:jc w:val="both"/>
        <w:rPr>
          <w:sz w:val="28"/>
          <w:szCs w:val="28"/>
        </w:rPr>
      </w:pPr>
      <w:r w:rsidRPr="004C354A">
        <w:rPr>
          <w:b/>
          <w:sz w:val="28"/>
          <w:szCs w:val="28"/>
        </w:rPr>
        <w:t>Достоинства синхронного двигателя</w:t>
      </w:r>
      <w:r w:rsidRPr="004C354A">
        <w:rPr>
          <w:sz w:val="28"/>
          <w:szCs w:val="28"/>
        </w:rPr>
        <w:t>:</w:t>
      </w:r>
    </w:p>
    <w:p w:rsidR="004C354A" w:rsidRPr="004C354A" w:rsidRDefault="004C354A" w:rsidP="004A3517">
      <w:pPr>
        <w:numPr>
          <w:ilvl w:val="0"/>
          <w:numId w:val="32"/>
        </w:numPr>
        <w:overflowPunct w:val="0"/>
        <w:autoSpaceDE w:val="0"/>
        <w:autoSpaceDN w:val="0"/>
        <w:adjustRightInd w:val="0"/>
        <w:spacing w:line="360" w:lineRule="auto"/>
        <w:ind w:left="0" w:firstLine="567"/>
        <w:jc w:val="both"/>
        <w:textAlignment w:val="baseline"/>
        <w:rPr>
          <w:sz w:val="28"/>
          <w:szCs w:val="28"/>
        </w:rPr>
      </w:pPr>
      <w:r w:rsidRPr="004C354A">
        <w:rPr>
          <w:sz w:val="28"/>
          <w:szCs w:val="28"/>
        </w:rPr>
        <w:t>высокие технико-экономические показатели (КПД и);</w:t>
      </w:r>
    </w:p>
    <w:p w:rsidR="004C354A" w:rsidRPr="004C354A" w:rsidRDefault="004C354A" w:rsidP="004A3517">
      <w:pPr>
        <w:numPr>
          <w:ilvl w:val="0"/>
          <w:numId w:val="32"/>
        </w:numPr>
        <w:overflowPunct w:val="0"/>
        <w:autoSpaceDE w:val="0"/>
        <w:autoSpaceDN w:val="0"/>
        <w:adjustRightInd w:val="0"/>
        <w:spacing w:line="360" w:lineRule="auto"/>
        <w:ind w:left="0" w:firstLine="567"/>
        <w:jc w:val="both"/>
        <w:textAlignment w:val="baseline"/>
        <w:rPr>
          <w:sz w:val="28"/>
          <w:szCs w:val="28"/>
        </w:rPr>
      </w:pPr>
      <w:r w:rsidRPr="004C354A">
        <w:rPr>
          <w:sz w:val="28"/>
          <w:szCs w:val="28"/>
        </w:rPr>
        <w:t>абсолютно жесткая механическая характеристика;</w:t>
      </w:r>
    </w:p>
    <w:p w:rsidR="004C354A" w:rsidRPr="004C354A" w:rsidRDefault="004C354A" w:rsidP="004A3517">
      <w:pPr>
        <w:numPr>
          <w:ilvl w:val="0"/>
          <w:numId w:val="32"/>
        </w:numPr>
        <w:overflowPunct w:val="0"/>
        <w:autoSpaceDE w:val="0"/>
        <w:autoSpaceDN w:val="0"/>
        <w:adjustRightInd w:val="0"/>
        <w:spacing w:line="360" w:lineRule="auto"/>
        <w:ind w:left="0" w:firstLine="567"/>
        <w:jc w:val="both"/>
        <w:textAlignment w:val="baseline"/>
        <w:rPr>
          <w:sz w:val="28"/>
          <w:szCs w:val="28"/>
        </w:rPr>
      </w:pPr>
      <w:r w:rsidRPr="004C354A">
        <w:rPr>
          <w:sz w:val="28"/>
          <w:szCs w:val="28"/>
        </w:rPr>
        <w:t>возможность генерирования реактивной энергии;</w:t>
      </w:r>
    </w:p>
    <w:p w:rsidR="004C354A" w:rsidRPr="004C354A" w:rsidRDefault="004C354A" w:rsidP="004A3517">
      <w:pPr>
        <w:numPr>
          <w:ilvl w:val="0"/>
          <w:numId w:val="32"/>
        </w:numPr>
        <w:overflowPunct w:val="0"/>
        <w:autoSpaceDE w:val="0"/>
        <w:autoSpaceDN w:val="0"/>
        <w:adjustRightInd w:val="0"/>
        <w:spacing w:line="360" w:lineRule="auto"/>
        <w:ind w:left="0" w:firstLine="567"/>
        <w:jc w:val="both"/>
        <w:textAlignment w:val="baseline"/>
        <w:rPr>
          <w:sz w:val="28"/>
          <w:szCs w:val="28"/>
        </w:rPr>
      </w:pPr>
      <w:r w:rsidRPr="004C354A">
        <w:rPr>
          <w:sz w:val="28"/>
          <w:szCs w:val="28"/>
        </w:rPr>
        <w:lastRenderedPageBreak/>
        <w:t>возможность конструирования тихоходных двигателей (с частотой вращ</w:t>
      </w:r>
      <w:r w:rsidRPr="004C354A">
        <w:rPr>
          <w:sz w:val="28"/>
          <w:szCs w:val="28"/>
        </w:rPr>
        <w:t>е</w:t>
      </w:r>
      <w:r w:rsidRPr="004C354A">
        <w:rPr>
          <w:sz w:val="28"/>
          <w:szCs w:val="28"/>
        </w:rPr>
        <w:t xml:space="preserve">ния 94 - 100 </w:t>
      </w:r>
      <w:proofErr w:type="gramStart"/>
      <w:r w:rsidRPr="004C354A">
        <w:rPr>
          <w:sz w:val="28"/>
          <w:szCs w:val="28"/>
        </w:rPr>
        <w:t>об</w:t>
      </w:r>
      <w:proofErr w:type="gramEnd"/>
      <w:r w:rsidRPr="004C354A">
        <w:rPr>
          <w:sz w:val="28"/>
          <w:szCs w:val="28"/>
        </w:rPr>
        <w:t>/мин) при сохранении высоких технико-экономических показат</w:t>
      </w:r>
      <w:r w:rsidRPr="004C354A">
        <w:rPr>
          <w:sz w:val="28"/>
          <w:szCs w:val="28"/>
        </w:rPr>
        <w:t>е</w:t>
      </w:r>
      <w:r w:rsidRPr="004C354A">
        <w:rPr>
          <w:sz w:val="28"/>
          <w:szCs w:val="28"/>
        </w:rPr>
        <w:t>лей;</w:t>
      </w:r>
    </w:p>
    <w:p w:rsidR="004C354A" w:rsidRPr="004C354A" w:rsidRDefault="004C354A" w:rsidP="004A3517">
      <w:pPr>
        <w:numPr>
          <w:ilvl w:val="0"/>
          <w:numId w:val="32"/>
        </w:numPr>
        <w:overflowPunct w:val="0"/>
        <w:autoSpaceDE w:val="0"/>
        <w:autoSpaceDN w:val="0"/>
        <w:adjustRightInd w:val="0"/>
        <w:spacing w:line="360" w:lineRule="auto"/>
        <w:ind w:left="0" w:firstLine="567"/>
        <w:jc w:val="both"/>
        <w:textAlignment w:val="baseline"/>
        <w:rPr>
          <w:sz w:val="28"/>
          <w:szCs w:val="28"/>
        </w:rPr>
      </w:pPr>
      <w:r w:rsidRPr="004C354A">
        <w:rPr>
          <w:sz w:val="28"/>
          <w:szCs w:val="28"/>
        </w:rPr>
        <w:t>сравнительно высокая перегрузочная способность (т.е. отношение макс</w:t>
      </w:r>
      <w:r w:rsidRPr="004C354A">
        <w:rPr>
          <w:sz w:val="28"/>
          <w:szCs w:val="28"/>
        </w:rPr>
        <w:t>и</w:t>
      </w:r>
      <w:r w:rsidRPr="004C354A">
        <w:rPr>
          <w:sz w:val="28"/>
          <w:szCs w:val="28"/>
        </w:rPr>
        <w:t xml:space="preserve">мального вращающего момента к </w:t>
      </w:r>
      <w:proofErr w:type="gramStart"/>
      <w:r w:rsidRPr="004C354A">
        <w:rPr>
          <w:sz w:val="28"/>
          <w:szCs w:val="28"/>
        </w:rPr>
        <w:t>номинальному</w:t>
      </w:r>
      <w:proofErr w:type="gramEnd"/>
      <w:r w:rsidRPr="004C354A">
        <w:rPr>
          <w:sz w:val="28"/>
          <w:szCs w:val="28"/>
        </w:rPr>
        <w:t>).</w:t>
      </w:r>
    </w:p>
    <w:p w:rsidR="004C354A" w:rsidRPr="004C354A" w:rsidRDefault="004C354A" w:rsidP="004C354A">
      <w:pPr>
        <w:spacing w:line="360" w:lineRule="auto"/>
        <w:ind w:firstLine="567"/>
        <w:jc w:val="both"/>
        <w:rPr>
          <w:sz w:val="28"/>
          <w:szCs w:val="28"/>
        </w:rPr>
      </w:pPr>
      <w:r w:rsidRPr="004C354A">
        <w:rPr>
          <w:b/>
          <w:sz w:val="28"/>
          <w:szCs w:val="28"/>
        </w:rPr>
        <w:t>Недостатки</w:t>
      </w:r>
      <w:r w:rsidRPr="004C354A">
        <w:rPr>
          <w:sz w:val="28"/>
          <w:szCs w:val="28"/>
        </w:rPr>
        <w:t>:</w:t>
      </w:r>
    </w:p>
    <w:p w:rsidR="004C354A" w:rsidRPr="004C354A" w:rsidRDefault="004C354A" w:rsidP="004A3517">
      <w:pPr>
        <w:numPr>
          <w:ilvl w:val="0"/>
          <w:numId w:val="33"/>
        </w:numPr>
        <w:overflowPunct w:val="0"/>
        <w:autoSpaceDE w:val="0"/>
        <w:autoSpaceDN w:val="0"/>
        <w:adjustRightInd w:val="0"/>
        <w:spacing w:line="360" w:lineRule="auto"/>
        <w:ind w:firstLine="567"/>
        <w:jc w:val="both"/>
        <w:textAlignment w:val="baseline"/>
        <w:rPr>
          <w:sz w:val="28"/>
          <w:szCs w:val="28"/>
        </w:rPr>
      </w:pPr>
      <w:r w:rsidRPr="004C354A">
        <w:rPr>
          <w:sz w:val="28"/>
          <w:szCs w:val="28"/>
        </w:rPr>
        <w:t>сложность конструкции и дороговизна;</w:t>
      </w:r>
    </w:p>
    <w:p w:rsidR="004C354A" w:rsidRPr="004C354A" w:rsidRDefault="004C354A" w:rsidP="004A3517">
      <w:pPr>
        <w:numPr>
          <w:ilvl w:val="0"/>
          <w:numId w:val="33"/>
        </w:numPr>
        <w:overflowPunct w:val="0"/>
        <w:autoSpaceDE w:val="0"/>
        <w:autoSpaceDN w:val="0"/>
        <w:adjustRightInd w:val="0"/>
        <w:spacing w:line="360" w:lineRule="auto"/>
        <w:ind w:firstLine="567"/>
        <w:jc w:val="both"/>
        <w:textAlignment w:val="baseline"/>
        <w:rPr>
          <w:sz w:val="28"/>
          <w:szCs w:val="28"/>
        </w:rPr>
      </w:pPr>
      <w:r w:rsidRPr="004C354A">
        <w:rPr>
          <w:sz w:val="28"/>
          <w:szCs w:val="28"/>
        </w:rPr>
        <w:t>сложность регулирования скорости;</w:t>
      </w:r>
    </w:p>
    <w:p w:rsidR="004C354A" w:rsidRPr="004C354A" w:rsidRDefault="004C354A" w:rsidP="004A3517">
      <w:pPr>
        <w:numPr>
          <w:ilvl w:val="0"/>
          <w:numId w:val="33"/>
        </w:numPr>
        <w:overflowPunct w:val="0"/>
        <w:autoSpaceDE w:val="0"/>
        <w:autoSpaceDN w:val="0"/>
        <w:adjustRightInd w:val="0"/>
        <w:spacing w:line="360" w:lineRule="auto"/>
        <w:ind w:firstLine="567"/>
        <w:jc w:val="both"/>
        <w:textAlignment w:val="baseline"/>
        <w:rPr>
          <w:sz w:val="28"/>
          <w:szCs w:val="28"/>
        </w:rPr>
      </w:pPr>
      <w:r w:rsidRPr="004C354A">
        <w:rPr>
          <w:sz w:val="28"/>
          <w:szCs w:val="28"/>
        </w:rPr>
        <w:t>необходимость в источниках переменного и постоянного тока;</w:t>
      </w:r>
    </w:p>
    <w:p w:rsidR="004C354A" w:rsidRPr="004C354A" w:rsidRDefault="004C354A" w:rsidP="004A3517">
      <w:pPr>
        <w:numPr>
          <w:ilvl w:val="0"/>
          <w:numId w:val="33"/>
        </w:numPr>
        <w:overflowPunct w:val="0"/>
        <w:autoSpaceDE w:val="0"/>
        <w:autoSpaceDN w:val="0"/>
        <w:adjustRightInd w:val="0"/>
        <w:spacing w:line="360" w:lineRule="auto"/>
        <w:ind w:firstLine="567"/>
        <w:jc w:val="both"/>
        <w:textAlignment w:val="baseline"/>
        <w:rPr>
          <w:sz w:val="28"/>
          <w:szCs w:val="28"/>
        </w:rPr>
      </w:pPr>
      <w:r w:rsidRPr="004C354A">
        <w:rPr>
          <w:sz w:val="28"/>
          <w:szCs w:val="28"/>
        </w:rPr>
        <w:t>сложность пуска и реверсирования.</w:t>
      </w:r>
    </w:p>
    <w:p w:rsidR="004C354A" w:rsidRPr="004C354A" w:rsidRDefault="004C354A" w:rsidP="004C354A">
      <w:pPr>
        <w:spacing w:line="360" w:lineRule="auto"/>
        <w:ind w:firstLine="567"/>
        <w:jc w:val="both"/>
        <w:rPr>
          <w:sz w:val="28"/>
          <w:szCs w:val="28"/>
        </w:rPr>
      </w:pPr>
      <w:r w:rsidRPr="004C354A">
        <w:rPr>
          <w:b/>
          <w:sz w:val="28"/>
          <w:szCs w:val="28"/>
        </w:rPr>
        <w:t xml:space="preserve">Применение. </w:t>
      </w:r>
      <w:r w:rsidRPr="004C354A">
        <w:rPr>
          <w:sz w:val="28"/>
          <w:szCs w:val="28"/>
        </w:rPr>
        <w:t>Синхронные двигатели применяют в установках средней и большой мощности (более 100 кВт), не требующих частых пусков, реверсиров</w:t>
      </w:r>
      <w:r w:rsidRPr="004C354A">
        <w:rPr>
          <w:sz w:val="28"/>
          <w:szCs w:val="28"/>
        </w:rPr>
        <w:t>а</w:t>
      </w:r>
      <w:r w:rsidRPr="004C354A">
        <w:rPr>
          <w:sz w:val="28"/>
          <w:szCs w:val="28"/>
        </w:rPr>
        <w:t>ния и регулирования скорости. К ним относятся привода мощных насосов, ко</w:t>
      </w:r>
      <w:r w:rsidRPr="004C354A">
        <w:rPr>
          <w:sz w:val="28"/>
          <w:szCs w:val="28"/>
        </w:rPr>
        <w:t>м</w:t>
      </w:r>
      <w:r w:rsidRPr="004C354A">
        <w:rPr>
          <w:sz w:val="28"/>
          <w:szCs w:val="28"/>
        </w:rPr>
        <w:t>прессоров, воздуходувок, вентиляторов, аэродинамических труб и т.д.</w:t>
      </w:r>
    </w:p>
    <w:p w:rsidR="004C354A" w:rsidRPr="004C354A" w:rsidRDefault="004C354A" w:rsidP="004C354A">
      <w:pPr>
        <w:pStyle w:val="2"/>
        <w:spacing w:before="0" w:after="0" w:line="360" w:lineRule="auto"/>
        <w:ind w:firstLine="567"/>
        <w:jc w:val="both"/>
        <w:rPr>
          <w:rFonts w:ascii="Times New Roman" w:hAnsi="Times New Roman"/>
          <w:i w:val="0"/>
        </w:rPr>
      </w:pPr>
      <w:r w:rsidRPr="004C354A">
        <w:rPr>
          <w:rFonts w:ascii="Times New Roman" w:hAnsi="Times New Roman"/>
          <w:i w:val="0"/>
        </w:rPr>
        <w:t>Рабочее задание</w:t>
      </w:r>
    </w:p>
    <w:p w:rsidR="004C354A" w:rsidRPr="004C354A" w:rsidRDefault="004C354A" w:rsidP="004C354A">
      <w:pPr>
        <w:spacing w:line="360" w:lineRule="auto"/>
        <w:ind w:firstLine="567"/>
        <w:jc w:val="both"/>
        <w:rPr>
          <w:sz w:val="28"/>
          <w:szCs w:val="28"/>
        </w:rPr>
      </w:pPr>
      <w:r w:rsidRPr="004C354A">
        <w:rPr>
          <w:sz w:val="28"/>
          <w:szCs w:val="28"/>
        </w:rPr>
        <w:t xml:space="preserve">Ознакомиться со схемой лабораторной установки, приведенной на рисунке 1. </w:t>
      </w:r>
      <w:r>
        <w:rPr>
          <w:sz w:val="28"/>
          <w:szCs w:val="28"/>
        </w:rPr>
        <w:t xml:space="preserve">1. </w:t>
      </w:r>
      <w:r w:rsidRPr="004C354A">
        <w:rPr>
          <w:sz w:val="28"/>
          <w:szCs w:val="28"/>
        </w:rPr>
        <w:t>На схеме приняты следующие обозначения:</w:t>
      </w:r>
    </w:p>
    <w:tbl>
      <w:tblPr>
        <w:tblW w:w="0" w:type="auto"/>
        <w:tblLayout w:type="fixed"/>
        <w:tblCellMar>
          <w:left w:w="70" w:type="dxa"/>
          <w:right w:w="70" w:type="dxa"/>
        </w:tblCellMar>
        <w:tblLook w:val="0000"/>
      </w:tblPr>
      <w:tblGrid>
        <w:gridCol w:w="1488"/>
        <w:gridCol w:w="8574"/>
      </w:tblGrid>
      <w:tr w:rsidR="004C354A" w:rsidRPr="004C354A" w:rsidTr="004C354A">
        <w:tc>
          <w:tcPr>
            <w:tcW w:w="1488" w:type="dxa"/>
          </w:tcPr>
          <w:p w:rsidR="004C354A" w:rsidRPr="004C354A" w:rsidRDefault="008417BC" w:rsidP="004C354A">
            <w:pPr>
              <w:spacing w:line="360" w:lineRule="auto"/>
              <w:ind w:firstLine="567"/>
              <w:jc w:val="both"/>
              <w:rPr>
                <w:sz w:val="28"/>
                <w:szCs w:val="28"/>
              </w:rPr>
            </w:pPr>
            <w:r>
              <w:rPr>
                <w:sz w:val="28"/>
                <w:szCs w:val="28"/>
              </w:rPr>
              <w:t xml:space="preserve">     </w:t>
            </w:r>
            <w:r w:rsidR="004C354A" w:rsidRPr="004C354A">
              <w:rPr>
                <w:sz w:val="28"/>
                <w:szCs w:val="28"/>
              </w:rPr>
              <w:t>СД</w:t>
            </w:r>
          </w:p>
        </w:tc>
        <w:tc>
          <w:tcPr>
            <w:tcW w:w="8574" w:type="dxa"/>
          </w:tcPr>
          <w:p w:rsidR="004C354A" w:rsidRPr="004C354A" w:rsidRDefault="004C354A" w:rsidP="004C354A">
            <w:pPr>
              <w:spacing w:line="360" w:lineRule="auto"/>
              <w:jc w:val="both"/>
              <w:rPr>
                <w:sz w:val="28"/>
                <w:szCs w:val="28"/>
              </w:rPr>
            </w:pPr>
            <w:r w:rsidRPr="004C354A">
              <w:rPr>
                <w:sz w:val="28"/>
                <w:szCs w:val="28"/>
              </w:rPr>
              <w:t>— синхронный двигатель;</w:t>
            </w:r>
            <w:r w:rsidR="00DB66D0">
              <w:rPr>
                <w:sz w:val="28"/>
                <w:szCs w:val="28"/>
              </w:rPr>
              <w:t xml:space="preserve">     </w:t>
            </w:r>
          </w:p>
        </w:tc>
      </w:tr>
      <w:tr w:rsidR="004C354A" w:rsidRPr="004C354A" w:rsidTr="004C354A">
        <w:tc>
          <w:tcPr>
            <w:tcW w:w="1488" w:type="dxa"/>
          </w:tcPr>
          <w:p w:rsidR="004C354A" w:rsidRPr="004C354A" w:rsidRDefault="008417BC" w:rsidP="004C354A">
            <w:pPr>
              <w:spacing w:line="360" w:lineRule="auto"/>
              <w:ind w:firstLine="567"/>
              <w:jc w:val="both"/>
              <w:rPr>
                <w:sz w:val="28"/>
                <w:szCs w:val="28"/>
              </w:rPr>
            </w:pPr>
            <w:r>
              <w:rPr>
                <w:sz w:val="28"/>
                <w:szCs w:val="28"/>
              </w:rPr>
              <w:t xml:space="preserve">  </w:t>
            </w:r>
            <w:r w:rsidR="004C354A" w:rsidRPr="004C354A">
              <w:rPr>
                <w:sz w:val="28"/>
                <w:szCs w:val="28"/>
              </w:rPr>
              <w:t>ОВД</w:t>
            </w:r>
          </w:p>
        </w:tc>
        <w:tc>
          <w:tcPr>
            <w:tcW w:w="8574" w:type="dxa"/>
          </w:tcPr>
          <w:p w:rsidR="004C354A" w:rsidRPr="004C354A" w:rsidRDefault="004C354A" w:rsidP="004C354A">
            <w:pPr>
              <w:spacing w:line="360" w:lineRule="auto"/>
              <w:jc w:val="both"/>
              <w:rPr>
                <w:sz w:val="28"/>
                <w:szCs w:val="28"/>
              </w:rPr>
            </w:pPr>
            <w:r w:rsidRPr="004C354A">
              <w:rPr>
                <w:sz w:val="28"/>
                <w:szCs w:val="28"/>
              </w:rPr>
              <w:t>— выводы обмотки возбуждения синхронного двигателя;</w:t>
            </w:r>
          </w:p>
        </w:tc>
      </w:tr>
      <w:tr w:rsidR="004C354A" w:rsidRPr="004C354A" w:rsidTr="004C354A">
        <w:tc>
          <w:tcPr>
            <w:tcW w:w="1488" w:type="dxa"/>
          </w:tcPr>
          <w:p w:rsidR="004C354A" w:rsidRPr="004C354A" w:rsidRDefault="008417BC" w:rsidP="004C354A">
            <w:pPr>
              <w:spacing w:line="360" w:lineRule="auto"/>
              <w:ind w:firstLine="567"/>
              <w:jc w:val="both"/>
              <w:rPr>
                <w:sz w:val="28"/>
                <w:szCs w:val="28"/>
              </w:rPr>
            </w:pPr>
            <w:r>
              <w:rPr>
                <w:sz w:val="28"/>
                <w:szCs w:val="28"/>
              </w:rPr>
              <w:t xml:space="preserve">      </w:t>
            </w:r>
            <w:proofErr w:type="gramStart"/>
            <w:r w:rsidR="004C354A" w:rsidRPr="004C354A">
              <w:rPr>
                <w:sz w:val="28"/>
                <w:szCs w:val="28"/>
              </w:rPr>
              <w:t>R</w:t>
            </w:r>
            <w:proofErr w:type="gramEnd"/>
            <w:r w:rsidR="004C354A" w:rsidRPr="004C354A">
              <w:rPr>
                <w:sz w:val="28"/>
                <w:szCs w:val="28"/>
                <w:vertAlign w:val="subscript"/>
              </w:rPr>
              <w:t>Д</w:t>
            </w:r>
          </w:p>
        </w:tc>
        <w:tc>
          <w:tcPr>
            <w:tcW w:w="8574" w:type="dxa"/>
          </w:tcPr>
          <w:p w:rsidR="004C354A" w:rsidRPr="004C354A" w:rsidRDefault="004C354A" w:rsidP="004C354A">
            <w:pPr>
              <w:spacing w:line="360" w:lineRule="auto"/>
              <w:jc w:val="both"/>
              <w:rPr>
                <w:sz w:val="28"/>
                <w:szCs w:val="28"/>
              </w:rPr>
            </w:pPr>
            <w:r w:rsidRPr="004C354A">
              <w:rPr>
                <w:sz w:val="28"/>
                <w:szCs w:val="28"/>
              </w:rPr>
              <w:t>— резистор для регулирования тока возбуждения I</w:t>
            </w:r>
            <w:r w:rsidRPr="004C354A">
              <w:rPr>
                <w:sz w:val="28"/>
                <w:szCs w:val="28"/>
                <w:vertAlign w:val="subscript"/>
              </w:rPr>
              <w:t>B</w:t>
            </w:r>
            <w:r w:rsidRPr="004C354A">
              <w:rPr>
                <w:sz w:val="28"/>
                <w:szCs w:val="28"/>
              </w:rPr>
              <w:t xml:space="preserve"> синхронного двигателя;</w:t>
            </w:r>
          </w:p>
        </w:tc>
      </w:tr>
      <w:tr w:rsidR="004C354A" w:rsidRPr="004C354A" w:rsidTr="004C354A">
        <w:tc>
          <w:tcPr>
            <w:tcW w:w="1488" w:type="dxa"/>
          </w:tcPr>
          <w:p w:rsidR="004C354A" w:rsidRPr="004C354A" w:rsidRDefault="008417BC" w:rsidP="004C354A">
            <w:pPr>
              <w:spacing w:line="360" w:lineRule="auto"/>
              <w:ind w:firstLine="567"/>
              <w:jc w:val="both"/>
              <w:rPr>
                <w:sz w:val="28"/>
                <w:szCs w:val="28"/>
              </w:rPr>
            </w:pPr>
            <w:r>
              <w:rPr>
                <w:sz w:val="28"/>
                <w:szCs w:val="28"/>
              </w:rPr>
              <w:t xml:space="preserve">        </w:t>
            </w:r>
            <w:r w:rsidR="004C354A" w:rsidRPr="004C354A">
              <w:rPr>
                <w:sz w:val="28"/>
                <w:szCs w:val="28"/>
              </w:rPr>
              <w:t>Г</w:t>
            </w:r>
          </w:p>
        </w:tc>
        <w:tc>
          <w:tcPr>
            <w:tcW w:w="8574" w:type="dxa"/>
          </w:tcPr>
          <w:p w:rsidR="004C354A" w:rsidRPr="004C354A" w:rsidRDefault="004C354A" w:rsidP="004C354A">
            <w:pPr>
              <w:spacing w:line="360" w:lineRule="auto"/>
              <w:jc w:val="both"/>
              <w:rPr>
                <w:sz w:val="28"/>
                <w:szCs w:val="28"/>
              </w:rPr>
            </w:pPr>
            <w:r w:rsidRPr="004C354A">
              <w:rPr>
                <w:sz w:val="28"/>
                <w:szCs w:val="28"/>
              </w:rPr>
              <w:t>— генератор постоянного тока. Служит нагрузкой для синхронного двигателя;</w:t>
            </w:r>
          </w:p>
        </w:tc>
      </w:tr>
      <w:tr w:rsidR="004C354A" w:rsidRPr="004C354A" w:rsidTr="004C354A">
        <w:tc>
          <w:tcPr>
            <w:tcW w:w="1488" w:type="dxa"/>
          </w:tcPr>
          <w:p w:rsidR="004C354A" w:rsidRPr="004C354A" w:rsidRDefault="008417BC" w:rsidP="004C354A">
            <w:pPr>
              <w:spacing w:line="360" w:lineRule="auto"/>
              <w:ind w:firstLine="567"/>
              <w:jc w:val="both"/>
              <w:rPr>
                <w:sz w:val="28"/>
                <w:szCs w:val="28"/>
              </w:rPr>
            </w:pPr>
            <w:r>
              <w:rPr>
                <w:sz w:val="28"/>
                <w:szCs w:val="28"/>
              </w:rPr>
              <w:t xml:space="preserve">   </w:t>
            </w:r>
            <w:r w:rsidR="004C354A" w:rsidRPr="004C354A">
              <w:rPr>
                <w:sz w:val="28"/>
                <w:szCs w:val="28"/>
              </w:rPr>
              <w:t>ОВГ</w:t>
            </w:r>
          </w:p>
        </w:tc>
        <w:tc>
          <w:tcPr>
            <w:tcW w:w="8574" w:type="dxa"/>
          </w:tcPr>
          <w:p w:rsidR="004C354A" w:rsidRPr="004C354A" w:rsidRDefault="004C354A" w:rsidP="004C354A">
            <w:pPr>
              <w:spacing w:line="360" w:lineRule="auto"/>
              <w:jc w:val="both"/>
              <w:rPr>
                <w:sz w:val="28"/>
                <w:szCs w:val="28"/>
              </w:rPr>
            </w:pPr>
            <w:r w:rsidRPr="004C354A">
              <w:rPr>
                <w:sz w:val="28"/>
                <w:szCs w:val="28"/>
              </w:rPr>
              <w:t>— обмотка возбуждения генератора;</w:t>
            </w:r>
          </w:p>
        </w:tc>
      </w:tr>
      <w:tr w:rsidR="004C354A" w:rsidRPr="004C354A" w:rsidTr="004C354A">
        <w:tc>
          <w:tcPr>
            <w:tcW w:w="1488" w:type="dxa"/>
          </w:tcPr>
          <w:p w:rsidR="004C354A" w:rsidRPr="004C354A" w:rsidRDefault="00DB66D0" w:rsidP="004C354A">
            <w:pPr>
              <w:spacing w:line="360" w:lineRule="auto"/>
              <w:ind w:firstLine="567"/>
              <w:jc w:val="both"/>
              <w:rPr>
                <w:sz w:val="28"/>
                <w:szCs w:val="28"/>
              </w:rPr>
            </w:pPr>
            <w:r>
              <w:rPr>
                <w:sz w:val="28"/>
                <w:szCs w:val="28"/>
              </w:rPr>
              <w:t xml:space="preserve">       </w:t>
            </w:r>
            <w:proofErr w:type="gramStart"/>
            <w:r w:rsidR="004C354A" w:rsidRPr="004C354A">
              <w:rPr>
                <w:sz w:val="28"/>
                <w:szCs w:val="28"/>
              </w:rPr>
              <w:t>R</w:t>
            </w:r>
            <w:proofErr w:type="gramEnd"/>
            <w:r w:rsidR="004C354A" w:rsidRPr="004C354A">
              <w:rPr>
                <w:sz w:val="28"/>
                <w:szCs w:val="28"/>
                <w:vertAlign w:val="subscript"/>
              </w:rPr>
              <w:t>Г</w:t>
            </w:r>
          </w:p>
        </w:tc>
        <w:tc>
          <w:tcPr>
            <w:tcW w:w="8574" w:type="dxa"/>
          </w:tcPr>
          <w:p w:rsidR="004C354A" w:rsidRPr="004C354A" w:rsidRDefault="004C354A" w:rsidP="004C354A">
            <w:pPr>
              <w:spacing w:line="360" w:lineRule="auto"/>
              <w:jc w:val="both"/>
              <w:rPr>
                <w:sz w:val="28"/>
                <w:szCs w:val="28"/>
              </w:rPr>
            </w:pPr>
            <w:r w:rsidRPr="004C354A">
              <w:rPr>
                <w:sz w:val="28"/>
                <w:szCs w:val="28"/>
              </w:rPr>
              <w:t>— резистор для регулирования тока возбуждения нагрузочного ген</w:t>
            </w:r>
            <w:r w:rsidRPr="004C354A">
              <w:rPr>
                <w:sz w:val="28"/>
                <w:szCs w:val="28"/>
              </w:rPr>
              <w:t>е</w:t>
            </w:r>
            <w:r w:rsidRPr="004C354A">
              <w:rPr>
                <w:sz w:val="28"/>
                <w:szCs w:val="28"/>
              </w:rPr>
              <w:t>ратора;</w:t>
            </w:r>
          </w:p>
        </w:tc>
      </w:tr>
      <w:tr w:rsidR="004C354A" w:rsidRPr="004C354A" w:rsidTr="004C354A">
        <w:tc>
          <w:tcPr>
            <w:tcW w:w="1488" w:type="dxa"/>
          </w:tcPr>
          <w:p w:rsidR="004C354A" w:rsidRPr="004C354A" w:rsidRDefault="00DB66D0" w:rsidP="004C354A">
            <w:pPr>
              <w:spacing w:line="360" w:lineRule="auto"/>
              <w:ind w:firstLine="567"/>
              <w:jc w:val="both"/>
              <w:rPr>
                <w:sz w:val="28"/>
                <w:szCs w:val="28"/>
              </w:rPr>
            </w:pPr>
            <w:r>
              <w:rPr>
                <w:sz w:val="28"/>
                <w:szCs w:val="28"/>
              </w:rPr>
              <w:t xml:space="preserve">      </w:t>
            </w:r>
            <w:r w:rsidR="004C354A" w:rsidRPr="004C354A">
              <w:rPr>
                <w:sz w:val="28"/>
                <w:szCs w:val="28"/>
              </w:rPr>
              <w:t>А</w:t>
            </w:r>
            <w:r w:rsidR="004C354A" w:rsidRPr="004C354A">
              <w:rPr>
                <w:sz w:val="28"/>
                <w:szCs w:val="28"/>
                <w:vertAlign w:val="subscript"/>
              </w:rPr>
              <w:t>Г</w:t>
            </w:r>
          </w:p>
        </w:tc>
        <w:tc>
          <w:tcPr>
            <w:tcW w:w="8574" w:type="dxa"/>
          </w:tcPr>
          <w:p w:rsidR="004C354A" w:rsidRPr="004C354A" w:rsidRDefault="004C354A" w:rsidP="004C354A">
            <w:pPr>
              <w:spacing w:line="360" w:lineRule="auto"/>
              <w:jc w:val="both"/>
              <w:rPr>
                <w:sz w:val="28"/>
                <w:szCs w:val="28"/>
              </w:rPr>
            </w:pPr>
            <w:r w:rsidRPr="004C354A">
              <w:rPr>
                <w:sz w:val="28"/>
                <w:szCs w:val="28"/>
              </w:rPr>
              <w:t xml:space="preserve">— амперметр. Измеряет ток нагрузочного генератора </w:t>
            </w:r>
            <w:proofErr w:type="gramStart"/>
            <w:r w:rsidRPr="004C354A">
              <w:rPr>
                <w:sz w:val="28"/>
                <w:szCs w:val="28"/>
              </w:rPr>
              <w:t>I</w:t>
            </w:r>
            <w:proofErr w:type="gramEnd"/>
            <w:r w:rsidRPr="004C354A">
              <w:rPr>
                <w:sz w:val="28"/>
                <w:szCs w:val="28"/>
                <w:vertAlign w:val="subscript"/>
              </w:rPr>
              <w:t>Г</w:t>
            </w:r>
            <w:r w:rsidRPr="004C354A">
              <w:rPr>
                <w:sz w:val="28"/>
                <w:szCs w:val="28"/>
              </w:rPr>
              <w:t>;</w:t>
            </w:r>
          </w:p>
        </w:tc>
      </w:tr>
      <w:tr w:rsidR="004C354A" w:rsidRPr="004C354A" w:rsidTr="004C354A">
        <w:tc>
          <w:tcPr>
            <w:tcW w:w="1488" w:type="dxa"/>
          </w:tcPr>
          <w:p w:rsidR="004C354A" w:rsidRPr="004C354A" w:rsidRDefault="00DB66D0" w:rsidP="004C354A">
            <w:pPr>
              <w:spacing w:line="360" w:lineRule="auto"/>
              <w:ind w:firstLine="567"/>
              <w:jc w:val="both"/>
              <w:rPr>
                <w:sz w:val="28"/>
                <w:szCs w:val="28"/>
              </w:rPr>
            </w:pPr>
            <w:r>
              <w:rPr>
                <w:sz w:val="28"/>
                <w:szCs w:val="28"/>
              </w:rPr>
              <w:t xml:space="preserve">      </w:t>
            </w:r>
            <w:r w:rsidR="004C354A" w:rsidRPr="004C354A">
              <w:rPr>
                <w:sz w:val="28"/>
                <w:szCs w:val="28"/>
              </w:rPr>
              <w:t>R</w:t>
            </w:r>
            <w:r w:rsidR="004C354A" w:rsidRPr="004C354A">
              <w:rPr>
                <w:sz w:val="28"/>
                <w:szCs w:val="28"/>
                <w:vertAlign w:val="subscript"/>
              </w:rPr>
              <w:t>H</w:t>
            </w:r>
          </w:p>
        </w:tc>
        <w:tc>
          <w:tcPr>
            <w:tcW w:w="8574" w:type="dxa"/>
          </w:tcPr>
          <w:p w:rsidR="004C354A" w:rsidRPr="004C354A" w:rsidRDefault="004C354A" w:rsidP="004C354A">
            <w:pPr>
              <w:spacing w:line="360" w:lineRule="auto"/>
              <w:jc w:val="both"/>
              <w:rPr>
                <w:sz w:val="28"/>
                <w:szCs w:val="28"/>
              </w:rPr>
            </w:pPr>
            <w:r w:rsidRPr="004C354A">
              <w:rPr>
                <w:sz w:val="28"/>
                <w:szCs w:val="28"/>
              </w:rPr>
              <w:t>— нагрузочный резистор. Величину сопротивления отдельных ступ</w:t>
            </w:r>
            <w:r w:rsidRPr="004C354A">
              <w:rPr>
                <w:sz w:val="28"/>
                <w:szCs w:val="28"/>
              </w:rPr>
              <w:t>е</w:t>
            </w:r>
            <w:r w:rsidRPr="004C354A">
              <w:rPr>
                <w:sz w:val="28"/>
                <w:szCs w:val="28"/>
              </w:rPr>
              <w:t>ней резистора R</w:t>
            </w:r>
            <w:r w:rsidRPr="004C354A">
              <w:rPr>
                <w:sz w:val="28"/>
                <w:szCs w:val="28"/>
                <w:vertAlign w:val="subscript"/>
              </w:rPr>
              <w:t>H</w:t>
            </w:r>
            <w:r w:rsidRPr="004C354A">
              <w:rPr>
                <w:sz w:val="28"/>
                <w:szCs w:val="28"/>
              </w:rPr>
              <w:t xml:space="preserve"> можно изменять с помощью тумблеров 1,2,3...7. При этом изменяется ток генератора </w:t>
            </w:r>
            <w:proofErr w:type="gramStart"/>
            <w:r w:rsidRPr="004C354A">
              <w:rPr>
                <w:sz w:val="28"/>
                <w:szCs w:val="28"/>
              </w:rPr>
              <w:t>I</w:t>
            </w:r>
            <w:proofErr w:type="gramEnd"/>
            <w:r w:rsidRPr="004C354A">
              <w:rPr>
                <w:sz w:val="28"/>
                <w:szCs w:val="28"/>
                <w:vertAlign w:val="subscript"/>
              </w:rPr>
              <w:t>Г</w:t>
            </w:r>
            <w:r w:rsidRPr="004C354A">
              <w:rPr>
                <w:sz w:val="28"/>
                <w:szCs w:val="28"/>
              </w:rPr>
              <w:t xml:space="preserve"> и, следовательно, нагрузка на валу;</w:t>
            </w:r>
          </w:p>
        </w:tc>
      </w:tr>
      <w:tr w:rsidR="004C354A" w:rsidRPr="004C354A" w:rsidTr="004C354A">
        <w:tc>
          <w:tcPr>
            <w:tcW w:w="1488" w:type="dxa"/>
          </w:tcPr>
          <w:p w:rsidR="004C354A" w:rsidRPr="004C354A" w:rsidRDefault="008417BC" w:rsidP="004C354A">
            <w:pPr>
              <w:spacing w:line="360" w:lineRule="auto"/>
              <w:ind w:firstLine="567"/>
              <w:jc w:val="both"/>
              <w:rPr>
                <w:sz w:val="28"/>
                <w:szCs w:val="28"/>
              </w:rPr>
            </w:pPr>
            <w:r>
              <w:rPr>
                <w:sz w:val="28"/>
                <w:szCs w:val="28"/>
              </w:rPr>
              <w:lastRenderedPageBreak/>
              <w:t xml:space="preserve">      </w:t>
            </w:r>
            <w:proofErr w:type="gramStart"/>
            <w:r w:rsidR="004C354A" w:rsidRPr="004C354A">
              <w:rPr>
                <w:sz w:val="28"/>
                <w:szCs w:val="28"/>
              </w:rPr>
              <w:t>V</w:t>
            </w:r>
            <w:proofErr w:type="gramEnd"/>
            <w:r w:rsidR="004C354A" w:rsidRPr="004C354A">
              <w:rPr>
                <w:sz w:val="28"/>
                <w:szCs w:val="28"/>
                <w:vertAlign w:val="subscript"/>
              </w:rPr>
              <w:t>Г</w:t>
            </w:r>
          </w:p>
        </w:tc>
        <w:tc>
          <w:tcPr>
            <w:tcW w:w="8574" w:type="dxa"/>
          </w:tcPr>
          <w:p w:rsidR="004C354A" w:rsidRPr="004C354A" w:rsidRDefault="004C354A" w:rsidP="004C354A">
            <w:pPr>
              <w:spacing w:line="360" w:lineRule="auto"/>
              <w:jc w:val="both"/>
              <w:rPr>
                <w:sz w:val="28"/>
                <w:szCs w:val="28"/>
              </w:rPr>
            </w:pPr>
            <w:r w:rsidRPr="004C354A">
              <w:rPr>
                <w:sz w:val="28"/>
                <w:szCs w:val="28"/>
              </w:rPr>
              <w:t>— вольтметр. Измеряет напряжение генератора;</w:t>
            </w:r>
          </w:p>
        </w:tc>
      </w:tr>
      <w:tr w:rsidR="004C354A" w:rsidRPr="004C354A" w:rsidTr="004C354A">
        <w:tc>
          <w:tcPr>
            <w:tcW w:w="1488" w:type="dxa"/>
          </w:tcPr>
          <w:p w:rsidR="004C354A" w:rsidRPr="004C354A" w:rsidRDefault="008417BC" w:rsidP="004C354A">
            <w:pPr>
              <w:spacing w:line="360" w:lineRule="auto"/>
              <w:ind w:firstLine="567"/>
              <w:jc w:val="both"/>
              <w:rPr>
                <w:sz w:val="28"/>
                <w:szCs w:val="28"/>
              </w:rPr>
            </w:pPr>
            <w:r>
              <w:rPr>
                <w:sz w:val="28"/>
                <w:szCs w:val="28"/>
              </w:rPr>
              <w:t xml:space="preserve">        </w:t>
            </w:r>
            <w:r w:rsidR="004C354A" w:rsidRPr="004C354A">
              <w:rPr>
                <w:sz w:val="28"/>
                <w:szCs w:val="28"/>
              </w:rPr>
              <w:t>К</w:t>
            </w:r>
          </w:p>
        </w:tc>
        <w:tc>
          <w:tcPr>
            <w:tcW w:w="8574" w:type="dxa"/>
          </w:tcPr>
          <w:p w:rsidR="004C354A" w:rsidRPr="004C354A" w:rsidRDefault="004C354A" w:rsidP="004C354A">
            <w:pPr>
              <w:spacing w:line="360" w:lineRule="auto"/>
              <w:jc w:val="both"/>
              <w:rPr>
                <w:sz w:val="28"/>
                <w:szCs w:val="28"/>
              </w:rPr>
            </w:pPr>
            <w:r w:rsidRPr="004C354A">
              <w:rPr>
                <w:sz w:val="28"/>
                <w:szCs w:val="28"/>
              </w:rPr>
              <w:t xml:space="preserve">— </w:t>
            </w:r>
            <w:proofErr w:type="spellStart"/>
            <w:r w:rsidRPr="004C354A">
              <w:rPr>
                <w:sz w:val="28"/>
                <w:szCs w:val="28"/>
              </w:rPr>
              <w:t>трехполюсный</w:t>
            </w:r>
            <w:proofErr w:type="spellEnd"/>
            <w:r w:rsidRPr="004C354A">
              <w:rPr>
                <w:sz w:val="28"/>
                <w:szCs w:val="28"/>
              </w:rPr>
              <w:t xml:space="preserve"> выключатель. Служит для включения статорной обмотки в сеть при пуске синхронного двигателя;</w:t>
            </w:r>
          </w:p>
        </w:tc>
      </w:tr>
      <w:tr w:rsidR="004C354A" w:rsidRPr="004C354A" w:rsidTr="004C354A">
        <w:tc>
          <w:tcPr>
            <w:tcW w:w="1488" w:type="dxa"/>
          </w:tcPr>
          <w:p w:rsidR="004C354A" w:rsidRPr="004C354A" w:rsidRDefault="008417BC" w:rsidP="004C354A">
            <w:pPr>
              <w:spacing w:line="360" w:lineRule="auto"/>
              <w:ind w:firstLine="567"/>
              <w:jc w:val="both"/>
              <w:rPr>
                <w:sz w:val="28"/>
                <w:szCs w:val="28"/>
              </w:rPr>
            </w:pPr>
            <w:r>
              <w:rPr>
                <w:sz w:val="28"/>
                <w:szCs w:val="28"/>
              </w:rPr>
              <w:t xml:space="preserve">  </w:t>
            </w:r>
            <w:r w:rsidR="004C354A" w:rsidRPr="004C354A">
              <w:rPr>
                <w:sz w:val="28"/>
                <w:szCs w:val="28"/>
              </w:rPr>
              <w:t>АВД</w:t>
            </w:r>
          </w:p>
        </w:tc>
        <w:tc>
          <w:tcPr>
            <w:tcW w:w="8574" w:type="dxa"/>
          </w:tcPr>
          <w:p w:rsidR="004C354A" w:rsidRPr="004C354A" w:rsidRDefault="004C354A" w:rsidP="004C354A">
            <w:pPr>
              <w:spacing w:line="360" w:lineRule="auto"/>
              <w:jc w:val="both"/>
              <w:rPr>
                <w:sz w:val="28"/>
                <w:szCs w:val="28"/>
              </w:rPr>
            </w:pPr>
            <w:r w:rsidRPr="004C354A">
              <w:rPr>
                <w:sz w:val="28"/>
                <w:szCs w:val="28"/>
              </w:rPr>
              <w:t>— автомат для подачи возбуждения в ротор СД;</w:t>
            </w:r>
          </w:p>
        </w:tc>
      </w:tr>
      <w:tr w:rsidR="004C354A" w:rsidRPr="004C354A" w:rsidTr="004C354A">
        <w:tc>
          <w:tcPr>
            <w:tcW w:w="1488" w:type="dxa"/>
          </w:tcPr>
          <w:p w:rsidR="004C354A" w:rsidRPr="004C354A" w:rsidRDefault="008417BC" w:rsidP="004C354A">
            <w:pPr>
              <w:spacing w:line="360" w:lineRule="auto"/>
              <w:ind w:firstLine="567"/>
              <w:jc w:val="both"/>
              <w:rPr>
                <w:sz w:val="28"/>
                <w:szCs w:val="28"/>
              </w:rPr>
            </w:pPr>
            <w:r>
              <w:rPr>
                <w:sz w:val="28"/>
                <w:szCs w:val="28"/>
              </w:rPr>
              <w:t xml:space="preserve">   </w:t>
            </w:r>
            <w:proofErr w:type="gramStart"/>
            <w:r w:rsidR="004C354A" w:rsidRPr="004C354A">
              <w:rPr>
                <w:sz w:val="28"/>
                <w:szCs w:val="28"/>
              </w:rPr>
              <w:t>АВГ</w:t>
            </w:r>
            <w:proofErr w:type="gramEnd"/>
          </w:p>
        </w:tc>
        <w:tc>
          <w:tcPr>
            <w:tcW w:w="8574" w:type="dxa"/>
          </w:tcPr>
          <w:p w:rsidR="004C354A" w:rsidRPr="004C354A" w:rsidRDefault="004C354A" w:rsidP="004C354A">
            <w:pPr>
              <w:spacing w:line="360" w:lineRule="auto"/>
              <w:jc w:val="both"/>
              <w:rPr>
                <w:sz w:val="28"/>
                <w:szCs w:val="28"/>
              </w:rPr>
            </w:pPr>
            <w:r w:rsidRPr="004C354A">
              <w:rPr>
                <w:sz w:val="28"/>
                <w:szCs w:val="28"/>
              </w:rPr>
              <w:t>— автомат для включения обмотки возбуждения нагрузочного ген</w:t>
            </w:r>
            <w:r w:rsidRPr="004C354A">
              <w:rPr>
                <w:sz w:val="28"/>
                <w:szCs w:val="28"/>
              </w:rPr>
              <w:t>е</w:t>
            </w:r>
            <w:r w:rsidRPr="004C354A">
              <w:rPr>
                <w:sz w:val="28"/>
                <w:szCs w:val="28"/>
              </w:rPr>
              <w:t>ратора;</w:t>
            </w:r>
          </w:p>
        </w:tc>
      </w:tr>
      <w:tr w:rsidR="004C354A" w:rsidRPr="004C354A" w:rsidTr="004C354A">
        <w:tc>
          <w:tcPr>
            <w:tcW w:w="1488" w:type="dxa"/>
          </w:tcPr>
          <w:p w:rsidR="004C354A" w:rsidRPr="004C354A" w:rsidRDefault="004C354A" w:rsidP="004C354A">
            <w:pPr>
              <w:spacing w:line="360" w:lineRule="auto"/>
              <w:ind w:firstLine="567"/>
              <w:jc w:val="both"/>
              <w:rPr>
                <w:sz w:val="28"/>
                <w:szCs w:val="28"/>
              </w:rPr>
            </w:pPr>
            <w:r w:rsidRPr="004C354A">
              <w:rPr>
                <w:sz w:val="28"/>
                <w:szCs w:val="28"/>
              </w:rPr>
              <w:t>V</w:t>
            </w:r>
            <w:r w:rsidRPr="004C354A">
              <w:rPr>
                <w:sz w:val="28"/>
                <w:szCs w:val="28"/>
                <w:vertAlign w:val="subscript"/>
              </w:rPr>
              <w:t>C</w:t>
            </w:r>
          </w:p>
        </w:tc>
        <w:tc>
          <w:tcPr>
            <w:tcW w:w="8574" w:type="dxa"/>
          </w:tcPr>
          <w:p w:rsidR="004C354A" w:rsidRPr="004C354A" w:rsidRDefault="004C354A" w:rsidP="004C354A">
            <w:pPr>
              <w:spacing w:line="360" w:lineRule="auto"/>
              <w:jc w:val="both"/>
              <w:rPr>
                <w:sz w:val="28"/>
                <w:szCs w:val="28"/>
              </w:rPr>
            </w:pPr>
            <w:r w:rsidRPr="004C354A">
              <w:rPr>
                <w:sz w:val="28"/>
                <w:szCs w:val="28"/>
              </w:rPr>
              <w:t>— вольтметр. Измеряет линейное напряжение U</w:t>
            </w:r>
            <w:r w:rsidRPr="004C354A">
              <w:rPr>
                <w:sz w:val="28"/>
                <w:szCs w:val="28"/>
                <w:vertAlign w:val="subscript"/>
              </w:rPr>
              <w:t>C</w:t>
            </w:r>
            <w:r w:rsidRPr="004C354A">
              <w:rPr>
                <w:sz w:val="28"/>
                <w:szCs w:val="28"/>
              </w:rPr>
              <w:t>, подводимое к ст</w:t>
            </w:r>
            <w:r w:rsidRPr="004C354A">
              <w:rPr>
                <w:sz w:val="28"/>
                <w:szCs w:val="28"/>
              </w:rPr>
              <w:t>а</w:t>
            </w:r>
            <w:r w:rsidRPr="004C354A">
              <w:rPr>
                <w:sz w:val="28"/>
                <w:szCs w:val="28"/>
              </w:rPr>
              <w:t>торной обмотке синхронного двигателя;</w:t>
            </w:r>
          </w:p>
        </w:tc>
      </w:tr>
      <w:tr w:rsidR="004C354A" w:rsidRPr="004C354A" w:rsidTr="004C354A">
        <w:tc>
          <w:tcPr>
            <w:tcW w:w="1488" w:type="dxa"/>
          </w:tcPr>
          <w:p w:rsidR="004C354A" w:rsidRPr="004C354A" w:rsidRDefault="004C354A" w:rsidP="004C354A">
            <w:pPr>
              <w:spacing w:line="360" w:lineRule="auto"/>
              <w:ind w:firstLine="567"/>
              <w:jc w:val="both"/>
              <w:rPr>
                <w:sz w:val="28"/>
                <w:szCs w:val="28"/>
              </w:rPr>
            </w:pPr>
            <w:r w:rsidRPr="004C354A">
              <w:rPr>
                <w:sz w:val="28"/>
                <w:szCs w:val="28"/>
              </w:rPr>
              <w:t>А</w:t>
            </w:r>
            <w:r w:rsidRPr="004C354A">
              <w:rPr>
                <w:sz w:val="28"/>
                <w:szCs w:val="28"/>
                <w:vertAlign w:val="subscript"/>
              </w:rPr>
              <w:t>С</w:t>
            </w:r>
          </w:p>
        </w:tc>
        <w:tc>
          <w:tcPr>
            <w:tcW w:w="8574" w:type="dxa"/>
          </w:tcPr>
          <w:p w:rsidR="004C354A" w:rsidRPr="004C354A" w:rsidRDefault="004C354A" w:rsidP="004C354A">
            <w:pPr>
              <w:spacing w:line="360" w:lineRule="auto"/>
              <w:jc w:val="both"/>
              <w:rPr>
                <w:sz w:val="28"/>
                <w:szCs w:val="28"/>
              </w:rPr>
            </w:pPr>
            <w:r w:rsidRPr="004C354A">
              <w:rPr>
                <w:sz w:val="28"/>
                <w:szCs w:val="28"/>
              </w:rPr>
              <w:t>— амперметр. Измеряет линейный ток I</w:t>
            </w:r>
            <w:r w:rsidRPr="004C354A">
              <w:rPr>
                <w:sz w:val="28"/>
                <w:szCs w:val="28"/>
                <w:vertAlign w:val="subscript"/>
              </w:rPr>
              <w:t>C</w:t>
            </w:r>
            <w:r w:rsidRPr="004C354A">
              <w:rPr>
                <w:sz w:val="28"/>
                <w:szCs w:val="28"/>
              </w:rPr>
              <w:t xml:space="preserve"> статорной обмотки СД;</w:t>
            </w:r>
          </w:p>
        </w:tc>
      </w:tr>
      <w:tr w:rsidR="004C354A" w:rsidRPr="004C354A" w:rsidTr="004C354A">
        <w:tc>
          <w:tcPr>
            <w:tcW w:w="1488" w:type="dxa"/>
          </w:tcPr>
          <w:p w:rsidR="004C354A" w:rsidRPr="004C354A" w:rsidRDefault="004C354A" w:rsidP="004C354A">
            <w:pPr>
              <w:spacing w:line="360" w:lineRule="auto"/>
              <w:ind w:firstLine="567"/>
              <w:jc w:val="both"/>
              <w:rPr>
                <w:sz w:val="28"/>
                <w:szCs w:val="28"/>
              </w:rPr>
            </w:pPr>
            <w:r w:rsidRPr="004C354A">
              <w:rPr>
                <w:sz w:val="28"/>
                <w:szCs w:val="28"/>
              </w:rPr>
              <w:t>А</w:t>
            </w:r>
            <w:r w:rsidRPr="004C354A">
              <w:rPr>
                <w:sz w:val="28"/>
                <w:szCs w:val="28"/>
                <w:vertAlign w:val="subscript"/>
              </w:rPr>
              <w:t>В</w:t>
            </w:r>
          </w:p>
        </w:tc>
        <w:tc>
          <w:tcPr>
            <w:tcW w:w="8574" w:type="dxa"/>
          </w:tcPr>
          <w:p w:rsidR="004C354A" w:rsidRPr="004C354A" w:rsidRDefault="004C354A" w:rsidP="004C354A">
            <w:pPr>
              <w:spacing w:line="360" w:lineRule="auto"/>
              <w:jc w:val="both"/>
              <w:rPr>
                <w:sz w:val="28"/>
                <w:szCs w:val="28"/>
              </w:rPr>
            </w:pPr>
            <w:r w:rsidRPr="004C354A">
              <w:rPr>
                <w:sz w:val="28"/>
                <w:szCs w:val="28"/>
              </w:rPr>
              <w:t>— амперметр. Измеряет ток возбуждения I</w:t>
            </w:r>
            <w:r w:rsidRPr="004C354A">
              <w:rPr>
                <w:sz w:val="28"/>
                <w:szCs w:val="28"/>
                <w:vertAlign w:val="subscript"/>
              </w:rPr>
              <w:t>B</w:t>
            </w:r>
            <w:r w:rsidRPr="004C354A">
              <w:rPr>
                <w:sz w:val="28"/>
                <w:szCs w:val="28"/>
              </w:rPr>
              <w:t xml:space="preserve"> обмотки ротора СД;</w:t>
            </w:r>
          </w:p>
        </w:tc>
      </w:tr>
      <w:tr w:rsidR="004C354A" w:rsidRPr="004C354A" w:rsidTr="004C354A">
        <w:tc>
          <w:tcPr>
            <w:tcW w:w="1488" w:type="dxa"/>
          </w:tcPr>
          <w:p w:rsidR="004C354A" w:rsidRPr="004C354A" w:rsidRDefault="004C354A" w:rsidP="004C354A">
            <w:pPr>
              <w:spacing w:line="360" w:lineRule="auto"/>
              <w:ind w:firstLine="567"/>
              <w:jc w:val="both"/>
              <w:rPr>
                <w:sz w:val="28"/>
                <w:szCs w:val="28"/>
              </w:rPr>
            </w:pPr>
            <w:proofErr w:type="spellStart"/>
            <w:r w:rsidRPr="004C354A">
              <w:rPr>
                <w:sz w:val="28"/>
                <w:szCs w:val="28"/>
              </w:rPr>
              <w:t>cos</w:t>
            </w:r>
            <w:proofErr w:type="spellEnd"/>
          </w:p>
        </w:tc>
        <w:tc>
          <w:tcPr>
            <w:tcW w:w="8574" w:type="dxa"/>
          </w:tcPr>
          <w:p w:rsidR="004C354A" w:rsidRPr="004C354A" w:rsidRDefault="004C354A" w:rsidP="004C354A">
            <w:pPr>
              <w:spacing w:line="360" w:lineRule="auto"/>
              <w:jc w:val="both"/>
              <w:rPr>
                <w:sz w:val="28"/>
                <w:szCs w:val="28"/>
              </w:rPr>
            </w:pPr>
            <w:r w:rsidRPr="004C354A">
              <w:rPr>
                <w:sz w:val="28"/>
                <w:szCs w:val="28"/>
              </w:rPr>
              <w:t>— фазометр. Измеряет коэффициент мощности синхронного двигат</w:t>
            </w:r>
            <w:r w:rsidRPr="004C354A">
              <w:rPr>
                <w:sz w:val="28"/>
                <w:szCs w:val="28"/>
              </w:rPr>
              <w:t>е</w:t>
            </w:r>
            <w:r w:rsidRPr="004C354A">
              <w:rPr>
                <w:sz w:val="28"/>
                <w:szCs w:val="28"/>
              </w:rPr>
              <w:t>ля;</w:t>
            </w:r>
          </w:p>
        </w:tc>
      </w:tr>
      <w:tr w:rsidR="004C354A" w:rsidRPr="004C354A" w:rsidTr="004C354A">
        <w:tc>
          <w:tcPr>
            <w:tcW w:w="1488" w:type="dxa"/>
          </w:tcPr>
          <w:p w:rsidR="004C354A" w:rsidRPr="004C354A" w:rsidRDefault="004C354A" w:rsidP="004C354A">
            <w:pPr>
              <w:spacing w:line="360" w:lineRule="auto"/>
              <w:ind w:firstLine="567"/>
              <w:jc w:val="both"/>
              <w:rPr>
                <w:sz w:val="28"/>
                <w:szCs w:val="28"/>
              </w:rPr>
            </w:pPr>
            <w:proofErr w:type="spellStart"/>
            <w:r w:rsidRPr="004C354A">
              <w:rPr>
                <w:sz w:val="28"/>
                <w:szCs w:val="28"/>
              </w:rPr>
              <w:t>n</w:t>
            </w:r>
            <w:proofErr w:type="spellEnd"/>
          </w:p>
        </w:tc>
        <w:tc>
          <w:tcPr>
            <w:tcW w:w="8574" w:type="dxa"/>
          </w:tcPr>
          <w:p w:rsidR="004C354A" w:rsidRPr="004C354A" w:rsidRDefault="004C354A" w:rsidP="004C354A">
            <w:pPr>
              <w:spacing w:line="360" w:lineRule="auto"/>
              <w:jc w:val="both"/>
              <w:rPr>
                <w:sz w:val="28"/>
                <w:szCs w:val="28"/>
              </w:rPr>
            </w:pPr>
            <w:r w:rsidRPr="004C354A">
              <w:rPr>
                <w:sz w:val="28"/>
                <w:szCs w:val="28"/>
              </w:rPr>
              <w:t>— тахометр. Служит для измерения частоты вращения двигателя.</w:t>
            </w:r>
          </w:p>
        </w:tc>
      </w:tr>
    </w:tbl>
    <w:p w:rsidR="004C354A" w:rsidRPr="004C354A" w:rsidRDefault="004C354A" w:rsidP="004C354A">
      <w:pPr>
        <w:spacing w:line="360" w:lineRule="auto"/>
        <w:ind w:firstLine="567"/>
        <w:jc w:val="both"/>
        <w:rPr>
          <w:sz w:val="28"/>
          <w:szCs w:val="28"/>
        </w:rPr>
      </w:pPr>
      <w:r w:rsidRPr="004C354A">
        <w:rPr>
          <w:sz w:val="28"/>
          <w:szCs w:val="28"/>
        </w:rPr>
        <w:t>2. Записать паспортные данные синхронного двигателя и основные сведения об электроизмерительных приборах.</w:t>
      </w:r>
    </w:p>
    <w:p w:rsidR="004C354A" w:rsidRPr="004C354A" w:rsidRDefault="004C354A" w:rsidP="004C354A">
      <w:pPr>
        <w:spacing w:line="360" w:lineRule="auto"/>
        <w:ind w:firstLine="567"/>
        <w:jc w:val="both"/>
        <w:rPr>
          <w:sz w:val="28"/>
          <w:szCs w:val="28"/>
        </w:rPr>
      </w:pPr>
      <w:r w:rsidRPr="004C354A">
        <w:rPr>
          <w:sz w:val="28"/>
          <w:szCs w:val="28"/>
        </w:rPr>
        <w:t>Паспортные данные, указанные на корпусе двигателя, для удобства вынес</w:t>
      </w:r>
      <w:r w:rsidRPr="004C354A">
        <w:rPr>
          <w:sz w:val="28"/>
          <w:szCs w:val="28"/>
        </w:rPr>
        <w:t>е</w:t>
      </w:r>
      <w:r w:rsidRPr="004C354A">
        <w:rPr>
          <w:sz w:val="28"/>
          <w:szCs w:val="28"/>
        </w:rPr>
        <w:t>ны на лабораторный стенд.</w:t>
      </w:r>
    </w:p>
    <w:p w:rsidR="004C354A" w:rsidRPr="004C354A" w:rsidRDefault="004C354A" w:rsidP="004C354A">
      <w:pPr>
        <w:spacing w:line="360" w:lineRule="auto"/>
        <w:ind w:firstLine="567"/>
        <w:jc w:val="both"/>
        <w:rPr>
          <w:sz w:val="28"/>
          <w:szCs w:val="28"/>
        </w:rPr>
      </w:pPr>
      <w:r w:rsidRPr="004C354A">
        <w:rPr>
          <w:sz w:val="28"/>
          <w:szCs w:val="28"/>
        </w:rPr>
        <w:t>В паспорте указать: тип двигателя —;</w:t>
      </w:r>
    </w:p>
    <w:tbl>
      <w:tblPr>
        <w:tblW w:w="0" w:type="auto"/>
        <w:tblLayout w:type="fixed"/>
        <w:tblCellMar>
          <w:left w:w="70" w:type="dxa"/>
          <w:right w:w="70" w:type="dxa"/>
        </w:tblCellMar>
        <w:tblLook w:val="0000"/>
      </w:tblPr>
      <w:tblGrid>
        <w:gridCol w:w="1488"/>
        <w:gridCol w:w="8574"/>
      </w:tblGrid>
      <w:tr w:rsidR="004C354A" w:rsidRPr="004C354A" w:rsidTr="003342A6">
        <w:tc>
          <w:tcPr>
            <w:tcW w:w="1488" w:type="dxa"/>
          </w:tcPr>
          <w:p w:rsidR="004C354A" w:rsidRPr="004C354A" w:rsidRDefault="004C354A" w:rsidP="004C354A">
            <w:pPr>
              <w:spacing w:line="360" w:lineRule="auto"/>
              <w:ind w:firstLine="567"/>
              <w:jc w:val="both"/>
              <w:rPr>
                <w:sz w:val="28"/>
                <w:szCs w:val="28"/>
              </w:rPr>
            </w:pPr>
            <w:r w:rsidRPr="004C354A">
              <w:rPr>
                <w:sz w:val="28"/>
                <w:szCs w:val="28"/>
              </w:rPr>
              <w:t>U</w:t>
            </w:r>
            <w:r w:rsidRPr="004C354A">
              <w:rPr>
                <w:sz w:val="28"/>
                <w:szCs w:val="28"/>
                <w:vertAlign w:val="subscript"/>
              </w:rPr>
              <w:t>H</w:t>
            </w:r>
          </w:p>
        </w:tc>
        <w:tc>
          <w:tcPr>
            <w:tcW w:w="8574" w:type="dxa"/>
          </w:tcPr>
          <w:p w:rsidR="004C354A" w:rsidRPr="004C354A" w:rsidRDefault="004C354A" w:rsidP="004C354A">
            <w:pPr>
              <w:spacing w:line="360" w:lineRule="auto"/>
              <w:jc w:val="both"/>
              <w:rPr>
                <w:sz w:val="28"/>
                <w:szCs w:val="28"/>
              </w:rPr>
            </w:pPr>
            <w:r w:rsidRPr="004C354A">
              <w:rPr>
                <w:sz w:val="28"/>
                <w:szCs w:val="28"/>
              </w:rPr>
              <w:t>— номинальное напряжение двигателя в</w:t>
            </w:r>
            <w:proofErr w:type="gramStart"/>
            <w:r w:rsidRPr="004C354A">
              <w:rPr>
                <w:sz w:val="28"/>
                <w:szCs w:val="28"/>
              </w:rPr>
              <w:t xml:space="preserve"> </w:t>
            </w:r>
            <w:proofErr w:type="spellStart"/>
            <w:r w:rsidRPr="004C354A">
              <w:rPr>
                <w:sz w:val="28"/>
                <w:szCs w:val="28"/>
              </w:rPr>
              <w:t>В</w:t>
            </w:r>
            <w:proofErr w:type="spellEnd"/>
            <w:proofErr w:type="gramEnd"/>
            <w:r w:rsidRPr="004C354A">
              <w:rPr>
                <w:sz w:val="28"/>
                <w:szCs w:val="28"/>
              </w:rPr>
              <w:t>;</w:t>
            </w:r>
          </w:p>
        </w:tc>
      </w:tr>
      <w:tr w:rsidR="004C354A" w:rsidRPr="004C354A" w:rsidTr="003342A6">
        <w:tc>
          <w:tcPr>
            <w:tcW w:w="1488" w:type="dxa"/>
          </w:tcPr>
          <w:p w:rsidR="004C354A" w:rsidRPr="004C354A" w:rsidRDefault="004C354A" w:rsidP="004C354A">
            <w:pPr>
              <w:spacing w:line="360" w:lineRule="auto"/>
              <w:ind w:firstLine="567"/>
              <w:jc w:val="both"/>
              <w:rPr>
                <w:sz w:val="28"/>
                <w:szCs w:val="28"/>
              </w:rPr>
            </w:pPr>
            <w:r w:rsidRPr="004C354A">
              <w:rPr>
                <w:sz w:val="28"/>
                <w:szCs w:val="28"/>
              </w:rPr>
              <w:t>Р</w:t>
            </w:r>
            <w:r w:rsidRPr="004C354A">
              <w:rPr>
                <w:sz w:val="28"/>
                <w:szCs w:val="28"/>
                <w:vertAlign w:val="subscript"/>
              </w:rPr>
              <w:t>Н</w:t>
            </w:r>
          </w:p>
        </w:tc>
        <w:tc>
          <w:tcPr>
            <w:tcW w:w="8574" w:type="dxa"/>
          </w:tcPr>
          <w:p w:rsidR="004C354A" w:rsidRPr="004C354A" w:rsidRDefault="004C354A" w:rsidP="004C354A">
            <w:pPr>
              <w:spacing w:line="360" w:lineRule="auto"/>
              <w:jc w:val="both"/>
              <w:rPr>
                <w:sz w:val="28"/>
                <w:szCs w:val="28"/>
              </w:rPr>
            </w:pPr>
            <w:r w:rsidRPr="004C354A">
              <w:rPr>
                <w:sz w:val="28"/>
                <w:szCs w:val="28"/>
              </w:rPr>
              <w:t>— номинальная мощность на валу в кВт;</w:t>
            </w:r>
          </w:p>
        </w:tc>
      </w:tr>
      <w:tr w:rsidR="004C354A" w:rsidRPr="004C354A" w:rsidTr="003342A6">
        <w:tc>
          <w:tcPr>
            <w:tcW w:w="1488" w:type="dxa"/>
          </w:tcPr>
          <w:p w:rsidR="004C354A" w:rsidRPr="004C354A" w:rsidRDefault="004C354A" w:rsidP="004C354A">
            <w:pPr>
              <w:spacing w:line="360" w:lineRule="auto"/>
              <w:ind w:firstLine="567"/>
              <w:jc w:val="both"/>
              <w:rPr>
                <w:sz w:val="28"/>
                <w:szCs w:val="28"/>
              </w:rPr>
            </w:pPr>
            <w:proofErr w:type="gramStart"/>
            <w:r w:rsidRPr="004C354A">
              <w:rPr>
                <w:sz w:val="28"/>
                <w:szCs w:val="28"/>
              </w:rPr>
              <w:t>I</w:t>
            </w:r>
            <w:proofErr w:type="gramEnd"/>
            <w:r w:rsidRPr="004C354A">
              <w:rPr>
                <w:sz w:val="28"/>
                <w:szCs w:val="28"/>
                <w:vertAlign w:val="subscript"/>
              </w:rPr>
              <w:t>СН</w:t>
            </w:r>
          </w:p>
        </w:tc>
        <w:tc>
          <w:tcPr>
            <w:tcW w:w="8574" w:type="dxa"/>
          </w:tcPr>
          <w:p w:rsidR="004C354A" w:rsidRPr="004C354A" w:rsidRDefault="004C354A" w:rsidP="004C354A">
            <w:pPr>
              <w:spacing w:line="360" w:lineRule="auto"/>
              <w:jc w:val="both"/>
              <w:rPr>
                <w:sz w:val="28"/>
                <w:szCs w:val="28"/>
              </w:rPr>
            </w:pPr>
            <w:r w:rsidRPr="004C354A">
              <w:rPr>
                <w:sz w:val="28"/>
                <w:szCs w:val="28"/>
              </w:rPr>
              <w:t>— номинальный ток статора в</w:t>
            </w:r>
            <w:proofErr w:type="gramStart"/>
            <w:r w:rsidRPr="004C354A">
              <w:rPr>
                <w:sz w:val="28"/>
                <w:szCs w:val="28"/>
              </w:rPr>
              <w:t xml:space="preserve"> А</w:t>
            </w:r>
            <w:proofErr w:type="gramEnd"/>
            <w:r w:rsidRPr="004C354A">
              <w:rPr>
                <w:sz w:val="28"/>
                <w:szCs w:val="28"/>
              </w:rPr>
              <w:t>;</w:t>
            </w:r>
          </w:p>
        </w:tc>
      </w:tr>
      <w:tr w:rsidR="004C354A" w:rsidRPr="004C354A" w:rsidTr="003342A6">
        <w:tc>
          <w:tcPr>
            <w:tcW w:w="1488" w:type="dxa"/>
          </w:tcPr>
          <w:p w:rsidR="004C354A" w:rsidRPr="004C354A" w:rsidRDefault="004C354A" w:rsidP="004C354A">
            <w:pPr>
              <w:spacing w:line="360" w:lineRule="auto"/>
              <w:ind w:firstLine="567"/>
              <w:jc w:val="both"/>
              <w:rPr>
                <w:sz w:val="28"/>
                <w:szCs w:val="28"/>
              </w:rPr>
            </w:pPr>
            <w:r w:rsidRPr="004C354A">
              <w:rPr>
                <w:sz w:val="28"/>
                <w:szCs w:val="28"/>
              </w:rPr>
              <w:t>n</w:t>
            </w:r>
            <w:r w:rsidRPr="004C354A">
              <w:rPr>
                <w:sz w:val="28"/>
                <w:szCs w:val="28"/>
                <w:vertAlign w:val="subscript"/>
              </w:rPr>
              <w:t>0</w:t>
            </w:r>
          </w:p>
        </w:tc>
        <w:tc>
          <w:tcPr>
            <w:tcW w:w="8574" w:type="dxa"/>
          </w:tcPr>
          <w:p w:rsidR="004C354A" w:rsidRPr="004C354A" w:rsidRDefault="004C354A" w:rsidP="004C354A">
            <w:pPr>
              <w:spacing w:line="360" w:lineRule="auto"/>
              <w:jc w:val="both"/>
              <w:rPr>
                <w:sz w:val="28"/>
                <w:szCs w:val="28"/>
              </w:rPr>
            </w:pPr>
            <w:r w:rsidRPr="004C354A">
              <w:rPr>
                <w:sz w:val="28"/>
                <w:szCs w:val="28"/>
              </w:rPr>
              <w:t xml:space="preserve">— номинальная (синхронная) скорость </w:t>
            </w:r>
            <w:proofErr w:type="gramStart"/>
            <w:r w:rsidRPr="004C354A">
              <w:rPr>
                <w:sz w:val="28"/>
                <w:szCs w:val="28"/>
              </w:rPr>
              <w:t>в</w:t>
            </w:r>
            <w:proofErr w:type="gramEnd"/>
            <w:r w:rsidRPr="004C354A">
              <w:rPr>
                <w:sz w:val="28"/>
                <w:szCs w:val="28"/>
              </w:rPr>
              <w:t xml:space="preserve"> об/мин;</w:t>
            </w:r>
          </w:p>
        </w:tc>
      </w:tr>
      <w:tr w:rsidR="004C354A" w:rsidRPr="004C354A" w:rsidTr="003342A6">
        <w:tc>
          <w:tcPr>
            <w:tcW w:w="1488" w:type="dxa"/>
          </w:tcPr>
          <w:p w:rsidR="004C354A" w:rsidRPr="004C354A" w:rsidRDefault="004C354A" w:rsidP="004C354A">
            <w:pPr>
              <w:spacing w:line="360" w:lineRule="auto"/>
              <w:ind w:firstLine="567"/>
              <w:jc w:val="both"/>
              <w:rPr>
                <w:sz w:val="28"/>
                <w:szCs w:val="28"/>
              </w:rPr>
            </w:pPr>
            <w:r w:rsidRPr="004C354A">
              <w:rPr>
                <w:sz w:val="28"/>
                <w:szCs w:val="28"/>
              </w:rPr>
              <w:sym w:font="Symbol" w:char="F068"/>
            </w:r>
            <w:r w:rsidRPr="004C354A">
              <w:rPr>
                <w:sz w:val="28"/>
                <w:szCs w:val="28"/>
                <w:vertAlign w:val="subscript"/>
              </w:rPr>
              <w:t>Н</w:t>
            </w:r>
          </w:p>
        </w:tc>
        <w:tc>
          <w:tcPr>
            <w:tcW w:w="8574" w:type="dxa"/>
          </w:tcPr>
          <w:p w:rsidR="004C354A" w:rsidRPr="004C354A" w:rsidRDefault="004C354A" w:rsidP="004C354A">
            <w:pPr>
              <w:spacing w:line="360" w:lineRule="auto"/>
              <w:jc w:val="both"/>
              <w:rPr>
                <w:sz w:val="28"/>
                <w:szCs w:val="28"/>
              </w:rPr>
            </w:pPr>
            <w:r w:rsidRPr="004C354A">
              <w:rPr>
                <w:sz w:val="28"/>
                <w:szCs w:val="28"/>
              </w:rPr>
              <w:t>— номинальный К.П.Д. в %;</w:t>
            </w:r>
          </w:p>
        </w:tc>
      </w:tr>
      <w:tr w:rsidR="004C354A" w:rsidRPr="004C354A" w:rsidTr="003342A6">
        <w:tc>
          <w:tcPr>
            <w:tcW w:w="1488" w:type="dxa"/>
          </w:tcPr>
          <w:p w:rsidR="004C354A" w:rsidRPr="004C354A" w:rsidRDefault="004C354A" w:rsidP="004C354A">
            <w:pPr>
              <w:spacing w:line="360" w:lineRule="auto"/>
              <w:ind w:firstLine="567"/>
              <w:jc w:val="both"/>
              <w:rPr>
                <w:sz w:val="28"/>
                <w:szCs w:val="28"/>
              </w:rPr>
            </w:pPr>
            <w:r w:rsidRPr="004C354A">
              <w:rPr>
                <w:sz w:val="28"/>
                <w:szCs w:val="28"/>
              </w:rPr>
              <w:t>I</w:t>
            </w:r>
            <w:r w:rsidRPr="004C354A">
              <w:rPr>
                <w:sz w:val="28"/>
                <w:szCs w:val="28"/>
                <w:vertAlign w:val="subscript"/>
              </w:rPr>
              <w:t>BH</w:t>
            </w:r>
          </w:p>
        </w:tc>
        <w:tc>
          <w:tcPr>
            <w:tcW w:w="8574" w:type="dxa"/>
          </w:tcPr>
          <w:p w:rsidR="004C354A" w:rsidRPr="004C354A" w:rsidRDefault="004C354A" w:rsidP="004C354A">
            <w:pPr>
              <w:spacing w:line="360" w:lineRule="auto"/>
              <w:jc w:val="both"/>
              <w:rPr>
                <w:sz w:val="28"/>
                <w:szCs w:val="28"/>
              </w:rPr>
            </w:pPr>
            <w:r w:rsidRPr="004C354A">
              <w:rPr>
                <w:sz w:val="28"/>
                <w:szCs w:val="28"/>
              </w:rPr>
              <w:t>— номинальный ток возбуждения в</w:t>
            </w:r>
            <w:proofErr w:type="gramStart"/>
            <w:r w:rsidRPr="004C354A">
              <w:rPr>
                <w:sz w:val="28"/>
                <w:szCs w:val="28"/>
              </w:rPr>
              <w:t xml:space="preserve"> А</w:t>
            </w:r>
            <w:proofErr w:type="gramEnd"/>
            <w:r w:rsidRPr="004C354A">
              <w:rPr>
                <w:sz w:val="28"/>
                <w:szCs w:val="28"/>
              </w:rPr>
              <w:t>;</w:t>
            </w:r>
          </w:p>
        </w:tc>
      </w:tr>
      <w:tr w:rsidR="004C354A" w:rsidRPr="004C354A" w:rsidTr="003342A6">
        <w:tc>
          <w:tcPr>
            <w:tcW w:w="1488" w:type="dxa"/>
          </w:tcPr>
          <w:p w:rsidR="004C354A" w:rsidRPr="004C354A" w:rsidRDefault="004C354A" w:rsidP="004C354A">
            <w:pPr>
              <w:spacing w:line="360" w:lineRule="auto"/>
              <w:ind w:firstLine="567"/>
              <w:jc w:val="both"/>
              <w:rPr>
                <w:sz w:val="28"/>
                <w:szCs w:val="28"/>
              </w:rPr>
            </w:pPr>
            <w:proofErr w:type="spellStart"/>
            <w:r w:rsidRPr="004C354A">
              <w:rPr>
                <w:sz w:val="28"/>
                <w:szCs w:val="28"/>
              </w:rPr>
              <w:t>cos</w:t>
            </w:r>
            <w:proofErr w:type="spellEnd"/>
            <w:r w:rsidRPr="004C354A">
              <w:rPr>
                <w:sz w:val="28"/>
                <w:szCs w:val="28"/>
              </w:rPr>
              <w:t xml:space="preserve"> </w:t>
            </w:r>
          </w:p>
        </w:tc>
        <w:tc>
          <w:tcPr>
            <w:tcW w:w="8574" w:type="dxa"/>
          </w:tcPr>
          <w:p w:rsidR="004C354A" w:rsidRPr="004C354A" w:rsidRDefault="004C354A" w:rsidP="004C354A">
            <w:pPr>
              <w:spacing w:line="360" w:lineRule="auto"/>
              <w:jc w:val="both"/>
              <w:rPr>
                <w:sz w:val="28"/>
                <w:szCs w:val="28"/>
              </w:rPr>
            </w:pPr>
            <w:r w:rsidRPr="004C354A">
              <w:rPr>
                <w:sz w:val="28"/>
                <w:szCs w:val="28"/>
              </w:rPr>
              <w:t>— номинальный коэффициент мощности;</w:t>
            </w:r>
          </w:p>
        </w:tc>
      </w:tr>
      <w:tr w:rsidR="004C354A" w:rsidRPr="004C354A" w:rsidTr="003342A6">
        <w:tc>
          <w:tcPr>
            <w:tcW w:w="1488" w:type="dxa"/>
          </w:tcPr>
          <w:p w:rsidR="004C354A" w:rsidRPr="004C354A" w:rsidRDefault="004C354A" w:rsidP="004C354A">
            <w:pPr>
              <w:spacing w:line="360" w:lineRule="auto"/>
              <w:ind w:firstLine="567"/>
              <w:jc w:val="both"/>
              <w:rPr>
                <w:sz w:val="28"/>
                <w:szCs w:val="28"/>
              </w:rPr>
            </w:pPr>
            <w:proofErr w:type="spellStart"/>
            <w:r w:rsidRPr="004C354A">
              <w:rPr>
                <w:sz w:val="28"/>
                <w:szCs w:val="28"/>
              </w:rPr>
              <w:t>f</w:t>
            </w:r>
            <w:proofErr w:type="spellEnd"/>
          </w:p>
        </w:tc>
        <w:tc>
          <w:tcPr>
            <w:tcW w:w="8574" w:type="dxa"/>
          </w:tcPr>
          <w:p w:rsidR="004C354A" w:rsidRPr="004C354A" w:rsidRDefault="004C354A" w:rsidP="004C354A">
            <w:pPr>
              <w:spacing w:line="360" w:lineRule="auto"/>
              <w:jc w:val="both"/>
              <w:rPr>
                <w:sz w:val="28"/>
                <w:szCs w:val="28"/>
              </w:rPr>
            </w:pPr>
            <w:r w:rsidRPr="004C354A">
              <w:rPr>
                <w:sz w:val="28"/>
                <w:szCs w:val="28"/>
              </w:rPr>
              <w:t xml:space="preserve">— частота сети в </w:t>
            </w:r>
            <w:proofErr w:type="gramStart"/>
            <w:r w:rsidRPr="004C354A">
              <w:rPr>
                <w:sz w:val="28"/>
                <w:szCs w:val="28"/>
              </w:rPr>
              <w:t>Гц</w:t>
            </w:r>
            <w:proofErr w:type="gramEnd"/>
            <w:r w:rsidRPr="004C354A">
              <w:rPr>
                <w:sz w:val="28"/>
                <w:szCs w:val="28"/>
              </w:rPr>
              <w:t>.</w:t>
            </w:r>
          </w:p>
        </w:tc>
      </w:tr>
    </w:tbl>
    <w:p w:rsidR="004C354A" w:rsidRPr="004C354A" w:rsidRDefault="004C354A" w:rsidP="004C354A">
      <w:pPr>
        <w:spacing w:line="360" w:lineRule="auto"/>
        <w:ind w:firstLine="567"/>
        <w:jc w:val="both"/>
        <w:rPr>
          <w:sz w:val="28"/>
          <w:szCs w:val="28"/>
        </w:rPr>
      </w:pPr>
      <w:r w:rsidRPr="004C354A">
        <w:rPr>
          <w:sz w:val="28"/>
          <w:szCs w:val="28"/>
        </w:rPr>
        <w:t xml:space="preserve">Определить число пар полюсов </w:t>
      </w:r>
      <w:proofErr w:type="spellStart"/>
      <w:proofErr w:type="gramStart"/>
      <w:r w:rsidRPr="004C354A">
        <w:rPr>
          <w:sz w:val="28"/>
          <w:szCs w:val="28"/>
        </w:rPr>
        <w:t>р</w:t>
      </w:r>
      <w:proofErr w:type="spellEnd"/>
      <w:proofErr w:type="gramEnd"/>
      <w:r w:rsidRPr="004C354A">
        <w:rPr>
          <w:sz w:val="28"/>
          <w:szCs w:val="28"/>
        </w:rPr>
        <w:t>, используя выражение (1).</w:t>
      </w:r>
    </w:p>
    <w:p w:rsidR="004C354A" w:rsidRPr="004C354A" w:rsidRDefault="004C354A" w:rsidP="004C354A">
      <w:pPr>
        <w:spacing w:line="360" w:lineRule="auto"/>
        <w:ind w:firstLine="567"/>
        <w:jc w:val="both"/>
        <w:rPr>
          <w:sz w:val="28"/>
          <w:szCs w:val="28"/>
        </w:rPr>
      </w:pPr>
      <w:r w:rsidRPr="004C354A">
        <w:rPr>
          <w:sz w:val="28"/>
          <w:szCs w:val="28"/>
        </w:rPr>
        <w:t>Определить номинальный момент на валу:</w:t>
      </w:r>
    </w:p>
    <w:tbl>
      <w:tblPr>
        <w:tblW w:w="0" w:type="auto"/>
        <w:tblLayout w:type="fixed"/>
        <w:tblCellMar>
          <w:left w:w="70" w:type="dxa"/>
          <w:right w:w="70" w:type="dxa"/>
        </w:tblCellMar>
        <w:tblLook w:val="0000"/>
      </w:tblPr>
      <w:tblGrid>
        <w:gridCol w:w="8859"/>
        <w:gridCol w:w="1203"/>
      </w:tblGrid>
      <w:tr w:rsidR="004C354A" w:rsidRPr="004C354A" w:rsidTr="003342A6">
        <w:tc>
          <w:tcPr>
            <w:tcW w:w="8859" w:type="dxa"/>
          </w:tcPr>
          <w:p w:rsidR="004C354A" w:rsidRPr="004C354A" w:rsidRDefault="004C354A" w:rsidP="004C354A">
            <w:pPr>
              <w:spacing w:line="360" w:lineRule="auto"/>
              <w:ind w:firstLine="567"/>
              <w:jc w:val="both"/>
              <w:rPr>
                <w:sz w:val="28"/>
                <w:szCs w:val="28"/>
              </w:rPr>
            </w:pPr>
            <w:r w:rsidRPr="004C354A">
              <w:rPr>
                <w:position w:val="-34"/>
                <w:sz w:val="28"/>
                <w:szCs w:val="28"/>
              </w:rPr>
              <w:object w:dxaOrig="1860" w:dyaOrig="800">
                <v:shape id="_x0000_i1029" type="#_x0000_t75" style="width:93pt;height:40.5pt" o:ole="">
                  <v:imagedata r:id="rId187" o:title=""/>
                </v:shape>
                <o:OLEObject Type="Embed" ProgID="Equation.2" ShapeID="_x0000_i1029" DrawAspect="Content" ObjectID="_1745126701" r:id="rId188"/>
              </w:object>
            </w:r>
            <w:r w:rsidRPr="004C354A">
              <w:rPr>
                <w:sz w:val="28"/>
                <w:szCs w:val="28"/>
              </w:rPr>
              <w:t>.</w:t>
            </w:r>
          </w:p>
        </w:tc>
        <w:tc>
          <w:tcPr>
            <w:tcW w:w="1203" w:type="dxa"/>
          </w:tcPr>
          <w:p w:rsidR="004C354A" w:rsidRPr="004C354A" w:rsidRDefault="004C354A" w:rsidP="004C354A">
            <w:pPr>
              <w:spacing w:line="360" w:lineRule="auto"/>
              <w:ind w:firstLine="567"/>
              <w:jc w:val="both"/>
              <w:rPr>
                <w:sz w:val="28"/>
                <w:szCs w:val="28"/>
              </w:rPr>
            </w:pPr>
            <w:r w:rsidRPr="004C354A">
              <w:rPr>
                <w:sz w:val="28"/>
                <w:szCs w:val="28"/>
              </w:rPr>
              <w:t>(2)</w:t>
            </w:r>
          </w:p>
        </w:tc>
      </w:tr>
    </w:tbl>
    <w:p w:rsidR="004C354A" w:rsidRPr="004C354A" w:rsidRDefault="004C354A" w:rsidP="004C354A">
      <w:pPr>
        <w:spacing w:line="360" w:lineRule="auto"/>
        <w:ind w:firstLine="567"/>
        <w:jc w:val="both"/>
        <w:rPr>
          <w:sz w:val="28"/>
          <w:szCs w:val="28"/>
        </w:rPr>
        <w:sectPr w:rsidR="004C354A" w:rsidRPr="004C354A" w:rsidSect="004C354A">
          <w:pgSz w:w="11907" w:h="16840"/>
          <w:pgMar w:top="567" w:right="567" w:bottom="851" w:left="1418" w:header="720" w:footer="1021" w:gutter="0"/>
          <w:cols w:space="720"/>
        </w:sectPr>
      </w:pPr>
    </w:p>
    <w:p w:rsidR="004C354A" w:rsidRPr="004C354A" w:rsidRDefault="004C354A" w:rsidP="004C354A">
      <w:pPr>
        <w:framePr w:w="14175" w:h="9639" w:hRule="exact" w:hSpace="142" w:wrap="around" w:vAnchor="text" w:hAnchor="page" w:x="1299" w:y="-155"/>
        <w:spacing w:line="360" w:lineRule="auto"/>
        <w:ind w:firstLine="567"/>
        <w:jc w:val="both"/>
        <w:rPr>
          <w:sz w:val="28"/>
          <w:szCs w:val="28"/>
        </w:rPr>
      </w:pPr>
    </w:p>
    <w:p w:rsidR="004C354A" w:rsidRPr="004C354A" w:rsidRDefault="004C354A" w:rsidP="004C354A">
      <w:pPr>
        <w:framePr w:w="14175" w:h="9639" w:hRule="exact" w:hSpace="142" w:wrap="around" w:vAnchor="text" w:hAnchor="page" w:x="1299" w:y="-155"/>
        <w:spacing w:line="360" w:lineRule="auto"/>
        <w:ind w:firstLine="567"/>
        <w:jc w:val="both"/>
        <w:rPr>
          <w:sz w:val="28"/>
          <w:szCs w:val="28"/>
        </w:rPr>
      </w:pPr>
    </w:p>
    <w:p w:rsidR="004C354A" w:rsidRPr="004C354A" w:rsidRDefault="004C354A" w:rsidP="004C354A">
      <w:pPr>
        <w:framePr w:w="14175" w:h="9639" w:hRule="exact" w:hSpace="142" w:wrap="around" w:vAnchor="text" w:hAnchor="page" w:x="1299" w:y="-155"/>
        <w:spacing w:line="360" w:lineRule="auto"/>
        <w:ind w:firstLine="567"/>
        <w:jc w:val="both"/>
        <w:rPr>
          <w:sz w:val="28"/>
          <w:szCs w:val="28"/>
        </w:rPr>
      </w:pPr>
    </w:p>
    <w:p w:rsidR="004C354A" w:rsidRPr="004C354A" w:rsidRDefault="004C354A" w:rsidP="004C354A">
      <w:pPr>
        <w:framePr w:w="14175" w:h="9639" w:hRule="exact" w:hSpace="142" w:wrap="around" w:vAnchor="text" w:hAnchor="page" w:x="1299" w:y="-155"/>
        <w:spacing w:line="360" w:lineRule="auto"/>
        <w:ind w:firstLine="567"/>
        <w:jc w:val="both"/>
        <w:rPr>
          <w:sz w:val="28"/>
          <w:szCs w:val="28"/>
        </w:rPr>
      </w:pPr>
    </w:p>
    <w:p w:rsidR="004C354A" w:rsidRPr="004C354A" w:rsidRDefault="003A104E" w:rsidP="004C354A">
      <w:pPr>
        <w:framePr w:w="14175" w:h="9639" w:hRule="exact" w:hSpace="142" w:wrap="around" w:vAnchor="text" w:hAnchor="page" w:x="1299" w:y="-155"/>
        <w:spacing w:line="360" w:lineRule="auto"/>
        <w:ind w:firstLine="567"/>
        <w:jc w:val="both"/>
        <w:rPr>
          <w:sz w:val="28"/>
          <w:szCs w:val="28"/>
        </w:rPr>
      </w:pPr>
      <w:r>
        <w:rPr>
          <w:noProof/>
          <w:sz w:val="28"/>
          <w:szCs w:val="28"/>
        </w:rPr>
        <w:pict>
          <v:group id="_x0000_s8972" style="position:absolute;left:0;text-align:left;margin-left:9.9pt;margin-top:.3pt;width:693.05pt;height:452.15pt;z-index:251670528;mso-position-horizontal-relative:margin;mso-position-vertical-relative:margin" coordorigin="1,5" coordsize="19989,19987" o:allowincell="f">
            <v:group id="_x0000_s8973" style="position:absolute;left:1;top:5;width:19989;height:19987" coordorigin="198,6" coordsize="13861,9043">
              <v:rect id="_x0000_s8974" style="position:absolute;left:1622;top:3780;width:405;height:409" filled="f" stroked="f" strokeweight=".25pt">
                <v:textbox style="mso-next-textbox:#_x0000_s8974" inset="0,0,0,0">
                  <w:txbxContent>
                    <w:p w:rsidR="00B008D4" w:rsidRDefault="00B008D4" w:rsidP="004C354A">
                      <w:r>
                        <w:rPr>
                          <w:b/>
                          <w:sz w:val="32"/>
                        </w:rPr>
                        <w:t>R</w:t>
                      </w:r>
                      <w:r>
                        <w:rPr>
                          <w:b/>
                          <w:sz w:val="32"/>
                          <w:vertAlign w:val="subscript"/>
                        </w:rPr>
                        <w:t>H</w:t>
                      </w:r>
                    </w:p>
                  </w:txbxContent>
                </v:textbox>
              </v:rect>
              <v:rect id="_x0000_s8975" style="position:absolute;left:6828;top:342;width:1880;height:360" filled="f" stroked="f" strokeweight="2pt">
                <v:textbox style="mso-next-textbox:#_x0000_s8975" inset="0,0,0,0">
                  <w:txbxContent>
                    <w:p w:rsidR="00B008D4" w:rsidRDefault="00B008D4" w:rsidP="004C354A">
                      <w:r w:rsidRPr="00B84AF3">
                        <w:rPr>
                          <w:position w:val="-12"/>
                        </w:rPr>
                        <w:object w:dxaOrig="4320" w:dyaOrig="4320">
                          <v:shape id="_x0000_i1032" type="#_x0000_t75" style="width:93.75pt;height:18.75pt" o:ole="">
                            <v:imagedata r:id="rId189" o:title=""/>
                          </v:shape>
                          <o:OLEObject Type="Embed" ProgID="Equation.2" ShapeID="_x0000_i1032" DrawAspect="Content" ObjectID="_1745126704" r:id="rId190"/>
                        </w:object>
                      </w:r>
                    </w:p>
                  </w:txbxContent>
                </v:textbox>
              </v:rect>
              <v:group id="_x0000_s8976" style="position:absolute;left:2696;top:1980;width:1134;height:1134" coordorigin="2696,1980" coordsize="1134,1134">
                <v:rect id="_x0000_s8977" style="position:absolute;left:2696;top:1980;width:1134;height:1134" filled="f" strokeweight="1pt"/>
                <v:line id="_x0000_s8978" style="position:absolute;flip:x y" from="2864,2509" to="3747,3019" strokeweight="1pt">
                  <v:stroke startarrowwidth="narrow" startarrowlength="long" endarrowwidth="narrow" endarrowlength="long"/>
                </v:line>
                <v:line id="_x0000_s8979" style="position:absolute;flip:x y" from="3032,2310" to="3741,3019" strokeweight="1pt">
                  <v:stroke startarrowwidth="narrow" startarrowlength="long" endarrowwidth="narrow" endarrowlength="long"/>
                </v:line>
                <v:line id="_x0000_s8980" style="position:absolute;flip:x y" from="3238,2148" to="3741,3019" strokeweight="1pt">
                  <v:stroke startarrowwidth="narrow" startarrowlength="long" endarrowwidth="narrow" endarrowlength="long"/>
                </v:line>
                <v:line id="_x0000_s8981" style="position:absolute;flip:x y" from="2786,2747" to="3747,3019" strokeweight="1pt">
                  <v:stroke startarrowwidth="narrow" startarrowlength="long" endarrowwidth="narrow" endarrowlength="long"/>
                </v:line>
                <v:line id="_x0000_s8982" style="position:absolute;flip:x y" from="3470,2070" to="3747,3019" strokeweight="1pt">
                  <v:stroke startarrowwidth="narrow" startarrowlength="long" endarrowwidth="narrow" endarrowlength="long"/>
                </v:line>
                <v:line id="_x0000_s8983" style="position:absolute;flip:x y" from="2846,2640" to="3741,3019" strokeweight="1pt">
                  <v:stroke startarrowwidth="narrow" startarrowlength="long" endarrowwidth="narrow" endarrowlength="long"/>
                </v:line>
                <v:line id="_x0000_s8984" style="position:absolute;flip:x y" from="2978,2430" to="3741,3013" strokeweight="1pt">
                  <v:stroke startarrowwidth="narrow" startarrowlength="long" endarrowwidth="narrow" endarrowlength="long"/>
                </v:line>
                <v:line id="_x0000_s8985" style="position:absolute;flip:x y" from="3144,2244" to="3741,3013" strokeweight="1pt">
                  <v:stroke startarrowwidth="narrow" startarrowlength="long" endarrowwidth="narrow" endarrowlength="long"/>
                </v:line>
                <v:line id="_x0000_s8986" style="position:absolute;flip:x y" from="3368,2124" to="3735,3019" strokeweight="1pt">
                  <v:stroke startarrowwidth="narrow" startarrowlength="long" endarrowwidth="narrow" endarrowlength="long"/>
                </v:line>
                <v:shape id="_x0000_s8987" type="#_x0000_t19" style="position:absolute;left:2804;top:2082;width:931;height:931;flip:x" filled="t" strokeweight=".5pt">
                  <v:fill color2="black"/>
                  <v:stroke dashstyle="1 1"/>
                </v:shape>
                <v:shape id="_x0000_s8988" type="#_x0000_t19" style="position:absolute;left:3260;top:2538;width:465;height:481;flip:x" filled="t" strokeweight="1pt">
                  <v:fill color2="black"/>
                </v:shape>
                <v:rect id="_x0000_s8989" style="position:absolute;left:2781;top:2065;width:964;height:964" filled="f" strokeweight="1pt"/>
                <v:rect id="_x0000_s8990" style="position:absolute;left:3090;top:2370;width:325;height:313" filled="f" stroked="f" strokeweight=".5pt">
                  <v:textbox style="mso-next-textbox:#_x0000_s8990" inset="0,0,0,0">
                    <w:txbxContent>
                      <w:p w:rsidR="00B008D4" w:rsidRDefault="00B008D4" w:rsidP="004C354A">
                        <w:pPr>
                          <w:rPr>
                            <w:b/>
                          </w:rPr>
                        </w:pPr>
                        <w:r>
                          <w:rPr>
                            <w:b/>
                          </w:rPr>
                          <w:t>А</w:t>
                        </w:r>
                        <w:r>
                          <w:rPr>
                            <w:b/>
                            <w:vertAlign w:val="subscript"/>
                          </w:rPr>
                          <w:t>Г</w:t>
                        </w:r>
                      </w:p>
                    </w:txbxContent>
                  </v:textbox>
                </v:rect>
              </v:group>
              <v:shape id="_x0000_s8991" style="position:absolute;left:2210;top:3122;width:2905;height:3287" coordsize="20000,20000" path="m8427,24l8420,r,2726l19993,2726r,17268l,19994,,2726r6155,l6155,24e" filled="f" strokeweight="2pt">
                <v:stroke startarrowwidth="narrow" startarrowlength="long" endarrowwidth="narrow" endarrowlength="long"/>
                <v:path arrowok="t"/>
              </v:shape>
              <v:rect id="_x0000_s8992" style="position:absolute;left:1952;top:4278;width:510;height:1871" strokeweight="2pt">
                <v:fill color2="black"/>
              </v:rect>
              <v:group id="_x0000_s8993" style="position:absolute;left:4520;top:4146;width:1183;height:1663" coordorigin="4520,4146" coordsize="1183,1663">
                <v:rect id="_x0000_s8994" style="position:absolute;left:4982;top:4146;width:271;height:271" fillcolor="black" strokeweight="2pt">
                  <v:fill color2="black"/>
                </v:rect>
                <v:rect id="_x0000_s8995" style="position:absolute;left:4982;top:5538;width:271;height:271" fillcolor="black" strokeweight="2pt">
                  <v:fill color2="black"/>
                </v:rect>
                <v:oval id="_x0000_s8996" style="position:absolute;left:4520;top:4386;width:1183;height:1183" strokeweight="2pt">
                  <v:fill color2="black"/>
                </v:oval>
              </v:group>
              <v:rect id="_x0000_s8997" style="position:absolute;left:5000;top:4824;width:661;height:601" filled="f" stroked="f" strokeweight="1pt">
                <v:textbox style="mso-next-textbox:#_x0000_s8997" inset="0,0,0,0">
                  <w:txbxContent>
                    <w:p w:rsidR="00B008D4" w:rsidRDefault="00B008D4" w:rsidP="004C354A">
                      <w:pPr>
                        <w:rPr>
                          <w:b/>
                          <w:sz w:val="32"/>
                        </w:rPr>
                      </w:pPr>
                      <w:r>
                        <w:rPr>
                          <w:b/>
                          <w:sz w:val="32"/>
                        </w:rPr>
                        <w:t>Г</w:t>
                      </w:r>
                    </w:p>
                  </w:txbxContent>
                </v:textbox>
              </v:rect>
              <v:line id="_x0000_s8998" style="position:absolute" from="5162,4992" to="9999,4993" strokeweight=".5pt">
                <v:stroke dashstyle="3 1 1 1" startarrowwidth="narrow" startarrowlength="long" endarrowwidth="narrow" endarrowlength="long"/>
              </v:line>
              <v:group id="_x0000_s8999" style="position:absolute;left:6728;top:3942;width:2041;height:2041" coordorigin="6728,3942" coordsize="2041,2041">
                <v:oval id="_x0000_s9000" style="position:absolute;left:6728;top:3942;width:2041;height:2041" strokeweight="2pt">
                  <v:fill color2="black"/>
                </v:oval>
                <v:oval id="_x0000_s9001" style="position:absolute;left:7073;top:4287;width:1351;height:1351" strokeweight="2pt">
                  <v:fill color2="black"/>
                </v:oval>
                <v:rect id="_x0000_s9002" style="position:absolute;left:7470;top:4752;width:661;height:601" filled="f" stroked="f" strokeweight="1pt">
                  <v:textbox style="mso-next-textbox:#_x0000_s9002" inset="0,0,0,0">
                    <w:txbxContent>
                      <w:p w:rsidR="00B008D4" w:rsidRDefault="00B008D4" w:rsidP="004C354A">
                        <w:pPr>
                          <w:rPr>
                            <w:b/>
                            <w:sz w:val="32"/>
                          </w:rPr>
                        </w:pPr>
                        <w:r>
                          <w:rPr>
                            <w:b/>
                            <w:sz w:val="32"/>
                          </w:rPr>
                          <w:t>СД</w:t>
                        </w:r>
                      </w:p>
                    </w:txbxContent>
                  </v:textbox>
                </v:rect>
              </v:group>
              <v:oval id="_x0000_s9003" style="position:absolute;left:2162;top:3990;width:85;height:85" strokeweight="1pt">
                <v:fill color2="black"/>
              </v:oval>
              <v:shape id="_x0000_s9004" style="position:absolute;left:1466;top:5184;width:745;height:1225" coordsize="20000,20000" path="m19973,19984l,19984,,,12886,e" filled="f" strokeweight="2pt">
                <v:stroke startarrowwidth="narrow" startarrowlength="long" endarrow="block" endarrowwidth="narrow" endarrowlength="long"/>
                <v:path arrowok="t"/>
              </v:shape>
              <v:oval id="_x0000_s9005" style="position:absolute;left:2168;top:6366;width:85;height:85" strokeweight="1pt">
                <v:fill color2="black"/>
              </v:oval>
              <v:shape id="_x0000_s9006" style="position:absolute;left:902;top:1782;width:5317;height:5503" coordsize="20000,20000" path="m19996,19996l,19996,,e" filled="f" strokeweight="1pt">
                <v:stroke startarrowwidth="narrow" startarrowlength="long" endarrowwidth="narrow" endarrowlength="long"/>
                <v:path arrowok="t"/>
              </v:shape>
              <v:oval id="_x0000_s9007" style="position:absolute;left:5451;top:7138;width:306;height:324" strokeweight="1pt"/>
              <v:oval id="_x0000_s9008" style="position:absolute;left:5154;top:7148;width:307;height:314" strokeweight="1pt"/>
              <v:oval id="_x0000_s9009" style="position:absolute;left:4858;top:7138;width:306;height:324" strokeweight="1pt"/>
              <v:oval id="_x0000_s9010" style="position:absolute;left:4570;top:7138;width:307;height:324" strokeweight="1pt"/>
              <v:rect id="_x0000_s9011" style="position:absolute;left:4556;top:7301;width:1219;height:206" stroked="f" strokeweight="1pt"/>
              <v:shape id="_x0000_s9012" style="position:absolute;left:5492;top:7284;width:721;height:601" coordsize="20000,20000" path="m19972,r,9384l,9384,,19967e" filled="f" strokeweight="1pt">
                <v:stroke startarrowwidth="narrow" startarrowlength="long" endarrow="block" endarrowwidth="narrow" endarrowlength="long"/>
                <v:path arrowok="t"/>
              </v:shape>
              <v:shape id="_x0000_s9013" style="position:absolute;left:500;top:1764;width:4393;height:6373" coordsize="20000,20000" path="m19995,19997l,19997,,e" filled="f" strokeweight="1pt">
                <v:stroke startarrowwidth="narrow" startarrowlength="long" endarrowwidth="narrow" endarrowlength="long"/>
                <v:path arrowok="t"/>
              </v:shape>
              <v:rect id="_x0000_s9014" style="position:absolute;left:4544;top:7890;width:1871;height:510" strokeweight="1pt">
                <v:fill color2="black"/>
              </v:rect>
              <v:shape id="_x0000_s9015" style="position:absolute;left:6962;top:5604;width:571;height:1663" coordsize="20000,20000" path="m19965,r,11690l,11690r,8298e" filled="f" strokeweight="2pt">
                <v:stroke startarrowwidth="narrow" startarrowlength="long" endarrowwidth="narrow" endarrowlength="long"/>
                <v:path arrowok="t"/>
              </v:shape>
              <v:group id="_x0000_s9016" style="position:absolute;left:6854;top:7194;width:193;height:193" coordorigin="6854,7194" coordsize="193,193">
                <v:oval id="_x0000_s9017" style="position:absolute;left:6872;top:7194;width:170;height:170" strokeweight="1pt">
                  <v:fill color2="black"/>
                </v:oval>
                <v:line id="_x0000_s9018" style="position:absolute;flip:y" from="6854,7194" to="7047,7387" strokeweight="1pt">
                  <v:stroke startarrowwidth="narrow" startarrowlength="long" endarrowwidth="narrow" endarrowlength="long"/>
                </v:line>
              </v:group>
              <v:shape id="_x0000_s9019" style="position:absolute;left:7988;top:5610;width:571;height:1663" coordsize="20000,20000" path="m,l,11690r19965,l19965,19988e" filled="f" strokeweight="2pt">
                <v:stroke startarrowwidth="narrow" startarrowlength="long" endarrowwidth="narrow" endarrowlength="long"/>
                <v:path arrowok="t"/>
              </v:shape>
              <v:shape id="_x0000_s9020" style="position:absolute;left:6956;top:7374;width:2011;height:763" coordsize="20000,20000" path="m,l,19974r19990,e" filled="f" strokeweight="1pt">
                <v:stroke dashstyle="3 1" startarrowwidth="narrow" startarrowlength="long" endarrowwidth="narrow" endarrowlength="long"/>
                <v:path arrowok="t"/>
              </v:shape>
              <v:line id="_x0000_s9021" style="position:absolute;flip:x" from="8582,8136" to="9201,8137" strokeweight="1pt">
                <v:stroke startarrowwidth="narrow" startarrowlength="long" endarrowwidth="narrow" endarrowlength="long"/>
              </v:line>
              <v:group id="_x0000_s9022" style="position:absolute;left:8444;top:8052;width:193;height:193" coordorigin="8444,8052" coordsize="193,193">
                <v:oval id="_x0000_s9023" style="position:absolute;left:8462;top:8052;width:170;height:170" strokeweight="1pt">
                  <v:fill color2="black"/>
                </v:oval>
                <v:line id="_x0000_s9024" style="position:absolute;flip:y" from="8444,8052" to="8637,8245" strokeweight="1pt">
                  <v:stroke startarrowwidth="narrow" startarrowlength="long" endarrowwidth="narrow" endarrowlength="long"/>
                </v:line>
              </v:group>
              <v:rect id="_x0000_s9025" style="position:absolute;left:8906;top:7890;width:1701;height:510" strokeweight="1pt">
                <v:fill color2="black"/>
              </v:rect>
              <v:group id="_x0000_s9026" style="position:absolute;left:6572;top:1578;width:1861;height:2599" coordorigin="6572,1578" coordsize="1861,2599">
                <v:shape id="_x0000_s9027" style="position:absolute;left:6572;top:1578;width:529;height:2599" coordsize="20000,20000" path="m19282,19992r,-8680l,11312,,8080r19962,l19962,e" filled="f" strokeweight="2pt">
                  <v:stroke startarrowwidth="narrow" startarrowlength="long" endarrowwidth="narrow" endarrowlength="long"/>
                  <v:path arrowok="t"/>
                </v:shape>
                <v:line id="_x0000_s9028" style="position:absolute;flip:y" from="7766,1578" to="7767,3919" strokeweight="2pt">
                  <v:stroke startarrowwidth="narrow" startarrowlength="long" endarrowwidth="narrow" endarrowlength="long"/>
                </v:line>
                <v:line id="_x0000_s9029" style="position:absolute;flip:y" from="8432,1578" to="8433,4159" strokeweight="2pt">
                  <v:stroke startarrowwidth="narrow" startarrowlength="long" endarrowwidth="narrow" endarrowlength="long"/>
                </v:line>
              </v:group>
              <v:oval id="_x0000_s9030" style="position:absolute;left:7376;top:2484;width:737;height:737" strokeweight="1pt">
                <v:fill color2="black"/>
              </v:oval>
              <v:rect id="_x0000_s9031" style="position:absolute;left:7500;top:2610;width:523;height:469" filled="f" stroked="f" strokeweight="1pt">
                <v:textbox style="mso-next-textbox:#_x0000_s9031" inset="0,0,0,0">
                  <w:txbxContent>
                    <w:p w:rsidR="00B008D4" w:rsidRDefault="00B008D4" w:rsidP="004C354A">
                      <w:pPr>
                        <w:rPr>
                          <w:sz w:val="40"/>
                        </w:rPr>
                      </w:pPr>
                      <w:r>
                        <w:rPr>
                          <w:b/>
                          <w:sz w:val="40"/>
                        </w:rPr>
                        <w:t>А</w:t>
                      </w:r>
                      <w:r>
                        <w:rPr>
                          <w:b/>
                          <w:sz w:val="40"/>
                          <w:vertAlign w:val="subscript"/>
                        </w:rPr>
                        <w:t>С</w:t>
                      </w:r>
                    </w:p>
                  </w:txbxContent>
                </v:textbox>
              </v:rect>
              <v:oval id="_x0000_s9032" style="position:absolute;left:7724;top:2058;width:85;height:85" strokeweight="1pt">
                <v:fill color2="black"/>
              </v:oval>
              <v:oval id="_x0000_s9033" style="position:absolute;left:8390;top:3618;width:85;height:85" strokeweight="1pt">
                <v:fill color2="black"/>
              </v:oval>
              <v:oval id="_x0000_s9034" style="position:absolute;left:8390;top:2058;width:85;height:85" strokeweight="1pt">
                <v:fill color2="black"/>
              </v:oval>
              <v:oval id="_x0000_s9035" style="position:absolute;left:7040;top:3336;width:85;height:85" strokeweight="1pt">
                <v:fill color2="black"/>
              </v:oval>
              <v:shape id="_x0000_s9036" style="position:absolute;left:6584;top:3168;width:457;height:223" coordsize="20000,20000" path="m19956,19910l,19910,,e" filled="f" strokeweight="1pt">
                <v:stroke startarrowwidth="narrow" startarrowlength="long" endarrowwidth="narrow" endarrowlength="long"/>
                <v:path arrowok="t"/>
              </v:shape>
              <v:shape id="_x0000_s9037" style="position:absolute;left:6386;top:2100;width:2821;height:1417" coordsize="20000,20000" path="m14846,r5147,l19993,19986,,19986,,15653e" filled="f" strokeweight="1pt">
                <v:stroke startarrowwidth="narrow" startarrowlength="long" endarrowwidth="narrow" endarrowlength="long"/>
                <v:path arrowok="t"/>
              </v:shape>
              <v:oval id="_x0000_s9038" style="position:absolute;left:6020;top:2484;width:737;height:737" strokeweight="1pt">
                <v:fill color2="black"/>
              </v:oval>
              <v:rect id="_x0000_s9039" style="position:absolute;left:6090;top:2652;width:625;height:469" filled="f" stroked="f" strokeweight="1pt">
                <v:textbox style="mso-next-textbox:#_x0000_s9039" inset="0,0,0,0">
                  <w:txbxContent>
                    <w:p w:rsidR="00B008D4" w:rsidRDefault="00B008D4" w:rsidP="004C354A">
                      <w:proofErr w:type="spellStart"/>
                      <w:r>
                        <w:rPr>
                          <w:b/>
                          <w:sz w:val="26"/>
                        </w:rPr>
                        <w:t>cos</w:t>
                      </w:r>
                      <w:proofErr w:type="spellEnd"/>
                      <w:r>
                        <w:rPr>
                          <w:b/>
                          <w:sz w:val="26"/>
                        </w:rPr>
                        <w:t xml:space="preserve"> </w:t>
                      </w:r>
                      <w:r>
                        <w:rPr>
                          <w:b/>
                          <w:sz w:val="26"/>
                        </w:rPr>
                        <w:sym w:font="Symbol" w:char="F06A"/>
                      </w:r>
                    </w:p>
                  </w:txbxContent>
                </v:textbox>
              </v:rect>
              <v:group id="_x0000_s9040" style="position:absolute;left:8834;top:2484;width:737;height:737" coordorigin="8834,2484" coordsize="737,737">
                <v:oval id="_x0000_s9041" style="position:absolute;left:8834;top:2484;width:737;height:737" strokeweight="1pt">
                  <v:fill color2="black"/>
                </v:oval>
                <v:rect id="_x0000_s9042" style="position:absolute;left:8958;top:2610;width:523;height:469" filled="f" stroked="f" strokeweight="1pt">
                  <v:textbox style="mso-next-textbox:#_x0000_s9042" inset="0,0,0,0">
                    <w:txbxContent>
                      <w:p w:rsidR="00B008D4" w:rsidRDefault="00B008D4" w:rsidP="004C354A">
                        <w:pPr>
                          <w:rPr>
                            <w:sz w:val="40"/>
                          </w:rPr>
                        </w:pPr>
                        <w:proofErr w:type="gramStart"/>
                        <w:r>
                          <w:rPr>
                            <w:b/>
                            <w:sz w:val="40"/>
                          </w:rPr>
                          <w:t>V</w:t>
                        </w:r>
                        <w:proofErr w:type="gramEnd"/>
                        <w:r>
                          <w:rPr>
                            <w:b/>
                            <w:sz w:val="40"/>
                            <w:vertAlign w:val="subscript"/>
                          </w:rPr>
                          <w:t>С</w:t>
                        </w:r>
                      </w:p>
                    </w:txbxContent>
                  </v:textbox>
                </v:rect>
              </v:group>
              <v:oval id="_x0000_s9043" style="position:absolute;left:7720;top:3480;width:85;height:85" strokeweight="1pt">
                <v:fill color2="black"/>
              </v:oval>
              <v:shape id="_x0000_s9044" style="position:absolute;left:6200;top:3174;width:2191;height:493" coordsize="20000,20000" path="m,l,19959r19991,e" filled="f" strokeweight="1pt">
                <v:stroke startarrowwidth="narrow" startarrowlength="long" endarrowwidth="narrow" endarrowlength="long"/>
                <v:path arrowok="t"/>
              </v:shape>
              <v:group id="_x0000_s9045" style="position:absolute;left:9998;top:1860;width:1134;height:1134" coordorigin="9998,1860" coordsize="1134,1134">
                <v:rect id="_x0000_s9046" style="position:absolute;left:9998;top:1860;width:1134;height:1134" filled="f" strokeweight="1pt"/>
                <v:line id="_x0000_s9047" style="position:absolute;flip:x y" from="10166,2389" to="11049,2899" strokeweight="1pt">
                  <v:stroke startarrowwidth="narrow" startarrowlength="long" endarrowwidth="narrow" endarrowlength="long"/>
                </v:line>
                <v:line id="_x0000_s9048" style="position:absolute;flip:x y" from="10334,2190" to="11043,2899" strokeweight="1pt">
                  <v:stroke startarrowwidth="narrow" startarrowlength="long" endarrowwidth="narrow" endarrowlength="long"/>
                </v:line>
                <v:line id="_x0000_s9049" style="position:absolute;flip:x y" from="10540,2028" to="11043,2899" strokeweight="1pt">
                  <v:stroke startarrowwidth="narrow" startarrowlength="long" endarrowwidth="narrow" endarrowlength="long"/>
                </v:line>
                <v:line id="_x0000_s9050" style="position:absolute;flip:x y" from="10088,2627" to="11049,2899" strokeweight="1pt">
                  <v:stroke startarrowwidth="narrow" startarrowlength="long" endarrowwidth="narrow" endarrowlength="long"/>
                </v:line>
                <v:line id="_x0000_s9051" style="position:absolute;flip:x y" from="10772,1950" to="11049,2899" strokeweight="1pt">
                  <v:stroke startarrowwidth="narrow" startarrowlength="long" endarrowwidth="narrow" endarrowlength="long"/>
                </v:line>
                <v:line id="_x0000_s9052" style="position:absolute;flip:x y" from="10148,2520" to="11043,2899" strokeweight="1pt">
                  <v:stroke startarrowwidth="narrow" startarrowlength="long" endarrowwidth="narrow" endarrowlength="long"/>
                </v:line>
                <v:line id="_x0000_s9053" style="position:absolute;flip:x y" from="10280,2310" to="11043,2893" strokeweight="1pt">
                  <v:stroke startarrowwidth="narrow" startarrowlength="long" endarrowwidth="narrow" endarrowlength="long"/>
                </v:line>
                <v:line id="_x0000_s9054" style="position:absolute;flip:x y" from="10446,2124" to="11043,2893" strokeweight="1pt">
                  <v:stroke startarrowwidth="narrow" startarrowlength="long" endarrowwidth="narrow" endarrowlength="long"/>
                </v:line>
                <v:line id="_x0000_s9055" style="position:absolute;flip:x y" from="10670,2004" to="11037,2899" strokeweight="1pt">
                  <v:stroke startarrowwidth="narrow" startarrowlength="long" endarrowwidth="narrow" endarrowlength="long"/>
                </v:line>
                <v:shape id="_x0000_s9056" type="#_x0000_t19" style="position:absolute;left:10106;top:1962;width:931;height:931;flip:x" filled="t" strokeweight=".5pt">
                  <v:fill color2="black"/>
                  <v:stroke dashstyle="1 1"/>
                </v:shape>
                <v:shape id="_x0000_s9057" type="#_x0000_t19" style="position:absolute;left:10562;top:2418;width:465;height:481;flip:x" filled="t" strokeweight="1pt">
                  <v:fill color2="black"/>
                </v:shape>
                <v:rect id="_x0000_s9058" style="position:absolute;left:10083;top:1945;width:964;height:964" filled="f" strokeweight="1pt"/>
                <v:rect id="_x0000_s9059" style="position:absolute;left:10392;top:2250;width:325;height:313" filled="f" stroked="f" strokeweight=".5pt">
                  <v:textbox style="mso-next-textbox:#_x0000_s9059" inset="0,0,0,0">
                    <w:txbxContent>
                      <w:p w:rsidR="00B008D4" w:rsidRDefault="00B008D4" w:rsidP="004C354A">
                        <w:pPr>
                          <w:rPr>
                            <w:b/>
                          </w:rPr>
                        </w:pPr>
                        <w:r>
                          <w:rPr>
                            <w:b/>
                          </w:rPr>
                          <w:t>V</w:t>
                        </w:r>
                        <w:r>
                          <w:rPr>
                            <w:b/>
                            <w:vertAlign w:val="subscript"/>
                          </w:rPr>
                          <w:t>C</w:t>
                        </w:r>
                      </w:p>
                    </w:txbxContent>
                  </v:textbox>
                </v:rect>
              </v:group>
              <v:group id="_x0000_s9060" style="position:absolute;left:11396;top:1860;width:1134;height:1134" coordorigin="11396,1860" coordsize="1134,1134">
                <v:rect id="_x0000_s9061" style="position:absolute;left:11396;top:1860;width:1134;height:1134" filled="f" strokeweight="1pt"/>
                <v:line id="_x0000_s9062" style="position:absolute;flip:x y" from="11564,2389" to="12447,2899" strokeweight="1pt">
                  <v:stroke startarrowwidth="narrow" startarrowlength="long" endarrowwidth="narrow" endarrowlength="long"/>
                </v:line>
                <v:line id="_x0000_s9063" style="position:absolute;flip:x y" from="11732,2190" to="12441,2899" strokeweight="1pt">
                  <v:stroke startarrowwidth="narrow" startarrowlength="long" endarrowwidth="narrow" endarrowlength="long"/>
                </v:line>
                <v:line id="_x0000_s9064" style="position:absolute;flip:x y" from="11938,2028" to="12441,2899" strokeweight="1pt">
                  <v:stroke startarrowwidth="narrow" startarrowlength="long" endarrowwidth="narrow" endarrowlength="long"/>
                </v:line>
                <v:line id="_x0000_s9065" style="position:absolute;flip:x y" from="11486,2627" to="12447,2899" strokeweight="1pt">
                  <v:stroke startarrowwidth="narrow" startarrowlength="long" endarrowwidth="narrow" endarrowlength="long"/>
                </v:line>
                <v:line id="_x0000_s9066" style="position:absolute;flip:x y" from="12170,1950" to="12447,2899" strokeweight="1pt">
                  <v:stroke startarrowwidth="narrow" startarrowlength="long" endarrowwidth="narrow" endarrowlength="long"/>
                </v:line>
                <v:line id="_x0000_s9067" style="position:absolute;flip:x y" from="11546,2520" to="12441,2899" strokeweight="1pt">
                  <v:stroke startarrowwidth="narrow" startarrowlength="long" endarrowwidth="narrow" endarrowlength="long"/>
                </v:line>
                <v:line id="_x0000_s9068" style="position:absolute;flip:x y" from="11678,2310" to="12441,2893" strokeweight="1pt">
                  <v:stroke startarrowwidth="narrow" startarrowlength="long" endarrowwidth="narrow" endarrowlength="long"/>
                </v:line>
                <v:line id="_x0000_s9069" style="position:absolute;flip:x y" from="11844,2124" to="12441,2893" strokeweight="1pt">
                  <v:stroke startarrowwidth="narrow" startarrowlength="long" endarrowwidth="narrow" endarrowlength="long"/>
                </v:line>
                <v:line id="_x0000_s9070" style="position:absolute;flip:x y" from="12068,2004" to="12435,2899" strokeweight="1pt">
                  <v:stroke startarrowwidth="narrow" startarrowlength="long" endarrowwidth="narrow" endarrowlength="long"/>
                </v:line>
                <v:shape id="_x0000_s9071" type="#_x0000_t19" style="position:absolute;left:11504;top:1962;width:931;height:931;flip:x" filled="t" strokeweight=".5pt">
                  <v:fill color2="black"/>
                  <v:stroke dashstyle="1 1"/>
                </v:shape>
                <v:shape id="_x0000_s9072" type="#_x0000_t19" style="position:absolute;left:11960;top:2418;width:465;height:481;flip:x" filled="t" strokeweight="1pt">
                  <v:fill color2="black"/>
                </v:shape>
                <v:rect id="_x0000_s9073" style="position:absolute;left:11481;top:1945;width:964;height:964" filled="f" strokeweight="1pt"/>
                <v:rect id="_x0000_s9074" style="position:absolute;left:11790;top:2250;width:325;height:313" filled="f" stroked="f" strokeweight=".5pt">
                  <v:textbox style="mso-next-textbox:#_x0000_s9074" inset="0,0,0,0">
                    <w:txbxContent>
                      <w:p w:rsidR="00B008D4" w:rsidRDefault="00B008D4" w:rsidP="004C354A">
                        <w:pPr>
                          <w:rPr>
                            <w:b/>
                          </w:rPr>
                        </w:pPr>
                        <w:r>
                          <w:rPr>
                            <w:b/>
                          </w:rPr>
                          <w:t>А</w:t>
                        </w:r>
                        <w:proofErr w:type="gramStart"/>
                        <w:r>
                          <w:rPr>
                            <w:b/>
                            <w:vertAlign w:val="subscript"/>
                          </w:rPr>
                          <w:t>C</w:t>
                        </w:r>
                        <w:proofErr w:type="gramEnd"/>
                      </w:p>
                    </w:txbxContent>
                  </v:textbox>
                </v:rect>
              </v:group>
              <v:rect id="_x0000_s9075" style="position:absolute;left:11396;top:3312;width:1134;height:1134" filled="f" strokeweight="1pt"/>
              <v:line id="_x0000_s9076" style="position:absolute;flip:x y" from="11564,3841" to="12447,4351" strokeweight="1pt">
                <v:stroke startarrowwidth="narrow" startarrowlength="long" endarrowwidth="narrow" endarrowlength="long"/>
              </v:line>
              <v:line id="_x0000_s9077" style="position:absolute;flip:x y" from="11732,3642" to="12441,4351" strokeweight="1pt">
                <v:stroke startarrowwidth="narrow" startarrowlength="long" endarrowwidth="narrow" endarrowlength="long"/>
              </v:line>
              <v:line id="_x0000_s9078" style="position:absolute;flip:x y" from="11938,3480" to="12441,4351" strokeweight="1pt">
                <v:stroke startarrowwidth="narrow" startarrowlength="long" endarrowwidth="narrow" endarrowlength="long"/>
              </v:line>
              <v:line id="_x0000_s9079" style="position:absolute;flip:x y" from="11486,4079" to="12447,4351" strokeweight="1pt">
                <v:stroke startarrowwidth="narrow" startarrowlength="long" endarrowwidth="narrow" endarrowlength="long"/>
              </v:line>
              <v:line id="_x0000_s9080" style="position:absolute;flip:x y" from="12170,3402" to="12447,4351" strokeweight="1pt">
                <v:stroke startarrowwidth="narrow" startarrowlength="long" endarrowwidth="narrow" endarrowlength="long"/>
              </v:line>
              <v:line id="_x0000_s9081" style="position:absolute;flip:x y" from="11546,3972" to="12441,4351" strokeweight="1pt">
                <v:stroke startarrowwidth="narrow" startarrowlength="long" endarrowwidth="narrow" endarrowlength="long"/>
              </v:line>
              <v:line id="_x0000_s9082" style="position:absolute;flip:x y" from="11678,3762" to="12441,4345" strokeweight="1pt">
                <v:stroke startarrowwidth="narrow" startarrowlength="long" endarrowwidth="narrow" endarrowlength="long"/>
              </v:line>
              <v:line id="_x0000_s9083" style="position:absolute;flip:x y" from="11844,3576" to="12441,4345" strokeweight="1pt">
                <v:stroke startarrowwidth="narrow" startarrowlength="long" endarrowwidth="narrow" endarrowlength="long"/>
              </v:line>
              <v:line id="_x0000_s9084" style="position:absolute;flip:x y" from="12068,3456" to="12435,4351" strokeweight="1pt">
                <v:stroke startarrowwidth="narrow" startarrowlength="long" endarrowwidth="narrow" endarrowlength="long"/>
              </v:line>
              <v:shape id="_x0000_s9085" type="#_x0000_t19" style="position:absolute;left:11504;top:3414;width:931;height:931;flip:x" filled="t" strokeweight=".5pt">
                <v:fill color2="black"/>
                <v:stroke dashstyle="1 1"/>
              </v:shape>
              <v:shape id="_x0000_s9086" type="#_x0000_t19" style="position:absolute;left:11960;top:3870;width:465;height:481;flip:x" filled="t" strokeweight="1pt">
                <v:fill color2="black"/>
              </v:shape>
              <v:rect id="_x0000_s9087" style="position:absolute;left:11481;top:3397;width:964;height:964" filled="f" strokeweight="1pt"/>
              <v:shape id="_x0000_s9088" style="position:absolute;left:3674;top:3594;width:457;height:2785" coordsize="20000,20000" path="m19956,r,7928l,7928r,3792l19694,11720r,8273e" filled="f" strokeweight="1pt">
                <v:stroke startarrowwidth="narrow" startarrowlength="long" endarrowwidth="narrow" endarrowlength="long"/>
                <v:path arrowok="t"/>
              </v:shape>
              <v:oval id="_x0000_s9089" style="position:absolute;left:4094;top:3516;width:85;height:85" strokeweight="1pt">
                <v:fill color2="black"/>
              </v:oval>
              <v:oval id="_x0000_s9090" style="position:absolute;left:4076;top:6360;width:85;height:85" strokeweight="1pt">
                <v:fill color2="black"/>
              </v:oval>
              <v:rect id="_x0000_s9091" style="position:absolute;left:2660;top:4422;width:1134;height:1134" strokeweight="1pt">
                <v:fill color2="black"/>
              </v:rect>
              <v:line id="_x0000_s9092" style="position:absolute;flip:x y" from="2828,4951" to="3711,5461" strokeweight="1pt">
                <v:stroke startarrowwidth="narrow" startarrowlength="long" endarrowwidth="narrow" endarrowlength="long"/>
              </v:line>
              <v:line id="_x0000_s9093" style="position:absolute;flip:x y" from="2996,4752" to="3705,5461" strokeweight="1pt">
                <v:stroke startarrowwidth="narrow" startarrowlength="long" endarrowwidth="narrow" endarrowlength="long"/>
              </v:line>
              <v:line id="_x0000_s9094" style="position:absolute;flip:x y" from="3202,4590" to="3705,5461" strokeweight="1pt">
                <v:stroke startarrowwidth="narrow" startarrowlength="long" endarrowwidth="narrow" endarrowlength="long"/>
              </v:line>
              <v:line id="_x0000_s9095" style="position:absolute;flip:x y" from="2750,5189" to="3711,5461" strokeweight="1pt">
                <v:stroke startarrowwidth="narrow" startarrowlength="long" endarrowwidth="narrow" endarrowlength="long"/>
              </v:line>
              <v:line id="_x0000_s9096" style="position:absolute;flip:x y" from="3434,4512" to="3711,5461" strokeweight="1pt">
                <v:stroke startarrowwidth="narrow" startarrowlength="long" endarrowwidth="narrow" endarrowlength="long"/>
              </v:line>
              <v:line id="_x0000_s9097" style="position:absolute;flip:x y" from="2810,5082" to="3705,5461" strokeweight="1pt">
                <v:stroke startarrowwidth="narrow" startarrowlength="long" endarrowwidth="narrow" endarrowlength="long"/>
              </v:line>
              <v:line id="_x0000_s9098" style="position:absolute;flip:x y" from="2942,4872" to="3705,5455" strokeweight="1pt">
                <v:stroke startarrowwidth="narrow" startarrowlength="long" endarrowwidth="narrow" endarrowlength="long"/>
              </v:line>
              <v:line id="_x0000_s9099" style="position:absolute;flip:x y" from="3108,4686" to="3705,5455" strokeweight="1pt">
                <v:stroke startarrowwidth="narrow" startarrowlength="long" endarrowwidth="narrow" endarrowlength="long"/>
              </v:line>
              <v:line id="_x0000_s9100" style="position:absolute;flip:x y" from="3332,4566" to="3699,5461" strokeweight="1pt">
                <v:stroke startarrowwidth="narrow" startarrowlength="long" endarrowwidth="narrow" endarrowlength="long"/>
              </v:line>
              <v:shape id="_x0000_s9101" type="#_x0000_t19" style="position:absolute;left:2768;top:4524;width:931;height:931;flip:x" filled="t" strokeweight=".5pt">
                <v:fill color2="black"/>
                <v:stroke dashstyle="1 1"/>
              </v:shape>
              <v:shape id="_x0000_s9102" type="#_x0000_t19" style="position:absolute;left:3224;top:4980;width:465;height:481;flip:x" filled="t" strokeweight="1pt">
                <v:fill color2="black"/>
              </v:shape>
              <v:rect id="_x0000_s9103" style="position:absolute;left:2745;top:4507;width:964;height:964" filled="f" strokeweight="1pt"/>
              <v:rect id="_x0000_s9104" style="position:absolute;left:3056;top:4812;width:421;height:313" filled="f" stroked="f" strokeweight=".5pt">
                <v:textbox style="mso-next-textbox:#_x0000_s9104" inset="0,0,0,0">
                  <w:txbxContent>
                    <w:p w:rsidR="00B008D4" w:rsidRDefault="00B008D4" w:rsidP="004C354A">
                      <w:pPr>
                        <w:rPr>
                          <w:b/>
                        </w:rPr>
                      </w:pPr>
                      <w:proofErr w:type="gramStart"/>
                      <w:r>
                        <w:rPr>
                          <w:b/>
                        </w:rPr>
                        <w:t>V</w:t>
                      </w:r>
                      <w:proofErr w:type="gramEnd"/>
                      <w:r>
                        <w:rPr>
                          <w:b/>
                          <w:vertAlign w:val="subscript"/>
                        </w:rPr>
                        <w:t>Г</w:t>
                      </w:r>
                    </w:p>
                  </w:txbxContent>
                </v:textbox>
              </v:rect>
              <v:line id="_x0000_s9105" style="position:absolute" from="13682,3000" to="13683,7375" strokeweight="1pt">
                <v:stroke startarrowwidth="narrow" startarrowlength="long" endarrowwidth="narrow" endarrowlength="long"/>
              </v:line>
              <v:line id="_x0000_s9106" style="position:absolute" from="13184,3006" to="13185,4897" strokeweight="1pt">
                <v:stroke startarrowwidth="narrow" startarrowlength="long" endarrowwidth="narrow" endarrowlength="long"/>
              </v:line>
              <v:shape id="_x0000_s9107" style="position:absolute;left:8582;top:5706;width:4597;height:1621" coordsize="20000,20000" path="m,19988r11747,l11747,r8249,e" strokeweight="1pt">
                <v:fill color2="black"/>
                <v:stroke dashstyle="3 1" startarrowwidth="narrow" startarrowlength="long" endarrowwidth="narrow" endarrowlength="long"/>
                <v:path arrowok="t"/>
              </v:shape>
              <v:group id="_x0000_s9108" style="position:absolute;left:8444;top:7236;width:193;height:193" coordorigin="8444,7236" coordsize="193,193">
                <v:oval id="_x0000_s9109" style="position:absolute;left:8462;top:7236;width:170;height:170" strokeweight="1pt">
                  <v:fill color2="black"/>
                </v:oval>
                <v:line id="_x0000_s9110" style="position:absolute;flip:y" from="8444,7236" to="8637,7429" strokeweight="1pt">
                  <v:stroke startarrowwidth="narrow" startarrowlength="long" endarrowwidth="narrow" endarrowlength="long"/>
                </v:line>
              </v:group>
              <v:group id="_x0000_s9111" style="position:absolute;left:13082;top:5598;width:193;height:193" coordorigin="13082,5598" coordsize="193,193">
                <v:oval id="_x0000_s9112" style="position:absolute;left:13100;top:5598;width:170;height:170" strokeweight="1pt">
                  <v:fill color2="black"/>
                </v:oval>
                <v:line id="_x0000_s9113" style="position:absolute;flip:y" from="13082,5598" to="13275,5791" strokeweight="1pt">
                  <v:stroke startarrowwidth="narrow" startarrowlength="long" endarrowwidth="narrow" endarrowlength="long"/>
                </v:line>
              </v:group>
              <v:shape id="_x0000_s9114" style="position:absolute;left:11360;top:4986;width:1801;height:3157" coordsize="20000,20000" path="m,19994r5530,l5530,,19789,r200,203e" filled="f" strokeweight="1pt">
                <v:stroke dashstyle="3 1" startarrowwidth="narrow" startarrowlength="long" endarrowwidth="narrow" endarrowlength="long"/>
                <v:path arrowok="t"/>
              </v:shape>
              <v:group id="_x0000_s9115" style="position:absolute;left:13082;top:4896;width:193;height:193" coordorigin="13082,4896" coordsize="193,193">
                <v:oval id="_x0000_s9116" style="position:absolute;left:13100;top:4896;width:170;height:170" strokeweight="1pt">
                  <v:fill color2="black"/>
                </v:oval>
                <v:line id="_x0000_s9117" style="position:absolute;flip:y" from="13082,4896" to="13275,5089" strokeweight="1pt">
                  <v:stroke startarrowwidth="narrow" startarrowlength="long" endarrowwidth="narrow" endarrowlength="long"/>
                </v:line>
              </v:group>
              <v:shape id="_x0000_s9118" style="position:absolute;left:9758;top:7566;width:1537;height:577" coordsize="20000,20000" path="m19987,19757r-5621,208l14366,,,,,11127e" filled="f" strokeweight="1pt">
                <v:stroke startarrowwidth="narrow" startarrowlength="long" endarrow="block" endarrowwidth="narrow" endarrowlength="long"/>
                <v:path arrowok="t"/>
              </v:shape>
              <v:group id="_x0000_s9119" style="position:absolute;left:11186;top:8052;width:193;height:193" coordorigin="11186,8052" coordsize="193,193">
                <v:oval id="_x0000_s9120" style="position:absolute;left:11204;top:8052;width:170;height:170" strokeweight="1pt">
                  <v:fill color2="black"/>
                </v:oval>
                <v:line id="_x0000_s9121" style="position:absolute;flip:y" from="11186,8052" to="11379,8245" strokeweight="1pt">
                  <v:stroke startarrowwidth="narrow" startarrowlength="long" endarrowwidth="narrow" endarrowlength="long"/>
                </v:line>
              </v:group>
              <v:group id="_x0000_s9122" style="position:absolute;left:290;top:1404;width:617;height:367" coordorigin="290,1404" coordsize="617,367">
                <v:line id="_x0000_s9123" style="position:absolute;flip:x y" from="290,1404" to="499,1765" strokeweight="1pt">
                  <v:stroke startarrowwidth="narrow" startarrowlength="long" endarrowwidth="narrow" endarrowlength="long"/>
                </v:line>
                <v:line id="_x0000_s9124" style="position:absolute;flip:x y" from="698,1410" to="907,1771" strokeweight="1pt">
                  <v:stroke startarrowwidth="narrow" startarrowlength="long" endarrowwidth="narrow" endarrowlength="long"/>
                </v:line>
                <v:line id="_x0000_s9125" style="position:absolute" from="362,1518" to="753,1519" strokeweight="1pt">
                  <v:stroke startarrowwidth="narrow" startarrowlength="long" endarrowwidth="narrow" endarrowlength="long"/>
                </v:line>
                <v:line id="_x0000_s9126" style="position:absolute" from="392,1596" to="807,1597" strokeweight="1pt">
                  <v:stroke startarrowwidth="narrow" startarrowlength="long" endarrowwidth="narrow" endarrowlength="long"/>
                </v:line>
                <v:shape id="_x0000_s9127" style="position:absolute;left:290;top:1524;width:115;height:127" coordsize="20000,20000" path="m10435,l,5512,9217,19843,19826,14173e" filled="f" strokeweight="1pt">
                  <v:stroke startarrowwidth="narrow" startarrowlength="long" endarrowwidth="narrow" endarrowlength="long"/>
                  <v:path arrowok="t"/>
                </v:shape>
              </v:group>
              <v:group id="_x0000_s9128" style="position:absolute;left:12956;top:7362;width:727;height:367" coordorigin="12956,7362" coordsize="727,367">
                <v:line id="_x0000_s9129" style="position:absolute;flip:x y" from="12974,7362" to="13184,7723" strokeweight="1pt">
                  <v:stroke startarrowwidth="narrow" startarrowlength="long" endarrowwidth="narrow" endarrowlength="long"/>
                </v:line>
                <v:line id="_x0000_s9130" style="position:absolute;flip:x y" from="13473,7368" to="13683,7729" strokeweight="1pt">
                  <v:stroke startarrowwidth="narrow" startarrowlength="long" endarrowwidth="narrow" endarrowlength="long"/>
                </v:line>
                <v:line id="_x0000_s9131" style="position:absolute" from="13040,7476" to="13528,7477" strokeweight="1pt">
                  <v:stroke startarrowwidth="narrow" startarrowlength="long" endarrowwidth="narrow" endarrowlength="long"/>
                </v:line>
                <v:line id="_x0000_s9132" style="position:absolute" from="13088,7554" to="13582,7555" strokeweight="1pt">
                  <v:stroke startarrowwidth="narrow" startarrowlength="long" endarrowwidth="narrow" endarrowlength="long"/>
                </v:line>
                <v:shape id="_x0000_s9133" style="position:absolute;left:12956;top:7488;width:115;height:127" coordsize="20000,20000" path="m10435,l,5512,9217,19843,19826,14173e" filled="f" strokeweight="1pt">
                  <v:stroke startarrowwidth="narrow" startarrowlength="long" endarrowwidth="narrow" endarrowlength="long"/>
                  <v:path arrowok="t"/>
                </v:shape>
              </v:group>
              <v:line id="_x0000_s9134" style="position:absolute" from="13184,7716" to="13185,8455" strokeweight="1pt">
                <v:stroke startarrowwidth="narrow" startarrowlength="long" endarrowwidth="narrow" endarrowlength="long"/>
              </v:line>
              <v:line id="_x0000_s9135" style="position:absolute" from="13682,7728" to="13683,8461" strokeweight="1pt">
                <v:stroke startarrowwidth="narrow" startarrowlength="long" endarrowwidth="narrow" endarrowlength="long"/>
              </v:line>
              <v:group id="_x0000_s9136" style="position:absolute;left:13082;top:8376;width:193;height:193" coordorigin="13082,8376" coordsize="193,193">
                <v:oval id="_x0000_s9137" style="position:absolute;left:13100;top:8376;width:170;height:170" strokeweight="1pt">
                  <v:fill color2="black"/>
                </v:oval>
                <v:line id="_x0000_s9138" style="position:absolute;flip:y" from="13082,8376" to="13275,8569" strokeweight="1pt">
                  <v:stroke startarrowwidth="narrow" startarrowlength="long" endarrowwidth="narrow" endarrowlength="long"/>
                </v:line>
              </v:group>
              <v:group id="_x0000_s9139" style="position:absolute;left:13592;top:8382;width:193;height:193" coordorigin="13592,8382" coordsize="193,193">
                <v:oval id="_x0000_s9140" style="position:absolute;left:13610;top:8382;width:170;height:170" strokeweight="1pt">
                  <v:fill color2="black"/>
                </v:oval>
                <v:line id="_x0000_s9141" style="position:absolute;flip:y" from="13592,8382" to="13785,8575" strokeweight="1pt">
                  <v:stroke startarrowwidth="narrow" startarrowlength="long" endarrowwidth="narrow" endarrowlength="long"/>
                </v:line>
              </v:group>
              <v:line id="_x0000_s9142" style="position:absolute" from="13184,5766" to="13185,7381" strokeweight="1pt">
                <v:stroke startarrowwidth="narrow" startarrowlength="long" endarrowwidth="narrow" endarrowlength="long"/>
              </v:line>
              <v:line id="_x0000_s9143" style="position:absolute;flip:y" from="902,630" to="903,1399" strokeweight="1pt">
                <v:stroke startarrowwidth="narrow" startarrowlength="long" endarrowwidth="narrow" endarrowlength="long"/>
              </v:line>
              <v:line id="_x0000_s9144" style="position:absolute;flip:y" from="500,636" to="501,1399" strokeweight="1pt">
                <v:stroke startarrowwidth="narrow" startarrowlength="long" endarrowwidth="narrow" endarrowlength="long"/>
              </v:line>
              <v:group id="_x0000_s9145" style="position:absolute;left:398;top:522;width:193;height:193" coordorigin="398,522" coordsize="193,193">
                <v:oval id="_x0000_s9146" style="position:absolute;left:416;top:522;width:170;height:170" strokeweight="1pt">
                  <v:fill color2="black"/>
                </v:oval>
                <v:line id="_x0000_s9147" style="position:absolute;flip:y" from="398,522" to="591,715" strokeweight="1pt">
                  <v:stroke startarrowwidth="narrow" startarrowlength="long" endarrowwidth="narrow" endarrowlength="long"/>
                </v:line>
              </v:group>
              <v:group id="_x0000_s9148" style="position:absolute;left:800;top:528;width:193;height:193" coordorigin="800,528" coordsize="193,193">
                <v:oval id="_x0000_s9149" style="position:absolute;left:818;top:528;width:170;height:170" strokeweight="1pt">
                  <v:fill color2="black"/>
                </v:oval>
                <v:line id="_x0000_s9150" style="position:absolute;flip:y" from="800,528" to="993,721" strokeweight="1pt">
                  <v:stroke startarrowwidth="narrow" startarrowlength="long" endarrowwidth="narrow" endarrowlength="long"/>
                </v:line>
              </v:group>
              <v:line id="_x0000_s9151" style="position:absolute;flip:x y" from="6896,1200" to="7106,1561" strokeweight="2pt">
                <v:stroke startarrowwidth="narrow" startarrowlength="long" endarrowwidth="narrow" endarrowlength="long"/>
              </v:line>
              <v:line id="_x0000_s9152" style="position:absolute;flip:x y" from="7562,1206" to="7772,1567" strokeweight="2pt">
                <v:stroke startarrowwidth="narrow" startarrowlength="long" endarrowwidth="narrow" endarrowlength="long"/>
              </v:line>
              <v:line id="_x0000_s9153" style="position:absolute" from="6992,1314" to="8283,1315" strokeweight="1pt">
                <v:stroke startarrowwidth="narrow" startarrowlength="long" endarrowwidth="narrow" endarrowlength="long"/>
              </v:line>
              <v:line id="_x0000_s9154" style="position:absolute" from="7010,1392" to="8325,1393" strokeweight="1pt">
                <v:stroke startarrowwidth="narrow" startarrowlength="long" endarrowwidth="narrow" endarrowlength="long"/>
              </v:line>
              <v:line id="_x0000_s9155" style="position:absolute;flip:x y" from="8228,1200" to="8438,1561" strokeweight="2pt">
                <v:stroke startarrowwidth="narrow" startarrowlength="long" endarrowwidth="narrow" endarrowlength="long"/>
              </v:line>
              <v:line id="_x0000_s9156" style="position:absolute;flip:y" from="8432,768" to="8433,1195" strokeweight="2pt">
                <v:stroke startarrowwidth="narrow" startarrowlength="long" endarrowwidth="narrow" endarrowlength="long"/>
              </v:line>
              <v:line id="_x0000_s9157" style="position:absolute;flip:y" from="7766,768" to="7767,1195" strokeweight="2pt">
                <v:stroke startarrowwidth="narrow" startarrowlength="long" endarrowwidth="narrow" endarrowlength="long"/>
              </v:line>
              <v:line id="_x0000_s9158" style="position:absolute;flip:y" from="7100,768" to="7101,1195" strokeweight="2pt">
                <v:stroke startarrowwidth="narrow" startarrowlength="long" endarrowwidth="narrow" endarrowlength="long"/>
              </v:line>
              <v:oval id="_x0000_s9159" style="position:absolute;left:8366;top:1134;width:85;height:85" fillcolor="black" stroked="f" strokeweight="1pt">
                <v:fill color2="black"/>
              </v:oval>
              <v:oval id="_x0000_s9160" style="position:absolute;left:7694;top:1134;width:85;height:85" fillcolor="black" stroked="f" strokeweight="1pt">
                <v:fill color2="black"/>
              </v:oval>
              <v:oval id="_x0000_s9161" style="position:absolute;left:7034;top:1134;width:85;height:85" fillcolor="black" stroked="f" strokeweight="1pt">
                <v:fill color2="black"/>
              </v:oval>
              <v:group id="_x0000_s9162" style="position:absolute;left:2132;top:4386;width:170;height:170" coordorigin="2132,4386" coordsize="170,170">
                <v:oval id="_x0000_s9163" style="position:absolute;left:2132;top:4386;width:170;height:170" filled="f"/>
                <v:oval id="_x0000_s9164" style="position:absolute;left:2189;top:4443;width:57;height:57" fillcolor="black">
                  <v:fill color2="black"/>
                </v:oval>
              </v:group>
              <v:group id="_x0000_s9165" style="position:absolute;left:2132;top:4626;width:170;height:170" coordorigin="2132,4626" coordsize="170,170">
                <v:oval id="_x0000_s9166" style="position:absolute;left:2132;top:4626;width:170;height:170" filled="f"/>
                <v:oval id="_x0000_s9167" style="position:absolute;left:2189;top:4683;width:57;height:57" fillcolor="black">
                  <v:fill color2="black"/>
                </v:oval>
              </v:group>
              <v:group id="_x0000_s9168" style="position:absolute;left:2132;top:4872;width:170;height:170" coordorigin="2132,4872" coordsize="170,170">
                <v:oval id="_x0000_s9169" style="position:absolute;left:2132;top:4872;width:170;height:170" filled="f"/>
                <v:oval id="_x0000_s9170" style="position:absolute;left:2189;top:4929;width:57;height:57" fillcolor="black">
                  <v:fill color2="black"/>
                </v:oval>
              </v:group>
              <v:group id="_x0000_s9171" style="position:absolute;left:2132;top:5106;width:170;height:170" coordorigin="2132,5106" coordsize="170,170">
                <v:oval id="_x0000_s9172" style="position:absolute;left:2132;top:5106;width:170;height:170" filled="f"/>
                <v:oval id="_x0000_s9173" style="position:absolute;left:2189;top:5163;width:57;height:57" fillcolor="black">
                  <v:fill color2="black"/>
                </v:oval>
              </v:group>
              <v:group id="_x0000_s9174" style="position:absolute;left:2132;top:5346;width:170;height:170" coordorigin="2132,5346" coordsize="170,170">
                <v:oval id="_x0000_s9175" style="position:absolute;left:2132;top:5346;width:170;height:170" filled="f"/>
                <v:oval id="_x0000_s9176" style="position:absolute;left:2189;top:5403;width:57;height:57" fillcolor="black">
                  <v:fill color2="black"/>
                </v:oval>
              </v:group>
              <v:group id="_x0000_s9177" style="position:absolute;left:2132;top:5604;width:170;height:170" coordorigin="2132,5604" coordsize="170,170">
                <v:oval id="_x0000_s9178" style="position:absolute;left:2132;top:5604;width:170;height:170" filled="f"/>
                <v:oval id="_x0000_s9179" style="position:absolute;left:2189;top:5661;width:57;height:57" fillcolor="black">
                  <v:fill color2="black"/>
                </v:oval>
              </v:group>
              <v:group id="_x0000_s9180" style="position:absolute;left:2132;top:5862;width:170;height:170" coordorigin="2132,5862" coordsize="170,170">
                <v:oval id="_x0000_s9181" style="position:absolute;left:2132;top:5862;width:170;height:170" filled="f"/>
                <v:oval id="_x0000_s9182" style="position:absolute;left:2189;top:5919;width:57;height:57" fillcolor="black">
                  <v:fill color2="black"/>
                </v:oval>
              </v:group>
              <v:rect id="_x0000_s9183" style="position:absolute;left:11802;top:3552;width:625;height:469" filled="f" stroked="f" strokeweight="1pt">
                <v:textbox style="mso-next-textbox:#_x0000_s9183" inset="0,0,0,0">
                  <w:txbxContent>
                    <w:p w:rsidR="00B008D4" w:rsidRDefault="00B008D4" w:rsidP="004C354A">
                      <w:proofErr w:type="spellStart"/>
                      <w:r>
                        <w:rPr>
                          <w:b/>
                          <w:sz w:val="26"/>
                        </w:rPr>
                        <w:t>cos</w:t>
                      </w:r>
                      <w:proofErr w:type="spellEnd"/>
                      <w:r>
                        <w:rPr>
                          <w:b/>
                          <w:sz w:val="26"/>
                        </w:rPr>
                        <w:t xml:space="preserve"> </w:t>
                      </w:r>
                      <w:r>
                        <w:rPr>
                          <w:b/>
                          <w:sz w:val="26"/>
                        </w:rPr>
                        <w:sym w:font="Symbol" w:char="F06A"/>
                      </w:r>
                    </w:p>
                  </w:txbxContent>
                </v:textbox>
              </v:rect>
              <v:rect id="_x0000_s9184" style="position:absolute;left:198;top:6;width:1063;height:661" filled="f" stroked="f">
                <v:textbox style="mso-next-textbox:#_x0000_s9184" inset="0,0,0,0">
                  <w:txbxContent>
                    <w:p w:rsidR="00B008D4" w:rsidRDefault="00B008D4" w:rsidP="004C354A">
                      <w:pPr>
                        <w:rPr>
                          <w:b/>
                          <w:sz w:val="32"/>
                        </w:rPr>
                      </w:pPr>
                      <w:r>
                        <w:rPr>
                          <w:b/>
                          <w:sz w:val="32"/>
                        </w:rPr>
                        <w:t xml:space="preserve">  110 B</w:t>
                      </w:r>
                    </w:p>
                    <w:p w:rsidR="00B008D4" w:rsidRDefault="00B008D4" w:rsidP="004C354A">
                      <w:pPr>
                        <w:rPr>
                          <w:b/>
                          <w:sz w:val="32"/>
                        </w:rPr>
                      </w:pPr>
                      <w:r>
                        <w:rPr>
                          <w:b/>
                          <w:sz w:val="32"/>
                        </w:rPr>
                        <w:t xml:space="preserve">+        -      </w:t>
                      </w:r>
                    </w:p>
                  </w:txbxContent>
                </v:textbox>
              </v:rect>
              <v:rect id="_x0000_s9185" style="position:absolute;left:12798;top:8388;width:1261;height:661" filled="f" stroked="f">
                <v:textbox style="mso-next-textbox:#_x0000_s9185" inset="0,0,0,0">
                  <w:txbxContent>
                    <w:p w:rsidR="00B008D4" w:rsidRDefault="00B008D4" w:rsidP="004C354A">
                      <w:pPr>
                        <w:rPr>
                          <w:b/>
                          <w:sz w:val="32"/>
                        </w:rPr>
                      </w:pPr>
                      <w:r>
                        <w:rPr>
                          <w:b/>
                          <w:sz w:val="32"/>
                        </w:rPr>
                        <w:t xml:space="preserve">+          -      </w:t>
                      </w:r>
                    </w:p>
                    <w:p w:rsidR="00B008D4" w:rsidRDefault="00B008D4" w:rsidP="004C354A">
                      <w:pPr>
                        <w:rPr>
                          <w:b/>
                          <w:sz w:val="32"/>
                        </w:rPr>
                      </w:pPr>
                      <w:r>
                        <w:rPr>
                          <w:b/>
                          <w:sz w:val="32"/>
                        </w:rPr>
                        <w:t xml:space="preserve">   110 B</w:t>
                      </w:r>
                    </w:p>
                  </w:txbxContent>
                </v:textbox>
              </v:rect>
              <v:rect id="_x0000_s9186" style="position:absolute;left:13380;top:4764;width:301;height:1183" filled="f" stroked="f">
                <v:textbox style="mso-next-textbox:#_x0000_s9186" inset="0,0,0,0">
                  <w:txbxContent>
                    <w:p w:rsidR="00B008D4" w:rsidRDefault="00B008D4" w:rsidP="004C354A">
                      <w:pPr>
                        <w:rPr>
                          <w:b/>
                          <w:sz w:val="32"/>
                        </w:rPr>
                      </w:pPr>
                      <w:r>
                        <w:rPr>
                          <w:b/>
                          <w:sz w:val="32"/>
                        </w:rPr>
                        <w:t>-</w:t>
                      </w:r>
                    </w:p>
                    <w:p w:rsidR="00B008D4" w:rsidRDefault="00B008D4" w:rsidP="004C354A">
                      <w:pPr>
                        <w:rPr>
                          <w:b/>
                          <w:sz w:val="32"/>
                        </w:rPr>
                      </w:pPr>
                    </w:p>
                    <w:p w:rsidR="00B008D4" w:rsidRDefault="00B008D4" w:rsidP="004C354A">
                      <w:pPr>
                        <w:rPr>
                          <w:b/>
                          <w:sz w:val="32"/>
                        </w:rPr>
                      </w:pPr>
                      <w:r>
                        <w:rPr>
                          <w:b/>
                          <w:sz w:val="32"/>
                        </w:rPr>
                        <w:t>+</w:t>
                      </w:r>
                    </w:p>
                  </w:txbxContent>
                </v:textbox>
              </v:rect>
              <v:rect id="_x0000_s9187" style="position:absolute;left:9998;top:4548;width:883;height:883" filled="f" strokeweight="1pt"/>
              <v:oval id="_x0000_s9188" style="position:absolute;left:10058;top:4608;width:763;height:763" filled="f" strokeweight="1pt"/>
              <v:line id="_x0000_s9189" style="position:absolute;flip:x y" from="10166,4833" to="10431,4987">
                <v:stroke startarrowwidth="narrow" startarrowlength="long" endarrowwidth="narrow" endarrowlength="long"/>
              </v:line>
              <v:line id="_x0000_s9190" style="position:absolute;flip:x y" from="10271,4710" to="10431,4987">
                <v:stroke startarrowwidth="narrow" startarrowlength="long" endarrowwidth="narrow" endarrowlength="long"/>
              </v:line>
              <v:line id="_x0000_s9191" style="position:absolute;flip:y" from="10430,4674" to="10431,4987">
                <v:stroke startarrowwidth="narrow" startarrowlength="long" endarrowwidth="narrow" endarrowlength="long"/>
              </v:line>
              <v:line id="_x0000_s9192" style="position:absolute;flip:y" from="10436,4710" to="10596,4987">
                <v:stroke startarrowwidth="narrow" startarrowlength="long" endarrowwidth="narrow" endarrowlength="long"/>
              </v:line>
              <v:line id="_x0000_s9193" style="position:absolute;flip:y" from="10460,4830" to="10725,4984">
                <v:stroke startarrowwidth="narrow" startarrowlength="long" endarrowwidth="narrow" endarrowlength="long"/>
              </v:line>
              <v:line id="_x0000_s9194" style="position:absolute;flip:x y" from="10142,4914" to="10431,4987">
                <v:stroke startarrowwidth="narrow" startarrowlength="long" endarrowwidth="narrow" endarrowlength="long"/>
              </v:line>
              <v:line id="_x0000_s9195" style="position:absolute;flip:y" from="10466,4914" to="10755,4987">
                <v:stroke startarrowwidth="narrow" startarrowlength="long" endarrowwidth="narrow" endarrowlength="long"/>
              </v:line>
              <v:line id="_x0000_s9196" style="position:absolute;flip:y" from="10442,4668" to="10515,4957">
                <v:stroke startarrowwidth="narrow" startarrowlength="long" endarrowwidth="narrow" endarrowlength="long"/>
              </v:line>
              <v:line id="_x0000_s9197" style="position:absolute;flip:x y" from="10346,4674" to="10419,4963">
                <v:stroke startarrowwidth="narrow" startarrowlength="long" endarrowwidth="narrow" endarrowlength="long"/>
              </v:line>
              <v:line id="_x0000_s9198" style="position:absolute;flip:y" from="10430,4764" to="10665,4987">
                <v:stroke startarrowwidth="narrow" startarrowlength="long" endarrowwidth="narrow" endarrowlength="long"/>
              </v:line>
              <v:line id="_x0000_s9199" style="position:absolute;flip:x y" from="10196,4764" to="10431,4987">
                <v:stroke startarrowwidth="narrow" startarrowlength="long" endarrowwidth="narrow" endarrowlength="long"/>
              </v:line>
              <v:oval id="_x0000_s9200" style="position:absolute;left:10193;top:4743;width:493;height:493" strokecolor="white" strokeweight="1pt">
                <v:fill color2="black"/>
              </v:oval>
              <v:line id="_x0000_s9201" style="position:absolute" from="10106,4998" to="10773,4999" strokeweight="1pt">
                <v:stroke startarrowwidth="narrow" startarrowlength="long" endarrowwidth="narrow" endarrowlength="long"/>
              </v:line>
              <v:line id="_x0000_s9202" style="position:absolute;flip:x y" from="10326,4818" to="10431,4999">
                <v:stroke startarrowwidth="narrow" startarrowlength="long" endarrowwidth="narrow" endarrowlength="long"/>
              </v:line>
              <v:rect id="_x0000_s9203" style="position:absolute;left:6660;top:6984;width:335;height:301" filled="f" stroked="f">
                <v:textbox style="mso-next-textbox:#_x0000_s9203" inset="0,0,0,0">
                  <w:txbxContent>
                    <w:p w:rsidR="00B008D4" w:rsidRDefault="00B008D4" w:rsidP="004C354A">
                      <w:pPr>
                        <w:rPr>
                          <w:b/>
                          <w:sz w:val="32"/>
                        </w:rPr>
                      </w:pPr>
                      <w:r>
                        <w:rPr>
                          <w:b/>
                          <w:sz w:val="32"/>
                        </w:rPr>
                        <w:t>-</w:t>
                      </w:r>
                    </w:p>
                  </w:txbxContent>
                </v:textbox>
              </v:rect>
              <v:rect id="_x0000_s9204" style="position:absolute;left:8682;top:6984;width:335;height:301" filled="f" stroked="f">
                <v:textbox style="mso-next-textbox:#_x0000_s9204" inset="0,0,0,0">
                  <w:txbxContent>
                    <w:p w:rsidR="00B008D4" w:rsidRDefault="00B008D4" w:rsidP="004C354A">
                      <w:pPr>
                        <w:rPr>
                          <w:b/>
                          <w:sz w:val="32"/>
                        </w:rPr>
                      </w:pPr>
                      <w:r>
                        <w:rPr>
                          <w:b/>
                          <w:sz w:val="32"/>
                        </w:rPr>
                        <w:t>+</w:t>
                      </w:r>
                    </w:p>
                  </w:txbxContent>
                </v:textbox>
              </v:rect>
              <v:rect id="_x0000_s9205" style="position:absolute;left:7440;top:7146;width:761;height:397" filled="f" stroked="f">
                <v:textbox style="mso-next-textbox:#_x0000_s9205" inset="0,0,0,0">
                  <w:txbxContent>
                    <w:p w:rsidR="00B008D4" w:rsidRDefault="00B008D4" w:rsidP="004C354A">
                      <w:pPr>
                        <w:rPr>
                          <w:b/>
                          <w:sz w:val="32"/>
                        </w:rPr>
                      </w:pPr>
                      <w:r>
                        <w:rPr>
                          <w:b/>
                          <w:sz w:val="32"/>
                        </w:rPr>
                        <w:t>ОВД</w:t>
                      </w:r>
                    </w:p>
                  </w:txbxContent>
                </v:textbox>
              </v:rect>
              <v:rect id="_x0000_s9206" style="position:absolute;left:4140;top:7368;width:761;height:397" filled="f" stroked="f">
                <v:textbox style="mso-next-textbox:#_x0000_s9206" inset="0,0,0,0">
                  <w:txbxContent>
                    <w:p w:rsidR="00B008D4" w:rsidRDefault="00B008D4" w:rsidP="004C354A">
                      <w:pPr>
                        <w:rPr>
                          <w:b/>
                          <w:sz w:val="32"/>
                        </w:rPr>
                      </w:pPr>
                      <w:r>
                        <w:rPr>
                          <w:b/>
                          <w:sz w:val="32"/>
                        </w:rPr>
                        <w:t>ОВГ</w:t>
                      </w:r>
                    </w:p>
                  </w:txbxContent>
                </v:textbox>
              </v:rect>
              <v:rect id="_x0000_s9207" style="position:absolute;left:12078;top:7368;width:761;height:397" filled="f" stroked="f">
                <v:textbox style="mso-next-textbox:#_x0000_s9207" inset="0,0,0,0">
                  <w:txbxContent>
                    <w:p w:rsidR="00B008D4" w:rsidRDefault="00B008D4" w:rsidP="004C354A">
                      <w:pPr>
                        <w:rPr>
                          <w:b/>
                          <w:sz w:val="32"/>
                        </w:rPr>
                      </w:pPr>
                      <w:r>
                        <w:rPr>
                          <w:b/>
                          <w:sz w:val="32"/>
                        </w:rPr>
                        <w:t>АВД</w:t>
                      </w:r>
                    </w:p>
                  </w:txbxContent>
                </v:textbox>
              </v:rect>
              <v:rect id="_x0000_s9208" style="position:absolute;left:1020;top:1404;width:761;height:397" filled="f" stroked="f">
                <v:textbox style="mso-next-textbox:#_x0000_s9208" inset="0,0,0,0">
                  <w:txbxContent>
                    <w:p w:rsidR="00B008D4" w:rsidRDefault="00B008D4" w:rsidP="004C354A">
                      <w:pPr>
                        <w:rPr>
                          <w:b/>
                          <w:sz w:val="32"/>
                        </w:rPr>
                      </w:pPr>
                      <w:proofErr w:type="gramStart"/>
                      <w:r>
                        <w:rPr>
                          <w:b/>
                          <w:sz w:val="32"/>
                        </w:rPr>
                        <w:t>АВГ</w:t>
                      </w:r>
                      <w:proofErr w:type="gramEnd"/>
                    </w:p>
                  </w:txbxContent>
                </v:textbox>
              </v:rect>
              <v:rect id="_x0000_s9209" style="position:absolute;left:3144;top:1560;width:499;height:385" filled="f" stroked="f">
                <v:textbox style="mso-next-textbox:#_x0000_s9209" inset="0,0,0,0">
                  <w:txbxContent>
                    <w:p w:rsidR="00B008D4" w:rsidRDefault="00B008D4" w:rsidP="004C354A">
                      <w:pPr>
                        <w:rPr>
                          <w:b/>
                          <w:sz w:val="32"/>
                        </w:rPr>
                      </w:pPr>
                      <w:proofErr w:type="gramStart"/>
                      <w:r>
                        <w:rPr>
                          <w:b/>
                          <w:sz w:val="32"/>
                        </w:rPr>
                        <w:t>I</w:t>
                      </w:r>
                      <w:proofErr w:type="gramEnd"/>
                      <w:r>
                        <w:rPr>
                          <w:b/>
                          <w:sz w:val="32"/>
                          <w:vertAlign w:val="subscript"/>
                        </w:rPr>
                        <w:t>Г</w:t>
                      </w:r>
                    </w:p>
                  </w:txbxContent>
                </v:textbox>
              </v:rect>
              <v:rect id="_x0000_s9210" style="position:absolute;left:10386;top:1440;width:499;height:385" filled="f" stroked="f">
                <v:textbox style="mso-next-textbox:#_x0000_s9210" inset="0,0,0,0">
                  <w:txbxContent>
                    <w:p w:rsidR="00B008D4" w:rsidRDefault="00B008D4" w:rsidP="004C354A">
                      <w:pPr>
                        <w:rPr>
                          <w:b/>
                          <w:sz w:val="32"/>
                        </w:rPr>
                      </w:pPr>
                      <w:r>
                        <w:rPr>
                          <w:b/>
                          <w:sz w:val="32"/>
                        </w:rPr>
                        <w:t>U</w:t>
                      </w:r>
                      <w:r>
                        <w:rPr>
                          <w:b/>
                          <w:sz w:val="32"/>
                          <w:vertAlign w:val="subscript"/>
                        </w:rPr>
                        <w:t>C</w:t>
                      </w:r>
                    </w:p>
                  </w:txbxContent>
                </v:textbox>
              </v:rect>
              <v:rect id="_x0000_s9211" style="position:absolute;left:11724;top:1440;width:499;height:385" filled="f" stroked="f">
                <v:textbox style="mso-next-textbox:#_x0000_s9211" inset="0,0,0,0">
                  <w:txbxContent>
                    <w:p w:rsidR="00B008D4" w:rsidRDefault="00B008D4" w:rsidP="004C354A">
                      <w:pPr>
                        <w:rPr>
                          <w:b/>
                          <w:sz w:val="32"/>
                        </w:rPr>
                      </w:pPr>
                      <w:r>
                        <w:rPr>
                          <w:b/>
                          <w:sz w:val="32"/>
                        </w:rPr>
                        <w:t>I</w:t>
                      </w:r>
                      <w:r>
                        <w:rPr>
                          <w:b/>
                          <w:sz w:val="32"/>
                          <w:vertAlign w:val="subscript"/>
                        </w:rPr>
                        <w:t>C</w:t>
                      </w:r>
                    </w:p>
                  </w:txbxContent>
                </v:textbox>
              </v:rect>
              <v:rect id="_x0000_s9212" style="position:absolute;left:13146;top:1440;width:499;height:385" filled="f" stroked="f">
                <v:textbox style="mso-next-textbox:#_x0000_s9212" inset="0,0,0,0">
                  <w:txbxContent>
                    <w:p w:rsidR="00B008D4" w:rsidRDefault="00B008D4" w:rsidP="004C354A">
                      <w:pPr>
                        <w:rPr>
                          <w:b/>
                          <w:sz w:val="32"/>
                        </w:rPr>
                      </w:pPr>
                      <w:r>
                        <w:rPr>
                          <w:b/>
                          <w:sz w:val="32"/>
                        </w:rPr>
                        <w:t>I</w:t>
                      </w:r>
                      <w:r>
                        <w:rPr>
                          <w:b/>
                          <w:sz w:val="32"/>
                          <w:vertAlign w:val="subscript"/>
                        </w:rPr>
                        <w:t>B</w:t>
                      </w:r>
                    </w:p>
                  </w:txbxContent>
                </v:textbox>
              </v:rect>
              <v:rect id="_x0000_s9213" style="position:absolute;left:3114;top:3942;width:499;height:385" filled="f" stroked="f">
                <v:textbox style="mso-next-textbox:#_x0000_s9213" inset="0,0,0,0">
                  <w:txbxContent>
                    <w:p w:rsidR="00B008D4" w:rsidRDefault="00B008D4" w:rsidP="004C354A">
                      <w:pPr>
                        <w:rPr>
                          <w:b/>
                          <w:sz w:val="32"/>
                        </w:rPr>
                      </w:pPr>
                      <w:proofErr w:type="gramStart"/>
                      <w:r>
                        <w:rPr>
                          <w:b/>
                          <w:sz w:val="32"/>
                        </w:rPr>
                        <w:t>U</w:t>
                      </w:r>
                      <w:proofErr w:type="gramEnd"/>
                      <w:r>
                        <w:rPr>
                          <w:b/>
                          <w:sz w:val="32"/>
                          <w:vertAlign w:val="subscript"/>
                        </w:rPr>
                        <w:t>Г</w:t>
                      </w:r>
                    </w:p>
                  </w:txbxContent>
                </v:textbox>
              </v:rect>
              <v:rect id="_x0000_s9214" style="position:absolute;left:10308;top:4140;width:499;height:385" filled="f" stroked="f">
                <v:textbox style="mso-next-textbox:#_x0000_s9214" inset="0,0,0,0">
                  <w:txbxContent>
                    <w:p w:rsidR="00B008D4" w:rsidRDefault="00B008D4" w:rsidP="004C354A">
                      <w:pPr>
                        <w:rPr>
                          <w:b/>
                          <w:sz w:val="32"/>
                        </w:rPr>
                      </w:pPr>
                      <w:proofErr w:type="spellStart"/>
                      <w:r>
                        <w:rPr>
                          <w:b/>
                          <w:sz w:val="32"/>
                        </w:rPr>
                        <w:t>n</w:t>
                      </w:r>
                      <w:proofErr w:type="spellEnd"/>
                    </w:p>
                  </w:txbxContent>
                </v:textbox>
              </v:rect>
              <v:rect id="_x0000_s9215" style="position:absolute;left:11682;top:2940;width:625;height:469" filled="f" stroked="f" strokeweight="1pt">
                <v:textbox style="mso-next-textbox:#_x0000_s9215" inset="0,0,0,0">
                  <w:txbxContent>
                    <w:p w:rsidR="00B008D4" w:rsidRDefault="00B008D4" w:rsidP="004C354A">
                      <w:proofErr w:type="spellStart"/>
                      <w:r>
                        <w:rPr>
                          <w:b/>
                        </w:rPr>
                        <w:t>cos</w:t>
                      </w:r>
                      <w:proofErr w:type="spellEnd"/>
                      <w:r>
                        <w:rPr>
                          <w:b/>
                        </w:rPr>
                        <w:t xml:space="preserve"> </w:t>
                      </w:r>
                      <w:r>
                        <w:rPr>
                          <w:b/>
                        </w:rPr>
                        <w:sym w:font="Symbol" w:char="F06A"/>
                      </w:r>
                    </w:p>
                  </w:txbxContent>
                </v:textbox>
              </v:rect>
              <v:rect id="_x0000_s9216" style="position:absolute;left:5262;top:8502;width:405;height:409" filled="f" stroked="f" strokeweight=".25pt">
                <v:textbox style="mso-next-textbox:#_x0000_s9216" inset="0,0,0,0">
                  <w:txbxContent>
                    <w:p w:rsidR="00B008D4" w:rsidRDefault="00B008D4" w:rsidP="004C354A">
                      <w:proofErr w:type="gramStart"/>
                      <w:r>
                        <w:rPr>
                          <w:b/>
                          <w:sz w:val="32"/>
                        </w:rPr>
                        <w:t>R</w:t>
                      </w:r>
                      <w:proofErr w:type="gramEnd"/>
                      <w:r>
                        <w:rPr>
                          <w:b/>
                          <w:sz w:val="32"/>
                          <w:vertAlign w:val="subscript"/>
                        </w:rPr>
                        <w:t>Г</w:t>
                      </w:r>
                    </w:p>
                  </w:txbxContent>
                </v:textbox>
              </v:rect>
              <v:rect id="_x0000_s9217" style="position:absolute;left:9624;top:8502;width:405;height:409" filled="f" stroked="f" strokeweight=".25pt">
                <v:textbox style="mso-next-textbox:#_x0000_s9217" inset="0,0,0,0">
                  <w:txbxContent>
                    <w:p w:rsidR="00B008D4" w:rsidRDefault="00B008D4" w:rsidP="004C354A">
                      <w:proofErr w:type="gramStart"/>
                      <w:r>
                        <w:rPr>
                          <w:b/>
                          <w:sz w:val="32"/>
                        </w:rPr>
                        <w:t>R</w:t>
                      </w:r>
                      <w:proofErr w:type="gramEnd"/>
                      <w:r>
                        <w:rPr>
                          <w:b/>
                          <w:sz w:val="32"/>
                          <w:vertAlign w:val="subscript"/>
                        </w:rPr>
                        <w:t>Д</w:t>
                      </w:r>
                    </w:p>
                  </w:txbxContent>
                </v:textbox>
              </v:rect>
              <v:group id="_x0000_s9218" style="position:absolute;left:12800;top:1860;width:1134;height:1134" coordorigin="12800,1860" coordsize="1134,1134">
                <v:rect id="_x0000_s9219" style="position:absolute;left:12800;top:1860;width:1134;height:1134" filled="f" strokeweight="1pt"/>
                <v:line id="_x0000_s9220" style="position:absolute;flip:x y" from="12968,2389" to="13851,2899" strokeweight="1pt">
                  <v:stroke startarrowwidth="narrow" startarrowlength="long" endarrowwidth="narrow" endarrowlength="long"/>
                </v:line>
                <v:line id="_x0000_s9221" style="position:absolute;flip:x y" from="13136,2190" to="13845,2899" strokeweight="1pt">
                  <v:stroke startarrowwidth="narrow" startarrowlength="long" endarrowwidth="narrow" endarrowlength="long"/>
                </v:line>
                <v:line id="_x0000_s9222" style="position:absolute;flip:x y" from="13342,2028" to="13845,2899" strokeweight="1pt">
                  <v:stroke startarrowwidth="narrow" startarrowlength="long" endarrowwidth="narrow" endarrowlength="long"/>
                </v:line>
                <v:line id="_x0000_s9223" style="position:absolute;flip:x y" from="12890,2627" to="13851,2899" strokeweight="1pt">
                  <v:stroke startarrowwidth="narrow" startarrowlength="long" endarrowwidth="narrow" endarrowlength="long"/>
                </v:line>
                <v:line id="_x0000_s9224" style="position:absolute;flip:x y" from="13574,1950" to="13851,2899" strokeweight="1pt">
                  <v:stroke startarrowwidth="narrow" startarrowlength="long" endarrowwidth="narrow" endarrowlength="long"/>
                </v:line>
                <v:line id="_x0000_s9225" style="position:absolute;flip:x y" from="12950,2520" to="13845,2899" strokeweight="1pt">
                  <v:stroke startarrowwidth="narrow" startarrowlength="long" endarrowwidth="narrow" endarrowlength="long"/>
                </v:line>
                <v:line id="_x0000_s9226" style="position:absolute;flip:x y" from="13082,2310" to="13845,2893" strokeweight="1pt">
                  <v:stroke startarrowwidth="narrow" startarrowlength="long" endarrowwidth="narrow" endarrowlength="long"/>
                </v:line>
                <v:line id="_x0000_s9227" style="position:absolute;flip:x y" from="13248,2124" to="13845,2893" strokeweight="1pt">
                  <v:stroke startarrowwidth="narrow" startarrowlength="long" endarrowwidth="narrow" endarrowlength="long"/>
                </v:line>
                <v:line id="_x0000_s9228" style="position:absolute;flip:x y" from="13472,2004" to="13839,2899" strokeweight="1pt">
                  <v:stroke startarrowwidth="narrow" startarrowlength="long" endarrowwidth="narrow" endarrowlength="long"/>
                </v:line>
                <v:shape id="_x0000_s9229" type="#_x0000_t19" style="position:absolute;left:12908;top:1962;width:931;height:931;flip:x" filled="t" strokeweight=".5pt">
                  <v:fill color2="black"/>
                  <v:stroke dashstyle="1 1"/>
                </v:shape>
                <v:shape id="_x0000_s9230" type="#_x0000_t19" style="position:absolute;left:13364;top:2418;width:465;height:481;flip:x" filled="t" strokeweight="1pt">
                  <v:fill color2="black"/>
                </v:shape>
                <v:rect id="_x0000_s9231" style="position:absolute;left:12885;top:1945;width:964;height:964" filled="f" strokeweight="1pt"/>
                <v:rect id="_x0000_s9232" style="position:absolute;left:13194;top:2250;width:325;height:313" filled="f" stroked="f" strokeweight=".5pt">
                  <v:textbox style="mso-next-textbox:#_x0000_s9232" inset="0,0,0,0">
                    <w:txbxContent>
                      <w:p w:rsidR="00B008D4" w:rsidRDefault="00B008D4" w:rsidP="004C354A">
                        <w:pPr>
                          <w:rPr>
                            <w:b/>
                          </w:rPr>
                        </w:pPr>
                        <w:r>
                          <w:rPr>
                            <w:b/>
                          </w:rPr>
                          <w:t>А</w:t>
                        </w:r>
                        <w:proofErr w:type="gramStart"/>
                        <w:r>
                          <w:rPr>
                            <w:b/>
                            <w:vertAlign w:val="subscript"/>
                          </w:rPr>
                          <w:t>B</w:t>
                        </w:r>
                        <w:proofErr w:type="gramEnd"/>
                      </w:p>
                    </w:txbxContent>
                  </v:textbox>
                </v:rect>
              </v:group>
            </v:group>
            <v:rect id="_x0000_s9233" style="position:absolute;left:8887;top:2366;width:694;height:1460" stroked="f" strokeweight="1.2pt">
              <v:fill color2="black"/>
              <v:textbox style="mso-next-textbox:#_x0000_s9233" inset="0,0,0,0">
                <w:txbxContent>
                  <w:p w:rsidR="00B008D4" w:rsidRDefault="00B008D4" w:rsidP="004C354A">
                    <w:pPr>
                      <w:rPr>
                        <w:b/>
                        <w:sz w:val="32"/>
                      </w:rPr>
                    </w:pPr>
                    <w:r>
                      <w:rPr>
                        <w:b/>
                        <w:sz w:val="32"/>
                      </w:rPr>
                      <w:t>К</w:t>
                    </w:r>
                  </w:p>
                </w:txbxContent>
              </v:textbox>
            </v:rect>
            <w10:wrap anchorx="margin" anchory="margin"/>
          </v:group>
        </w:pict>
      </w:r>
    </w:p>
    <w:p w:rsidR="004C354A" w:rsidRPr="004C354A" w:rsidRDefault="004C354A" w:rsidP="004C354A">
      <w:pPr>
        <w:framePr w:w="14175" w:h="9639" w:hRule="exact" w:hSpace="142" w:wrap="around" w:vAnchor="text" w:hAnchor="page" w:x="1299" w:y="-155"/>
        <w:spacing w:line="360" w:lineRule="auto"/>
        <w:ind w:firstLine="567"/>
        <w:jc w:val="both"/>
        <w:rPr>
          <w:sz w:val="28"/>
          <w:szCs w:val="28"/>
        </w:rPr>
      </w:pPr>
    </w:p>
    <w:p w:rsidR="004C354A" w:rsidRPr="004C354A" w:rsidRDefault="004C354A" w:rsidP="004C354A">
      <w:pPr>
        <w:framePr w:w="14175" w:h="9639" w:hRule="exact" w:hSpace="142" w:wrap="around" w:vAnchor="text" w:hAnchor="page" w:x="1299" w:y="-155"/>
        <w:spacing w:line="360" w:lineRule="auto"/>
        <w:ind w:firstLine="567"/>
        <w:jc w:val="both"/>
        <w:rPr>
          <w:sz w:val="28"/>
          <w:szCs w:val="28"/>
        </w:rPr>
      </w:pPr>
    </w:p>
    <w:p w:rsidR="004C354A" w:rsidRPr="004C354A" w:rsidRDefault="004C354A" w:rsidP="004C354A">
      <w:pPr>
        <w:framePr w:w="14175" w:h="9639" w:hRule="exact" w:hSpace="142" w:wrap="around" w:vAnchor="text" w:hAnchor="page" w:x="1299" w:y="-155"/>
        <w:spacing w:line="360" w:lineRule="auto"/>
        <w:ind w:firstLine="567"/>
        <w:jc w:val="both"/>
        <w:rPr>
          <w:sz w:val="28"/>
          <w:szCs w:val="28"/>
        </w:rPr>
      </w:pPr>
    </w:p>
    <w:p w:rsidR="004C354A" w:rsidRPr="004C354A" w:rsidRDefault="004C354A" w:rsidP="004C354A">
      <w:pPr>
        <w:framePr w:w="14175" w:h="9639" w:hRule="exact" w:hSpace="142" w:wrap="around" w:vAnchor="text" w:hAnchor="page" w:x="1299" w:y="-155"/>
        <w:spacing w:line="360" w:lineRule="auto"/>
        <w:ind w:firstLine="567"/>
        <w:jc w:val="both"/>
        <w:rPr>
          <w:sz w:val="28"/>
          <w:szCs w:val="28"/>
        </w:rPr>
      </w:pPr>
    </w:p>
    <w:p w:rsidR="004C354A" w:rsidRPr="004C354A" w:rsidRDefault="004C354A" w:rsidP="004C354A">
      <w:pPr>
        <w:framePr w:w="14175" w:h="9639" w:hRule="exact" w:hSpace="142" w:wrap="around" w:vAnchor="text" w:hAnchor="page" w:x="1299" w:y="-155"/>
        <w:spacing w:line="360" w:lineRule="auto"/>
        <w:ind w:firstLine="567"/>
        <w:jc w:val="both"/>
        <w:rPr>
          <w:sz w:val="28"/>
          <w:szCs w:val="28"/>
        </w:rPr>
      </w:pPr>
    </w:p>
    <w:p w:rsidR="004C354A" w:rsidRPr="004C354A" w:rsidRDefault="004C354A" w:rsidP="004C354A">
      <w:pPr>
        <w:framePr w:w="14175" w:h="9639" w:hRule="exact" w:hSpace="142" w:wrap="around" w:vAnchor="text" w:hAnchor="page" w:x="1299" w:y="-155"/>
        <w:spacing w:line="360" w:lineRule="auto"/>
        <w:ind w:firstLine="567"/>
        <w:jc w:val="both"/>
        <w:rPr>
          <w:sz w:val="28"/>
          <w:szCs w:val="28"/>
        </w:rPr>
      </w:pPr>
    </w:p>
    <w:p w:rsidR="004C354A" w:rsidRPr="004C354A" w:rsidRDefault="004C354A" w:rsidP="004C354A">
      <w:pPr>
        <w:framePr w:w="14175" w:h="9639" w:hRule="exact" w:hSpace="142" w:wrap="around" w:vAnchor="text" w:hAnchor="page" w:x="1299" w:y="-155"/>
        <w:spacing w:line="360" w:lineRule="auto"/>
        <w:ind w:firstLine="567"/>
        <w:jc w:val="both"/>
        <w:rPr>
          <w:sz w:val="28"/>
          <w:szCs w:val="28"/>
        </w:rPr>
      </w:pPr>
    </w:p>
    <w:p w:rsidR="004C354A" w:rsidRPr="004C354A" w:rsidRDefault="004C354A" w:rsidP="004C354A">
      <w:pPr>
        <w:framePr w:w="14175" w:h="9639" w:hRule="exact" w:hSpace="142" w:wrap="around" w:vAnchor="text" w:hAnchor="page" w:x="1299" w:y="-155"/>
        <w:spacing w:line="360" w:lineRule="auto"/>
        <w:ind w:firstLine="567"/>
        <w:jc w:val="both"/>
        <w:rPr>
          <w:sz w:val="28"/>
          <w:szCs w:val="28"/>
        </w:rPr>
      </w:pPr>
    </w:p>
    <w:p w:rsidR="004C354A" w:rsidRPr="004C354A" w:rsidRDefault="004C354A" w:rsidP="004C354A">
      <w:pPr>
        <w:framePr w:w="14175" w:h="9639" w:hRule="exact" w:hSpace="142" w:wrap="around" w:vAnchor="text" w:hAnchor="page" w:x="1299" w:y="-155"/>
        <w:spacing w:line="360" w:lineRule="auto"/>
        <w:ind w:firstLine="567"/>
        <w:jc w:val="both"/>
        <w:rPr>
          <w:sz w:val="28"/>
          <w:szCs w:val="28"/>
        </w:rPr>
      </w:pPr>
    </w:p>
    <w:p w:rsidR="004C354A" w:rsidRPr="004C354A" w:rsidRDefault="004C354A" w:rsidP="004C354A">
      <w:pPr>
        <w:framePr w:w="14175" w:h="9639" w:hRule="exact" w:hSpace="142" w:wrap="around" w:vAnchor="text" w:hAnchor="page" w:x="1299" w:y="-155"/>
        <w:spacing w:line="360" w:lineRule="auto"/>
        <w:ind w:firstLine="567"/>
        <w:jc w:val="both"/>
        <w:rPr>
          <w:sz w:val="28"/>
          <w:szCs w:val="28"/>
        </w:rPr>
      </w:pPr>
    </w:p>
    <w:p w:rsidR="004C354A" w:rsidRPr="004C354A" w:rsidRDefault="004C354A" w:rsidP="004C354A">
      <w:pPr>
        <w:framePr w:w="14175" w:h="9639" w:hRule="exact" w:hSpace="142" w:wrap="around" w:vAnchor="text" w:hAnchor="page" w:x="1299" w:y="-155"/>
        <w:spacing w:line="360" w:lineRule="auto"/>
        <w:ind w:firstLine="567"/>
        <w:jc w:val="both"/>
        <w:rPr>
          <w:sz w:val="28"/>
          <w:szCs w:val="28"/>
        </w:rPr>
      </w:pPr>
    </w:p>
    <w:p w:rsidR="004C354A" w:rsidRPr="004C354A" w:rsidRDefault="004C354A" w:rsidP="004C354A">
      <w:pPr>
        <w:framePr w:w="14175" w:h="9639" w:hRule="exact" w:hSpace="142" w:wrap="around" w:vAnchor="text" w:hAnchor="page" w:x="1299" w:y="-155"/>
        <w:spacing w:line="360" w:lineRule="auto"/>
        <w:ind w:firstLine="567"/>
        <w:jc w:val="both"/>
        <w:rPr>
          <w:sz w:val="28"/>
          <w:szCs w:val="28"/>
        </w:rPr>
      </w:pPr>
    </w:p>
    <w:p w:rsidR="004C354A" w:rsidRPr="004C354A" w:rsidRDefault="004C354A" w:rsidP="004C354A">
      <w:pPr>
        <w:framePr w:w="14175" w:h="9639" w:hRule="exact" w:hSpace="142" w:wrap="around" w:vAnchor="text" w:hAnchor="page" w:x="1299" w:y="-155"/>
        <w:spacing w:line="360" w:lineRule="auto"/>
        <w:ind w:firstLine="567"/>
        <w:jc w:val="both"/>
        <w:rPr>
          <w:sz w:val="28"/>
          <w:szCs w:val="28"/>
        </w:rPr>
      </w:pPr>
    </w:p>
    <w:p w:rsidR="004C354A" w:rsidRPr="004C354A" w:rsidRDefault="004C354A" w:rsidP="004C354A">
      <w:pPr>
        <w:framePr w:w="14175" w:h="9639" w:hRule="exact" w:hSpace="142" w:wrap="around" w:vAnchor="text" w:hAnchor="page" w:x="1299" w:y="-155"/>
        <w:spacing w:line="360" w:lineRule="auto"/>
        <w:ind w:firstLine="567"/>
        <w:jc w:val="both"/>
        <w:rPr>
          <w:sz w:val="28"/>
          <w:szCs w:val="28"/>
        </w:rPr>
      </w:pPr>
    </w:p>
    <w:p w:rsidR="004C354A" w:rsidRPr="004C354A" w:rsidRDefault="004C354A" w:rsidP="004C354A">
      <w:pPr>
        <w:framePr w:w="14175" w:h="9639" w:hRule="exact" w:hSpace="142" w:wrap="around" w:vAnchor="text" w:hAnchor="page" w:x="1299" w:y="-155"/>
        <w:spacing w:line="360" w:lineRule="auto"/>
        <w:ind w:firstLine="567"/>
        <w:jc w:val="center"/>
        <w:rPr>
          <w:sz w:val="28"/>
          <w:szCs w:val="28"/>
        </w:rPr>
      </w:pPr>
      <w:r>
        <w:rPr>
          <w:sz w:val="28"/>
          <w:szCs w:val="28"/>
        </w:rPr>
        <w:t>Рисунок 1. Трехфазный синхронный генератор.</w:t>
      </w:r>
    </w:p>
    <w:p w:rsidR="004C354A" w:rsidRPr="004C354A" w:rsidRDefault="004C354A" w:rsidP="004C354A">
      <w:pPr>
        <w:framePr w:w="14175" w:h="9639" w:hRule="exact" w:hSpace="142" w:wrap="around" w:vAnchor="text" w:hAnchor="page" w:x="1299" w:y="-155"/>
        <w:spacing w:line="360" w:lineRule="auto"/>
        <w:ind w:firstLine="567"/>
        <w:jc w:val="both"/>
        <w:rPr>
          <w:sz w:val="28"/>
          <w:szCs w:val="28"/>
        </w:rPr>
      </w:pPr>
    </w:p>
    <w:p w:rsidR="004C354A" w:rsidRPr="004C354A" w:rsidRDefault="004C354A" w:rsidP="004C354A">
      <w:pPr>
        <w:framePr w:w="14175" w:h="9639" w:hRule="exact" w:hSpace="142" w:wrap="around" w:vAnchor="text" w:hAnchor="page" w:x="1299" w:y="-155"/>
        <w:spacing w:line="360" w:lineRule="auto"/>
        <w:ind w:firstLine="567"/>
        <w:jc w:val="both"/>
        <w:rPr>
          <w:sz w:val="28"/>
          <w:szCs w:val="28"/>
        </w:rPr>
      </w:pPr>
    </w:p>
    <w:p w:rsidR="004C354A" w:rsidRPr="004C354A" w:rsidRDefault="004C354A" w:rsidP="004C354A">
      <w:pPr>
        <w:framePr w:w="14175" w:h="9639" w:hRule="exact" w:hSpace="142" w:wrap="around" w:vAnchor="text" w:hAnchor="page" w:x="1299" w:y="-155"/>
        <w:spacing w:line="360" w:lineRule="auto"/>
        <w:ind w:firstLine="567"/>
        <w:jc w:val="both"/>
        <w:rPr>
          <w:sz w:val="28"/>
          <w:szCs w:val="28"/>
        </w:rPr>
      </w:pPr>
    </w:p>
    <w:p w:rsidR="004C354A" w:rsidRPr="004C354A" w:rsidRDefault="004C354A" w:rsidP="004C354A">
      <w:pPr>
        <w:framePr w:w="14175" w:h="9639" w:hRule="exact" w:hSpace="142" w:wrap="around" w:vAnchor="text" w:hAnchor="page" w:x="1299" w:y="-155"/>
        <w:spacing w:line="360" w:lineRule="auto"/>
        <w:ind w:firstLine="567"/>
        <w:jc w:val="both"/>
        <w:rPr>
          <w:sz w:val="28"/>
          <w:szCs w:val="28"/>
        </w:rPr>
      </w:pPr>
    </w:p>
    <w:p w:rsidR="004C354A" w:rsidRPr="004C354A" w:rsidRDefault="004C354A" w:rsidP="004C354A">
      <w:pPr>
        <w:framePr w:w="14175" w:h="9639" w:hRule="exact" w:hSpace="142" w:wrap="around" w:vAnchor="text" w:hAnchor="page" w:x="1299" w:y="-155"/>
        <w:spacing w:line="360" w:lineRule="auto"/>
        <w:ind w:firstLine="567"/>
        <w:jc w:val="both"/>
        <w:rPr>
          <w:sz w:val="28"/>
          <w:szCs w:val="28"/>
        </w:rPr>
      </w:pPr>
    </w:p>
    <w:p w:rsidR="004C354A" w:rsidRPr="004C354A" w:rsidRDefault="004C354A" w:rsidP="004C354A">
      <w:pPr>
        <w:framePr w:w="14175" w:h="9639" w:hRule="exact" w:hSpace="142" w:wrap="around" w:vAnchor="text" w:hAnchor="page" w:x="1299" w:y="-155"/>
        <w:spacing w:line="360" w:lineRule="auto"/>
        <w:ind w:firstLine="567"/>
        <w:jc w:val="both"/>
        <w:rPr>
          <w:sz w:val="28"/>
          <w:szCs w:val="28"/>
        </w:rPr>
      </w:pPr>
    </w:p>
    <w:p w:rsidR="004C354A" w:rsidRPr="004C354A" w:rsidRDefault="004C354A" w:rsidP="004C354A">
      <w:pPr>
        <w:framePr w:w="14175" w:h="9639" w:hRule="exact" w:hSpace="142" w:wrap="around" w:vAnchor="text" w:hAnchor="page" w:x="1299" w:y="-155"/>
        <w:spacing w:line="360" w:lineRule="auto"/>
        <w:ind w:firstLine="567"/>
        <w:jc w:val="both"/>
        <w:rPr>
          <w:sz w:val="28"/>
          <w:szCs w:val="28"/>
        </w:rPr>
      </w:pPr>
    </w:p>
    <w:p w:rsidR="004C354A" w:rsidRPr="004C354A" w:rsidRDefault="004C354A" w:rsidP="004C354A">
      <w:pPr>
        <w:framePr w:w="14175" w:h="9639" w:hRule="exact" w:hSpace="142" w:wrap="around" w:vAnchor="text" w:hAnchor="page" w:x="1299" w:y="-155"/>
        <w:spacing w:line="360" w:lineRule="auto"/>
        <w:ind w:firstLine="567"/>
        <w:jc w:val="both"/>
        <w:rPr>
          <w:sz w:val="28"/>
          <w:szCs w:val="28"/>
        </w:rPr>
      </w:pPr>
    </w:p>
    <w:p w:rsidR="004C354A" w:rsidRPr="004C354A" w:rsidRDefault="004C354A" w:rsidP="004C354A">
      <w:pPr>
        <w:framePr w:w="14175" w:h="9639" w:hRule="exact" w:hSpace="142" w:wrap="around" w:vAnchor="text" w:hAnchor="page" w:x="1299" w:y="-155"/>
        <w:spacing w:line="360" w:lineRule="auto"/>
        <w:ind w:firstLine="567"/>
        <w:jc w:val="both"/>
        <w:rPr>
          <w:sz w:val="28"/>
          <w:szCs w:val="28"/>
        </w:rPr>
      </w:pPr>
      <w:r w:rsidRPr="004C354A">
        <w:rPr>
          <w:sz w:val="28"/>
          <w:szCs w:val="28"/>
        </w:rPr>
        <w:t>Рисунок 1. Синхронный двигатель.</w:t>
      </w:r>
    </w:p>
    <w:p w:rsidR="004C354A" w:rsidRPr="004C354A" w:rsidRDefault="004C354A" w:rsidP="004C354A">
      <w:pPr>
        <w:framePr w:w="14175" w:h="9639" w:hRule="exact" w:hSpace="142" w:wrap="around" w:vAnchor="text" w:hAnchor="page" w:x="1299" w:y="-155"/>
        <w:spacing w:line="360" w:lineRule="auto"/>
        <w:ind w:firstLine="567"/>
        <w:jc w:val="both"/>
        <w:rPr>
          <w:sz w:val="28"/>
          <w:szCs w:val="28"/>
        </w:rPr>
      </w:pPr>
    </w:p>
    <w:p w:rsidR="004C354A" w:rsidRPr="004C354A" w:rsidRDefault="004C354A" w:rsidP="004C354A">
      <w:pPr>
        <w:framePr w:w="14175" w:h="9639" w:hRule="exact" w:hSpace="142" w:wrap="around" w:vAnchor="text" w:hAnchor="page" w:x="1299" w:y="-155"/>
        <w:spacing w:line="360" w:lineRule="auto"/>
        <w:ind w:firstLine="567"/>
        <w:jc w:val="both"/>
        <w:rPr>
          <w:sz w:val="28"/>
          <w:szCs w:val="28"/>
        </w:rPr>
      </w:pPr>
    </w:p>
    <w:p w:rsidR="004C354A" w:rsidRPr="004C354A" w:rsidRDefault="004C354A" w:rsidP="004C354A">
      <w:pPr>
        <w:framePr w:w="14175" w:h="9639" w:hRule="exact" w:hSpace="142" w:wrap="around" w:vAnchor="text" w:hAnchor="page" w:x="1299" w:y="-155"/>
        <w:spacing w:line="360" w:lineRule="auto"/>
        <w:ind w:firstLine="567"/>
        <w:jc w:val="both"/>
        <w:rPr>
          <w:sz w:val="28"/>
          <w:szCs w:val="28"/>
        </w:rPr>
      </w:pPr>
      <w:r w:rsidRPr="004C354A">
        <w:rPr>
          <w:sz w:val="28"/>
          <w:szCs w:val="28"/>
        </w:rPr>
        <w:t>Рис. 1. Схема лабораторной установки</w:t>
      </w:r>
    </w:p>
    <w:p w:rsidR="004C354A" w:rsidRPr="004C354A" w:rsidRDefault="004C354A" w:rsidP="004C354A">
      <w:pPr>
        <w:spacing w:line="360" w:lineRule="auto"/>
        <w:jc w:val="both"/>
        <w:rPr>
          <w:sz w:val="28"/>
          <w:szCs w:val="28"/>
        </w:rPr>
        <w:sectPr w:rsidR="004C354A" w:rsidRPr="004C354A" w:rsidSect="004C354A">
          <w:pgSz w:w="16840" w:h="11907" w:orient="landscape" w:code="9"/>
          <w:pgMar w:top="567" w:right="567" w:bottom="851" w:left="1134" w:header="720" w:footer="1021" w:gutter="0"/>
          <w:cols w:space="720"/>
        </w:sectPr>
      </w:pPr>
    </w:p>
    <w:p w:rsidR="004C354A" w:rsidRPr="004C354A" w:rsidRDefault="004C354A" w:rsidP="004C354A">
      <w:pPr>
        <w:spacing w:line="360" w:lineRule="auto"/>
        <w:jc w:val="both"/>
        <w:rPr>
          <w:sz w:val="28"/>
          <w:szCs w:val="28"/>
        </w:rPr>
      </w:pPr>
      <w:r w:rsidRPr="004C354A">
        <w:rPr>
          <w:sz w:val="28"/>
          <w:szCs w:val="28"/>
        </w:rPr>
        <w:lastRenderedPageBreak/>
        <w:t>3. Пуск синхронного двигателя.</w:t>
      </w:r>
    </w:p>
    <w:p w:rsidR="004C354A" w:rsidRPr="004C354A" w:rsidRDefault="004C354A" w:rsidP="004C354A">
      <w:pPr>
        <w:spacing w:line="360" w:lineRule="auto"/>
        <w:ind w:firstLine="567"/>
        <w:jc w:val="both"/>
        <w:rPr>
          <w:sz w:val="28"/>
          <w:szCs w:val="28"/>
        </w:rPr>
      </w:pPr>
      <w:r w:rsidRPr="004C354A">
        <w:rPr>
          <w:sz w:val="28"/>
          <w:szCs w:val="28"/>
        </w:rPr>
        <w:t>Порядок операций при пуске:</w:t>
      </w:r>
    </w:p>
    <w:p w:rsidR="004C354A" w:rsidRPr="004C354A" w:rsidRDefault="004C354A" w:rsidP="004C354A">
      <w:pPr>
        <w:overflowPunct w:val="0"/>
        <w:autoSpaceDE w:val="0"/>
        <w:autoSpaceDN w:val="0"/>
        <w:adjustRightInd w:val="0"/>
        <w:spacing w:line="360" w:lineRule="auto"/>
        <w:ind w:left="567"/>
        <w:jc w:val="both"/>
        <w:textAlignment w:val="baseline"/>
        <w:rPr>
          <w:sz w:val="28"/>
          <w:szCs w:val="28"/>
        </w:rPr>
      </w:pPr>
      <w:r w:rsidRPr="004C354A">
        <w:rPr>
          <w:sz w:val="28"/>
          <w:szCs w:val="28"/>
        </w:rPr>
        <w:t xml:space="preserve">1.убедиться, что автоматы АВД и </w:t>
      </w:r>
      <w:proofErr w:type="gramStart"/>
      <w:r w:rsidRPr="004C354A">
        <w:rPr>
          <w:sz w:val="28"/>
          <w:szCs w:val="28"/>
        </w:rPr>
        <w:t>АВГ</w:t>
      </w:r>
      <w:proofErr w:type="gramEnd"/>
      <w:r w:rsidRPr="004C354A">
        <w:rPr>
          <w:sz w:val="28"/>
          <w:szCs w:val="28"/>
        </w:rPr>
        <w:t xml:space="preserve"> отключены;</w:t>
      </w:r>
    </w:p>
    <w:p w:rsidR="004C354A" w:rsidRPr="004C354A" w:rsidRDefault="004C354A" w:rsidP="004C354A">
      <w:pPr>
        <w:overflowPunct w:val="0"/>
        <w:autoSpaceDE w:val="0"/>
        <w:autoSpaceDN w:val="0"/>
        <w:adjustRightInd w:val="0"/>
        <w:spacing w:line="360" w:lineRule="auto"/>
        <w:ind w:left="567"/>
        <w:jc w:val="both"/>
        <w:textAlignment w:val="baseline"/>
        <w:rPr>
          <w:sz w:val="28"/>
          <w:szCs w:val="28"/>
        </w:rPr>
      </w:pPr>
      <w:r w:rsidRPr="004C354A">
        <w:rPr>
          <w:sz w:val="28"/>
          <w:szCs w:val="28"/>
        </w:rPr>
        <w:t>2. поворотом ключа</w:t>
      </w:r>
      <w:proofErr w:type="gramStart"/>
      <w:r w:rsidRPr="004C354A">
        <w:rPr>
          <w:sz w:val="28"/>
          <w:szCs w:val="28"/>
        </w:rPr>
        <w:t xml:space="preserve"> К</w:t>
      </w:r>
      <w:proofErr w:type="gramEnd"/>
      <w:r w:rsidRPr="004C354A">
        <w:rPr>
          <w:sz w:val="28"/>
          <w:szCs w:val="28"/>
        </w:rPr>
        <w:t xml:space="preserve"> (по часовой стрелке) подать напряжение на обмотку статора двигателя;</w:t>
      </w:r>
    </w:p>
    <w:p w:rsidR="004C354A" w:rsidRPr="004C354A" w:rsidRDefault="003342A6" w:rsidP="003342A6">
      <w:pPr>
        <w:overflowPunct w:val="0"/>
        <w:autoSpaceDE w:val="0"/>
        <w:autoSpaceDN w:val="0"/>
        <w:adjustRightInd w:val="0"/>
        <w:spacing w:line="360" w:lineRule="auto"/>
        <w:ind w:left="567"/>
        <w:jc w:val="both"/>
        <w:textAlignment w:val="baseline"/>
        <w:rPr>
          <w:sz w:val="28"/>
          <w:szCs w:val="28"/>
        </w:rPr>
      </w:pPr>
      <w:r w:rsidRPr="003342A6">
        <w:rPr>
          <w:sz w:val="28"/>
          <w:szCs w:val="28"/>
        </w:rPr>
        <w:t xml:space="preserve">3. </w:t>
      </w:r>
      <w:r w:rsidR="004C354A" w:rsidRPr="004C354A">
        <w:rPr>
          <w:sz w:val="28"/>
          <w:szCs w:val="28"/>
        </w:rPr>
        <w:t xml:space="preserve">когда стрелка тахометра </w:t>
      </w:r>
      <w:proofErr w:type="spellStart"/>
      <w:r w:rsidR="004C354A" w:rsidRPr="004C354A">
        <w:rPr>
          <w:sz w:val="28"/>
          <w:szCs w:val="28"/>
        </w:rPr>
        <w:t>n</w:t>
      </w:r>
      <w:proofErr w:type="spellEnd"/>
      <w:r w:rsidR="004C354A" w:rsidRPr="004C354A">
        <w:rPr>
          <w:sz w:val="28"/>
          <w:szCs w:val="28"/>
        </w:rPr>
        <w:t xml:space="preserve"> приблизится к отметке 1500 </w:t>
      </w:r>
      <w:proofErr w:type="gramStart"/>
      <w:r w:rsidR="004C354A" w:rsidRPr="004C354A">
        <w:rPr>
          <w:sz w:val="28"/>
          <w:szCs w:val="28"/>
        </w:rPr>
        <w:t>об</w:t>
      </w:r>
      <w:proofErr w:type="gramEnd"/>
      <w:r w:rsidR="004C354A" w:rsidRPr="004C354A">
        <w:rPr>
          <w:sz w:val="28"/>
          <w:szCs w:val="28"/>
        </w:rPr>
        <w:t>/</w:t>
      </w:r>
      <w:proofErr w:type="gramStart"/>
      <w:r w:rsidR="004C354A" w:rsidRPr="004C354A">
        <w:rPr>
          <w:sz w:val="28"/>
          <w:szCs w:val="28"/>
        </w:rPr>
        <w:t>мин</w:t>
      </w:r>
      <w:proofErr w:type="gramEnd"/>
      <w:r w:rsidR="004C354A" w:rsidRPr="004C354A">
        <w:rPr>
          <w:sz w:val="28"/>
          <w:szCs w:val="28"/>
        </w:rPr>
        <w:t xml:space="preserve"> (зеленая метка), подать возбуждение автоматом АВД;</w:t>
      </w:r>
    </w:p>
    <w:p w:rsidR="004C354A" w:rsidRPr="004C354A" w:rsidRDefault="003342A6" w:rsidP="003342A6">
      <w:pPr>
        <w:overflowPunct w:val="0"/>
        <w:autoSpaceDE w:val="0"/>
        <w:autoSpaceDN w:val="0"/>
        <w:adjustRightInd w:val="0"/>
        <w:spacing w:line="360" w:lineRule="auto"/>
        <w:ind w:left="567"/>
        <w:jc w:val="both"/>
        <w:textAlignment w:val="baseline"/>
        <w:rPr>
          <w:sz w:val="28"/>
          <w:szCs w:val="28"/>
        </w:rPr>
      </w:pPr>
      <w:r w:rsidRPr="003342A6">
        <w:rPr>
          <w:sz w:val="28"/>
          <w:szCs w:val="28"/>
        </w:rPr>
        <w:t xml:space="preserve">4. </w:t>
      </w:r>
      <w:r w:rsidR="004C354A" w:rsidRPr="004C354A">
        <w:rPr>
          <w:sz w:val="28"/>
          <w:szCs w:val="28"/>
        </w:rPr>
        <w:t xml:space="preserve">для остановки двигателя отключить статор двигателя ключом </w:t>
      </w:r>
      <w:proofErr w:type="gramStart"/>
      <w:r w:rsidR="004C354A" w:rsidRPr="004C354A">
        <w:rPr>
          <w:sz w:val="28"/>
          <w:szCs w:val="28"/>
        </w:rPr>
        <w:t>К.</w:t>
      </w:r>
      <w:proofErr w:type="gramEnd"/>
      <w:r w:rsidR="004C354A" w:rsidRPr="004C354A">
        <w:rPr>
          <w:sz w:val="28"/>
          <w:szCs w:val="28"/>
        </w:rPr>
        <w:t xml:space="preserve"> Затем обесточить обмотку возбуждения ротора автоматом АВД.</w:t>
      </w:r>
    </w:p>
    <w:p w:rsidR="004C354A" w:rsidRPr="004C354A" w:rsidRDefault="004C354A" w:rsidP="003342A6">
      <w:pPr>
        <w:spacing w:line="360" w:lineRule="auto"/>
        <w:jc w:val="both"/>
        <w:rPr>
          <w:sz w:val="28"/>
          <w:szCs w:val="28"/>
        </w:rPr>
      </w:pPr>
      <w:r w:rsidRPr="004C354A">
        <w:rPr>
          <w:sz w:val="28"/>
          <w:szCs w:val="28"/>
        </w:rPr>
        <w:t>4. U-образные характеристики.</w:t>
      </w:r>
    </w:p>
    <w:p w:rsidR="004C354A" w:rsidRPr="004C354A" w:rsidRDefault="004C354A" w:rsidP="004C354A">
      <w:pPr>
        <w:spacing w:line="360" w:lineRule="auto"/>
        <w:ind w:firstLine="567"/>
        <w:jc w:val="both"/>
        <w:rPr>
          <w:sz w:val="28"/>
          <w:szCs w:val="28"/>
        </w:rPr>
      </w:pPr>
      <w:r w:rsidRPr="004C354A">
        <w:rPr>
          <w:sz w:val="28"/>
          <w:szCs w:val="28"/>
        </w:rPr>
        <w:t>Снять и построить U-образные характеристики I</w:t>
      </w:r>
      <w:r w:rsidRPr="004C354A">
        <w:rPr>
          <w:sz w:val="28"/>
          <w:szCs w:val="28"/>
          <w:vertAlign w:val="subscript"/>
        </w:rPr>
        <w:t>C</w:t>
      </w:r>
      <w:r w:rsidRPr="004C354A">
        <w:rPr>
          <w:sz w:val="28"/>
          <w:szCs w:val="28"/>
        </w:rPr>
        <w:t xml:space="preserve"> = </w:t>
      </w:r>
      <w:proofErr w:type="spellStart"/>
      <w:r w:rsidRPr="004C354A">
        <w:rPr>
          <w:sz w:val="28"/>
          <w:szCs w:val="28"/>
        </w:rPr>
        <w:t>f</w:t>
      </w:r>
      <w:proofErr w:type="spellEnd"/>
      <w:r w:rsidRPr="004C354A">
        <w:rPr>
          <w:sz w:val="28"/>
          <w:szCs w:val="28"/>
        </w:rPr>
        <w:t>(I</w:t>
      </w:r>
      <w:r w:rsidRPr="004C354A">
        <w:rPr>
          <w:sz w:val="28"/>
          <w:szCs w:val="28"/>
          <w:vertAlign w:val="subscript"/>
        </w:rPr>
        <w:t>B</w:t>
      </w:r>
      <w:r w:rsidRPr="004C354A">
        <w:rPr>
          <w:sz w:val="28"/>
          <w:szCs w:val="28"/>
        </w:rPr>
        <w:t xml:space="preserve">) </w:t>
      </w:r>
      <w:proofErr w:type="gramStart"/>
      <w:r w:rsidRPr="004C354A">
        <w:rPr>
          <w:sz w:val="28"/>
          <w:szCs w:val="28"/>
        </w:rPr>
        <w:t>при</w:t>
      </w:r>
      <w:proofErr w:type="gramEnd"/>
      <w:r w:rsidRPr="004C354A">
        <w:rPr>
          <w:sz w:val="28"/>
          <w:szCs w:val="28"/>
        </w:rPr>
        <w:t xml:space="preserve"> </w:t>
      </w:r>
      <w:proofErr w:type="gramStart"/>
      <w:r w:rsidRPr="004C354A">
        <w:rPr>
          <w:sz w:val="28"/>
          <w:szCs w:val="28"/>
        </w:rPr>
        <w:t>холстом</w:t>
      </w:r>
      <w:proofErr w:type="gramEnd"/>
      <w:r w:rsidRPr="004C354A">
        <w:rPr>
          <w:sz w:val="28"/>
          <w:szCs w:val="28"/>
        </w:rPr>
        <w:t xml:space="preserve"> ходе и в нагрузочном режиме.</w:t>
      </w:r>
    </w:p>
    <w:p w:rsidR="004C354A" w:rsidRPr="004C354A" w:rsidRDefault="004C354A" w:rsidP="004C354A">
      <w:pPr>
        <w:spacing w:line="360" w:lineRule="auto"/>
        <w:ind w:firstLine="567"/>
        <w:jc w:val="both"/>
        <w:rPr>
          <w:sz w:val="28"/>
          <w:szCs w:val="28"/>
        </w:rPr>
      </w:pPr>
      <w:r w:rsidRPr="004C354A">
        <w:rPr>
          <w:sz w:val="28"/>
          <w:szCs w:val="28"/>
        </w:rPr>
        <w:t>Характеристики снимаются для трех значений нагрузочного момента.</w:t>
      </w:r>
    </w:p>
    <w:p w:rsidR="004C354A" w:rsidRPr="004C354A" w:rsidRDefault="004C354A" w:rsidP="004C354A">
      <w:pPr>
        <w:spacing w:line="360" w:lineRule="auto"/>
        <w:ind w:firstLine="567"/>
        <w:jc w:val="both"/>
        <w:rPr>
          <w:sz w:val="28"/>
          <w:szCs w:val="28"/>
        </w:rPr>
      </w:pPr>
      <w:r w:rsidRPr="004C354A">
        <w:rPr>
          <w:sz w:val="28"/>
          <w:szCs w:val="28"/>
        </w:rPr>
        <w:t>а) М</w:t>
      </w:r>
      <w:proofErr w:type="gramStart"/>
      <w:r w:rsidRPr="004C354A">
        <w:rPr>
          <w:sz w:val="28"/>
          <w:szCs w:val="28"/>
          <w:vertAlign w:val="subscript"/>
        </w:rPr>
        <w:t>1</w:t>
      </w:r>
      <w:proofErr w:type="gramEnd"/>
      <w:r w:rsidRPr="004C354A">
        <w:rPr>
          <w:sz w:val="28"/>
          <w:szCs w:val="28"/>
        </w:rPr>
        <w:t xml:space="preserve"> = 0                                                   (холостой ход)</w:t>
      </w:r>
    </w:p>
    <w:p w:rsidR="004C354A" w:rsidRPr="004C354A" w:rsidRDefault="004C354A" w:rsidP="004C354A">
      <w:pPr>
        <w:spacing w:line="360" w:lineRule="auto"/>
        <w:ind w:firstLine="567"/>
        <w:jc w:val="both"/>
        <w:rPr>
          <w:sz w:val="28"/>
          <w:szCs w:val="28"/>
        </w:rPr>
      </w:pPr>
      <w:r w:rsidRPr="004C354A">
        <w:rPr>
          <w:sz w:val="28"/>
          <w:szCs w:val="28"/>
        </w:rPr>
        <w:t>б) М</w:t>
      </w:r>
      <w:proofErr w:type="gramStart"/>
      <w:r w:rsidRPr="004C354A">
        <w:rPr>
          <w:sz w:val="28"/>
          <w:szCs w:val="28"/>
          <w:vertAlign w:val="subscript"/>
        </w:rPr>
        <w:t>2</w:t>
      </w:r>
      <w:proofErr w:type="gramEnd"/>
      <w:r w:rsidRPr="004C354A">
        <w:rPr>
          <w:sz w:val="28"/>
          <w:szCs w:val="28"/>
        </w:rPr>
        <w:t xml:space="preserve"> = 0,3М</w:t>
      </w:r>
      <w:r w:rsidRPr="004C354A">
        <w:rPr>
          <w:sz w:val="28"/>
          <w:szCs w:val="28"/>
          <w:vertAlign w:val="subscript"/>
        </w:rPr>
        <w:t xml:space="preserve">Н                                                                </w:t>
      </w:r>
      <w:r w:rsidRPr="004C354A">
        <w:rPr>
          <w:sz w:val="28"/>
          <w:szCs w:val="28"/>
        </w:rPr>
        <w:t>(нагрузочный режим)</w:t>
      </w:r>
    </w:p>
    <w:p w:rsidR="004C354A" w:rsidRPr="004C354A" w:rsidRDefault="004C354A" w:rsidP="004C354A">
      <w:pPr>
        <w:spacing w:line="360" w:lineRule="auto"/>
        <w:ind w:firstLine="567"/>
        <w:jc w:val="both"/>
        <w:rPr>
          <w:sz w:val="28"/>
          <w:szCs w:val="28"/>
          <w:vertAlign w:val="subscript"/>
        </w:rPr>
      </w:pPr>
      <w:r w:rsidRPr="004C354A">
        <w:rPr>
          <w:sz w:val="28"/>
          <w:szCs w:val="28"/>
        </w:rPr>
        <w:t>в) М</w:t>
      </w:r>
      <w:r w:rsidRPr="004C354A">
        <w:rPr>
          <w:sz w:val="28"/>
          <w:szCs w:val="28"/>
          <w:vertAlign w:val="subscript"/>
        </w:rPr>
        <w:t>3</w:t>
      </w:r>
      <w:r w:rsidRPr="004C354A">
        <w:rPr>
          <w:sz w:val="28"/>
          <w:szCs w:val="28"/>
        </w:rPr>
        <w:t xml:space="preserve"> = 0,6 М</w:t>
      </w:r>
      <w:r w:rsidRPr="004C354A">
        <w:rPr>
          <w:sz w:val="28"/>
          <w:szCs w:val="28"/>
          <w:vertAlign w:val="subscript"/>
        </w:rPr>
        <w:t>Н</w:t>
      </w:r>
    </w:p>
    <w:p w:rsidR="004C354A" w:rsidRPr="004C354A" w:rsidRDefault="00655810" w:rsidP="004C354A">
      <w:pPr>
        <w:framePr w:hSpace="142" w:wrap="around" w:vAnchor="text" w:hAnchor="text" w:y="1"/>
        <w:spacing w:line="360" w:lineRule="auto"/>
        <w:ind w:firstLine="567"/>
        <w:jc w:val="both"/>
        <w:rPr>
          <w:sz w:val="28"/>
          <w:szCs w:val="28"/>
        </w:rPr>
      </w:pPr>
      <w:r w:rsidRPr="004C354A">
        <w:rPr>
          <w:sz w:val="28"/>
          <w:szCs w:val="28"/>
        </w:rPr>
        <w:object w:dxaOrig="9374" w:dyaOrig="6656">
          <v:shape id="_x0000_i1030" type="#_x0000_t75" style="width:249pt;height:199.5pt" o:ole="">
            <v:imagedata r:id="rId191" o:title=""/>
          </v:shape>
          <o:OLEObject Type="Embed" ProgID="ORIGIN_GS" ShapeID="_x0000_i1030" DrawAspect="Content" ObjectID="_1745126702" r:id="rId192"/>
        </w:object>
      </w:r>
    </w:p>
    <w:p w:rsidR="004C354A" w:rsidRPr="004C354A" w:rsidRDefault="004C354A" w:rsidP="004C354A">
      <w:pPr>
        <w:framePr w:hSpace="142" w:wrap="around" w:vAnchor="text" w:hAnchor="text" w:y="1"/>
        <w:spacing w:line="360" w:lineRule="auto"/>
        <w:ind w:firstLine="567"/>
        <w:jc w:val="both"/>
        <w:rPr>
          <w:sz w:val="28"/>
          <w:szCs w:val="28"/>
        </w:rPr>
      </w:pPr>
      <w:r w:rsidRPr="004C354A">
        <w:rPr>
          <w:sz w:val="28"/>
          <w:szCs w:val="28"/>
        </w:rPr>
        <w:t>Рисунок 2. U-образные характеристики</w:t>
      </w:r>
    </w:p>
    <w:p w:rsidR="004C354A" w:rsidRPr="004C354A" w:rsidRDefault="004C354A" w:rsidP="004C354A">
      <w:pPr>
        <w:framePr w:hSpace="142" w:wrap="around" w:vAnchor="text" w:hAnchor="text" w:y="1"/>
        <w:spacing w:line="360" w:lineRule="auto"/>
        <w:ind w:firstLine="567"/>
        <w:jc w:val="both"/>
        <w:rPr>
          <w:sz w:val="28"/>
          <w:szCs w:val="28"/>
        </w:rPr>
      </w:pPr>
    </w:p>
    <w:p w:rsidR="004C354A" w:rsidRPr="004C354A" w:rsidRDefault="004C354A" w:rsidP="004C354A">
      <w:pPr>
        <w:spacing w:line="360" w:lineRule="auto"/>
        <w:ind w:firstLine="567"/>
        <w:jc w:val="both"/>
        <w:rPr>
          <w:sz w:val="28"/>
          <w:szCs w:val="28"/>
        </w:rPr>
      </w:pPr>
      <w:r w:rsidRPr="004C354A">
        <w:rPr>
          <w:sz w:val="28"/>
          <w:szCs w:val="28"/>
        </w:rPr>
        <w:t>По указанию преподавателя значения моментов могут быть изменены. Общий вид U-образных характеристик показан на рис. 2.</w:t>
      </w:r>
    </w:p>
    <w:p w:rsidR="004C354A" w:rsidRPr="004C354A" w:rsidRDefault="004C354A" w:rsidP="004C354A">
      <w:pPr>
        <w:spacing w:line="360" w:lineRule="auto"/>
        <w:ind w:firstLine="567"/>
        <w:jc w:val="both"/>
        <w:rPr>
          <w:sz w:val="28"/>
          <w:szCs w:val="28"/>
        </w:rPr>
      </w:pPr>
      <w:r w:rsidRPr="004C354A">
        <w:rPr>
          <w:sz w:val="28"/>
          <w:szCs w:val="28"/>
        </w:rPr>
        <w:t>С особой тщательностью должна быть снята точка хара</w:t>
      </w:r>
      <w:r w:rsidRPr="004C354A">
        <w:rPr>
          <w:sz w:val="28"/>
          <w:szCs w:val="28"/>
        </w:rPr>
        <w:t>к</w:t>
      </w:r>
      <w:r w:rsidRPr="004C354A">
        <w:rPr>
          <w:sz w:val="28"/>
          <w:szCs w:val="28"/>
        </w:rPr>
        <w:t>теристики, соответствующая минимальному току статора. По показаниям фазометра этой то</w:t>
      </w:r>
      <w:r w:rsidR="00655810">
        <w:rPr>
          <w:sz w:val="28"/>
          <w:szCs w:val="28"/>
        </w:rPr>
        <w:t>ч</w:t>
      </w:r>
      <w:r w:rsidR="00655810">
        <w:rPr>
          <w:sz w:val="28"/>
          <w:szCs w:val="28"/>
        </w:rPr>
        <w:t xml:space="preserve">ке должен соответствовать </w:t>
      </w:r>
      <w:proofErr w:type="spellStart"/>
      <w:r w:rsidR="00655810">
        <w:rPr>
          <w:sz w:val="28"/>
          <w:szCs w:val="28"/>
        </w:rPr>
        <w:t>cos</w:t>
      </w:r>
      <w:proofErr w:type="spellEnd"/>
      <w:r w:rsidR="00655810">
        <w:rPr>
          <w:sz w:val="28"/>
          <w:szCs w:val="28"/>
        </w:rPr>
        <w:t xml:space="preserve"> </w:t>
      </w:r>
      <w:r w:rsidRPr="004C354A">
        <w:rPr>
          <w:sz w:val="28"/>
          <w:szCs w:val="28"/>
        </w:rPr>
        <w:t xml:space="preserve"> = 1. Следовательно, ток статора имеет только активную составляющую. При моменте М = 0 этот ток обусловлен только потерями в двигателе. Указанный </w:t>
      </w:r>
      <w:r w:rsidRPr="004C354A">
        <w:rPr>
          <w:sz w:val="28"/>
          <w:szCs w:val="28"/>
        </w:rPr>
        <w:lastRenderedPageBreak/>
        <w:t>режим работы называется режимом нормального возбуждения. При этом ток возбуждения равен I</w:t>
      </w:r>
      <w:r w:rsidRPr="004C354A">
        <w:rPr>
          <w:sz w:val="28"/>
          <w:szCs w:val="28"/>
          <w:vertAlign w:val="subscript"/>
        </w:rPr>
        <w:t>BH</w:t>
      </w:r>
      <w:r w:rsidRPr="004C354A">
        <w:rPr>
          <w:sz w:val="28"/>
          <w:szCs w:val="28"/>
        </w:rPr>
        <w:t>.</w:t>
      </w:r>
    </w:p>
    <w:p w:rsidR="004C354A" w:rsidRPr="004C354A" w:rsidRDefault="004C354A" w:rsidP="004C354A">
      <w:pPr>
        <w:spacing w:line="360" w:lineRule="auto"/>
        <w:ind w:firstLine="567"/>
        <w:jc w:val="both"/>
        <w:rPr>
          <w:sz w:val="28"/>
          <w:szCs w:val="28"/>
        </w:rPr>
      </w:pPr>
      <w:r w:rsidRPr="004C354A">
        <w:rPr>
          <w:sz w:val="28"/>
          <w:szCs w:val="28"/>
        </w:rPr>
        <w:t>При уменьшении тока возбуждения I</w:t>
      </w:r>
      <w:r w:rsidRPr="004C354A">
        <w:rPr>
          <w:sz w:val="28"/>
          <w:szCs w:val="28"/>
          <w:vertAlign w:val="subscript"/>
        </w:rPr>
        <w:t>B</w:t>
      </w:r>
      <w:r w:rsidRPr="004C354A">
        <w:rPr>
          <w:sz w:val="28"/>
          <w:szCs w:val="28"/>
        </w:rPr>
        <w:t xml:space="preserve"> &lt; I</w:t>
      </w:r>
      <w:r w:rsidRPr="004C354A">
        <w:rPr>
          <w:sz w:val="28"/>
          <w:szCs w:val="28"/>
          <w:vertAlign w:val="subscript"/>
        </w:rPr>
        <w:t>BH</w:t>
      </w:r>
      <w:r w:rsidRPr="004C354A">
        <w:rPr>
          <w:sz w:val="28"/>
          <w:szCs w:val="28"/>
        </w:rPr>
        <w:t xml:space="preserve"> наступает режим </w:t>
      </w:r>
      <w:proofErr w:type="spellStart"/>
      <w:r w:rsidRPr="004C354A">
        <w:rPr>
          <w:sz w:val="28"/>
          <w:szCs w:val="28"/>
        </w:rPr>
        <w:t>недовозбу</w:t>
      </w:r>
      <w:r w:rsidRPr="004C354A">
        <w:rPr>
          <w:sz w:val="28"/>
          <w:szCs w:val="28"/>
        </w:rPr>
        <w:t>ж</w:t>
      </w:r>
      <w:r w:rsidRPr="004C354A">
        <w:rPr>
          <w:sz w:val="28"/>
          <w:szCs w:val="28"/>
        </w:rPr>
        <w:t>дения</w:t>
      </w:r>
      <w:proofErr w:type="spellEnd"/>
      <w:r w:rsidRPr="004C354A">
        <w:rPr>
          <w:sz w:val="28"/>
          <w:szCs w:val="28"/>
        </w:rPr>
        <w:t>. Он характеризуется потреблением из сети не только активной, но и и</w:t>
      </w:r>
      <w:r w:rsidRPr="004C354A">
        <w:rPr>
          <w:sz w:val="28"/>
          <w:szCs w:val="28"/>
        </w:rPr>
        <w:t>н</w:t>
      </w:r>
      <w:r w:rsidRPr="004C354A">
        <w:rPr>
          <w:sz w:val="28"/>
          <w:szCs w:val="28"/>
        </w:rPr>
        <w:t>дуктивной составляющей тока. В результате ток статора растет (левая часть U-образной характеристики).</w:t>
      </w:r>
    </w:p>
    <w:p w:rsidR="004C354A" w:rsidRPr="004C354A" w:rsidRDefault="004C354A" w:rsidP="004C354A">
      <w:pPr>
        <w:spacing w:line="360" w:lineRule="auto"/>
        <w:ind w:firstLine="567"/>
        <w:jc w:val="both"/>
        <w:rPr>
          <w:sz w:val="28"/>
          <w:szCs w:val="28"/>
        </w:rPr>
      </w:pPr>
      <w:r w:rsidRPr="004C354A">
        <w:rPr>
          <w:sz w:val="28"/>
          <w:szCs w:val="28"/>
        </w:rPr>
        <w:t>При увеличении тока возбуждения I</w:t>
      </w:r>
      <w:r w:rsidRPr="004C354A">
        <w:rPr>
          <w:sz w:val="28"/>
          <w:szCs w:val="28"/>
          <w:vertAlign w:val="subscript"/>
        </w:rPr>
        <w:t>B</w:t>
      </w:r>
      <w:r w:rsidRPr="004C354A">
        <w:rPr>
          <w:sz w:val="28"/>
          <w:szCs w:val="28"/>
        </w:rPr>
        <w:t xml:space="preserve"> &gt; I</w:t>
      </w:r>
      <w:r w:rsidRPr="004C354A">
        <w:rPr>
          <w:sz w:val="28"/>
          <w:szCs w:val="28"/>
          <w:vertAlign w:val="subscript"/>
        </w:rPr>
        <w:t>BH</w:t>
      </w:r>
      <w:r w:rsidRPr="004C354A">
        <w:rPr>
          <w:sz w:val="28"/>
          <w:szCs w:val="28"/>
        </w:rPr>
        <w:t xml:space="preserve"> наступает режим перевозбу</w:t>
      </w:r>
      <w:r w:rsidRPr="004C354A">
        <w:rPr>
          <w:sz w:val="28"/>
          <w:szCs w:val="28"/>
        </w:rPr>
        <w:t>ж</w:t>
      </w:r>
      <w:r w:rsidRPr="004C354A">
        <w:rPr>
          <w:sz w:val="28"/>
          <w:szCs w:val="28"/>
        </w:rPr>
        <w:t xml:space="preserve">дения. Он характеризуется потреблением из сети дополнительной емкостной составляющей тока. Ток статора снова растет (правая часть характеристики), а двигатель, подобно конденсатору, становится источником реактивной энергии. Этот режим имеет </w:t>
      </w:r>
      <w:proofErr w:type="gramStart"/>
      <w:r w:rsidRPr="004C354A">
        <w:rPr>
          <w:sz w:val="28"/>
          <w:szCs w:val="28"/>
        </w:rPr>
        <w:t>важное значение</w:t>
      </w:r>
      <w:proofErr w:type="gramEnd"/>
      <w:r w:rsidRPr="004C354A">
        <w:rPr>
          <w:sz w:val="28"/>
          <w:szCs w:val="28"/>
        </w:rPr>
        <w:t xml:space="preserve"> для повышения коэффициента мощности электроустановок.</w:t>
      </w:r>
    </w:p>
    <w:p w:rsidR="004C354A" w:rsidRPr="004C354A" w:rsidRDefault="004C354A" w:rsidP="004C354A">
      <w:pPr>
        <w:spacing w:line="360" w:lineRule="auto"/>
        <w:ind w:firstLine="567"/>
        <w:jc w:val="both"/>
        <w:rPr>
          <w:sz w:val="28"/>
          <w:szCs w:val="28"/>
        </w:rPr>
      </w:pPr>
      <w:r w:rsidRPr="004C354A">
        <w:rPr>
          <w:sz w:val="28"/>
          <w:szCs w:val="28"/>
        </w:rPr>
        <w:t>При снятии U-образной характеристики в режиме холостого хода М</w:t>
      </w:r>
      <w:proofErr w:type="gramStart"/>
      <w:r w:rsidRPr="004C354A">
        <w:rPr>
          <w:sz w:val="28"/>
          <w:szCs w:val="28"/>
          <w:vertAlign w:val="subscript"/>
        </w:rPr>
        <w:t>1</w:t>
      </w:r>
      <w:proofErr w:type="gramEnd"/>
      <w:r w:rsidRPr="004C354A">
        <w:rPr>
          <w:sz w:val="28"/>
          <w:szCs w:val="28"/>
        </w:rPr>
        <w:t xml:space="preserve"> = 0 должна соблюдаться следующая последовательность операций:</w:t>
      </w:r>
    </w:p>
    <w:p w:rsidR="004C354A" w:rsidRPr="004C354A" w:rsidRDefault="004C354A" w:rsidP="004C354A">
      <w:pPr>
        <w:spacing w:line="360" w:lineRule="auto"/>
        <w:ind w:firstLine="567"/>
        <w:jc w:val="both"/>
        <w:rPr>
          <w:sz w:val="28"/>
          <w:szCs w:val="28"/>
        </w:rPr>
      </w:pPr>
      <w:r w:rsidRPr="004C354A">
        <w:rPr>
          <w:sz w:val="28"/>
          <w:szCs w:val="28"/>
        </w:rPr>
        <w:t>а) убедиться, что двигатель вращается в режиме холостого хода (ток ген</w:t>
      </w:r>
      <w:r w:rsidRPr="004C354A">
        <w:rPr>
          <w:sz w:val="28"/>
          <w:szCs w:val="28"/>
        </w:rPr>
        <w:t>е</w:t>
      </w:r>
      <w:r w:rsidRPr="004C354A">
        <w:rPr>
          <w:sz w:val="28"/>
          <w:szCs w:val="28"/>
        </w:rPr>
        <w:t>ратора I</w:t>
      </w:r>
      <w:r w:rsidRPr="004C354A">
        <w:rPr>
          <w:sz w:val="28"/>
          <w:szCs w:val="28"/>
          <w:vertAlign w:val="subscript"/>
        </w:rPr>
        <w:t>Г</w:t>
      </w:r>
      <w:r w:rsidRPr="004C354A">
        <w:rPr>
          <w:sz w:val="28"/>
          <w:szCs w:val="28"/>
        </w:rPr>
        <w:t xml:space="preserve"> = 0, автомат </w:t>
      </w:r>
      <w:proofErr w:type="gramStart"/>
      <w:r w:rsidRPr="004C354A">
        <w:rPr>
          <w:sz w:val="28"/>
          <w:szCs w:val="28"/>
        </w:rPr>
        <w:t>АВГ</w:t>
      </w:r>
      <w:proofErr w:type="gramEnd"/>
      <w:r w:rsidRPr="004C354A">
        <w:rPr>
          <w:sz w:val="28"/>
          <w:szCs w:val="28"/>
        </w:rPr>
        <w:t xml:space="preserve"> отключен);</w:t>
      </w:r>
    </w:p>
    <w:p w:rsidR="004C354A" w:rsidRPr="004C354A" w:rsidRDefault="004C354A" w:rsidP="004C354A">
      <w:pPr>
        <w:spacing w:line="360" w:lineRule="auto"/>
        <w:ind w:firstLine="567"/>
        <w:jc w:val="both"/>
        <w:rPr>
          <w:sz w:val="28"/>
          <w:szCs w:val="28"/>
        </w:rPr>
      </w:pPr>
      <w:r w:rsidRPr="004C354A">
        <w:rPr>
          <w:sz w:val="28"/>
          <w:szCs w:val="28"/>
        </w:rPr>
        <w:t>б) изменяя ток ротора I</w:t>
      </w:r>
      <w:r w:rsidRPr="004C354A">
        <w:rPr>
          <w:sz w:val="28"/>
          <w:szCs w:val="28"/>
          <w:vertAlign w:val="subscript"/>
        </w:rPr>
        <w:t>B</w:t>
      </w:r>
      <w:r w:rsidRPr="004C354A">
        <w:rPr>
          <w:sz w:val="28"/>
          <w:szCs w:val="28"/>
        </w:rPr>
        <w:t xml:space="preserve"> перемещением движка резистора </w:t>
      </w:r>
      <w:proofErr w:type="gramStart"/>
      <w:r w:rsidRPr="004C354A">
        <w:rPr>
          <w:sz w:val="28"/>
          <w:szCs w:val="28"/>
        </w:rPr>
        <w:t>R</w:t>
      </w:r>
      <w:proofErr w:type="gramEnd"/>
      <w:r w:rsidRPr="004C354A">
        <w:rPr>
          <w:sz w:val="28"/>
          <w:szCs w:val="28"/>
          <w:vertAlign w:val="subscript"/>
        </w:rPr>
        <w:t>Д</w:t>
      </w:r>
      <w:r w:rsidRPr="004C354A">
        <w:rPr>
          <w:sz w:val="28"/>
          <w:szCs w:val="28"/>
        </w:rPr>
        <w:t xml:space="preserve"> из одного крайнего положения в другое, Последовательность операций при снятии U-образной характеристики в режиме нагрузки:</w:t>
      </w:r>
    </w:p>
    <w:p w:rsidR="004C354A" w:rsidRPr="004C354A" w:rsidRDefault="004C354A" w:rsidP="004C354A">
      <w:pPr>
        <w:spacing w:line="360" w:lineRule="auto"/>
        <w:ind w:firstLine="567"/>
        <w:jc w:val="both"/>
        <w:rPr>
          <w:sz w:val="28"/>
          <w:szCs w:val="28"/>
        </w:rPr>
      </w:pPr>
      <w:r w:rsidRPr="004C354A">
        <w:rPr>
          <w:sz w:val="28"/>
          <w:szCs w:val="28"/>
        </w:rPr>
        <w:t xml:space="preserve">а) получить у преподавателя значения нагрузочного тока генератора </w:t>
      </w:r>
      <w:proofErr w:type="gramStart"/>
      <w:r w:rsidRPr="004C354A">
        <w:rPr>
          <w:sz w:val="28"/>
          <w:szCs w:val="28"/>
        </w:rPr>
        <w:t>I</w:t>
      </w:r>
      <w:proofErr w:type="gramEnd"/>
      <w:r w:rsidRPr="004C354A">
        <w:rPr>
          <w:sz w:val="28"/>
          <w:szCs w:val="28"/>
          <w:vertAlign w:val="subscript"/>
        </w:rPr>
        <w:t xml:space="preserve">Г </w:t>
      </w:r>
      <w:r w:rsidRPr="004C354A">
        <w:rPr>
          <w:sz w:val="28"/>
          <w:szCs w:val="28"/>
        </w:rPr>
        <w:t>= I</w:t>
      </w:r>
      <w:r w:rsidRPr="004C354A">
        <w:rPr>
          <w:sz w:val="28"/>
          <w:szCs w:val="28"/>
          <w:vertAlign w:val="subscript"/>
        </w:rPr>
        <w:t>Г1</w:t>
      </w:r>
      <w:r w:rsidRPr="004C354A">
        <w:rPr>
          <w:sz w:val="28"/>
          <w:szCs w:val="28"/>
        </w:rPr>
        <w:t xml:space="preserve"> и I</w:t>
      </w:r>
      <w:r w:rsidRPr="004C354A">
        <w:rPr>
          <w:sz w:val="28"/>
          <w:szCs w:val="28"/>
          <w:vertAlign w:val="subscript"/>
        </w:rPr>
        <w:t xml:space="preserve">Г </w:t>
      </w:r>
      <w:r w:rsidRPr="004C354A">
        <w:rPr>
          <w:sz w:val="28"/>
          <w:szCs w:val="28"/>
        </w:rPr>
        <w:t>= I</w:t>
      </w:r>
      <w:r w:rsidRPr="004C354A">
        <w:rPr>
          <w:sz w:val="28"/>
          <w:szCs w:val="28"/>
          <w:vertAlign w:val="subscript"/>
        </w:rPr>
        <w:t>Г2</w:t>
      </w:r>
      <w:r w:rsidRPr="004C354A">
        <w:rPr>
          <w:sz w:val="28"/>
          <w:szCs w:val="28"/>
        </w:rPr>
        <w:t>;</w:t>
      </w:r>
    </w:p>
    <w:p w:rsidR="004C354A" w:rsidRPr="004C354A" w:rsidRDefault="00655810" w:rsidP="004C354A">
      <w:pPr>
        <w:spacing w:line="360" w:lineRule="auto"/>
        <w:ind w:firstLine="567"/>
        <w:jc w:val="both"/>
        <w:rPr>
          <w:sz w:val="28"/>
          <w:szCs w:val="28"/>
        </w:rPr>
      </w:pPr>
      <w:r>
        <w:rPr>
          <w:sz w:val="28"/>
          <w:szCs w:val="28"/>
        </w:rPr>
        <w:t>б) осуществить пуск двигателя</w:t>
      </w:r>
      <w:r w:rsidR="004C354A" w:rsidRPr="004C354A">
        <w:rPr>
          <w:sz w:val="28"/>
          <w:szCs w:val="28"/>
        </w:rPr>
        <w:t>;</w:t>
      </w:r>
    </w:p>
    <w:p w:rsidR="004C354A" w:rsidRPr="004C354A" w:rsidRDefault="004C354A" w:rsidP="004C354A">
      <w:pPr>
        <w:spacing w:line="360" w:lineRule="auto"/>
        <w:ind w:firstLine="567"/>
        <w:jc w:val="both"/>
        <w:rPr>
          <w:sz w:val="28"/>
          <w:szCs w:val="28"/>
        </w:rPr>
      </w:pPr>
      <w:r w:rsidRPr="004C354A">
        <w:rPr>
          <w:sz w:val="28"/>
          <w:szCs w:val="28"/>
        </w:rPr>
        <w:t>в) включить АВГ и движком резистора R</w:t>
      </w:r>
      <w:r w:rsidRPr="004C354A">
        <w:rPr>
          <w:sz w:val="28"/>
          <w:szCs w:val="28"/>
          <w:vertAlign w:val="subscript"/>
        </w:rPr>
        <w:t>Г</w:t>
      </w:r>
      <w:r w:rsidRPr="004C354A">
        <w:rPr>
          <w:sz w:val="28"/>
          <w:szCs w:val="28"/>
        </w:rPr>
        <w:t xml:space="preserve"> установить напряжение генер</w:t>
      </w:r>
      <w:r w:rsidRPr="004C354A">
        <w:rPr>
          <w:sz w:val="28"/>
          <w:szCs w:val="28"/>
        </w:rPr>
        <w:t>а</w:t>
      </w:r>
      <w:r w:rsidRPr="004C354A">
        <w:rPr>
          <w:sz w:val="28"/>
          <w:szCs w:val="28"/>
        </w:rPr>
        <w:t>тора U</w:t>
      </w:r>
      <w:r w:rsidRPr="004C354A">
        <w:rPr>
          <w:sz w:val="28"/>
          <w:szCs w:val="28"/>
          <w:vertAlign w:val="subscript"/>
        </w:rPr>
        <w:t>Г</w:t>
      </w:r>
      <w:r w:rsidRPr="004C354A">
        <w:rPr>
          <w:sz w:val="28"/>
          <w:szCs w:val="28"/>
        </w:rPr>
        <w:t xml:space="preserve"> = 110</w:t>
      </w:r>
      <w:proofErr w:type="gramStart"/>
      <w:r w:rsidRPr="004C354A">
        <w:rPr>
          <w:sz w:val="28"/>
          <w:szCs w:val="28"/>
        </w:rPr>
        <w:t xml:space="preserve"> В</w:t>
      </w:r>
      <w:proofErr w:type="gramEnd"/>
      <w:r w:rsidRPr="004C354A">
        <w:rPr>
          <w:sz w:val="28"/>
          <w:szCs w:val="28"/>
        </w:rPr>
        <w:t>;</w:t>
      </w:r>
    </w:p>
    <w:p w:rsidR="004C354A" w:rsidRPr="004C354A" w:rsidRDefault="004C354A" w:rsidP="004C354A">
      <w:pPr>
        <w:spacing w:line="360" w:lineRule="auto"/>
        <w:ind w:firstLine="567"/>
        <w:jc w:val="both"/>
        <w:rPr>
          <w:sz w:val="28"/>
          <w:szCs w:val="28"/>
        </w:rPr>
      </w:pPr>
      <w:r w:rsidRPr="004C354A">
        <w:rPr>
          <w:sz w:val="28"/>
          <w:szCs w:val="28"/>
        </w:rPr>
        <w:t xml:space="preserve">г) тумблерами 1,2,3...7 установить заданный ток генератора </w:t>
      </w:r>
      <w:proofErr w:type="gramStart"/>
      <w:r w:rsidRPr="004C354A">
        <w:rPr>
          <w:sz w:val="28"/>
          <w:szCs w:val="28"/>
        </w:rPr>
        <w:t>I</w:t>
      </w:r>
      <w:proofErr w:type="gramEnd"/>
      <w:r w:rsidRPr="004C354A">
        <w:rPr>
          <w:sz w:val="28"/>
          <w:szCs w:val="28"/>
          <w:vertAlign w:val="subscript"/>
        </w:rPr>
        <w:t xml:space="preserve">Г </w:t>
      </w:r>
      <w:r w:rsidRPr="004C354A">
        <w:rPr>
          <w:sz w:val="28"/>
          <w:szCs w:val="28"/>
        </w:rPr>
        <w:t>= I</w:t>
      </w:r>
      <w:r w:rsidRPr="004C354A">
        <w:rPr>
          <w:sz w:val="28"/>
          <w:szCs w:val="28"/>
          <w:vertAlign w:val="subscript"/>
        </w:rPr>
        <w:t>Г1</w:t>
      </w:r>
      <w:r w:rsidRPr="004C354A">
        <w:rPr>
          <w:sz w:val="28"/>
          <w:szCs w:val="28"/>
        </w:rPr>
        <w:t>;</w:t>
      </w:r>
    </w:p>
    <w:p w:rsidR="004C354A" w:rsidRPr="004C354A" w:rsidRDefault="004C354A" w:rsidP="004C354A">
      <w:pPr>
        <w:spacing w:line="360" w:lineRule="auto"/>
        <w:ind w:firstLine="567"/>
        <w:jc w:val="both"/>
        <w:rPr>
          <w:sz w:val="28"/>
          <w:szCs w:val="28"/>
        </w:rPr>
      </w:pPr>
      <w:proofErr w:type="spellStart"/>
      <w:r w:rsidRPr="004C354A">
        <w:rPr>
          <w:sz w:val="28"/>
          <w:szCs w:val="28"/>
        </w:rPr>
        <w:t>д</w:t>
      </w:r>
      <w:proofErr w:type="spellEnd"/>
      <w:r w:rsidRPr="004C354A">
        <w:rPr>
          <w:sz w:val="28"/>
          <w:szCs w:val="28"/>
        </w:rPr>
        <w:t>) изменяя ток возбуждения I</w:t>
      </w:r>
      <w:r w:rsidRPr="004C354A">
        <w:rPr>
          <w:sz w:val="28"/>
          <w:szCs w:val="28"/>
          <w:vertAlign w:val="subscript"/>
        </w:rPr>
        <w:t>B</w:t>
      </w:r>
      <w:r w:rsidRPr="004C354A">
        <w:rPr>
          <w:sz w:val="28"/>
          <w:szCs w:val="28"/>
        </w:rPr>
        <w:t xml:space="preserve"> резистора </w:t>
      </w:r>
      <w:proofErr w:type="gramStart"/>
      <w:r w:rsidRPr="004C354A">
        <w:rPr>
          <w:sz w:val="28"/>
          <w:szCs w:val="28"/>
        </w:rPr>
        <w:t>R</w:t>
      </w:r>
      <w:proofErr w:type="gramEnd"/>
      <w:r w:rsidRPr="004C354A">
        <w:rPr>
          <w:sz w:val="28"/>
          <w:szCs w:val="28"/>
          <w:vertAlign w:val="subscript"/>
        </w:rPr>
        <w:t>Д</w:t>
      </w:r>
      <w:r w:rsidRPr="004C354A">
        <w:rPr>
          <w:sz w:val="28"/>
          <w:szCs w:val="28"/>
        </w:rPr>
        <w:t>, записать в таблицу 2 резул</w:t>
      </w:r>
      <w:r w:rsidRPr="004C354A">
        <w:rPr>
          <w:sz w:val="28"/>
          <w:szCs w:val="28"/>
        </w:rPr>
        <w:t>ь</w:t>
      </w:r>
      <w:r w:rsidRPr="004C354A">
        <w:rPr>
          <w:sz w:val="28"/>
          <w:szCs w:val="28"/>
        </w:rPr>
        <w:t>таты 10-12 измерений (следить за напряжением генератора и при необходим</w:t>
      </w:r>
      <w:r w:rsidRPr="004C354A">
        <w:rPr>
          <w:sz w:val="28"/>
          <w:szCs w:val="28"/>
        </w:rPr>
        <w:t>о</w:t>
      </w:r>
      <w:r w:rsidRPr="004C354A">
        <w:rPr>
          <w:sz w:val="28"/>
          <w:szCs w:val="28"/>
        </w:rPr>
        <w:t>сти поддерживать U</w:t>
      </w:r>
      <w:r w:rsidRPr="004C354A">
        <w:rPr>
          <w:sz w:val="28"/>
          <w:szCs w:val="28"/>
          <w:vertAlign w:val="subscript"/>
        </w:rPr>
        <w:t>Г</w:t>
      </w:r>
      <w:r w:rsidRPr="004C354A">
        <w:rPr>
          <w:sz w:val="28"/>
          <w:szCs w:val="28"/>
        </w:rPr>
        <w:t xml:space="preserve"> = 110 В);</w:t>
      </w:r>
    </w:p>
    <w:p w:rsidR="004C354A" w:rsidRPr="004C354A" w:rsidRDefault="004C354A" w:rsidP="009D3789">
      <w:pPr>
        <w:spacing w:line="360" w:lineRule="auto"/>
        <w:ind w:firstLine="567"/>
        <w:jc w:val="both"/>
        <w:rPr>
          <w:sz w:val="28"/>
          <w:szCs w:val="28"/>
        </w:rPr>
      </w:pPr>
      <w:r w:rsidRPr="004C354A">
        <w:rPr>
          <w:sz w:val="28"/>
          <w:szCs w:val="28"/>
        </w:rPr>
        <w:t xml:space="preserve">е) повторить измерения при токе нагрузочного генератора </w:t>
      </w:r>
      <w:proofErr w:type="gramStart"/>
      <w:r w:rsidRPr="004C354A">
        <w:rPr>
          <w:sz w:val="28"/>
          <w:szCs w:val="28"/>
        </w:rPr>
        <w:t>I</w:t>
      </w:r>
      <w:proofErr w:type="gramEnd"/>
      <w:r w:rsidRPr="004C354A">
        <w:rPr>
          <w:sz w:val="28"/>
          <w:szCs w:val="28"/>
          <w:vertAlign w:val="subscript"/>
        </w:rPr>
        <w:t xml:space="preserve">Г </w:t>
      </w:r>
      <w:r w:rsidRPr="004C354A">
        <w:rPr>
          <w:sz w:val="28"/>
          <w:szCs w:val="28"/>
        </w:rPr>
        <w:t>= I</w:t>
      </w:r>
      <w:r w:rsidRPr="004C354A">
        <w:rPr>
          <w:sz w:val="28"/>
          <w:szCs w:val="28"/>
          <w:vertAlign w:val="subscript"/>
        </w:rPr>
        <w:t>Г2</w:t>
      </w:r>
      <w:r w:rsidRPr="004C354A">
        <w:rPr>
          <w:sz w:val="28"/>
          <w:szCs w:val="28"/>
        </w:rPr>
        <w:t xml:space="preserve">. </w:t>
      </w:r>
    </w:p>
    <w:p w:rsidR="004C354A" w:rsidRPr="004C354A" w:rsidRDefault="004C354A" w:rsidP="00DA14A3">
      <w:pPr>
        <w:framePr w:h="6180" w:hRule="exact" w:hSpace="142" w:wrap="notBeside" w:vAnchor="text" w:hAnchor="page" w:x="2505" w:y="1511"/>
        <w:spacing w:line="360" w:lineRule="auto"/>
        <w:ind w:firstLine="567"/>
        <w:jc w:val="both"/>
        <w:rPr>
          <w:sz w:val="28"/>
          <w:szCs w:val="28"/>
        </w:rPr>
      </w:pPr>
      <w:r w:rsidRPr="004C354A">
        <w:rPr>
          <w:sz w:val="28"/>
          <w:szCs w:val="28"/>
        </w:rPr>
        <w:object w:dxaOrig="9189" w:dyaOrig="6931">
          <v:shape id="_x0000_i1031" type="#_x0000_t75" style="width:367.5pt;height:278.25pt" o:ole="">
            <v:imagedata r:id="rId193" o:title=""/>
          </v:shape>
          <o:OLEObject Type="Embed" ProgID="ORIGIN_GS" ShapeID="_x0000_i1031" DrawAspect="Content" ObjectID="_1745126703" r:id="rId194"/>
        </w:object>
      </w:r>
    </w:p>
    <w:p w:rsidR="004C354A" w:rsidRPr="004C354A" w:rsidRDefault="004C354A" w:rsidP="00DA14A3">
      <w:pPr>
        <w:framePr w:h="6180" w:hRule="exact" w:hSpace="142" w:wrap="notBeside" w:vAnchor="text" w:hAnchor="page" w:x="2505" w:y="1511"/>
        <w:spacing w:line="360" w:lineRule="auto"/>
        <w:ind w:firstLine="567"/>
        <w:jc w:val="both"/>
        <w:rPr>
          <w:sz w:val="28"/>
          <w:szCs w:val="28"/>
        </w:rPr>
      </w:pPr>
      <w:r w:rsidRPr="004C354A">
        <w:rPr>
          <w:sz w:val="28"/>
          <w:szCs w:val="28"/>
        </w:rPr>
        <w:t xml:space="preserve">Рисунок 3. </w:t>
      </w:r>
      <w:proofErr w:type="spellStart"/>
      <w:r w:rsidRPr="004C354A">
        <w:rPr>
          <w:sz w:val="28"/>
          <w:szCs w:val="28"/>
        </w:rPr>
        <w:t>Градуировочная</w:t>
      </w:r>
      <w:proofErr w:type="spellEnd"/>
      <w:r w:rsidRPr="004C354A">
        <w:rPr>
          <w:sz w:val="28"/>
          <w:szCs w:val="28"/>
        </w:rPr>
        <w:t xml:space="preserve"> кривая M = F(</w:t>
      </w:r>
      <w:proofErr w:type="gramStart"/>
      <w:r w:rsidRPr="004C354A">
        <w:rPr>
          <w:sz w:val="28"/>
          <w:szCs w:val="28"/>
        </w:rPr>
        <w:t>I</w:t>
      </w:r>
      <w:proofErr w:type="gramEnd"/>
      <w:r w:rsidRPr="004C354A">
        <w:rPr>
          <w:sz w:val="28"/>
          <w:szCs w:val="28"/>
          <w:vertAlign w:val="subscript"/>
        </w:rPr>
        <w:t>Г</w:t>
      </w:r>
      <w:r w:rsidRPr="004C354A">
        <w:rPr>
          <w:sz w:val="28"/>
          <w:szCs w:val="28"/>
        </w:rPr>
        <w:t>)</w:t>
      </w:r>
    </w:p>
    <w:p w:rsidR="004C354A" w:rsidRPr="004C354A" w:rsidRDefault="004C354A" w:rsidP="004C354A">
      <w:pPr>
        <w:spacing w:line="360" w:lineRule="auto"/>
        <w:ind w:firstLine="567"/>
        <w:jc w:val="both"/>
        <w:rPr>
          <w:sz w:val="28"/>
          <w:szCs w:val="28"/>
        </w:rPr>
      </w:pPr>
      <w:r w:rsidRPr="004C354A">
        <w:rPr>
          <w:sz w:val="28"/>
          <w:szCs w:val="28"/>
        </w:rPr>
        <w:t xml:space="preserve">5. Момент на валу синхронного двигателя, соответствующий заданному току генератора </w:t>
      </w:r>
      <w:proofErr w:type="gramStart"/>
      <w:r w:rsidRPr="004C354A">
        <w:rPr>
          <w:sz w:val="28"/>
          <w:szCs w:val="28"/>
        </w:rPr>
        <w:t>I</w:t>
      </w:r>
      <w:proofErr w:type="gramEnd"/>
      <w:r w:rsidRPr="004C354A">
        <w:rPr>
          <w:sz w:val="28"/>
          <w:szCs w:val="28"/>
          <w:vertAlign w:val="subscript"/>
        </w:rPr>
        <w:t>Г</w:t>
      </w:r>
      <w:r w:rsidRPr="004C354A">
        <w:rPr>
          <w:sz w:val="28"/>
          <w:szCs w:val="28"/>
        </w:rPr>
        <w:t xml:space="preserve">, следует определять с помощью </w:t>
      </w:r>
      <w:proofErr w:type="spellStart"/>
      <w:r w:rsidRPr="004C354A">
        <w:rPr>
          <w:sz w:val="28"/>
          <w:szCs w:val="28"/>
        </w:rPr>
        <w:t>градуировочной</w:t>
      </w:r>
      <w:proofErr w:type="spellEnd"/>
      <w:r w:rsidRPr="004C354A">
        <w:rPr>
          <w:sz w:val="28"/>
          <w:szCs w:val="28"/>
        </w:rPr>
        <w:t xml:space="preserve"> кривой М = </w:t>
      </w:r>
      <w:proofErr w:type="spellStart"/>
      <w:r w:rsidRPr="004C354A">
        <w:rPr>
          <w:sz w:val="28"/>
          <w:szCs w:val="28"/>
        </w:rPr>
        <w:t>f</w:t>
      </w:r>
      <w:proofErr w:type="spellEnd"/>
      <w:r w:rsidRPr="004C354A">
        <w:rPr>
          <w:sz w:val="28"/>
          <w:szCs w:val="28"/>
        </w:rPr>
        <w:t>(I</w:t>
      </w:r>
      <w:r w:rsidRPr="004C354A">
        <w:rPr>
          <w:sz w:val="28"/>
          <w:szCs w:val="28"/>
          <w:vertAlign w:val="subscript"/>
        </w:rPr>
        <w:t>Г</w:t>
      </w:r>
      <w:r w:rsidRPr="004C354A">
        <w:rPr>
          <w:sz w:val="28"/>
          <w:szCs w:val="28"/>
        </w:rPr>
        <w:t>). Эта кривая приведена на рис. 3.</w:t>
      </w:r>
    </w:p>
    <w:p w:rsidR="004C354A" w:rsidRPr="004C354A" w:rsidRDefault="004C354A" w:rsidP="004C354A">
      <w:pPr>
        <w:spacing w:line="360" w:lineRule="auto"/>
        <w:ind w:firstLine="567"/>
        <w:jc w:val="both"/>
        <w:rPr>
          <w:sz w:val="28"/>
          <w:szCs w:val="28"/>
        </w:rPr>
      </w:pPr>
      <w:r w:rsidRPr="004C354A">
        <w:rPr>
          <w:sz w:val="28"/>
          <w:szCs w:val="28"/>
        </w:rPr>
        <w:t>6. Снять и построить рабочие характеристики. Общий вид рабочих хара</w:t>
      </w:r>
      <w:r w:rsidRPr="004C354A">
        <w:rPr>
          <w:sz w:val="28"/>
          <w:szCs w:val="28"/>
        </w:rPr>
        <w:t>к</w:t>
      </w:r>
      <w:r w:rsidRPr="004C354A">
        <w:rPr>
          <w:sz w:val="28"/>
          <w:szCs w:val="28"/>
        </w:rPr>
        <w:t xml:space="preserve">теристик </w:t>
      </w:r>
      <w:proofErr w:type="spellStart"/>
      <w:r w:rsidRPr="004C354A">
        <w:rPr>
          <w:sz w:val="28"/>
          <w:szCs w:val="28"/>
        </w:rPr>
        <w:t>n</w:t>
      </w:r>
      <w:proofErr w:type="spellEnd"/>
      <w:r w:rsidRPr="004C354A">
        <w:rPr>
          <w:sz w:val="28"/>
          <w:szCs w:val="28"/>
        </w:rPr>
        <w:t>, I</w:t>
      </w:r>
      <w:r w:rsidRPr="004C354A">
        <w:rPr>
          <w:sz w:val="28"/>
          <w:szCs w:val="28"/>
          <w:vertAlign w:val="subscript"/>
        </w:rPr>
        <w:t>C</w:t>
      </w:r>
      <w:r w:rsidRPr="004C354A">
        <w:rPr>
          <w:sz w:val="28"/>
          <w:szCs w:val="28"/>
        </w:rPr>
        <w:t>, P</w:t>
      </w:r>
      <w:r w:rsidRPr="004C354A">
        <w:rPr>
          <w:sz w:val="28"/>
          <w:szCs w:val="28"/>
          <w:vertAlign w:val="subscript"/>
        </w:rPr>
        <w:t>1</w:t>
      </w:r>
      <w:r w:rsidRPr="004C354A">
        <w:rPr>
          <w:sz w:val="28"/>
          <w:szCs w:val="28"/>
        </w:rPr>
        <w:t xml:space="preserve">, </w:t>
      </w:r>
      <w:r w:rsidRPr="004C354A">
        <w:rPr>
          <w:sz w:val="28"/>
          <w:szCs w:val="28"/>
        </w:rPr>
        <w:t xml:space="preserve">%, </w:t>
      </w:r>
      <w:proofErr w:type="spellStart"/>
      <w:r w:rsidRPr="004C354A">
        <w:rPr>
          <w:sz w:val="28"/>
          <w:szCs w:val="28"/>
        </w:rPr>
        <w:t>cos</w:t>
      </w:r>
      <w:proofErr w:type="spellEnd"/>
      <w:r w:rsidRPr="004C354A">
        <w:rPr>
          <w:sz w:val="28"/>
          <w:szCs w:val="28"/>
        </w:rPr>
        <w:t xml:space="preserve"> </w:t>
      </w:r>
      <w:r w:rsidRPr="004C354A">
        <w:rPr>
          <w:sz w:val="28"/>
          <w:szCs w:val="28"/>
        </w:rPr>
        <w:t xml:space="preserve"> = </w:t>
      </w:r>
      <w:proofErr w:type="spellStart"/>
      <w:r w:rsidRPr="004C354A">
        <w:rPr>
          <w:sz w:val="28"/>
          <w:szCs w:val="28"/>
        </w:rPr>
        <w:t>f</w:t>
      </w:r>
      <w:proofErr w:type="spellEnd"/>
      <w:r w:rsidRPr="004C354A">
        <w:rPr>
          <w:sz w:val="28"/>
          <w:szCs w:val="28"/>
        </w:rPr>
        <w:t>(P</w:t>
      </w:r>
      <w:r w:rsidRPr="004C354A">
        <w:rPr>
          <w:sz w:val="28"/>
          <w:szCs w:val="28"/>
          <w:vertAlign w:val="subscript"/>
        </w:rPr>
        <w:t>2</w:t>
      </w:r>
      <w:r w:rsidRPr="004C354A">
        <w:rPr>
          <w:sz w:val="28"/>
          <w:szCs w:val="28"/>
        </w:rPr>
        <w:t>) при U</w:t>
      </w:r>
      <w:r w:rsidRPr="004C354A">
        <w:rPr>
          <w:sz w:val="28"/>
          <w:szCs w:val="28"/>
          <w:vertAlign w:val="subscript"/>
        </w:rPr>
        <w:t>C</w:t>
      </w:r>
      <w:r w:rsidRPr="004C354A">
        <w:rPr>
          <w:sz w:val="28"/>
          <w:szCs w:val="28"/>
        </w:rPr>
        <w:t xml:space="preserve">= </w:t>
      </w:r>
      <w:proofErr w:type="spellStart"/>
      <w:r w:rsidRPr="004C354A">
        <w:rPr>
          <w:sz w:val="28"/>
          <w:szCs w:val="28"/>
        </w:rPr>
        <w:t>const</w:t>
      </w:r>
      <w:proofErr w:type="spellEnd"/>
      <w:r w:rsidRPr="004C354A">
        <w:rPr>
          <w:sz w:val="28"/>
          <w:szCs w:val="28"/>
        </w:rPr>
        <w:t>, I</w:t>
      </w:r>
      <w:r w:rsidRPr="004C354A">
        <w:rPr>
          <w:sz w:val="28"/>
          <w:szCs w:val="28"/>
          <w:vertAlign w:val="subscript"/>
        </w:rPr>
        <w:t>B</w:t>
      </w:r>
      <w:r w:rsidRPr="004C354A">
        <w:rPr>
          <w:sz w:val="28"/>
          <w:szCs w:val="28"/>
        </w:rPr>
        <w:t xml:space="preserve">= </w:t>
      </w:r>
      <w:proofErr w:type="spellStart"/>
      <w:r w:rsidRPr="004C354A">
        <w:rPr>
          <w:sz w:val="28"/>
          <w:szCs w:val="28"/>
        </w:rPr>
        <w:t>const</w:t>
      </w:r>
      <w:proofErr w:type="spellEnd"/>
      <w:r w:rsidRPr="004C354A">
        <w:rPr>
          <w:sz w:val="28"/>
          <w:szCs w:val="28"/>
        </w:rPr>
        <w:t xml:space="preserve"> приведен на рис. 4.</w:t>
      </w:r>
    </w:p>
    <w:p w:rsidR="004C354A" w:rsidRPr="004C354A" w:rsidRDefault="004C354A" w:rsidP="004C354A">
      <w:pPr>
        <w:spacing w:line="360" w:lineRule="auto"/>
        <w:ind w:firstLine="567"/>
        <w:jc w:val="both"/>
        <w:rPr>
          <w:sz w:val="28"/>
          <w:szCs w:val="28"/>
        </w:rPr>
      </w:pPr>
      <w:r w:rsidRPr="004C354A">
        <w:rPr>
          <w:sz w:val="28"/>
          <w:szCs w:val="28"/>
        </w:rPr>
        <w:t>Последовательность операций при снятии рабочих характеристик:</w:t>
      </w:r>
    </w:p>
    <w:p w:rsidR="004C354A" w:rsidRPr="004C354A" w:rsidRDefault="004C354A" w:rsidP="004C354A">
      <w:pPr>
        <w:spacing w:line="360" w:lineRule="auto"/>
        <w:ind w:firstLine="567"/>
        <w:jc w:val="both"/>
        <w:rPr>
          <w:sz w:val="28"/>
          <w:szCs w:val="28"/>
        </w:rPr>
      </w:pPr>
      <w:r w:rsidRPr="004C354A">
        <w:rPr>
          <w:sz w:val="28"/>
          <w:szCs w:val="28"/>
        </w:rPr>
        <w:t>а) осущест</w:t>
      </w:r>
      <w:r w:rsidR="00DA14A3">
        <w:rPr>
          <w:sz w:val="28"/>
          <w:szCs w:val="28"/>
        </w:rPr>
        <w:t>вить пуск двигателя</w:t>
      </w:r>
      <w:proofErr w:type="gramStart"/>
      <w:r w:rsidR="00DA14A3">
        <w:rPr>
          <w:sz w:val="28"/>
          <w:szCs w:val="28"/>
        </w:rPr>
        <w:t xml:space="preserve"> (</w:t>
      </w:r>
      <w:r w:rsidRPr="004C354A">
        <w:rPr>
          <w:sz w:val="28"/>
          <w:szCs w:val="28"/>
        </w:rPr>
        <w:t>);</w:t>
      </w:r>
      <w:proofErr w:type="gramEnd"/>
    </w:p>
    <w:p w:rsidR="004C354A" w:rsidRPr="004C354A" w:rsidRDefault="004C354A" w:rsidP="004C354A">
      <w:pPr>
        <w:spacing w:line="360" w:lineRule="auto"/>
        <w:ind w:firstLine="567"/>
        <w:jc w:val="both"/>
        <w:rPr>
          <w:sz w:val="28"/>
          <w:szCs w:val="28"/>
        </w:rPr>
      </w:pPr>
      <w:r w:rsidRPr="004C354A">
        <w:rPr>
          <w:sz w:val="28"/>
          <w:szCs w:val="28"/>
        </w:rPr>
        <w:t>б) включить АВГ и движком резистора R</w:t>
      </w:r>
      <w:r w:rsidRPr="004C354A">
        <w:rPr>
          <w:sz w:val="28"/>
          <w:szCs w:val="28"/>
          <w:vertAlign w:val="subscript"/>
        </w:rPr>
        <w:t>Г</w:t>
      </w:r>
      <w:r w:rsidRPr="004C354A">
        <w:rPr>
          <w:sz w:val="28"/>
          <w:szCs w:val="28"/>
        </w:rPr>
        <w:t xml:space="preserve"> установить напряжение генер</w:t>
      </w:r>
      <w:r w:rsidRPr="004C354A">
        <w:rPr>
          <w:sz w:val="28"/>
          <w:szCs w:val="28"/>
        </w:rPr>
        <w:t>а</w:t>
      </w:r>
      <w:r w:rsidRPr="004C354A">
        <w:rPr>
          <w:sz w:val="28"/>
          <w:szCs w:val="28"/>
        </w:rPr>
        <w:t>тора U</w:t>
      </w:r>
      <w:r w:rsidRPr="004C354A">
        <w:rPr>
          <w:sz w:val="28"/>
          <w:szCs w:val="28"/>
          <w:vertAlign w:val="subscript"/>
        </w:rPr>
        <w:t>Г</w:t>
      </w:r>
      <w:r w:rsidRPr="004C354A">
        <w:rPr>
          <w:sz w:val="28"/>
          <w:szCs w:val="28"/>
        </w:rPr>
        <w:t xml:space="preserve"> = 110</w:t>
      </w:r>
      <w:proofErr w:type="gramStart"/>
      <w:r w:rsidRPr="004C354A">
        <w:rPr>
          <w:sz w:val="28"/>
          <w:szCs w:val="28"/>
        </w:rPr>
        <w:t xml:space="preserve"> В</w:t>
      </w:r>
      <w:proofErr w:type="gramEnd"/>
      <w:r w:rsidRPr="004C354A">
        <w:rPr>
          <w:sz w:val="28"/>
          <w:szCs w:val="28"/>
        </w:rPr>
        <w:t>;</w:t>
      </w:r>
    </w:p>
    <w:p w:rsidR="004C354A" w:rsidRPr="004C354A" w:rsidRDefault="004C354A" w:rsidP="004C354A">
      <w:pPr>
        <w:spacing w:line="360" w:lineRule="auto"/>
        <w:ind w:firstLine="567"/>
        <w:jc w:val="both"/>
        <w:rPr>
          <w:sz w:val="28"/>
          <w:szCs w:val="28"/>
        </w:rPr>
      </w:pPr>
      <w:r w:rsidRPr="004C354A">
        <w:rPr>
          <w:sz w:val="28"/>
          <w:szCs w:val="28"/>
        </w:rPr>
        <w:t xml:space="preserve">в) перемещением движка </w:t>
      </w:r>
      <w:proofErr w:type="gramStart"/>
      <w:r w:rsidRPr="004C354A">
        <w:rPr>
          <w:sz w:val="28"/>
          <w:szCs w:val="28"/>
        </w:rPr>
        <w:t>R</w:t>
      </w:r>
      <w:proofErr w:type="gramEnd"/>
      <w:r w:rsidRPr="004C354A">
        <w:rPr>
          <w:sz w:val="28"/>
          <w:szCs w:val="28"/>
          <w:vertAlign w:val="subscript"/>
        </w:rPr>
        <w:t>Д</w:t>
      </w:r>
      <w:r w:rsidR="00DA14A3">
        <w:rPr>
          <w:sz w:val="28"/>
          <w:szCs w:val="28"/>
        </w:rPr>
        <w:t xml:space="preserve"> установить </w:t>
      </w:r>
      <w:proofErr w:type="spellStart"/>
      <w:r w:rsidR="00DA14A3">
        <w:rPr>
          <w:sz w:val="28"/>
          <w:szCs w:val="28"/>
        </w:rPr>
        <w:t>cos</w:t>
      </w:r>
      <w:proofErr w:type="spellEnd"/>
      <w:r w:rsidR="00DA14A3">
        <w:rPr>
          <w:sz w:val="28"/>
          <w:szCs w:val="28"/>
        </w:rPr>
        <w:t xml:space="preserve"> </w:t>
      </w:r>
      <w:r w:rsidRPr="004C354A">
        <w:rPr>
          <w:sz w:val="28"/>
          <w:szCs w:val="28"/>
        </w:rPr>
        <w:t xml:space="preserve"> = 1;</w:t>
      </w:r>
    </w:p>
    <w:p w:rsidR="004C354A" w:rsidRPr="004C354A" w:rsidRDefault="004C354A" w:rsidP="004C354A">
      <w:pPr>
        <w:spacing w:line="360" w:lineRule="auto"/>
        <w:ind w:firstLine="567"/>
        <w:jc w:val="both"/>
        <w:rPr>
          <w:sz w:val="28"/>
          <w:szCs w:val="28"/>
        </w:rPr>
      </w:pPr>
      <w:r w:rsidRPr="004C354A">
        <w:rPr>
          <w:sz w:val="28"/>
          <w:szCs w:val="28"/>
        </w:rPr>
        <w:t xml:space="preserve">г) постепенно увеличивая число включенных тумблеров 1,2,3...7, </w:t>
      </w:r>
    </w:p>
    <w:p w:rsidR="004C354A" w:rsidRPr="004C354A" w:rsidRDefault="004C354A" w:rsidP="004C354A">
      <w:pPr>
        <w:spacing w:line="360" w:lineRule="auto"/>
        <w:ind w:firstLine="567"/>
        <w:jc w:val="both"/>
        <w:rPr>
          <w:sz w:val="28"/>
          <w:szCs w:val="28"/>
        </w:rPr>
      </w:pPr>
      <w:r w:rsidRPr="004C354A">
        <w:rPr>
          <w:sz w:val="28"/>
          <w:szCs w:val="28"/>
        </w:rPr>
        <w:t xml:space="preserve">7. Построить механическую характеристику двигателя </w:t>
      </w:r>
      <w:proofErr w:type="spellStart"/>
      <w:r w:rsidRPr="004C354A">
        <w:rPr>
          <w:sz w:val="28"/>
          <w:szCs w:val="28"/>
        </w:rPr>
        <w:t>n</w:t>
      </w:r>
      <w:proofErr w:type="spellEnd"/>
      <w:r w:rsidRPr="004C354A">
        <w:rPr>
          <w:sz w:val="28"/>
          <w:szCs w:val="28"/>
        </w:rPr>
        <w:t xml:space="preserve"> = F(M) при U</w:t>
      </w:r>
      <w:r w:rsidRPr="004C354A">
        <w:rPr>
          <w:sz w:val="28"/>
          <w:szCs w:val="28"/>
          <w:vertAlign w:val="subscript"/>
        </w:rPr>
        <w:t>C</w:t>
      </w:r>
      <w:r w:rsidRPr="004C354A">
        <w:rPr>
          <w:sz w:val="28"/>
          <w:szCs w:val="28"/>
        </w:rPr>
        <w:t xml:space="preserve">= </w:t>
      </w:r>
      <w:proofErr w:type="spellStart"/>
      <w:r w:rsidRPr="004C354A">
        <w:rPr>
          <w:sz w:val="28"/>
          <w:szCs w:val="28"/>
        </w:rPr>
        <w:t>const</w:t>
      </w:r>
      <w:proofErr w:type="spellEnd"/>
      <w:r w:rsidRPr="004C354A">
        <w:rPr>
          <w:sz w:val="28"/>
          <w:szCs w:val="28"/>
        </w:rPr>
        <w:t xml:space="preserve">, </w:t>
      </w:r>
      <w:proofErr w:type="spellStart"/>
      <w:r w:rsidRPr="004C354A">
        <w:rPr>
          <w:sz w:val="28"/>
          <w:szCs w:val="28"/>
        </w:rPr>
        <w:t>f</w:t>
      </w:r>
      <w:proofErr w:type="spellEnd"/>
      <w:r w:rsidRPr="004C354A">
        <w:rPr>
          <w:sz w:val="28"/>
          <w:szCs w:val="28"/>
        </w:rPr>
        <w:t xml:space="preserve"> = </w:t>
      </w:r>
      <w:proofErr w:type="spellStart"/>
      <w:r w:rsidRPr="004C354A">
        <w:rPr>
          <w:sz w:val="28"/>
          <w:szCs w:val="28"/>
        </w:rPr>
        <w:t>const</w:t>
      </w:r>
      <w:proofErr w:type="spellEnd"/>
      <w:r w:rsidRPr="004C354A">
        <w:rPr>
          <w:sz w:val="28"/>
          <w:szCs w:val="28"/>
        </w:rPr>
        <w:t xml:space="preserve">. </w:t>
      </w:r>
    </w:p>
    <w:p w:rsidR="004C354A" w:rsidRPr="004C354A" w:rsidRDefault="004C354A" w:rsidP="004C354A">
      <w:pPr>
        <w:spacing w:line="360" w:lineRule="auto"/>
        <w:ind w:firstLine="567"/>
        <w:jc w:val="both"/>
        <w:rPr>
          <w:sz w:val="28"/>
          <w:szCs w:val="28"/>
        </w:rPr>
      </w:pPr>
      <w:r w:rsidRPr="004C354A">
        <w:rPr>
          <w:sz w:val="28"/>
          <w:szCs w:val="28"/>
        </w:rPr>
        <w:t xml:space="preserve">Механическая характеристика называется абсолютно </w:t>
      </w:r>
      <w:proofErr w:type="gramStart"/>
      <w:r w:rsidRPr="004C354A">
        <w:rPr>
          <w:sz w:val="28"/>
          <w:szCs w:val="28"/>
        </w:rPr>
        <w:t>жесткой</w:t>
      </w:r>
      <w:proofErr w:type="gramEnd"/>
      <w:r w:rsidRPr="004C354A">
        <w:rPr>
          <w:sz w:val="28"/>
          <w:szCs w:val="28"/>
        </w:rPr>
        <w:t xml:space="preserve"> поскольку скорость вращения синхронного двигателя не зависит от нагрузки на валу.</w:t>
      </w:r>
    </w:p>
    <w:p w:rsidR="004C354A" w:rsidRPr="004C354A" w:rsidRDefault="004C354A" w:rsidP="004C354A">
      <w:pPr>
        <w:spacing w:line="360" w:lineRule="auto"/>
        <w:ind w:firstLine="567"/>
        <w:jc w:val="both"/>
        <w:rPr>
          <w:sz w:val="28"/>
          <w:szCs w:val="28"/>
        </w:rPr>
      </w:pPr>
    </w:p>
    <w:p w:rsidR="004C354A" w:rsidRPr="004C354A" w:rsidRDefault="004C354A" w:rsidP="004C354A">
      <w:pPr>
        <w:pStyle w:val="2"/>
        <w:spacing w:before="0" w:after="0" w:line="360" w:lineRule="auto"/>
        <w:ind w:firstLine="567"/>
        <w:jc w:val="both"/>
        <w:rPr>
          <w:rFonts w:ascii="Times New Roman" w:hAnsi="Times New Roman"/>
          <w:i w:val="0"/>
        </w:rPr>
      </w:pPr>
    </w:p>
    <w:p w:rsidR="004C354A" w:rsidRPr="004C354A" w:rsidRDefault="004C354A" w:rsidP="004C354A">
      <w:pPr>
        <w:spacing w:line="360" w:lineRule="auto"/>
        <w:ind w:firstLine="567"/>
        <w:jc w:val="both"/>
        <w:rPr>
          <w:sz w:val="28"/>
          <w:szCs w:val="28"/>
        </w:rPr>
      </w:pPr>
      <w:r w:rsidRPr="004C354A">
        <w:rPr>
          <w:sz w:val="28"/>
          <w:szCs w:val="28"/>
        </w:rPr>
        <w:t>Вывод: Изучили принцип действия и устройство трехфазного синхронного двигателя.</w:t>
      </w:r>
    </w:p>
    <w:p w:rsidR="004C354A" w:rsidRPr="004C354A" w:rsidRDefault="004C354A" w:rsidP="004C354A">
      <w:pPr>
        <w:spacing w:line="360" w:lineRule="auto"/>
        <w:ind w:firstLine="567"/>
        <w:jc w:val="both"/>
        <w:rPr>
          <w:b/>
          <w:bCs/>
          <w:color w:val="000000"/>
          <w:sz w:val="28"/>
          <w:szCs w:val="28"/>
        </w:rPr>
      </w:pPr>
    </w:p>
    <w:p w:rsidR="004C354A" w:rsidRPr="004C354A" w:rsidRDefault="004C354A" w:rsidP="00A30450">
      <w:pPr>
        <w:spacing w:line="360" w:lineRule="auto"/>
        <w:ind w:firstLine="567"/>
        <w:jc w:val="center"/>
        <w:rPr>
          <w:b/>
          <w:bCs/>
          <w:color w:val="000000"/>
          <w:sz w:val="28"/>
          <w:szCs w:val="28"/>
        </w:rPr>
      </w:pPr>
      <w:r w:rsidRPr="004C354A">
        <w:rPr>
          <w:b/>
          <w:bCs/>
          <w:color w:val="000000"/>
          <w:sz w:val="28"/>
          <w:szCs w:val="28"/>
        </w:rPr>
        <w:t>Тема 2.2 Электрические аппараты напряжением до 1000</w:t>
      </w:r>
      <w:proofErr w:type="gramStart"/>
      <w:r w:rsidRPr="004C354A">
        <w:rPr>
          <w:b/>
          <w:bCs/>
          <w:color w:val="000000"/>
          <w:sz w:val="28"/>
          <w:szCs w:val="28"/>
        </w:rPr>
        <w:t xml:space="preserve"> В</w:t>
      </w:r>
      <w:proofErr w:type="gramEnd"/>
    </w:p>
    <w:p w:rsidR="004C354A" w:rsidRPr="00636237" w:rsidRDefault="007D74A2" w:rsidP="004C354A">
      <w:pPr>
        <w:spacing w:line="360" w:lineRule="auto"/>
        <w:ind w:firstLine="567"/>
        <w:jc w:val="both"/>
        <w:rPr>
          <w:b/>
          <w:bCs/>
          <w:color w:val="000000"/>
          <w:sz w:val="28"/>
          <w:szCs w:val="28"/>
        </w:rPr>
      </w:pPr>
      <w:r>
        <w:rPr>
          <w:b/>
          <w:sz w:val="28"/>
          <w:szCs w:val="28"/>
        </w:rPr>
        <w:t xml:space="preserve">Лабораторное занятие </w:t>
      </w:r>
      <w:r w:rsidR="004C354A" w:rsidRPr="00636237">
        <w:rPr>
          <w:b/>
          <w:bCs/>
          <w:color w:val="000000"/>
          <w:sz w:val="28"/>
          <w:szCs w:val="28"/>
        </w:rPr>
        <w:t>№10</w:t>
      </w:r>
    </w:p>
    <w:p w:rsidR="004C354A" w:rsidRPr="00636237" w:rsidRDefault="004C354A" w:rsidP="004C354A">
      <w:pPr>
        <w:spacing w:line="360" w:lineRule="auto"/>
        <w:ind w:firstLine="567"/>
        <w:jc w:val="both"/>
        <w:rPr>
          <w:b/>
          <w:bCs/>
          <w:color w:val="000000"/>
          <w:sz w:val="28"/>
          <w:szCs w:val="28"/>
        </w:rPr>
      </w:pPr>
      <w:r w:rsidRPr="00636237">
        <w:rPr>
          <w:b/>
          <w:bCs/>
          <w:color w:val="000000"/>
          <w:sz w:val="28"/>
          <w:szCs w:val="28"/>
        </w:rPr>
        <w:t>Тема работы:</w:t>
      </w:r>
      <w:r w:rsidRPr="00636237">
        <w:rPr>
          <w:color w:val="000000"/>
          <w:sz w:val="28"/>
          <w:szCs w:val="28"/>
        </w:rPr>
        <w:t xml:space="preserve"> Изучение конструкции, схемы подключения, параметров рубильников, переключателей, контакторов и магнитных пускателей напряж</w:t>
      </w:r>
      <w:r w:rsidRPr="00636237">
        <w:rPr>
          <w:color w:val="000000"/>
          <w:sz w:val="28"/>
          <w:szCs w:val="28"/>
        </w:rPr>
        <w:t>е</w:t>
      </w:r>
      <w:r w:rsidRPr="00636237">
        <w:rPr>
          <w:color w:val="000000"/>
          <w:sz w:val="28"/>
          <w:szCs w:val="28"/>
        </w:rPr>
        <w:t>нием до 1000 В.</w:t>
      </w:r>
    </w:p>
    <w:p w:rsidR="004C354A" w:rsidRDefault="004C354A" w:rsidP="004C354A">
      <w:pPr>
        <w:spacing w:line="360" w:lineRule="auto"/>
        <w:ind w:firstLine="567"/>
        <w:jc w:val="both"/>
        <w:rPr>
          <w:color w:val="000000"/>
          <w:sz w:val="28"/>
          <w:szCs w:val="28"/>
        </w:rPr>
      </w:pPr>
      <w:r w:rsidRPr="00636237">
        <w:rPr>
          <w:b/>
          <w:bCs/>
          <w:color w:val="000000"/>
          <w:sz w:val="28"/>
          <w:szCs w:val="28"/>
        </w:rPr>
        <w:t>Цель работы:</w:t>
      </w:r>
      <w:r w:rsidRPr="00636237">
        <w:rPr>
          <w:color w:val="000000"/>
          <w:sz w:val="28"/>
          <w:szCs w:val="28"/>
        </w:rPr>
        <w:t xml:space="preserve"> Изучить конструкцию, схемы подключения, параметры р</w:t>
      </w:r>
      <w:r w:rsidRPr="00636237">
        <w:rPr>
          <w:color w:val="000000"/>
          <w:sz w:val="28"/>
          <w:szCs w:val="28"/>
        </w:rPr>
        <w:t>у</w:t>
      </w:r>
      <w:r w:rsidRPr="00636237">
        <w:rPr>
          <w:color w:val="000000"/>
          <w:sz w:val="28"/>
          <w:szCs w:val="28"/>
        </w:rPr>
        <w:t>бильников, переключателей, контакторов и магнитных пускателей напряжен</w:t>
      </w:r>
      <w:r w:rsidRPr="00636237">
        <w:rPr>
          <w:color w:val="000000"/>
          <w:sz w:val="28"/>
          <w:szCs w:val="28"/>
        </w:rPr>
        <w:t>и</w:t>
      </w:r>
      <w:r w:rsidRPr="00636237">
        <w:rPr>
          <w:color w:val="000000"/>
          <w:sz w:val="28"/>
          <w:szCs w:val="28"/>
        </w:rPr>
        <w:t>ем до 1000 В.</w:t>
      </w:r>
    </w:p>
    <w:p w:rsidR="00636237" w:rsidRDefault="00636237" w:rsidP="00636237">
      <w:pPr>
        <w:rPr>
          <w:sz w:val="28"/>
          <w:szCs w:val="28"/>
        </w:rPr>
      </w:pPr>
      <w:r w:rsidRPr="00036D46">
        <w:rPr>
          <w:b/>
          <w:color w:val="000000"/>
          <w:sz w:val="28"/>
          <w:szCs w:val="28"/>
          <w:shd w:val="clear" w:color="auto" w:fill="FFFFFF"/>
        </w:rPr>
        <w:t>Магнитные пускатели</w:t>
      </w:r>
      <w:r w:rsidRPr="00352056">
        <w:rPr>
          <w:color w:val="000000"/>
          <w:sz w:val="28"/>
          <w:szCs w:val="28"/>
          <w:shd w:val="clear" w:color="auto" w:fill="FFFFFF"/>
        </w:rPr>
        <w:t xml:space="preserve"> встраиваются в электрические цепи для удаленного пуска, остановки и обеспечения защиты электрооборудования, электродвигат</w:t>
      </w:r>
      <w:r w:rsidRPr="00352056">
        <w:rPr>
          <w:color w:val="000000"/>
          <w:sz w:val="28"/>
          <w:szCs w:val="28"/>
          <w:shd w:val="clear" w:color="auto" w:fill="FFFFFF"/>
        </w:rPr>
        <w:t>е</w:t>
      </w:r>
      <w:r w:rsidRPr="00352056">
        <w:rPr>
          <w:color w:val="000000"/>
          <w:sz w:val="28"/>
          <w:szCs w:val="28"/>
          <w:shd w:val="clear" w:color="auto" w:fill="FFFFFF"/>
        </w:rPr>
        <w:t>лей. В основе работы лежит использование принципа действия электромагни</w:t>
      </w:r>
      <w:r w:rsidRPr="00352056">
        <w:rPr>
          <w:color w:val="000000"/>
          <w:sz w:val="28"/>
          <w:szCs w:val="28"/>
          <w:shd w:val="clear" w:color="auto" w:fill="FFFFFF"/>
        </w:rPr>
        <w:t>т</w:t>
      </w:r>
      <w:r w:rsidRPr="00352056">
        <w:rPr>
          <w:color w:val="000000"/>
          <w:sz w:val="28"/>
          <w:szCs w:val="28"/>
          <w:shd w:val="clear" w:color="auto" w:fill="FFFFFF"/>
        </w:rPr>
        <w:t>ной индукции.</w:t>
      </w:r>
      <w:r w:rsidRPr="00352056">
        <w:rPr>
          <w:color w:val="000000"/>
          <w:sz w:val="28"/>
          <w:szCs w:val="28"/>
        </w:rPr>
        <w:br/>
      </w:r>
      <w:r w:rsidRPr="00352056">
        <w:rPr>
          <w:sz w:val="28"/>
          <w:szCs w:val="28"/>
        </w:rPr>
        <w:t>Магнитные пускатели имеют магнитную систему, состоящую из якоря и се</w:t>
      </w:r>
      <w:r w:rsidRPr="00352056">
        <w:rPr>
          <w:sz w:val="28"/>
          <w:szCs w:val="28"/>
        </w:rPr>
        <w:t>р</w:t>
      </w:r>
      <w:r w:rsidRPr="00352056">
        <w:rPr>
          <w:sz w:val="28"/>
          <w:szCs w:val="28"/>
        </w:rPr>
        <w:t>дечника и заключенную в пластмассовый корпус. На сердечнике помещена вт</w:t>
      </w:r>
      <w:r w:rsidRPr="00352056">
        <w:rPr>
          <w:sz w:val="28"/>
          <w:szCs w:val="28"/>
        </w:rPr>
        <w:t>я</w:t>
      </w:r>
      <w:r w:rsidRPr="00352056">
        <w:rPr>
          <w:sz w:val="28"/>
          <w:szCs w:val="28"/>
        </w:rPr>
        <w:t>гивающая катушка. По направляющим верхней части пускателя скользит тр</w:t>
      </w:r>
      <w:r w:rsidRPr="00352056">
        <w:rPr>
          <w:sz w:val="28"/>
          <w:szCs w:val="28"/>
        </w:rPr>
        <w:t>а</w:t>
      </w:r>
      <w:r w:rsidRPr="00352056">
        <w:rPr>
          <w:sz w:val="28"/>
          <w:szCs w:val="28"/>
        </w:rPr>
        <w:t>верса, на которой собраны якорь магнитной системы и мостики силовых (гла</w:t>
      </w:r>
      <w:r w:rsidRPr="00352056">
        <w:rPr>
          <w:sz w:val="28"/>
          <w:szCs w:val="28"/>
        </w:rPr>
        <w:t>в</w:t>
      </w:r>
      <w:r w:rsidRPr="00352056">
        <w:rPr>
          <w:sz w:val="28"/>
          <w:szCs w:val="28"/>
        </w:rPr>
        <w:t>ных) и блокировочных контактов с пружинами.</w:t>
      </w:r>
      <w:r w:rsidRPr="00352056">
        <w:rPr>
          <w:sz w:val="28"/>
          <w:szCs w:val="28"/>
        </w:rPr>
        <w:br/>
        <w:t xml:space="preserve">Силовые используются для коммутации мощной нагрузки; </w:t>
      </w:r>
      <w:proofErr w:type="spellStart"/>
      <w:proofErr w:type="gramStart"/>
      <w:r w:rsidRPr="00352056">
        <w:rPr>
          <w:sz w:val="28"/>
          <w:szCs w:val="28"/>
        </w:rPr>
        <w:t>блок-контакты</w:t>
      </w:r>
      <w:proofErr w:type="spellEnd"/>
      <w:proofErr w:type="gramEnd"/>
      <w:r w:rsidRPr="00352056">
        <w:rPr>
          <w:sz w:val="28"/>
          <w:szCs w:val="28"/>
        </w:rPr>
        <w:t xml:space="preserve"> — в управляющей цепи. Силовой и блок-контакт может быть нормально открытым </w:t>
      </w:r>
      <w:r>
        <w:rPr>
          <w:sz w:val="28"/>
          <w:szCs w:val="28"/>
        </w:rPr>
        <w:t xml:space="preserve">и нормально закрытым. </w:t>
      </w:r>
    </w:p>
    <w:p w:rsidR="00636237" w:rsidRDefault="00636237" w:rsidP="00636237">
      <w:pPr>
        <w:rPr>
          <w:sz w:val="28"/>
          <w:szCs w:val="28"/>
        </w:rPr>
      </w:pPr>
      <w:r w:rsidRPr="00352056">
        <w:rPr>
          <w:sz w:val="28"/>
          <w:szCs w:val="28"/>
        </w:rPr>
        <w:t>Нормально открытый контакт в нормальном положении контактора разомкнут. Нормально закрытый контакт в нормальном положении контактора замкнут. Контакты пускателя на принципиальных схемах показываются в нормальном положении.</w:t>
      </w:r>
      <w:r w:rsidRPr="00352056">
        <w:rPr>
          <w:sz w:val="28"/>
          <w:szCs w:val="28"/>
        </w:rPr>
        <w:br/>
        <w:t xml:space="preserve">Реверсивный магнитный пускатель представляет собой два </w:t>
      </w:r>
      <w:proofErr w:type="spellStart"/>
      <w:r w:rsidRPr="00352056">
        <w:rPr>
          <w:sz w:val="28"/>
          <w:szCs w:val="28"/>
        </w:rPr>
        <w:t>трёхполюсных</w:t>
      </w:r>
      <w:proofErr w:type="spellEnd"/>
      <w:r w:rsidRPr="00352056">
        <w:rPr>
          <w:sz w:val="28"/>
          <w:szCs w:val="28"/>
        </w:rPr>
        <w:t xml:space="preserve"> ко</w:t>
      </w:r>
      <w:r w:rsidRPr="00352056">
        <w:rPr>
          <w:sz w:val="28"/>
          <w:szCs w:val="28"/>
        </w:rPr>
        <w:t>н</w:t>
      </w:r>
      <w:r w:rsidRPr="00352056">
        <w:rPr>
          <w:sz w:val="28"/>
          <w:szCs w:val="28"/>
        </w:rPr>
        <w:t>тактора, укреплённых на общем основании и сблокированных механической или электрической блокировкой, исключающей возможность одновременного включения контакторов.</w:t>
      </w:r>
    </w:p>
    <w:p w:rsidR="00636237" w:rsidRDefault="00636237" w:rsidP="00636237">
      <w:pPr>
        <w:rPr>
          <w:sz w:val="28"/>
          <w:szCs w:val="28"/>
        </w:rPr>
      </w:pPr>
      <w:r w:rsidRPr="00AC2BA6">
        <w:rPr>
          <w:sz w:val="28"/>
          <w:szCs w:val="28"/>
        </w:rPr>
        <w:t>Принцип работы магнитного пускателя</w:t>
      </w:r>
      <w:r>
        <w:rPr>
          <w:sz w:val="28"/>
          <w:szCs w:val="28"/>
        </w:rPr>
        <w:t>:</w:t>
      </w:r>
      <w:r w:rsidRPr="00AC2BA6">
        <w:rPr>
          <w:sz w:val="28"/>
          <w:szCs w:val="28"/>
        </w:rPr>
        <w:br/>
        <w:t>При подаче напряжения на катушку якорь притягивается к сердечнику, но</w:t>
      </w:r>
      <w:r w:rsidRPr="00AC2BA6">
        <w:rPr>
          <w:sz w:val="28"/>
          <w:szCs w:val="28"/>
        </w:rPr>
        <w:t>р</w:t>
      </w:r>
      <w:r w:rsidRPr="00AC2BA6">
        <w:rPr>
          <w:sz w:val="28"/>
          <w:szCs w:val="28"/>
        </w:rPr>
        <w:t>мально-открытые контакты замыкаются, нормально-закрытые размыкаются. При отключении пускателя происходит обратная картина: под действием во</w:t>
      </w:r>
      <w:r w:rsidRPr="00AC2BA6">
        <w:rPr>
          <w:sz w:val="28"/>
          <w:szCs w:val="28"/>
        </w:rPr>
        <w:t>з</w:t>
      </w:r>
      <w:r w:rsidRPr="00AC2BA6">
        <w:rPr>
          <w:sz w:val="28"/>
          <w:szCs w:val="28"/>
        </w:rPr>
        <w:t xml:space="preserve">вратных пружин подвижные части возвращаются в исходное положение, при </w:t>
      </w:r>
      <w:r w:rsidRPr="00AC2BA6">
        <w:rPr>
          <w:sz w:val="28"/>
          <w:szCs w:val="28"/>
        </w:rPr>
        <w:lastRenderedPageBreak/>
        <w:t xml:space="preserve">этом главные контакты и нормально-открытые </w:t>
      </w:r>
      <w:proofErr w:type="spellStart"/>
      <w:r w:rsidRPr="00AC2BA6">
        <w:rPr>
          <w:sz w:val="28"/>
          <w:szCs w:val="28"/>
        </w:rPr>
        <w:t>блокконтакты</w:t>
      </w:r>
      <w:proofErr w:type="spellEnd"/>
      <w:r w:rsidRPr="00AC2BA6">
        <w:rPr>
          <w:sz w:val="28"/>
          <w:szCs w:val="28"/>
        </w:rPr>
        <w:t xml:space="preserve"> размыкаются, нормально-закрытые </w:t>
      </w:r>
      <w:proofErr w:type="spellStart"/>
      <w:r w:rsidRPr="00AC2BA6">
        <w:rPr>
          <w:sz w:val="28"/>
          <w:szCs w:val="28"/>
        </w:rPr>
        <w:t>блокконтакты</w:t>
      </w:r>
      <w:proofErr w:type="spellEnd"/>
      <w:r w:rsidRPr="00AC2BA6">
        <w:rPr>
          <w:sz w:val="28"/>
          <w:szCs w:val="28"/>
        </w:rPr>
        <w:t xml:space="preserve"> замыкаются.</w:t>
      </w:r>
    </w:p>
    <w:p w:rsidR="00636237" w:rsidRDefault="00636237" w:rsidP="00636237">
      <w:pPr>
        <w:rPr>
          <w:sz w:val="28"/>
          <w:szCs w:val="28"/>
        </w:rPr>
      </w:pPr>
    </w:p>
    <w:p w:rsidR="00636237" w:rsidRPr="00304FB0" w:rsidRDefault="00636237" w:rsidP="00636237">
      <w:pPr>
        <w:rPr>
          <w:color w:val="000000" w:themeColor="text1"/>
          <w:sz w:val="28"/>
          <w:szCs w:val="28"/>
        </w:rPr>
      </w:pPr>
    </w:p>
    <w:p w:rsidR="00636237" w:rsidRDefault="00636237" w:rsidP="00636237">
      <w:pPr>
        <w:rPr>
          <w:color w:val="606060"/>
          <w:sz w:val="28"/>
          <w:szCs w:val="28"/>
          <w:lang w:eastAsia="ru-RU"/>
        </w:rPr>
      </w:pPr>
      <w:r w:rsidRPr="00036D46">
        <w:rPr>
          <w:b/>
          <w:color w:val="000000" w:themeColor="text1"/>
          <w:sz w:val="28"/>
          <w:szCs w:val="28"/>
        </w:rPr>
        <w:t>Электромагнитные контакторы</w:t>
      </w:r>
      <w:r w:rsidRPr="00352056">
        <w:rPr>
          <w:color w:val="606060"/>
          <w:sz w:val="28"/>
          <w:szCs w:val="28"/>
          <w:lang w:eastAsia="ru-RU"/>
        </w:rPr>
        <w:br/>
      </w:r>
      <w:proofErr w:type="spellStart"/>
      <w:proofErr w:type="gramStart"/>
      <w:r>
        <w:rPr>
          <w:color w:val="000000" w:themeColor="text1"/>
          <w:sz w:val="28"/>
          <w:szCs w:val="28"/>
        </w:rPr>
        <w:t>Контакторы-это</w:t>
      </w:r>
      <w:proofErr w:type="spellEnd"/>
      <w:proofErr w:type="gramEnd"/>
      <w:r>
        <w:rPr>
          <w:color w:val="000000" w:themeColor="text1"/>
          <w:sz w:val="28"/>
          <w:szCs w:val="28"/>
        </w:rPr>
        <w:t xml:space="preserve"> аппараты дистанционного действия, предназначенные для ча</w:t>
      </w:r>
      <w:r>
        <w:rPr>
          <w:color w:val="000000" w:themeColor="text1"/>
          <w:sz w:val="28"/>
          <w:szCs w:val="28"/>
        </w:rPr>
        <w:t>с</w:t>
      </w:r>
      <w:r>
        <w:rPr>
          <w:color w:val="000000" w:themeColor="text1"/>
          <w:sz w:val="28"/>
          <w:szCs w:val="28"/>
        </w:rPr>
        <w:t>тых включений и отключений силовых электрических цепей при номинальных режимах работы.</w:t>
      </w:r>
    </w:p>
    <w:p w:rsidR="00636237" w:rsidRPr="00304FB0" w:rsidRDefault="00636237" w:rsidP="00636237">
      <w:pPr>
        <w:outlineLvl w:val="2"/>
        <w:rPr>
          <w:bCs/>
          <w:color w:val="000000"/>
          <w:sz w:val="28"/>
          <w:szCs w:val="28"/>
          <w:lang w:eastAsia="ru-RU"/>
        </w:rPr>
      </w:pPr>
      <w:r w:rsidRPr="00304FB0">
        <w:rPr>
          <w:bCs/>
          <w:color w:val="000000"/>
          <w:sz w:val="28"/>
          <w:szCs w:val="28"/>
          <w:lang w:eastAsia="ru-RU"/>
        </w:rPr>
        <w:t>Область применения контакторов</w:t>
      </w:r>
      <w:r>
        <w:rPr>
          <w:bCs/>
          <w:color w:val="000000"/>
          <w:sz w:val="28"/>
          <w:szCs w:val="28"/>
          <w:lang w:eastAsia="ru-RU"/>
        </w:rPr>
        <w:t>:</w:t>
      </w:r>
    </w:p>
    <w:p w:rsidR="00636237" w:rsidRDefault="00636237" w:rsidP="00636237">
      <w:pPr>
        <w:spacing w:line="300" w:lineRule="atLeast"/>
        <w:rPr>
          <w:color w:val="000000"/>
          <w:sz w:val="28"/>
          <w:szCs w:val="28"/>
          <w:lang w:eastAsia="ru-RU"/>
        </w:rPr>
      </w:pPr>
      <w:r w:rsidRPr="00304FB0">
        <w:rPr>
          <w:color w:val="000000"/>
          <w:sz w:val="28"/>
          <w:szCs w:val="28"/>
          <w:lang w:eastAsia="ru-RU"/>
        </w:rPr>
        <w:t>Приборы используют для управления электрическим двигателем с высокими мощностями, для того, чтобы коммутировать цепь реактивной мощности. Ш</w:t>
      </w:r>
      <w:r w:rsidRPr="00304FB0">
        <w:rPr>
          <w:color w:val="000000"/>
          <w:sz w:val="28"/>
          <w:szCs w:val="28"/>
          <w:lang w:eastAsia="ru-RU"/>
        </w:rPr>
        <w:t>и</w:t>
      </w:r>
      <w:r w:rsidRPr="00304FB0">
        <w:rPr>
          <w:color w:val="000000"/>
          <w:sz w:val="28"/>
          <w:szCs w:val="28"/>
          <w:lang w:eastAsia="ru-RU"/>
        </w:rPr>
        <w:t>роко распространены они в сфере электрического транспорта, для иной тран</w:t>
      </w:r>
      <w:r w:rsidRPr="00304FB0">
        <w:rPr>
          <w:color w:val="000000"/>
          <w:sz w:val="28"/>
          <w:szCs w:val="28"/>
          <w:lang w:eastAsia="ru-RU"/>
        </w:rPr>
        <w:t>с</w:t>
      </w:r>
      <w:r w:rsidRPr="00304FB0">
        <w:rPr>
          <w:color w:val="000000"/>
          <w:sz w:val="28"/>
          <w:szCs w:val="28"/>
          <w:lang w:eastAsia="ru-RU"/>
        </w:rPr>
        <w:t>портной инфраструктуры</w:t>
      </w:r>
      <w:r>
        <w:rPr>
          <w:color w:val="000000"/>
          <w:sz w:val="28"/>
          <w:szCs w:val="28"/>
          <w:lang w:eastAsia="ru-RU"/>
        </w:rPr>
        <w:t>.</w:t>
      </w:r>
    </w:p>
    <w:p w:rsidR="00636237" w:rsidRDefault="00636237" w:rsidP="00636237">
      <w:pPr>
        <w:spacing w:line="300" w:lineRule="atLeast"/>
        <w:rPr>
          <w:color w:val="000000"/>
          <w:sz w:val="28"/>
          <w:szCs w:val="28"/>
          <w:lang w:eastAsia="ru-RU"/>
        </w:rPr>
      </w:pPr>
    </w:p>
    <w:p w:rsidR="00636237" w:rsidRDefault="00636237" w:rsidP="00636237">
      <w:pPr>
        <w:spacing w:line="300" w:lineRule="atLeast"/>
        <w:rPr>
          <w:color w:val="000000"/>
          <w:sz w:val="28"/>
          <w:szCs w:val="28"/>
          <w:lang w:eastAsia="ru-RU"/>
        </w:rPr>
      </w:pPr>
      <w:r>
        <w:rPr>
          <w:color w:val="000000"/>
          <w:sz w:val="28"/>
          <w:szCs w:val="28"/>
          <w:lang w:eastAsia="ru-RU"/>
        </w:rPr>
        <w:t xml:space="preserve">Принцип работы контакторов: </w:t>
      </w:r>
    </w:p>
    <w:p w:rsidR="00636237" w:rsidRDefault="00636237" w:rsidP="00636237">
      <w:pPr>
        <w:spacing w:line="300" w:lineRule="atLeast"/>
        <w:rPr>
          <w:color w:val="000000"/>
          <w:sz w:val="28"/>
          <w:szCs w:val="28"/>
        </w:rPr>
      </w:pPr>
      <w:r w:rsidRPr="00304FB0">
        <w:rPr>
          <w:color w:val="000000"/>
          <w:sz w:val="28"/>
          <w:szCs w:val="28"/>
        </w:rPr>
        <w:t>На катушку управления поступает напряжения, сердечник притягивается к як</w:t>
      </w:r>
      <w:r w:rsidRPr="00304FB0">
        <w:rPr>
          <w:color w:val="000000"/>
          <w:sz w:val="28"/>
          <w:szCs w:val="28"/>
        </w:rPr>
        <w:t>о</w:t>
      </w:r>
      <w:r w:rsidRPr="00304FB0">
        <w:rPr>
          <w:color w:val="000000"/>
          <w:sz w:val="28"/>
          <w:szCs w:val="28"/>
        </w:rPr>
        <w:t>рю, замыкая контактную группу или размыкая ее. Это зависимо от изначальн</w:t>
      </w:r>
      <w:r w:rsidRPr="00304FB0">
        <w:rPr>
          <w:color w:val="000000"/>
          <w:sz w:val="28"/>
          <w:szCs w:val="28"/>
        </w:rPr>
        <w:t>о</w:t>
      </w:r>
      <w:r w:rsidRPr="00304FB0">
        <w:rPr>
          <w:color w:val="000000"/>
          <w:sz w:val="28"/>
          <w:szCs w:val="28"/>
        </w:rPr>
        <w:t>го состояния отдельно взятого контакта.  При отключении происходят обра</w:t>
      </w:r>
      <w:r w:rsidRPr="00304FB0">
        <w:rPr>
          <w:color w:val="000000"/>
          <w:sz w:val="28"/>
          <w:szCs w:val="28"/>
        </w:rPr>
        <w:t>т</w:t>
      </w:r>
      <w:r w:rsidRPr="00304FB0">
        <w:rPr>
          <w:color w:val="000000"/>
          <w:sz w:val="28"/>
          <w:szCs w:val="28"/>
        </w:rPr>
        <w:t xml:space="preserve">ные действия. Система </w:t>
      </w:r>
      <w:proofErr w:type="spellStart"/>
      <w:r w:rsidRPr="00304FB0">
        <w:rPr>
          <w:color w:val="000000"/>
          <w:sz w:val="28"/>
          <w:szCs w:val="28"/>
        </w:rPr>
        <w:t>дугогашения</w:t>
      </w:r>
      <w:proofErr w:type="spellEnd"/>
      <w:r w:rsidRPr="00304FB0">
        <w:rPr>
          <w:color w:val="000000"/>
          <w:sz w:val="28"/>
          <w:szCs w:val="28"/>
        </w:rPr>
        <w:t xml:space="preserve"> гасит дугу, появившуюся при размыкании главных контактов.  При помещении на 2 контакторах механизма для механ</w:t>
      </w:r>
      <w:r w:rsidRPr="00304FB0">
        <w:rPr>
          <w:color w:val="000000"/>
          <w:sz w:val="28"/>
          <w:szCs w:val="28"/>
        </w:rPr>
        <w:t>и</w:t>
      </w:r>
      <w:r w:rsidRPr="00304FB0">
        <w:rPr>
          <w:color w:val="000000"/>
          <w:sz w:val="28"/>
          <w:szCs w:val="28"/>
        </w:rPr>
        <w:t>ческой блокировки можно получить обратимый контактор. Вспомогательные модули установлены для расширения возможностей устройства для примен</w:t>
      </w:r>
      <w:r w:rsidRPr="00304FB0">
        <w:rPr>
          <w:color w:val="000000"/>
          <w:sz w:val="28"/>
          <w:szCs w:val="28"/>
        </w:rPr>
        <w:t>е</w:t>
      </w:r>
      <w:r w:rsidRPr="00304FB0">
        <w:rPr>
          <w:color w:val="000000"/>
          <w:sz w:val="28"/>
          <w:szCs w:val="28"/>
        </w:rPr>
        <w:t>ния в автоматизированной системе, с ними можно усовершенствовать эксплу</w:t>
      </w:r>
      <w:r w:rsidRPr="00304FB0">
        <w:rPr>
          <w:color w:val="000000"/>
          <w:sz w:val="28"/>
          <w:szCs w:val="28"/>
        </w:rPr>
        <w:t>а</w:t>
      </w:r>
      <w:r w:rsidRPr="00304FB0">
        <w:rPr>
          <w:color w:val="000000"/>
          <w:sz w:val="28"/>
          <w:szCs w:val="28"/>
        </w:rPr>
        <w:t>тацию электроустановки, упростить монтажные работы.</w:t>
      </w:r>
    </w:p>
    <w:p w:rsidR="00636237" w:rsidRDefault="00636237" w:rsidP="00636237">
      <w:pPr>
        <w:spacing w:line="300" w:lineRule="atLeast"/>
        <w:rPr>
          <w:color w:val="000000"/>
          <w:sz w:val="28"/>
          <w:szCs w:val="28"/>
        </w:rPr>
      </w:pPr>
    </w:p>
    <w:p w:rsidR="00636237" w:rsidRPr="00304FB0" w:rsidRDefault="00636237" w:rsidP="00636237">
      <w:pPr>
        <w:spacing w:line="300" w:lineRule="atLeast"/>
        <w:rPr>
          <w:b/>
          <w:color w:val="000000"/>
          <w:sz w:val="28"/>
          <w:szCs w:val="28"/>
          <w:lang w:eastAsia="ru-RU"/>
        </w:rPr>
      </w:pPr>
      <w:r w:rsidRPr="00036D46">
        <w:rPr>
          <w:b/>
          <w:color w:val="000000"/>
          <w:sz w:val="28"/>
          <w:szCs w:val="28"/>
        </w:rPr>
        <w:t xml:space="preserve">Электрические переключатели. </w:t>
      </w:r>
    </w:p>
    <w:p w:rsidR="00636237" w:rsidRDefault="00636237" w:rsidP="00636237">
      <w:pPr>
        <w:rPr>
          <w:sz w:val="28"/>
          <w:szCs w:val="28"/>
          <w:shd w:val="clear" w:color="auto" w:fill="FFFFFF"/>
        </w:rPr>
      </w:pPr>
      <w:r w:rsidRPr="00304FB0">
        <w:rPr>
          <w:sz w:val="28"/>
          <w:szCs w:val="28"/>
          <w:shd w:val="clear" w:color="auto" w:fill="FFFFFF"/>
        </w:rPr>
        <w:t>Переключатели в электротехнике служат для отключения и включения эле</w:t>
      </w:r>
      <w:r w:rsidRPr="00304FB0">
        <w:rPr>
          <w:sz w:val="28"/>
          <w:szCs w:val="28"/>
          <w:shd w:val="clear" w:color="auto" w:fill="FFFFFF"/>
        </w:rPr>
        <w:t>к</w:t>
      </w:r>
      <w:r w:rsidRPr="00304FB0">
        <w:rPr>
          <w:sz w:val="28"/>
          <w:szCs w:val="28"/>
          <w:shd w:val="clear" w:color="auto" w:fill="FFFFFF"/>
        </w:rPr>
        <w:t>трических цепей низкого напряжения поочередно. Например, проходные пер</w:t>
      </w:r>
      <w:r w:rsidRPr="00304FB0">
        <w:rPr>
          <w:sz w:val="28"/>
          <w:szCs w:val="28"/>
          <w:shd w:val="clear" w:color="auto" w:fill="FFFFFF"/>
        </w:rPr>
        <w:t>е</w:t>
      </w:r>
      <w:r w:rsidRPr="00304FB0">
        <w:rPr>
          <w:sz w:val="28"/>
          <w:szCs w:val="28"/>
          <w:shd w:val="clear" w:color="auto" w:fill="FFFFFF"/>
        </w:rPr>
        <w:t>ключатели предназначены для удобства управления освещением в различных комнатах, лестницах, коридорах.</w:t>
      </w:r>
    </w:p>
    <w:p w:rsidR="00636237" w:rsidRPr="00304FB0" w:rsidRDefault="00636237" w:rsidP="00636237">
      <w:pPr>
        <w:rPr>
          <w:color w:val="606060"/>
          <w:sz w:val="28"/>
          <w:szCs w:val="28"/>
          <w:lang w:eastAsia="ru-RU"/>
        </w:rPr>
      </w:pPr>
      <w:r w:rsidRPr="00304FB0">
        <w:rPr>
          <w:sz w:val="28"/>
          <w:szCs w:val="28"/>
          <w:shd w:val="clear" w:color="auto" w:fill="FFFFFF"/>
        </w:rPr>
        <w:t>Простой выключатель имеет клавишу на две позиции и одну пару контактов, к которым подключены проводники. Переключатель, в отличие от выключателя, имеет три или более контактов. Один контакт общий, остальные являются п</w:t>
      </w:r>
      <w:r w:rsidRPr="00304FB0">
        <w:rPr>
          <w:sz w:val="28"/>
          <w:szCs w:val="28"/>
          <w:shd w:val="clear" w:color="auto" w:fill="FFFFFF"/>
        </w:rPr>
        <w:t>е</w:t>
      </w:r>
      <w:r w:rsidRPr="00304FB0">
        <w:rPr>
          <w:sz w:val="28"/>
          <w:szCs w:val="28"/>
          <w:shd w:val="clear" w:color="auto" w:fill="FFFFFF"/>
        </w:rPr>
        <w:t>рекидными. К каждому из этих контактов подключены провода. Чтобы упра</w:t>
      </w:r>
      <w:r w:rsidRPr="00304FB0">
        <w:rPr>
          <w:sz w:val="28"/>
          <w:szCs w:val="28"/>
          <w:shd w:val="clear" w:color="auto" w:fill="FFFFFF"/>
        </w:rPr>
        <w:t>в</w:t>
      </w:r>
      <w:r w:rsidRPr="00304FB0">
        <w:rPr>
          <w:sz w:val="28"/>
          <w:szCs w:val="28"/>
          <w:shd w:val="clear" w:color="auto" w:fill="FFFFFF"/>
        </w:rPr>
        <w:t>лять освещением из других мест, необходим переключатель на несколько ко</w:t>
      </w:r>
      <w:r w:rsidRPr="00304FB0">
        <w:rPr>
          <w:sz w:val="28"/>
          <w:szCs w:val="28"/>
          <w:shd w:val="clear" w:color="auto" w:fill="FFFFFF"/>
        </w:rPr>
        <w:t>н</w:t>
      </w:r>
      <w:r w:rsidRPr="00304FB0">
        <w:rPr>
          <w:sz w:val="28"/>
          <w:szCs w:val="28"/>
          <w:shd w:val="clear" w:color="auto" w:fill="FFFFFF"/>
        </w:rPr>
        <w:t>тактов. Переключатели электрические позволяют управлять работой любых электрических устройств, а не только освещением.</w:t>
      </w:r>
    </w:p>
    <w:p w:rsidR="00636237" w:rsidRPr="00304FB0" w:rsidRDefault="00636237" w:rsidP="00636237">
      <w:pPr>
        <w:rPr>
          <w:color w:val="000000" w:themeColor="text1"/>
          <w:sz w:val="28"/>
          <w:szCs w:val="28"/>
        </w:rPr>
      </w:pPr>
      <w:r w:rsidRPr="00304FB0">
        <w:rPr>
          <w:color w:val="000000" w:themeColor="text1"/>
          <w:sz w:val="28"/>
          <w:szCs w:val="28"/>
        </w:rPr>
        <w:t xml:space="preserve">Принцип действия: </w:t>
      </w:r>
    </w:p>
    <w:p w:rsidR="00636237" w:rsidRDefault="00636237" w:rsidP="00636237">
      <w:pPr>
        <w:rPr>
          <w:sz w:val="28"/>
          <w:szCs w:val="28"/>
          <w:shd w:val="clear" w:color="auto" w:fill="FFFFFF"/>
        </w:rPr>
      </w:pPr>
      <w:r w:rsidRPr="00304FB0">
        <w:rPr>
          <w:sz w:val="28"/>
          <w:szCs w:val="28"/>
          <w:shd w:val="clear" w:color="auto" w:fill="FFFFFF"/>
        </w:rPr>
        <w:t> Смысл их работы заключается в перекидывании основного контакта с одной цепи на другую.</w:t>
      </w:r>
    </w:p>
    <w:p w:rsidR="00636237" w:rsidRDefault="00636237" w:rsidP="00636237">
      <w:pPr>
        <w:rPr>
          <w:b/>
          <w:color w:val="000000" w:themeColor="text1"/>
          <w:sz w:val="28"/>
          <w:szCs w:val="28"/>
        </w:rPr>
      </w:pPr>
      <w:r>
        <w:lastRenderedPageBreak/>
        <w:br/>
      </w:r>
      <w:r>
        <w:rPr>
          <w:noProof/>
          <w:lang w:eastAsia="ru-RU"/>
        </w:rPr>
        <w:drawing>
          <wp:inline distT="0" distB="0" distL="0" distR="0">
            <wp:extent cx="3808730" cy="2106930"/>
            <wp:effectExtent l="0" t="0" r="1270" b="7620"/>
            <wp:docPr id="117" name="Рисунок 1" descr="Podkliuchenie prokhodnogo perekliuchate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dkliuchenie prokhodnogo perekliuchatelia"/>
                    <pic:cNvPicPr>
                      <a:picLocks noChangeAspect="1" noChangeArrowheads="1"/>
                    </pic:cNvPicPr>
                  </pic:nvPicPr>
                  <pic:blipFill>
                    <a:blip r:embed="rId1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808730" cy="2106930"/>
                    </a:xfrm>
                    <a:prstGeom prst="rect">
                      <a:avLst/>
                    </a:prstGeom>
                    <a:noFill/>
                    <a:ln>
                      <a:noFill/>
                    </a:ln>
                  </pic:spPr>
                </pic:pic>
              </a:graphicData>
            </a:graphic>
          </wp:inline>
        </w:drawing>
      </w:r>
    </w:p>
    <w:p w:rsidR="00636237" w:rsidRDefault="00636237" w:rsidP="00636237">
      <w:pPr>
        <w:rPr>
          <w:sz w:val="28"/>
          <w:szCs w:val="28"/>
          <w:shd w:val="clear" w:color="auto" w:fill="FFFFFF"/>
        </w:rPr>
      </w:pPr>
      <w:r w:rsidRPr="0051108D">
        <w:rPr>
          <w:sz w:val="28"/>
          <w:szCs w:val="28"/>
          <w:shd w:val="clear" w:color="auto" w:fill="FFFFFF"/>
        </w:rPr>
        <w:t>Один контакт общий (1), другие два контакта – перекидные (2 и 3). Используя два таких переключателя, и расположив их в разных местах, можно выполнить наиболее популярную и простую схему управления освещением из двух разных мест.</w:t>
      </w:r>
    </w:p>
    <w:p w:rsidR="00636237" w:rsidRPr="00036D46" w:rsidRDefault="00636237" w:rsidP="00636237">
      <w:pPr>
        <w:rPr>
          <w:b/>
          <w:sz w:val="28"/>
          <w:szCs w:val="28"/>
          <w:shd w:val="clear" w:color="auto" w:fill="FFFFFF"/>
        </w:rPr>
      </w:pPr>
      <w:r w:rsidRPr="00036D46">
        <w:rPr>
          <w:b/>
          <w:sz w:val="28"/>
          <w:szCs w:val="28"/>
          <w:shd w:val="clear" w:color="auto" w:fill="FFFFFF"/>
        </w:rPr>
        <w:t xml:space="preserve">Рубильники </w:t>
      </w:r>
    </w:p>
    <w:p w:rsidR="00636237" w:rsidRDefault="00636237" w:rsidP="00636237">
      <w:pPr>
        <w:rPr>
          <w:color w:val="000000"/>
          <w:sz w:val="28"/>
          <w:szCs w:val="28"/>
          <w:shd w:val="clear" w:color="auto" w:fill="FFFFFF"/>
        </w:rPr>
      </w:pPr>
      <w:r w:rsidRPr="00E71591">
        <w:rPr>
          <w:color w:val="000000"/>
          <w:sz w:val="28"/>
          <w:szCs w:val="28"/>
          <w:shd w:val="clear" w:color="auto" w:fill="FFFFFF"/>
        </w:rPr>
        <w:t>По своему техническому устройству рубильник - самый простой коммутацио</w:t>
      </w:r>
      <w:r w:rsidRPr="00E71591">
        <w:rPr>
          <w:color w:val="000000"/>
          <w:sz w:val="28"/>
          <w:szCs w:val="28"/>
          <w:shd w:val="clear" w:color="auto" w:fill="FFFFFF"/>
        </w:rPr>
        <w:t>н</w:t>
      </w:r>
      <w:r w:rsidRPr="00E71591">
        <w:rPr>
          <w:color w:val="000000"/>
          <w:sz w:val="28"/>
          <w:szCs w:val="28"/>
          <w:shd w:val="clear" w:color="auto" w:fill="FFFFFF"/>
        </w:rPr>
        <w:t>ный аппарат. Они выпускаются в различных вариантах и модификациях. Се</w:t>
      </w:r>
      <w:r w:rsidRPr="00E71591">
        <w:rPr>
          <w:color w:val="000000"/>
          <w:sz w:val="28"/>
          <w:szCs w:val="28"/>
          <w:shd w:val="clear" w:color="auto" w:fill="FFFFFF"/>
        </w:rPr>
        <w:t>й</w:t>
      </w:r>
      <w:r w:rsidRPr="00E71591">
        <w:rPr>
          <w:color w:val="000000"/>
          <w:sz w:val="28"/>
          <w:szCs w:val="28"/>
          <w:shd w:val="clear" w:color="auto" w:fill="FFFFFF"/>
        </w:rPr>
        <w:t>час основными видами являются  однополюсные, двухполюсные и трех полю</w:t>
      </w:r>
      <w:r w:rsidRPr="00E71591">
        <w:rPr>
          <w:color w:val="000000"/>
          <w:sz w:val="28"/>
          <w:szCs w:val="28"/>
          <w:shd w:val="clear" w:color="auto" w:fill="FFFFFF"/>
        </w:rPr>
        <w:t>с</w:t>
      </w:r>
      <w:r w:rsidRPr="00E71591">
        <w:rPr>
          <w:color w:val="000000"/>
          <w:sz w:val="28"/>
          <w:szCs w:val="28"/>
          <w:shd w:val="clear" w:color="auto" w:fill="FFFFFF"/>
        </w:rPr>
        <w:t>ные конструкции. Каждый полюс содержит плавкий предохранитель, предста</w:t>
      </w:r>
      <w:r w:rsidRPr="00E71591">
        <w:rPr>
          <w:color w:val="000000"/>
          <w:sz w:val="28"/>
          <w:szCs w:val="28"/>
          <w:shd w:val="clear" w:color="auto" w:fill="FFFFFF"/>
        </w:rPr>
        <w:t>в</w:t>
      </w:r>
      <w:r w:rsidRPr="00E71591">
        <w:rPr>
          <w:color w:val="000000"/>
          <w:sz w:val="28"/>
          <w:szCs w:val="28"/>
          <w:shd w:val="clear" w:color="auto" w:fill="FFFFFF"/>
        </w:rPr>
        <w:t>ляющий вместе с полюсом единое целое на панели электрощита. Рубильники, кроме того, разделяются на устройства с различными приводами - центральным и рычажным и различаются по расположению рукоятки.</w:t>
      </w:r>
    </w:p>
    <w:p w:rsidR="00636237" w:rsidRPr="00E71591" w:rsidRDefault="00636237" w:rsidP="00636237">
      <w:pPr>
        <w:rPr>
          <w:bCs/>
          <w:color w:val="000000"/>
          <w:sz w:val="28"/>
          <w:szCs w:val="28"/>
          <w:lang w:eastAsia="ru-RU"/>
        </w:rPr>
      </w:pPr>
      <w:r w:rsidRPr="00E71591">
        <w:rPr>
          <w:color w:val="000000"/>
          <w:sz w:val="28"/>
          <w:szCs w:val="28"/>
          <w:shd w:val="clear" w:color="auto" w:fill="FFFFFF"/>
        </w:rPr>
        <w:t xml:space="preserve"> Устройство с центральным расположением рукоятки отключают электрич</w:t>
      </w:r>
      <w:r w:rsidRPr="00E71591">
        <w:rPr>
          <w:color w:val="000000"/>
          <w:sz w:val="28"/>
          <w:szCs w:val="28"/>
          <w:shd w:val="clear" w:color="auto" w:fill="FFFFFF"/>
        </w:rPr>
        <w:t>е</w:t>
      </w:r>
      <w:r w:rsidRPr="00E71591">
        <w:rPr>
          <w:color w:val="000000"/>
          <w:sz w:val="28"/>
          <w:szCs w:val="28"/>
          <w:shd w:val="clear" w:color="auto" w:fill="FFFFFF"/>
        </w:rPr>
        <w:t>ские цепи, в которых нет напряжения. С боковым расположением рукоятки производит отключение сетей, находящихся под напряжением.</w:t>
      </w:r>
      <w:r w:rsidRPr="00E71591">
        <w:rPr>
          <w:bCs/>
          <w:color w:val="000000"/>
          <w:sz w:val="28"/>
          <w:szCs w:val="28"/>
          <w:lang w:eastAsia="ru-RU"/>
        </w:rPr>
        <w:br/>
      </w:r>
    </w:p>
    <w:p w:rsidR="00636237" w:rsidRPr="00E71591" w:rsidRDefault="00636237" w:rsidP="00636237">
      <w:pPr>
        <w:pStyle w:val="af0"/>
        <w:shd w:val="clear" w:color="auto" w:fill="FFFFFF"/>
        <w:spacing w:before="0" w:beforeAutospacing="0" w:after="0" w:afterAutospacing="0"/>
        <w:rPr>
          <w:color w:val="000000"/>
          <w:sz w:val="28"/>
          <w:szCs w:val="28"/>
        </w:rPr>
      </w:pPr>
      <w:r w:rsidRPr="00E71591">
        <w:rPr>
          <w:bCs/>
          <w:color w:val="000000"/>
          <w:sz w:val="28"/>
          <w:szCs w:val="28"/>
        </w:rPr>
        <w:t>Принцип действия рубильника</w:t>
      </w:r>
      <w:r>
        <w:rPr>
          <w:bCs/>
          <w:color w:val="000000"/>
          <w:sz w:val="28"/>
          <w:szCs w:val="28"/>
        </w:rPr>
        <w:t>:</w:t>
      </w:r>
    </w:p>
    <w:p w:rsidR="00636237" w:rsidRPr="00E71591" w:rsidRDefault="00636237" w:rsidP="00636237">
      <w:pPr>
        <w:pStyle w:val="af0"/>
        <w:shd w:val="clear" w:color="auto" w:fill="FFFFFF"/>
        <w:spacing w:before="0" w:beforeAutospacing="0" w:after="0" w:afterAutospacing="0"/>
        <w:rPr>
          <w:color w:val="000000"/>
          <w:sz w:val="28"/>
          <w:szCs w:val="28"/>
        </w:rPr>
      </w:pPr>
      <w:r w:rsidRPr="00E71591">
        <w:rPr>
          <w:color w:val="000000"/>
          <w:sz w:val="28"/>
          <w:szCs w:val="28"/>
        </w:rPr>
        <w:t>Рубильником (переключателем) называется электрический аппарат с ручным приводом, предназначенный для коммутации электрических цепей.</w:t>
      </w:r>
    </w:p>
    <w:p w:rsidR="00636237" w:rsidRDefault="00636237" w:rsidP="00636237">
      <w:pPr>
        <w:pStyle w:val="af0"/>
        <w:shd w:val="clear" w:color="auto" w:fill="FFFFFF"/>
        <w:spacing w:before="0" w:beforeAutospacing="0" w:after="0" w:afterAutospacing="0"/>
        <w:rPr>
          <w:color w:val="000000"/>
          <w:sz w:val="28"/>
          <w:szCs w:val="28"/>
        </w:rPr>
      </w:pPr>
      <w:r w:rsidRPr="00E71591">
        <w:rPr>
          <w:color w:val="000000"/>
          <w:sz w:val="28"/>
          <w:szCs w:val="28"/>
        </w:rPr>
        <w:t>Наиболее распространенные в настоящее время рубильники и переключатели рубящего типа на силу тока от 100</w:t>
      </w:r>
      <w:proofErr w:type="gramStart"/>
      <w:r w:rsidRPr="00E71591">
        <w:rPr>
          <w:color w:val="000000"/>
          <w:sz w:val="28"/>
          <w:szCs w:val="28"/>
        </w:rPr>
        <w:t xml:space="preserve"> А</w:t>
      </w:r>
      <w:proofErr w:type="gramEnd"/>
      <w:r w:rsidRPr="00E71591">
        <w:rPr>
          <w:color w:val="000000"/>
          <w:sz w:val="28"/>
          <w:szCs w:val="28"/>
        </w:rPr>
        <w:t xml:space="preserve"> и выше выполняются по принципу лине</w:t>
      </w:r>
      <w:r w:rsidRPr="00E71591">
        <w:rPr>
          <w:color w:val="000000"/>
          <w:sz w:val="28"/>
          <w:szCs w:val="28"/>
        </w:rPr>
        <w:t>й</w:t>
      </w:r>
      <w:r w:rsidRPr="00E71591">
        <w:rPr>
          <w:color w:val="000000"/>
          <w:sz w:val="28"/>
          <w:szCs w:val="28"/>
        </w:rPr>
        <w:t>ного соприкосновения подвижного контакта (ножа) с неподвижной контактной стойкой. Линейный контакт обеспечивает малое переходное сопротивление, разрыв больших токов и надежность в работе.</w:t>
      </w:r>
    </w:p>
    <w:p w:rsidR="00636237" w:rsidRDefault="00636237" w:rsidP="00636237">
      <w:pPr>
        <w:pStyle w:val="af0"/>
        <w:shd w:val="clear" w:color="auto" w:fill="FFFFFF"/>
        <w:spacing w:before="0" w:beforeAutospacing="0" w:after="0" w:afterAutospacing="0"/>
        <w:rPr>
          <w:color w:val="000000"/>
          <w:sz w:val="28"/>
          <w:szCs w:val="28"/>
        </w:rPr>
      </w:pPr>
    </w:p>
    <w:p w:rsidR="00636237" w:rsidRPr="00E71591" w:rsidRDefault="00636237" w:rsidP="00636237">
      <w:pPr>
        <w:pStyle w:val="af0"/>
        <w:shd w:val="clear" w:color="auto" w:fill="FFFFFF"/>
        <w:spacing w:before="0" w:beforeAutospacing="0" w:after="0" w:afterAutospacing="0"/>
        <w:rPr>
          <w:color w:val="000000"/>
          <w:sz w:val="28"/>
          <w:szCs w:val="28"/>
        </w:rPr>
      </w:pPr>
      <w:r w:rsidRPr="00E71591">
        <w:rPr>
          <w:color w:val="000000"/>
          <w:sz w:val="28"/>
          <w:szCs w:val="28"/>
        </w:rPr>
        <w:t>Размыкание цепи рубильником вызывает изменение тока образование электр</w:t>
      </w:r>
      <w:r w:rsidRPr="00E71591">
        <w:rPr>
          <w:color w:val="000000"/>
          <w:sz w:val="28"/>
          <w:szCs w:val="28"/>
        </w:rPr>
        <w:t>и</w:t>
      </w:r>
      <w:r w:rsidRPr="00E71591">
        <w:rPr>
          <w:color w:val="000000"/>
          <w:sz w:val="28"/>
          <w:szCs w:val="28"/>
        </w:rPr>
        <w:t>ческого поля между неподвижными и подвижными контактами. Напряже</w:t>
      </w:r>
      <w:r w:rsidRPr="00E71591">
        <w:rPr>
          <w:color w:val="000000"/>
          <w:sz w:val="28"/>
          <w:szCs w:val="28"/>
        </w:rPr>
        <w:t>н</w:t>
      </w:r>
      <w:r w:rsidRPr="00E71591">
        <w:rPr>
          <w:color w:val="000000"/>
          <w:sz w:val="28"/>
          <w:szCs w:val="28"/>
        </w:rPr>
        <w:t>ность этого поля пропорциональна напряжению сети и обратно пропорци</w:t>
      </w:r>
      <w:r w:rsidRPr="00E71591">
        <w:rPr>
          <w:color w:val="000000"/>
          <w:sz w:val="28"/>
          <w:szCs w:val="28"/>
        </w:rPr>
        <w:t>о</w:t>
      </w:r>
      <w:r w:rsidRPr="00E71591">
        <w:rPr>
          <w:color w:val="000000"/>
          <w:sz w:val="28"/>
          <w:szCs w:val="28"/>
        </w:rPr>
        <w:t>нальна расстоянию между контактами.</w:t>
      </w:r>
    </w:p>
    <w:p w:rsidR="00636237" w:rsidRPr="00E71591" w:rsidRDefault="00636237" w:rsidP="00636237">
      <w:pPr>
        <w:pStyle w:val="af0"/>
        <w:shd w:val="clear" w:color="auto" w:fill="FFFFFF"/>
        <w:spacing w:before="0" w:beforeAutospacing="0" w:after="0" w:afterAutospacing="0"/>
        <w:rPr>
          <w:color w:val="000000"/>
          <w:sz w:val="28"/>
          <w:szCs w:val="28"/>
        </w:rPr>
      </w:pPr>
      <w:r w:rsidRPr="00E71591">
        <w:rPr>
          <w:color w:val="000000"/>
          <w:sz w:val="28"/>
          <w:szCs w:val="28"/>
        </w:rPr>
        <w:t xml:space="preserve">В первый момент отключения рубильника, когда расстояние между контактами мало, напряженность электрического поля может достигать </w:t>
      </w:r>
      <w:proofErr w:type="gramStart"/>
      <w:r w:rsidRPr="00E71591">
        <w:rPr>
          <w:color w:val="000000"/>
          <w:sz w:val="28"/>
          <w:szCs w:val="28"/>
        </w:rPr>
        <w:t>значении</w:t>
      </w:r>
      <w:proofErr w:type="gramEnd"/>
      <w:r w:rsidRPr="00E71591">
        <w:rPr>
          <w:color w:val="000000"/>
          <w:sz w:val="28"/>
          <w:szCs w:val="28"/>
        </w:rPr>
        <w:t xml:space="preserve"> порядка нескольких тысяч или даже десятков тысяч вольт на сантиметр, что, естестве</w:t>
      </w:r>
      <w:r w:rsidRPr="00E71591">
        <w:rPr>
          <w:color w:val="000000"/>
          <w:sz w:val="28"/>
          <w:szCs w:val="28"/>
        </w:rPr>
        <w:t>н</w:t>
      </w:r>
      <w:r w:rsidRPr="00E71591">
        <w:rPr>
          <w:color w:val="000000"/>
          <w:sz w:val="28"/>
          <w:szCs w:val="28"/>
        </w:rPr>
        <w:t>но, вызывает ионизацию воздушного промежутка.</w:t>
      </w:r>
    </w:p>
    <w:p w:rsidR="00636237" w:rsidRDefault="00636237" w:rsidP="00636237">
      <w:pPr>
        <w:pStyle w:val="af0"/>
        <w:shd w:val="clear" w:color="auto" w:fill="FFFFFF"/>
        <w:spacing w:before="120" w:beforeAutospacing="0" w:after="240" w:afterAutospacing="0"/>
        <w:rPr>
          <w:rFonts w:ascii="Arial" w:hAnsi="Arial" w:cs="Arial"/>
          <w:color w:val="000000"/>
          <w:sz w:val="18"/>
          <w:szCs w:val="18"/>
        </w:rPr>
      </w:pPr>
      <w:r>
        <w:rPr>
          <w:rFonts w:ascii="Arial" w:hAnsi="Arial" w:cs="Arial"/>
          <w:noProof/>
          <w:color w:val="000000"/>
          <w:sz w:val="18"/>
          <w:szCs w:val="18"/>
          <w:lang w:eastAsia="ru-RU"/>
        </w:rPr>
        <w:lastRenderedPageBreak/>
        <w:drawing>
          <wp:inline distT="0" distB="0" distL="0" distR="0">
            <wp:extent cx="3570136" cy="2574780"/>
            <wp:effectExtent l="0" t="0" r="0" b="0"/>
            <wp:docPr id="118" name="Рисунок 2" descr="Силы, действующие на дугу при отключения рубиль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илы, действующие на дугу при отключения рубильника"/>
                    <pic:cNvPicPr>
                      <a:picLocks noChangeAspect="1" noChangeArrowheads="1"/>
                    </pic:cNvPicPr>
                  </pic:nvPicPr>
                  <pic:blipFill>
                    <a:blip r:embed="rId19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626995" cy="2615787"/>
                    </a:xfrm>
                    <a:prstGeom prst="rect">
                      <a:avLst/>
                    </a:prstGeom>
                    <a:noFill/>
                    <a:ln>
                      <a:noFill/>
                    </a:ln>
                  </pic:spPr>
                </pic:pic>
              </a:graphicData>
            </a:graphic>
          </wp:inline>
        </w:drawing>
      </w:r>
    </w:p>
    <w:p w:rsidR="00636237" w:rsidRDefault="00636237" w:rsidP="00636237">
      <w:pPr>
        <w:pStyle w:val="af0"/>
        <w:shd w:val="clear" w:color="auto" w:fill="FFFFFF"/>
        <w:spacing w:before="0" w:beforeAutospacing="0" w:after="0" w:afterAutospacing="0"/>
        <w:jc w:val="center"/>
        <w:rPr>
          <w:rFonts w:ascii="Arial" w:hAnsi="Arial" w:cs="Arial"/>
          <w:color w:val="000000"/>
        </w:rPr>
      </w:pPr>
      <w:r>
        <w:rPr>
          <w:rFonts w:ascii="Arial" w:hAnsi="Arial" w:cs="Arial"/>
          <w:color w:val="000000"/>
        </w:rPr>
        <w:t xml:space="preserve">Рис. Силы, действующие на дугу </w:t>
      </w:r>
      <w:proofErr w:type="gramStart"/>
      <w:r>
        <w:rPr>
          <w:rFonts w:ascii="Arial" w:hAnsi="Arial" w:cs="Arial"/>
          <w:color w:val="000000"/>
        </w:rPr>
        <w:t>при</w:t>
      </w:r>
      <w:proofErr w:type="gramEnd"/>
      <w:r>
        <w:rPr>
          <w:rFonts w:ascii="Arial" w:hAnsi="Arial" w:cs="Arial"/>
          <w:color w:val="000000"/>
        </w:rPr>
        <w:t> отключения рубильника</w:t>
      </w:r>
    </w:p>
    <w:p w:rsidR="00636237" w:rsidRDefault="00636237" w:rsidP="00636237">
      <w:pPr>
        <w:pStyle w:val="af0"/>
        <w:shd w:val="clear" w:color="auto" w:fill="FFFFFF"/>
        <w:spacing w:before="0" w:beforeAutospacing="0" w:after="0" w:afterAutospacing="0"/>
        <w:jc w:val="center"/>
        <w:rPr>
          <w:rFonts w:ascii="Arial" w:hAnsi="Arial" w:cs="Arial"/>
          <w:color w:val="000000"/>
          <w:sz w:val="18"/>
          <w:szCs w:val="18"/>
        </w:rPr>
      </w:pPr>
    </w:p>
    <w:p w:rsidR="00636237" w:rsidRPr="00E71591" w:rsidRDefault="00636237" w:rsidP="00636237">
      <w:pPr>
        <w:pStyle w:val="af0"/>
        <w:shd w:val="clear" w:color="auto" w:fill="FFFFFF"/>
        <w:spacing w:before="0" w:beforeAutospacing="0" w:after="0" w:afterAutospacing="0"/>
        <w:rPr>
          <w:color w:val="000000"/>
          <w:sz w:val="28"/>
          <w:szCs w:val="28"/>
        </w:rPr>
      </w:pPr>
    </w:p>
    <w:p w:rsidR="004C354A" w:rsidRPr="004C354A" w:rsidRDefault="00F6663C" w:rsidP="00026845">
      <w:pPr>
        <w:spacing w:line="360" w:lineRule="auto"/>
        <w:ind w:firstLine="567"/>
        <w:jc w:val="center"/>
        <w:rPr>
          <w:b/>
          <w:iCs/>
          <w:sz w:val="28"/>
          <w:szCs w:val="28"/>
        </w:rPr>
      </w:pPr>
      <w:r w:rsidRPr="00F6663C">
        <w:rPr>
          <w:b/>
          <w:bCs/>
          <w:color w:val="000000" w:themeColor="text1"/>
          <w:sz w:val="28"/>
          <w:szCs w:val="28"/>
          <w:lang w:eastAsia="en-US"/>
        </w:rPr>
        <w:t>Тема 2.4 Электрические аппараты напряжением выше 1000</w:t>
      </w:r>
      <w:proofErr w:type="gramStart"/>
      <w:r w:rsidRPr="00F6663C">
        <w:rPr>
          <w:b/>
          <w:bCs/>
          <w:color w:val="000000" w:themeColor="text1"/>
          <w:sz w:val="28"/>
          <w:szCs w:val="28"/>
          <w:lang w:eastAsia="en-US"/>
        </w:rPr>
        <w:t xml:space="preserve"> В</w:t>
      </w:r>
      <w:proofErr w:type="gramEnd"/>
    </w:p>
    <w:p w:rsidR="004C354A" w:rsidRPr="00411220" w:rsidRDefault="007D74A2" w:rsidP="004C354A">
      <w:pPr>
        <w:spacing w:line="360" w:lineRule="auto"/>
        <w:ind w:firstLine="567"/>
        <w:jc w:val="both"/>
        <w:rPr>
          <w:b/>
          <w:iCs/>
          <w:sz w:val="28"/>
          <w:szCs w:val="28"/>
        </w:rPr>
      </w:pPr>
      <w:r>
        <w:rPr>
          <w:b/>
          <w:sz w:val="28"/>
          <w:szCs w:val="28"/>
        </w:rPr>
        <w:t xml:space="preserve">Лабораторное занятие </w:t>
      </w:r>
      <w:r w:rsidR="0042142A" w:rsidRPr="00411220">
        <w:rPr>
          <w:b/>
          <w:iCs/>
          <w:sz w:val="28"/>
          <w:szCs w:val="28"/>
        </w:rPr>
        <w:t>№11</w:t>
      </w:r>
    </w:p>
    <w:p w:rsidR="0042142A" w:rsidRPr="00411220" w:rsidRDefault="0042142A" w:rsidP="004C354A">
      <w:pPr>
        <w:spacing w:line="360" w:lineRule="auto"/>
        <w:ind w:firstLine="567"/>
        <w:jc w:val="both"/>
        <w:rPr>
          <w:color w:val="000000" w:themeColor="text1"/>
          <w:sz w:val="28"/>
          <w:szCs w:val="28"/>
          <w:lang w:eastAsia="en-US"/>
        </w:rPr>
      </w:pPr>
      <w:r w:rsidRPr="00411220">
        <w:rPr>
          <w:b/>
          <w:iCs/>
          <w:sz w:val="28"/>
          <w:szCs w:val="28"/>
        </w:rPr>
        <w:t xml:space="preserve">Тема работы: </w:t>
      </w:r>
      <w:r w:rsidRPr="00411220">
        <w:rPr>
          <w:color w:val="000000" w:themeColor="text1"/>
          <w:sz w:val="28"/>
          <w:szCs w:val="28"/>
          <w:lang w:eastAsia="en-US"/>
        </w:rPr>
        <w:t>Изучение конструкции, параметров автоматических выкл</w:t>
      </w:r>
      <w:r w:rsidRPr="00411220">
        <w:rPr>
          <w:color w:val="000000" w:themeColor="text1"/>
          <w:sz w:val="28"/>
          <w:szCs w:val="28"/>
          <w:lang w:eastAsia="en-US"/>
        </w:rPr>
        <w:t>ю</w:t>
      </w:r>
      <w:r w:rsidRPr="00411220">
        <w:rPr>
          <w:color w:val="000000" w:themeColor="text1"/>
          <w:sz w:val="28"/>
          <w:szCs w:val="28"/>
          <w:lang w:eastAsia="en-US"/>
        </w:rPr>
        <w:t>чателей и предохранителей.</w:t>
      </w:r>
    </w:p>
    <w:p w:rsidR="00026845" w:rsidRDefault="00026845" w:rsidP="004C354A">
      <w:pPr>
        <w:spacing w:line="360" w:lineRule="auto"/>
        <w:ind w:firstLine="567"/>
        <w:jc w:val="both"/>
        <w:rPr>
          <w:color w:val="000000" w:themeColor="text1"/>
          <w:sz w:val="28"/>
          <w:szCs w:val="28"/>
          <w:lang w:eastAsia="en-US"/>
        </w:rPr>
      </w:pPr>
      <w:r w:rsidRPr="00411220">
        <w:rPr>
          <w:b/>
          <w:color w:val="000000" w:themeColor="text1"/>
          <w:sz w:val="28"/>
          <w:szCs w:val="28"/>
          <w:lang w:eastAsia="en-US"/>
        </w:rPr>
        <w:t xml:space="preserve">Цель работы: </w:t>
      </w:r>
      <w:r w:rsidR="008F41B5" w:rsidRPr="00411220">
        <w:rPr>
          <w:color w:val="000000" w:themeColor="text1"/>
          <w:sz w:val="28"/>
          <w:szCs w:val="28"/>
          <w:lang w:eastAsia="en-US"/>
        </w:rPr>
        <w:t>Изучить конструкции, параметров автоматических выкл</w:t>
      </w:r>
      <w:r w:rsidR="008F41B5" w:rsidRPr="00411220">
        <w:rPr>
          <w:color w:val="000000" w:themeColor="text1"/>
          <w:sz w:val="28"/>
          <w:szCs w:val="28"/>
          <w:lang w:eastAsia="en-US"/>
        </w:rPr>
        <w:t>ю</w:t>
      </w:r>
      <w:r w:rsidR="008F41B5" w:rsidRPr="00411220">
        <w:rPr>
          <w:color w:val="000000" w:themeColor="text1"/>
          <w:sz w:val="28"/>
          <w:szCs w:val="28"/>
          <w:lang w:eastAsia="en-US"/>
        </w:rPr>
        <w:t>чателей и предохранитель.</w:t>
      </w:r>
      <w:r w:rsidR="008F41B5" w:rsidRPr="008F41B5">
        <w:rPr>
          <w:color w:val="000000" w:themeColor="text1"/>
          <w:sz w:val="28"/>
          <w:szCs w:val="28"/>
          <w:lang w:eastAsia="en-US"/>
        </w:rPr>
        <w:t xml:space="preserve"> </w:t>
      </w:r>
    </w:p>
    <w:p w:rsidR="00411220" w:rsidRPr="003D25EB" w:rsidRDefault="00411220" w:rsidP="00411220">
      <w:pPr>
        <w:spacing w:line="360" w:lineRule="auto"/>
        <w:ind w:firstLine="567"/>
        <w:jc w:val="both"/>
        <w:rPr>
          <w:b/>
          <w:color w:val="000000" w:themeColor="text1"/>
          <w:sz w:val="28"/>
          <w:szCs w:val="28"/>
          <w:lang w:eastAsia="en-US"/>
        </w:rPr>
      </w:pPr>
      <w:r w:rsidRPr="00AA3EEC">
        <w:rPr>
          <w:color w:val="000000"/>
          <w:sz w:val="28"/>
          <w:szCs w:val="28"/>
          <w:lang w:eastAsia="ru-RU" w:bidi="ru-RU"/>
        </w:rPr>
        <w:t>Программа работы.</w:t>
      </w:r>
    </w:p>
    <w:p w:rsidR="00411220" w:rsidRPr="00AA3EEC" w:rsidRDefault="00411220" w:rsidP="00411220">
      <w:pPr>
        <w:widowControl w:val="0"/>
        <w:numPr>
          <w:ilvl w:val="0"/>
          <w:numId w:val="34"/>
        </w:numPr>
        <w:spacing w:line="480" w:lineRule="exact"/>
        <w:ind w:left="1080" w:right="120" w:hanging="360"/>
        <w:rPr>
          <w:sz w:val="28"/>
          <w:szCs w:val="28"/>
        </w:rPr>
      </w:pPr>
      <w:r w:rsidRPr="00AA3EEC">
        <w:rPr>
          <w:color w:val="000000"/>
          <w:sz w:val="28"/>
          <w:szCs w:val="28"/>
          <w:lang w:eastAsia="ru-RU" w:bidi="ru-RU"/>
        </w:rPr>
        <w:t xml:space="preserve"> Изучить классификацию и устройство автоматических выключа</w:t>
      </w:r>
      <w:r w:rsidRPr="00AA3EEC">
        <w:rPr>
          <w:color w:val="000000"/>
          <w:sz w:val="28"/>
          <w:szCs w:val="28"/>
          <w:lang w:eastAsia="ru-RU" w:bidi="ru-RU"/>
        </w:rPr>
        <w:softHyphen/>
        <w:t>телей.</w:t>
      </w:r>
    </w:p>
    <w:p w:rsidR="00411220" w:rsidRPr="00AA3EEC" w:rsidRDefault="00411220" w:rsidP="00411220">
      <w:pPr>
        <w:widowControl w:val="0"/>
        <w:numPr>
          <w:ilvl w:val="0"/>
          <w:numId w:val="34"/>
        </w:numPr>
        <w:spacing w:line="480" w:lineRule="exact"/>
        <w:ind w:left="1080" w:right="120" w:hanging="360"/>
        <w:rPr>
          <w:sz w:val="28"/>
          <w:szCs w:val="28"/>
        </w:rPr>
      </w:pPr>
      <w:r w:rsidRPr="00AA3EEC">
        <w:rPr>
          <w:color w:val="000000"/>
          <w:sz w:val="28"/>
          <w:szCs w:val="28"/>
          <w:lang w:eastAsia="ru-RU" w:bidi="ru-RU"/>
        </w:rPr>
        <w:t xml:space="preserve"> Изучить дополнительные аксессуары автоматических выключа</w:t>
      </w:r>
      <w:r w:rsidRPr="00AA3EEC">
        <w:rPr>
          <w:color w:val="000000"/>
          <w:sz w:val="28"/>
          <w:szCs w:val="28"/>
          <w:lang w:eastAsia="ru-RU" w:bidi="ru-RU"/>
        </w:rPr>
        <w:softHyphen/>
        <w:t>телей.</w:t>
      </w:r>
    </w:p>
    <w:p w:rsidR="00411220" w:rsidRPr="00AA3EEC" w:rsidRDefault="00411220" w:rsidP="00411220">
      <w:pPr>
        <w:widowControl w:val="0"/>
        <w:numPr>
          <w:ilvl w:val="0"/>
          <w:numId w:val="34"/>
        </w:numPr>
        <w:spacing w:line="480" w:lineRule="exact"/>
        <w:ind w:left="1080" w:right="20" w:hanging="360"/>
        <w:rPr>
          <w:sz w:val="28"/>
          <w:szCs w:val="28"/>
        </w:rPr>
      </w:pPr>
      <w:r w:rsidRPr="00AA3EEC">
        <w:rPr>
          <w:color w:val="000000"/>
          <w:sz w:val="28"/>
          <w:szCs w:val="28"/>
          <w:lang w:eastAsia="ru-RU" w:bidi="ru-RU"/>
        </w:rPr>
        <w:t xml:space="preserve"> Изучить принцип работы различных автоматических выключате</w:t>
      </w:r>
      <w:r w:rsidRPr="00AA3EEC">
        <w:rPr>
          <w:color w:val="000000"/>
          <w:sz w:val="28"/>
          <w:szCs w:val="28"/>
          <w:lang w:eastAsia="ru-RU" w:bidi="ru-RU"/>
        </w:rPr>
        <w:softHyphen/>
        <w:t>лей.</w:t>
      </w:r>
    </w:p>
    <w:p w:rsidR="00411220" w:rsidRPr="003D25EB" w:rsidRDefault="00411220" w:rsidP="00411220">
      <w:pPr>
        <w:widowControl w:val="0"/>
        <w:numPr>
          <w:ilvl w:val="0"/>
          <w:numId w:val="34"/>
        </w:numPr>
        <w:spacing w:after="596" w:line="480" w:lineRule="exact"/>
        <w:ind w:left="1080" w:right="420" w:hanging="360"/>
        <w:rPr>
          <w:sz w:val="28"/>
          <w:szCs w:val="28"/>
        </w:rPr>
      </w:pPr>
      <w:r w:rsidRPr="00AA3EEC">
        <w:rPr>
          <w:color w:val="000000"/>
          <w:sz w:val="28"/>
          <w:szCs w:val="28"/>
          <w:lang w:eastAsia="ru-RU" w:bidi="ru-RU"/>
        </w:rPr>
        <w:t xml:space="preserve"> Изучить конструкционные особенности и технические данные предохранителей.</w:t>
      </w:r>
    </w:p>
    <w:p w:rsidR="00411220" w:rsidRPr="003D25EB" w:rsidRDefault="00411220" w:rsidP="00411220">
      <w:pPr>
        <w:pStyle w:val="aff0"/>
        <w:widowControl w:val="0"/>
        <w:numPr>
          <w:ilvl w:val="0"/>
          <w:numId w:val="36"/>
        </w:numPr>
        <w:tabs>
          <w:tab w:val="left" w:pos="1453"/>
        </w:tabs>
        <w:spacing w:after="486" w:line="260" w:lineRule="exact"/>
        <w:jc w:val="both"/>
        <w:rPr>
          <w:rFonts w:ascii="Times New Roman" w:hAnsi="Times New Roman"/>
          <w:sz w:val="28"/>
          <w:szCs w:val="28"/>
        </w:rPr>
      </w:pPr>
      <w:r w:rsidRPr="003D25EB">
        <w:rPr>
          <w:rFonts w:ascii="Times New Roman" w:hAnsi="Times New Roman"/>
          <w:color w:val="000000"/>
          <w:sz w:val="28"/>
          <w:szCs w:val="28"/>
          <w:lang w:eastAsia="ru-RU" w:bidi="ru-RU"/>
        </w:rPr>
        <w:t xml:space="preserve"> Сведения </w:t>
      </w:r>
      <w:proofErr w:type="gramStart"/>
      <w:r w:rsidRPr="003D25EB">
        <w:rPr>
          <w:rFonts w:ascii="Times New Roman" w:hAnsi="Times New Roman"/>
          <w:color w:val="000000"/>
          <w:sz w:val="28"/>
          <w:szCs w:val="28"/>
          <w:lang w:eastAsia="ru-RU" w:bidi="ru-RU"/>
        </w:rPr>
        <w:t>о</w:t>
      </w:r>
      <w:proofErr w:type="gramEnd"/>
      <w:r w:rsidRPr="003D25EB">
        <w:rPr>
          <w:rFonts w:ascii="Times New Roman" w:hAnsi="Times New Roman"/>
          <w:color w:val="000000"/>
          <w:sz w:val="28"/>
          <w:szCs w:val="28"/>
          <w:lang w:eastAsia="ru-RU" w:bidi="ru-RU"/>
        </w:rPr>
        <w:t xml:space="preserve"> автоматических выключателях и их устройстве.</w:t>
      </w:r>
    </w:p>
    <w:p w:rsidR="00411220" w:rsidRPr="003D25EB" w:rsidRDefault="00411220" w:rsidP="00411220">
      <w:pPr>
        <w:spacing w:line="480" w:lineRule="exact"/>
        <w:ind w:left="20" w:right="20" w:firstLine="720"/>
        <w:jc w:val="both"/>
        <w:rPr>
          <w:sz w:val="28"/>
          <w:szCs w:val="28"/>
        </w:rPr>
      </w:pPr>
      <w:r w:rsidRPr="003D25EB">
        <w:rPr>
          <w:color w:val="000000"/>
          <w:sz w:val="28"/>
          <w:szCs w:val="28"/>
          <w:lang w:eastAsia="ru-RU" w:bidi="ru-RU"/>
        </w:rPr>
        <w:t xml:space="preserve">Автоматическим выключателем, называются электрические </w:t>
      </w:r>
      <w:proofErr w:type="spellStart"/>
      <w:r w:rsidRPr="003D25EB">
        <w:rPr>
          <w:color w:val="000000"/>
          <w:sz w:val="28"/>
          <w:szCs w:val="28"/>
          <w:lang w:eastAsia="ru-RU" w:bidi="ru-RU"/>
        </w:rPr>
        <w:t>двух</w:t>
      </w:r>
      <w:r w:rsidRPr="003D25EB">
        <w:rPr>
          <w:color w:val="000000"/>
          <w:sz w:val="28"/>
          <w:szCs w:val="28"/>
          <w:lang w:eastAsia="ru-RU" w:bidi="ru-RU"/>
        </w:rPr>
        <w:softHyphen/>
        <w:t>трехпозиционные</w:t>
      </w:r>
      <w:proofErr w:type="spellEnd"/>
      <w:r w:rsidRPr="003D25EB">
        <w:rPr>
          <w:color w:val="000000"/>
          <w:sz w:val="28"/>
          <w:szCs w:val="28"/>
          <w:lang w:eastAsia="ru-RU" w:bidi="ru-RU"/>
        </w:rPr>
        <w:t xml:space="preserve"> аппараты, предназначенные для автоматического размык</w:t>
      </w:r>
      <w:r w:rsidRPr="003D25EB">
        <w:rPr>
          <w:color w:val="000000"/>
          <w:sz w:val="28"/>
          <w:szCs w:val="28"/>
          <w:lang w:eastAsia="ru-RU" w:bidi="ru-RU"/>
        </w:rPr>
        <w:t>а</w:t>
      </w:r>
      <w:r w:rsidRPr="003D25EB">
        <w:rPr>
          <w:color w:val="000000"/>
          <w:sz w:val="28"/>
          <w:szCs w:val="28"/>
          <w:lang w:eastAsia="ru-RU" w:bidi="ru-RU"/>
        </w:rPr>
        <w:t xml:space="preserve">ния силовых электрических цепей при коротких замыканиях, недопустимых </w:t>
      </w:r>
      <w:r w:rsidRPr="003D25EB">
        <w:rPr>
          <w:color w:val="000000"/>
          <w:sz w:val="28"/>
          <w:szCs w:val="28"/>
          <w:lang w:eastAsia="ru-RU" w:bidi="ru-RU"/>
        </w:rPr>
        <w:lastRenderedPageBreak/>
        <w:t>перегрузках и снижении напряжения, а также для нечас</w:t>
      </w:r>
      <w:r w:rsidRPr="003D25EB">
        <w:rPr>
          <w:color w:val="000000"/>
          <w:sz w:val="28"/>
          <w:szCs w:val="28"/>
          <w:lang w:eastAsia="ru-RU" w:bidi="ru-RU"/>
        </w:rPr>
        <w:softHyphen/>
        <w:t>тых включений эле</w:t>
      </w:r>
      <w:r w:rsidRPr="003D25EB">
        <w:rPr>
          <w:color w:val="000000"/>
          <w:sz w:val="28"/>
          <w:szCs w:val="28"/>
          <w:lang w:eastAsia="ru-RU" w:bidi="ru-RU"/>
        </w:rPr>
        <w:t>к</w:t>
      </w:r>
      <w:r w:rsidRPr="003D25EB">
        <w:rPr>
          <w:color w:val="000000"/>
          <w:sz w:val="28"/>
          <w:szCs w:val="28"/>
          <w:lang w:eastAsia="ru-RU" w:bidi="ru-RU"/>
        </w:rPr>
        <w:t>тродвигателей.</w:t>
      </w:r>
    </w:p>
    <w:p w:rsidR="00411220" w:rsidRPr="003D25EB" w:rsidRDefault="00411220" w:rsidP="00411220">
      <w:pPr>
        <w:spacing w:line="480" w:lineRule="exact"/>
        <w:ind w:left="20" w:right="20" w:firstLine="720"/>
        <w:jc w:val="both"/>
        <w:rPr>
          <w:sz w:val="28"/>
          <w:szCs w:val="28"/>
        </w:rPr>
      </w:pPr>
      <w:r w:rsidRPr="003D25EB">
        <w:rPr>
          <w:color w:val="000000"/>
          <w:sz w:val="28"/>
          <w:szCs w:val="28"/>
          <w:lang w:eastAsia="ru-RU" w:bidi="ru-RU"/>
        </w:rPr>
        <w:t>В зависимости от назначения автоматы изготавливаются одно-, дву</w:t>
      </w:r>
      <w:proofErr w:type="gramStart"/>
      <w:r w:rsidRPr="003D25EB">
        <w:rPr>
          <w:color w:val="000000"/>
          <w:sz w:val="28"/>
          <w:szCs w:val="28"/>
          <w:lang w:eastAsia="ru-RU" w:bidi="ru-RU"/>
        </w:rPr>
        <w:t>х-</w:t>
      </w:r>
      <w:proofErr w:type="gramEnd"/>
      <w:r w:rsidRPr="003D25EB">
        <w:rPr>
          <w:color w:val="000000"/>
          <w:sz w:val="28"/>
          <w:szCs w:val="28"/>
          <w:lang w:eastAsia="ru-RU" w:bidi="ru-RU"/>
        </w:rPr>
        <w:t xml:space="preserve">, </w:t>
      </w:r>
      <w:proofErr w:type="spellStart"/>
      <w:r w:rsidRPr="003D25EB">
        <w:rPr>
          <w:color w:val="000000"/>
          <w:sz w:val="28"/>
          <w:szCs w:val="28"/>
          <w:lang w:eastAsia="ru-RU" w:bidi="ru-RU"/>
        </w:rPr>
        <w:t>трехполюсными</w:t>
      </w:r>
      <w:proofErr w:type="spellEnd"/>
      <w:r w:rsidRPr="003D25EB">
        <w:rPr>
          <w:color w:val="000000"/>
          <w:sz w:val="28"/>
          <w:szCs w:val="28"/>
          <w:lang w:eastAsia="ru-RU" w:bidi="ru-RU"/>
        </w:rPr>
        <w:t>.</w:t>
      </w:r>
    </w:p>
    <w:p w:rsidR="00411220" w:rsidRPr="003D25EB" w:rsidRDefault="00411220" w:rsidP="00411220">
      <w:pPr>
        <w:spacing w:line="480" w:lineRule="exact"/>
        <w:ind w:left="20" w:right="20" w:firstLine="700"/>
        <w:jc w:val="both"/>
        <w:rPr>
          <w:sz w:val="28"/>
          <w:szCs w:val="28"/>
        </w:rPr>
      </w:pPr>
      <w:r w:rsidRPr="003D25EB">
        <w:rPr>
          <w:color w:val="000000"/>
          <w:sz w:val="28"/>
          <w:szCs w:val="28"/>
          <w:lang w:eastAsia="ru-RU" w:bidi="ru-RU"/>
        </w:rPr>
        <w:t>Независимо от конструкции и назначения все автоматы состоят из сл</w:t>
      </w:r>
      <w:r w:rsidRPr="003D25EB">
        <w:rPr>
          <w:color w:val="000000"/>
          <w:sz w:val="28"/>
          <w:szCs w:val="28"/>
          <w:lang w:eastAsia="ru-RU" w:bidi="ru-RU"/>
        </w:rPr>
        <w:t>е</w:t>
      </w:r>
      <w:r w:rsidRPr="003D25EB">
        <w:rPr>
          <w:color w:val="000000"/>
          <w:sz w:val="28"/>
          <w:szCs w:val="28"/>
          <w:lang w:eastAsia="ru-RU" w:bidi="ru-RU"/>
        </w:rPr>
        <w:t xml:space="preserve">дующих основных узлов: токоведущей и </w:t>
      </w:r>
      <w:proofErr w:type="spellStart"/>
      <w:r w:rsidRPr="003D25EB">
        <w:rPr>
          <w:color w:val="000000"/>
          <w:sz w:val="28"/>
          <w:szCs w:val="28"/>
          <w:lang w:eastAsia="ru-RU" w:bidi="ru-RU"/>
        </w:rPr>
        <w:t>дугогасительной</w:t>
      </w:r>
      <w:proofErr w:type="spellEnd"/>
      <w:r w:rsidRPr="003D25EB">
        <w:rPr>
          <w:color w:val="000000"/>
          <w:sz w:val="28"/>
          <w:szCs w:val="28"/>
          <w:lang w:eastAsia="ru-RU" w:bidi="ru-RU"/>
        </w:rPr>
        <w:t xml:space="preserve"> системы, узла </w:t>
      </w:r>
      <w:proofErr w:type="spellStart"/>
      <w:r w:rsidRPr="003D25EB">
        <w:rPr>
          <w:color w:val="000000"/>
          <w:sz w:val="28"/>
          <w:szCs w:val="28"/>
          <w:lang w:eastAsia="ru-RU" w:bidi="ru-RU"/>
        </w:rPr>
        <w:t>расц</w:t>
      </w:r>
      <w:r w:rsidRPr="003D25EB">
        <w:rPr>
          <w:color w:val="000000"/>
          <w:sz w:val="28"/>
          <w:szCs w:val="28"/>
          <w:lang w:eastAsia="ru-RU" w:bidi="ru-RU"/>
        </w:rPr>
        <w:t>е</w:t>
      </w:r>
      <w:r w:rsidRPr="003D25EB">
        <w:rPr>
          <w:color w:val="000000"/>
          <w:sz w:val="28"/>
          <w:szCs w:val="28"/>
          <w:lang w:eastAsia="ru-RU" w:bidi="ru-RU"/>
        </w:rPr>
        <w:t>пителей</w:t>
      </w:r>
      <w:proofErr w:type="spellEnd"/>
      <w:r w:rsidRPr="003D25EB">
        <w:rPr>
          <w:color w:val="000000"/>
          <w:sz w:val="28"/>
          <w:szCs w:val="28"/>
          <w:lang w:eastAsia="ru-RU" w:bidi="ru-RU"/>
        </w:rPr>
        <w:t>, узла привода и механических передач.</w:t>
      </w:r>
    </w:p>
    <w:p w:rsidR="00411220" w:rsidRPr="003D25EB" w:rsidRDefault="00411220" w:rsidP="00411220">
      <w:pPr>
        <w:widowControl w:val="0"/>
        <w:numPr>
          <w:ilvl w:val="0"/>
          <w:numId w:val="37"/>
        </w:numPr>
        <w:spacing w:line="480" w:lineRule="exact"/>
        <w:ind w:left="20" w:right="20" w:firstLine="700"/>
        <w:jc w:val="both"/>
        <w:rPr>
          <w:sz w:val="28"/>
          <w:szCs w:val="28"/>
        </w:rPr>
      </w:pPr>
      <w:r w:rsidRPr="003D25EB">
        <w:rPr>
          <w:color w:val="000000"/>
          <w:sz w:val="28"/>
          <w:szCs w:val="28"/>
          <w:lang w:eastAsia="ru-RU" w:bidi="ru-RU"/>
        </w:rPr>
        <w:t>Токоведущая система должна отвечать следующим требовани</w:t>
      </w:r>
      <w:r w:rsidRPr="003D25EB">
        <w:rPr>
          <w:color w:val="000000"/>
          <w:sz w:val="28"/>
          <w:szCs w:val="28"/>
          <w:lang w:eastAsia="ru-RU" w:bidi="ru-RU"/>
        </w:rPr>
        <w:softHyphen/>
        <w:t>ям:</w:t>
      </w:r>
    </w:p>
    <w:p w:rsidR="00411220" w:rsidRPr="003D25EB" w:rsidRDefault="00411220" w:rsidP="00411220">
      <w:pPr>
        <w:spacing w:line="480" w:lineRule="exact"/>
        <w:ind w:left="1800" w:right="20"/>
        <w:rPr>
          <w:sz w:val="28"/>
          <w:szCs w:val="28"/>
        </w:rPr>
      </w:pPr>
      <w:r w:rsidRPr="003D25EB">
        <w:rPr>
          <w:rStyle w:val="115pt"/>
          <w:rFonts w:ascii="Times New Roman" w:hAnsi="Times New Roman" w:cs="Times New Roman"/>
          <w:sz w:val="28"/>
          <w:szCs w:val="28"/>
          <w:lang w:val="en-US" w:eastAsia="en-US" w:bidi="en-US"/>
        </w:rPr>
        <w:t>o</w:t>
      </w:r>
      <w:r w:rsidRPr="003D25EB">
        <w:rPr>
          <w:rStyle w:val="115pt"/>
          <w:rFonts w:ascii="Times New Roman" w:hAnsi="Times New Roman" w:cs="Times New Roman"/>
          <w:sz w:val="28"/>
          <w:szCs w:val="28"/>
          <w:lang w:eastAsia="en-US" w:bidi="en-US"/>
        </w:rPr>
        <w:t xml:space="preserve"> </w:t>
      </w:r>
      <w:r w:rsidRPr="003D25EB">
        <w:rPr>
          <w:color w:val="000000"/>
          <w:sz w:val="28"/>
          <w:szCs w:val="28"/>
          <w:lang w:eastAsia="ru-RU" w:bidi="ru-RU"/>
        </w:rPr>
        <w:t xml:space="preserve">- </w:t>
      </w:r>
      <w:proofErr w:type="gramStart"/>
      <w:r w:rsidRPr="003D25EB">
        <w:rPr>
          <w:color w:val="000000"/>
          <w:sz w:val="28"/>
          <w:szCs w:val="28"/>
          <w:lang w:eastAsia="ru-RU" w:bidi="ru-RU"/>
        </w:rPr>
        <w:t>пропускать</w:t>
      </w:r>
      <w:proofErr w:type="gramEnd"/>
      <w:r w:rsidRPr="003D25EB">
        <w:rPr>
          <w:color w:val="000000"/>
          <w:sz w:val="28"/>
          <w:szCs w:val="28"/>
          <w:lang w:eastAsia="ru-RU" w:bidi="ru-RU"/>
        </w:rPr>
        <w:t xml:space="preserve"> номинальный ток в течение как угодно дли</w:t>
      </w:r>
      <w:r w:rsidRPr="003D25EB">
        <w:rPr>
          <w:color w:val="000000"/>
          <w:sz w:val="28"/>
          <w:szCs w:val="28"/>
          <w:lang w:eastAsia="ru-RU" w:bidi="ru-RU"/>
        </w:rPr>
        <w:softHyphen/>
        <w:t xml:space="preserve">тельного времени; </w:t>
      </w:r>
      <w:r w:rsidRPr="003D25EB">
        <w:rPr>
          <w:rStyle w:val="115pt"/>
          <w:rFonts w:ascii="Times New Roman" w:hAnsi="Times New Roman" w:cs="Times New Roman"/>
          <w:sz w:val="28"/>
          <w:szCs w:val="28"/>
        </w:rPr>
        <w:t xml:space="preserve">о </w:t>
      </w:r>
      <w:r w:rsidRPr="003D25EB">
        <w:rPr>
          <w:color w:val="000000"/>
          <w:sz w:val="28"/>
          <w:szCs w:val="28"/>
          <w:lang w:eastAsia="ru-RU" w:bidi="ru-RU"/>
        </w:rPr>
        <w:t xml:space="preserve">- обеспечивать многократное отключение предельных токов короткого замыкания; </w:t>
      </w:r>
      <w:r w:rsidRPr="003D25EB">
        <w:rPr>
          <w:rStyle w:val="115pt"/>
          <w:rFonts w:ascii="Times New Roman" w:hAnsi="Times New Roman" w:cs="Times New Roman"/>
          <w:sz w:val="28"/>
          <w:szCs w:val="28"/>
          <w:lang w:val="en-US" w:eastAsia="en-US" w:bidi="en-US"/>
        </w:rPr>
        <w:t>o</w:t>
      </w:r>
      <w:r w:rsidRPr="003D25EB">
        <w:rPr>
          <w:rStyle w:val="115pt"/>
          <w:rFonts w:ascii="Times New Roman" w:hAnsi="Times New Roman" w:cs="Times New Roman"/>
          <w:sz w:val="28"/>
          <w:szCs w:val="28"/>
          <w:lang w:eastAsia="en-US" w:bidi="en-US"/>
        </w:rPr>
        <w:t xml:space="preserve"> </w:t>
      </w:r>
      <w:r w:rsidRPr="003D25EB">
        <w:rPr>
          <w:color w:val="000000"/>
          <w:sz w:val="28"/>
          <w:szCs w:val="28"/>
          <w:lang w:eastAsia="ru-RU" w:bidi="ru-RU"/>
        </w:rPr>
        <w:t>- иметь малое время отключения.</w:t>
      </w:r>
    </w:p>
    <w:p w:rsidR="00411220" w:rsidRPr="003D25EB" w:rsidRDefault="00411220" w:rsidP="00411220">
      <w:pPr>
        <w:widowControl w:val="0"/>
        <w:numPr>
          <w:ilvl w:val="0"/>
          <w:numId w:val="37"/>
        </w:numPr>
        <w:spacing w:line="480" w:lineRule="exact"/>
        <w:ind w:left="20" w:right="20" w:firstLine="700"/>
        <w:jc w:val="both"/>
        <w:rPr>
          <w:sz w:val="28"/>
          <w:szCs w:val="28"/>
        </w:rPr>
      </w:pPr>
      <w:r w:rsidRPr="003D25EB">
        <w:rPr>
          <w:color w:val="000000"/>
          <w:sz w:val="28"/>
          <w:szCs w:val="28"/>
          <w:lang w:eastAsia="ru-RU" w:bidi="ru-RU"/>
        </w:rPr>
        <w:t xml:space="preserve"> </w:t>
      </w:r>
      <w:proofErr w:type="spellStart"/>
      <w:r w:rsidRPr="003D25EB">
        <w:rPr>
          <w:color w:val="000000"/>
          <w:sz w:val="28"/>
          <w:szCs w:val="28"/>
          <w:lang w:eastAsia="ru-RU" w:bidi="ru-RU"/>
        </w:rPr>
        <w:t>Дугогасительная</w:t>
      </w:r>
      <w:proofErr w:type="spellEnd"/>
      <w:r w:rsidRPr="003D25EB">
        <w:rPr>
          <w:color w:val="000000"/>
          <w:sz w:val="28"/>
          <w:szCs w:val="28"/>
          <w:lang w:eastAsia="ru-RU" w:bidi="ru-RU"/>
        </w:rPr>
        <w:t xml:space="preserve"> система должна обеспечивать гашение дуги при всех возможных режимах сети.</w:t>
      </w:r>
    </w:p>
    <w:p w:rsidR="00411220" w:rsidRPr="003D25EB" w:rsidRDefault="00411220" w:rsidP="00411220">
      <w:pPr>
        <w:widowControl w:val="0"/>
        <w:numPr>
          <w:ilvl w:val="0"/>
          <w:numId w:val="37"/>
        </w:numPr>
        <w:spacing w:line="480" w:lineRule="exact"/>
        <w:ind w:left="20" w:right="20" w:firstLine="700"/>
        <w:jc w:val="both"/>
        <w:rPr>
          <w:sz w:val="28"/>
          <w:szCs w:val="28"/>
        </w:rPr>
      </w:pPr>
      <w:r w:rsidRPr="003D25EB">
        <w:rPr>
          <w:color w:val="000000"/>
          <w:sz w:val="28"/>
          <w:szCs w:val="28"/>
          <w:lang w:eastAsia="ru-RU" w:bidi="ru-RU"/>
        </w:rPr>
        <w:t xml:space="preserve"> </w:t>
      </w:r>
      <w:proofErr w:type="spellStart"/>
      <w:proofErr w:type="gramStart"/>
      <w:r w:rsidRPr="003D25EB">
        <w:rPr>
          <w:color w:val="000000"/>
          <w:sz w:val="28"/>
          <w:szCs w:val="28"/>
          <w:lang w:eastAsia="ru-RU" w:bidi="ru-RU"/>
        </w:rPr>
        <w:t>Расцепители</w:t>
      </w:r>
      <w:proofErr w:type="spellEnd"/>
      <w:r w:rsidRPr="003D25EB">
        <w:rPr>
          <w:color w:val="000000"/>
          <w:sz w:val="28"/>
          <w:szCs w:val="28"/>
          <w:lang w:eastAsia="ru-RU" w:bidi="ru-RU"/>
        </w:rPr>
        <w:t xml:space="preserve"> автоматических выключателей должны реагиро</w:t>
      </w:r>
      <w:r w:rsidRPr="003D25EB">
        <w:rPr>
          <w:color w:val="000000"/>
          <w:sz w:val="28"/>
          <w:szCs w:val="28"/>
          <w:lang w:eastAsia="ru-RU" w:bidi="ru-RU"/>
        </w:rPr>
        <w:softHyphen/>
        <w:t>вать на изменение электрических величин и производить отключение автомата в кратчайшие время.</w:t>
      </w:r>
      <w:proofErr w:type="gramEnd"/>
    </w:p>
    <w:p w:rsidR="00411220" w:rsidRPr="003D25EB" w:rsidRDefault="00411220" w:rsidP="00411220">
      <w:pPr>
        <w:widowControl w:val="0"/>
        <w:numPr>
          <w:ilvl w:val="0"/>
          <w:numId w:val="37"/>
        </w:numPr>
        <w:spacing w:line="480" w:lineRule="exact"/>
        <w:ind w:left="20" w:right="20" w:firstLine="700"/>
        <w:jc w:val="both"/>
        <w:rPr>
          <w:sz w:val="28"/>
          <w:szCs w:val="28"/>
        </w:rPr>
      </w:pPr>
      <w:r w:rsidRPr="003D25EB">
        <w:rPr>
          <w:color w:val="000000"/>
          <w:sz w:val="28"/>
          <w:szCs w:val="28"/>
          <w:lang w:eastAsia="ru-RU" w:bidi="ru-RU"/>
        </w:rPr>
        <w:t xml:space="preserve"> Узел привода </w:t>
      </w:r>
      <w:proofErr w:type="spellStart"/>
      <w:r w:rsidRPr="003D25EB">
        <w:rPr>
          <w:color w:val="000000"/>
          <w:sz w:val="28"/>
          <w:szCs w:val="28"/>
          <w:lang w:eastAsia="ru-RU" w:bidi="ru-RU"/>
        </w:rPr>
        <w:t>должн</w:t>
      </w:r>
      <w:proofErr w:type="spellEnd"/>
      <w:r w:rsidRPr="003D25EB">
        <w:rPr>
          <w:color w:val="000000"/>
          <w:sz w:val="28"/>
          <w:szCs w:val="28"/>
          <w:lang w:eastAsia="ru-RU" w:bidi="ru-RU"/>
        </w:rPr>
        <w:t xml:space="preserve"> сообщать контактам силу, необходимую для включения автомата в самом тяжелом случае - при существующем ко</w:t>
      </w:r>
      <w:r w:rsidRPr="003D25EB">
        <w:rPr>
          <w:color w:val="000000"/>
          <w:sz w:val="28"/>
          <w:szCs w:val="28"/>
          <w:lang w:eastAsia="ru-RU" w:bidi="ru-RU"/>
        </w:rPr>
        <w:softHyphen/>
        <w:t>ротком замыкании.</w:t>
      </w:r>
    </w:p>
    <w:p w:rsidR="00411220" w:rsidRPr="003D25EB" w:rsidRDefault="00411220" w:rsidP="00411220">
      <w:pPr>
        <w:spacing w:line="480" w:lineRule="exact"/>
        <w:ind w:left="20" w:firstLine="700"/>
        <w:jc w:val="both"/>
        <w:rPr>
          <w:sz w:val="28"/>
          <w:szCs w:val="28"/>
        </w:rPr>
      </w:pPr>
      <w:r w:rsidRPr="003D25EB">
        <w:rPr>
          <w:color w:val="000000"/>
          <w:sz w:val="28"/>
          <w:szCs w:val="28"/>
          <w:lang w:eastAsia="ru-RU" w:bidi="ru-RU"/>
        </w:rPr>
        <w:t>Выбор автоматических выключателей определяется:</w:t>
      </w:r>
    </w:p>
    <w:p w:rsidR="00411220" w:rsidRPr="003D25EB" w:rsidRDefault="00411220" w:rsidP="00411220">
      <w:pPr>
        <w:spacing w:line="480" w:lineRule="exact"/>
        <w:ind w:left="1800" w:right="20"/>
        <w:rPr>
          <w:sz w:val="28"/>
          <w:szCs w:val="28"/>
        </w:rPr>
      </w:pPr>
      <w:r w:rsidRPr="003D25EB">
        <w:rPr>
          <w:rStyle w:val="115pt"/>
          <w:rFonts w:ascii="Times New Roman" w:hAnsi="Times New Roman" w:cs="Times New Roman"/>
          <w:sz w:val="28"/>
          <w:szCs w:val="28"/>
        </w:rPr>
        <w:t xml:space="preserve">о </w:t>
      </w:r>
      <w:r w:rsidRPr="003D25EB">
        <w:rPr>
          <w:color w:val="000000"/>
          <w:sz w:val="28"/>
          <w:szCs w:val="28"/>
          <w:lang w:eastAsia="ru-RU" w:bidi="ru-RU"/>
        </w:rPr>
        <w:t xml:space="preserve">- требованиями и особенностями электроустановки; </w:t>
      </w:r>
      <w:r w:rsidRPr="003D25EB">
        <w:rPr>
          <w:rStyle w:val="115pt"/>
          <w:rFonts w:ascii="Times New Roman" w:hAnsi="Times New Roman" w:cs="Times New Roman"/>
          <w:sz w:val="28"/>
          <w:szCs w:val="28"/>
        </w:rPr>
        <w:t xml:space="preserve">о </w:t>
      </w:r>
      <w:r w:rsidRPr="003D25EB">
        <w:rPr>
          <w:color w:val="000000"/>
          <w:sz w:val="28"/>
          <w:szCs w:val="28"/>
          <w:lang w:eastAsia="ru-RU" w:bidi="ru-RU"/>
        </w:rPr>
        <w:t>- треб</w:t>
      </w:r>
      <w:r w:rsidRPr="003D25EB">
        <w:rPr>
          <w:color w:val="000000"/>
          <w:sz w:val="28"/>
          <w:szCs w:val="28"/>
          <w:lang w:eastAsia="ru-RU" w:bidi="ru-RU"/>
        </w:rPr>
        <w:t>о</w:t>
      </w:r>
      <w:r w:rsidRPr="003D25EB">
        <w:rPr>
          <w:color w:val="000000"/>
          <w:sz w:val="28"/>
          <w:szCs w:val="28"/>
          <w:lang w:eastAsia="ru-RU" w:bidi="ru-RU"/>
        </w:rPr>
        <w:t>ваниями по обеспечению бесперебойного и безопасного эле</w:t>
      </w:r>
      <w:r w:rsidRPr="003D25EB">
        <w:rPr>
          <w:color w:val="000000"/>
          <w:sz w:val="28"/>
          <w:szCs w:val="28"/>
          <w:lang w:eastAsia="ru-RU" w:bidi="ru-RU"/>
        </w:rPr>
        <w:t>к</w:t>
      </w:r>
      <w:r w:rsidRPr="003D25EB">
        <w:rPr>
          <w:color w:val="000000"/>
          <w:sz w:val="28"/>
          <w:szCs w:val="28"/>
          <w:lang w:eastAsia="ru-RU" w:bidi="ru-RU"/>
        </w:rPr>
        <w:t xml:space="preserve">троснабжения; </w:t>
      </w:r>
      <w:r w:rsidRPr="003D25EB">
        <w:rPr>
          <w:rStyle w:val="115pt"/>
          <w:rFonts w:ascii="Times New Roman" w:hAnsi="Times New Roman" w:cs="Times New Roman"/>
          <w:sz w:val="28"/>
          <w:szCs w:val="28"/>
        </w:rPr>
        <w:t xml:space="preserve">о </w:t>
      </w:r>
      <w:r w:rsidRPr="003D25EB">
        <w:rPr>
          <w:color w:val="000000"/>
          <w:sz w:val="28"/>
          <w:szCs w:val="28"/>
          <w:lang w:eastAsia="ru-RU" w:bidi="ru-RU"/>
        </w:rPr>
        <w:t>- оптимизацией затрат.</w:t>
      </w:r>
    </w:p>
    <w:p w:rsidR="00411220" w:rsidRPr="003D25EB" w:rsidRDefault="00411220" w:rsidP="00411220">
      <w:pPr>
        <w:spacing w:line="480" w:lineRule="exact"/>
        <w:ind w:left="20" w:right="20" w:firstLine="700"/>
        <w:jc w:val="both"/>
        <w:rPr>
          <w:sz w:val="28"/>
          <w:szCs w:val="28"/>
        </w:rPr>
      </w:pPr>
      <w:r w:rsidRPr="003D25EB">
        <w:rPr>
          <w:color w:val="000000"/>
          <w:sz w:val="28"/>
          <w:szCs w:val="28"/>
          <w:lang w:eastAsia="ru-RU" w:bidi="ru-RU"/>
        </w:rPr>
        <w:t>Автоматические выключатели подразделяются по следующим уровням:</w:t>
      </w:r>
    </w:p>
    <w:p w:rsidR="00411220" w:rsidRPr="003D25EB" w:rsidRDefault="00411220" w:rsidP="00411220">
      <w:pPr>
        <w:spacing w:line="480" w:lineRule="exact"/>
        <w:ind w:left="2160" w:right="20" w:hanging="340"/>
        <w:jc w:val="both"/>
        <w:rPr>
          <w:sz w:val="28"/>
          <w:szCs w:val="28"/>
        </w:rPr>
      </w:pPr>
      <w:r w:rsidRPr="003D25EB">
        <w:rPr>
          <w:rStyle w:val="115pt"/>
          <w:rFonts w:ascii="Times New Roman" w:hAnsi="Times New Roman" w:cs="Times New Roman"/>
          <w:sz w:val="28"/>
          <w:szCs w:val="28"/>
        </w:rPr>
        <w:t xml:space="preserve">о </w:t>
      </w:r>
      <w:r w:rsidRPr="003D25EB">
        <w:rPr>
          <w:color w:val="000000"/>
          <w:sz w:val="28"/>
          <w:szCs w:val="28"/>
          <w:lang w:eastAsia="ru-RU" w:bidi="ru-RU"/>
        </w:rPr>
        <w:t>- уровень</w:t>
      </w:r>
      <w:proofErr w:type="gramStart"/>
      <w:r w:rsidRPr="003D25EB">
        <w:rPr>
          <w:color w:val="000000"/>
          <w:sz w:val="28"/>
          <w:szCs w:val="28"/>
          <w:lang w:eastAsia="ru-RU" w:bidi="ru-RU"/>
        </w:rPr>
        <w:t xml:space="preserve"> А</w:t>
      </w:r>
      <w:proofErr w:type="gramEnd"/>
      <w:r w:rsidRPr="003D25EB">
        <w:rPr>
          <w:color w:val="000000"/>
          <w:sz w:val="28"/>
          <w:szCs w:val="28"/>
          <w:lang w:eastAsia="ru-RU" w:bidi="ru-RU"/>
        </w:rPr>
        <w:t xml:space="preserve"> (автоматические выключатели на большие токи, устанавливаются на главных распределительных щитах (ГРЩ));</w:t>
      </w:r>
    </w:p>
    <w:p w:rsidR="00411220" w:rsidRPr="003D25EB" w:rsidRDefault="00411220" w:rsidP="00411220">
      <w:pPr>
        <w:spacing w:line="480" w:lineRule="exact"/>
        <w:ind w:left="1800" w:right="20"/>
        <w:rPr>
          <w:sz w:val="28"/>
          <w:szCs w:val="28"/>
        </w:rPr>
      </w:pPr>
      <w:r w:rsidRPr="003D25EB">
        <w:rPr>
          <w:rStyle w:val="115pt"/>
          <w:rFonts w:ascii="Times New Roman" w:hAnsi="Times New Roman" w:cs="Times New Roman"/>
          <w:sz w:val="28"/>
          <w:szCs w:val="28"/>
        </w:rPr>
        <w:lastRenderedPageBreak/>
        <w:t xml:space="preserve">о </w:t>
      </w:r>
      <w:r w:rsidRPr="003D25EB">
        <w:rPr>
          <w:color w:val="000000"/>
          <w:sz w:val="28"/>
          <w:szCs w:val="28"/>
          <w:lang w:eastAsia="ru-RU" w:bidi="ru-RU"/>
        </w:rPr>
        <w:t>- уровень</w:t>
      </w:r>
      <w:proofErr w:type="gramStart"/>
      <w:r w:rsidRPr="003D25EB">
        <w:rPr>
          <w:color w:val="000000"/>
          <w:sz w:val="28"/>
          <w:szCs w:val="28"/>
          <w:lang w:eastAsia="ru-RU" w:bidi="ru-RU"/>
        </w:rPr>
        <w:t xml:space="preserve"> Б</w:t>
      </w:r>
      <w:proofErr w:type="gramEnd"/>
      <w:r w:rsidRPr="003D25EB">
        <w:rPr>
          <w:color w:val="000000"/>
          <w:sz w:val="28"/>
          <w:szCs w:val="28"/>
          <w:lang w:eastAsia="ru-RU" w:bidi="ru-RU"/>
        </w:rPr>
        <w:t xml:space="preserve"> (автоматические выключатели в литом кор</w:t>
      </w:r>
      <w:r w:rsidRPr="003D25EB">
        <w:rPr>
          <w:color w:val="000000"/>
          <w:sz w:val="28"/>
          <w:szCs w:val="28"/>
          <w:lang w:eastAsia="ru-RU" w:bidi="ru-RU"/>
        </w:rPr>
        <w:softHyphen/>
        <w:t>пусе, устанавливаются на промежуточных распредели</w:t>
      </w:r>
      <w:r w:rsidRPr="003D25EB">
        <w:rPr>
          <w:color w:val="000000"/>
          <w:sz w:val="28"/>
          <w:szCs w:val="28"/>
          <w:lang w:eastAsia="ru-RU" w:bidi="ru-RU"/>
        </w:rPr>
        <w:softHyphen/>
        <w:t xml:space="preserve">тельных щитах, защита двигателей); </w:t>
      </w:r>
      <w:r w:rsidRPr="003D25EB">
        <w:rPr>
          <w:rStyle w:val="115pt"/>
          <w:rFonts w:ascii="Times New Roman" w:hAnsi="Times New Roman" w:cs="Times New Roman"/>
          <w:sz w:val="28"/>
          <w:szCs w:val="28"/>
        </w:rPr>
        <w:t xml:space="preserve">о </w:t>
      </w:r>
      <w:r w:rsidRPr="003D25EB">
        <w:rPr>
          <w:color w:val="000000"/>
          <w:sz w:val="28"/>
          <w:szCs w:val="28"/>
          <w:lang w:eastAsia="ru-RU" w:bidi="ru-RU"/>
        </w:rPr>
        <w:t>- уровень В (модульные автоматические выключатели, защита конечного потребителя).</w:t>
      </w:r>
    </w:p>
    <w:p w:rsidR="00411220" w:rsidRPr="003D25EB" w:rsidRDefault="00411220" w:rsidP="00411220">
      <w:pPr>
        <w:spacing w:line="480" w:lineRule="exact"/>
        <w:ind w:firstLine="700"/>
        <w:jc w:val="both"/>
        <w:rPr>
          <w:sz w:val="28"/>
          <w:szCs w:val="28"/>
        </w:rPr>
      </w:pPr>
      <w:r w:rsidRPr="003D25EB">
        <w:rPr>
          <w:color w:val="000000"/>
          <w:sz w:val="28"/>
          <w:szCs w:val="28"/>
          <w:lang w:eastAsia="ru-RU" w:bidi="ru-RU"/>
        </w:rPr>
        <w:t>На рис. 1 представлен автоматический выключатель, состоящий</w:t>
      </w:r>
    </w:p>
    <w:p w:rsidR="00411220" w:rsidRPr="003D25EB" w:rsidRDefault="00411220" w:rsidP="00411220">
      <w:pPr>
        <w:spacing w:line="480" w:lineRule="exact"/>
        <w:rPr>
          <w:sz w:val="28"/>
          <w:szCs w:val="28"/>
        </w:rPr>
      </w:pPr>
      <w:r w:rsidRPr="003D25EB">
        <w:rPr>
          <w:color w:val="000000"/>
          <w:sz w:val="28"/>
          <w:szCs w:val="28"/>
          <w:lang w:eastAsia="ru-RU" w:bidi="ru-RU"/>
        </w:rPr>
        <w:t>из:</w:t>
      </w:r>
    </w:p>
    <w:p w:rsidR="00411220" w:rsidRPr="003D25EB" w:rsidRDefault="00411220" w:rsidP="00411220">
      <w:pPr>
        <w:widowControl w:val="0"/>
        <w:numPr>
          <w:ilvl w:val="0"/>
          <w:numId w:val="38"/>
        </w:numPr>
        <w:spacing w:line="480" w:lineRule="exact"/>
        <w:ind w:left="2520"/>
        <w:jc w:val="both"/>
        <w:rPr>
          <w:sz w:val="28"/>
          <w:szCs w:val="28"/>
        </w:rPr>
      </w:pPr>
      <w:r w:rsidRPr="003D25EB">
        <w:rPr>
          <w:color w:val="000000"/>
          <w:sz w:val="28"/>
          <w:szCs w:val="28"/>
          <w:lang w:eastAsia="ru-RU" w:bidi="ru-RU"/>
        </w:rPr>
        <w:t xml:space="preserve"> верхняя клемма;</w:t>
      </w:r>
    </w:p>
    <w:p w:rsidR="00411220" w:rsidRPr="003D25EB" w:rsidRDefault="00411220" w:rsidP="00411220">
      <w:pPr>
        <w:widowControl w:val="0"/>
        <w:numPr>
          <w:ilvl w:val="0"/>
          <w:numId w:val="38"/>
        </w:numPr>
        <w:spacing w:line="480" w:lineRule="exact"/>
        <w:ind w:left="2520"/>
        <w:jc w:val="both"/>
        <w:rPr>
          <w:sz w:val="28"/>
          <w:szCs w:val="28"/>
        </w:rPr>
      </w:pPr>
      <w:r w:rsidRPr="003D25EB">
        <w:rPr>
          <w:color w:val="000000"/>
          <w:sz w:val="28"/>
          <w:szCs w:val="28"/>
          <w:lang w:eastAsia="ru-RU" w:bidi="ru-RU"/>
        </w:rPr>
        <w:t xml:space="preserve"> выхлопная камера;</w:t>
      </w:r>
    </w:p>
    <w:p w:rsidR="00411220" w:rsidRPr="003D25EB" w:rsidRDefault="00411220" w:rsidP="00411220">
      <w:pPr>
        <w:widowControl w:val="0"/>
        <w:numPr>
          <w:ilvl w:val="0"/>
          <w:numId w:val="38"/>
        </w:numPr>
        <w:spacing w:line="480" w:lineRule="exact"/>
        <w:ind w:left="2520"/>
        <w:jc w:val="both"/>
        <w:rPr>
          <w:sz w:val="28"/>
          <w:szCs w:val="28"/>
        </w:rPr>
      </w:pPr>
      <w:r w:rsidRPr="003D25EB">
        <w:rPr>
          <w:color w:val="000000"/>
          <w:sz w:val="28"/>
          <w:szCs w:val="28"/>
          <w:lang w:eastAsia="ru-RU" w:bidi="ru-RU"/>
        </w:rPr>
        <w:t xml:space="preserve"> выхлопная решетка;</w:t>
      </w:r>
    </w:p>
    <w:p w:rsidR="00411220" w:rsidRPr="003D25EB" w:rsidRDefault="00411220" w:rsidP="00411220">
      <w:pPr>
        <w:widowControl w:val="0"/>
        <w:numPr>
          <w:ilvl w:val="0"/>
          <w:numId w:val="38"/>
        </w:numPr>
        <w:spacing w:line="480" w:lineRule="exact"/>
        <w:ind w:left="2520"/>
        <w:jc w:val="both"/>
        <w:rPr>
          <w:sz w:val="28"/>
          <w:szCs w:val="28"/>
        </w:rPr>
      </w:pPr>
      <w:r w:rsidRPr="003D25EB">
        <w:rPr>
          <w:color w:val="000000"/>
          <w:sz w:val="28"/>
          <w:szCs w:val="28"/>
          <w:lang w:eastAsia="ru-RU" w:bidi="ru-RU"/>
        </w:rPr>
        <w:t xml:space="preserve"> ударная решетка;</w:t>
      </w:r>
    </w:p>
    <w:p w:rsidR="00411220" w:rsidRPr="003D25EB" w:rsidRDefault="00411220" w:rsidP="00411220">
      <w:pPr>
        <w:widowControl w:val="0"/>
        <w:numPr>
          <w:ilvl w:val="0"/>
          <w:numId w:val="38"/>
        </w:numPr>
        <w:spacing w:line="480" w:lineRule="exact"/>
        <w:ind w:left="2520"/>
        <w:jc w:val="both"/>
        <w:rPr>
          <w:sz w:val="28"/>
          <w:szCs w:val="28"/>
        </w:rPr>
      </w:pPr>
      <w:r w:rsidRPr="003D25EB">
        <w:rPr>
          <w:color w:val="000000"/>
          <w:sz w:val="28"/>
          <w:szCs w:val="28"/>
          <w:lang w:eastAsia="ru-RU" w:bidi="ru-RU"/>
        </w:rPr>
        <w:t xml:space="preserve"> </w:t>
      </w:r>
      <w:proofErr w:type="spellStart"/>
      <w:r w:rsidRPr="003D25EB">
        <w:rPr>
          <w:color w:val="000000"/>
          <w:sz w:val="28"/>
          <w:szCs w:val="28"/>
          <w:lang w:eastAsia="ru-RU" w:bidi="ru-RU"/>
        </w:rPr>
        <w:t>дугогасительная</w:t>
      </w:r>
      <w:proofErr w:type="spellEnd"/>
      <w:r w:rsidRPr="003D25EB">
        <w:rPr>
          <w:color w:val="000000"/>
          <w:sz w:val="28"/>
          <w:szCs w:val="28"/>
          <w:lang w:eastAsia="ru-RU" w:bidi="ru-RU"/>
        </w:rPr>
        <w:t xml:space="preserve"> пластина;</w:t>
      </w:r>
    </w:p>
    <w:p w:rsidR="00411220" w:rsidRPr="003D25EB" w:rsidRDefault="00411220" w:rsidP="00411220">
      <w:pPr>
        <w:widowControl w:val="0"/>
        <w:numPr>
          <w:ilvl w:val="0"/>
          <w:numId w:val="38"/>
        </w:numPr>
        <w:spacing w:line="480" w:lineRule="exact"/>
        <w:ind w:left="2520"/>
        <w:jc w:val="both"/>
        <w:rPr>
          <w:sz w:val="28"/>
          <w:szCs w:val="28"/>
        </w:rPr>
      </w:pPr>
      <w:r w:rsidRPr="003D25EB">
        <w:rPr>
          <w:color w:val="000000"/>
          <w:sz w:val="28"/>
          <w:szCs w:val="28"/>
          <w:lang w:eastAsia="ru-RU" w:bidi="ru-RU"/>
        </w:rPr>
        <w:t xml:space="preserve"> верхняя </w:t>
      </w:r>
      <w:proofErr w:type="spellStart"/>
      <w:r w:rsidRPr="003D25EB">
        <w:rPr>
          <w:color w:val="000000"/>
          <w:sz w:val="28"/>
          <w:szCs w:val="28"/>
          <w:lang w:eastAsia="ru-RU" w:bidi="ru-RU"/>
        </w:rPr>
        <w:t>дугогасительная</w:t>
      </w:r>
      <w:proofErr w:type="spellEnd"/>
      <w:r w:rsidRPr="003D25EB">
        <w:rPr>
          <w:color w:val="000000"/>
          <w:sz w:val="28"/>
          <w:szCs w:val="28"/>
          <w:lang w:eastAsia="ru-RU" w:bidi="ru-RU"/>
        </w:rPr>
        <w:t xml:space="preserve"> пластина;</w:t>
      </w:r>
    </w:p>
    <w:p w:rsidR="00411220" w:rsidRPr="003D25EB" w:rsidRDefault="00411220" w:rsidP="00411220">
      <w:pPr>
        <w:widowControl w:val="0"/>
        <w:numPr>
          <w:ilvl w:val="0"/>
          <w:numId w:val="38"/>
        </w:numPr>
        <w:spacing w:line="480" w:lineRule="exact"/>
        <w:ind w:left="2520"/>
        <w:jc w:val="both"/>
        <w:rPr>
          <w:sz w:val="28"/>
          <w:szCs w:val="28"/>
        </w:rPr>
      </w:pPr>
      <w:r w:rsidRPr="003D25EB">
        <w:rPr>
          <w:color w:val="000000"/>
          <w:sz w:val="28"/>
          <w:szCs w:val="28"/>
          <w:lang w:eastAsia="ru-RU" w:bidi="ru-RU"/>
        </w:rPr>
        <w:t xml:space="preserve"> неподвижный контакт;</w:t>
      </w:r>
    </w:p>
    <w:p w:rsidR="00411220" w:rsidRPr="003D25EB" w:rsidRDefault="00411220" w:rsidP="00411220">
      <w:pPr>
        <w:widowControl w:val="0"/>
        <w:numPr>
          <w:ilvl w:val="0"/>
          <w:numId w:val="38"/>
        </w:numPr>
        <w:spacing w:line="480" w:lineRule="exact"/>
        <w:ind w:left="2520"/>
        <w:jc w:val="both"/>
        <w:rPr>
          <w:sz w:val="28"/>
          <w:szCs w:val="28"/>
        </w:rPr>
      </w:pPr>
      <w:r w:rsidRPr="003D25EB">
        <w:rPr>
          <w:color w:val="000000"/>
          <w:sz w:val="28"/>
          <w:szCs w:val="28"/>
          <w:lang w:eastAsia="ru-RU" w:bidi="ru-RU"/>
        </w:rPr>
        <w:t xml:space="preserve"> подвижный контакт;</w:t>
      </w:r>
    </w:p>
    <w:p w:rsidR="00411220" w:rsidRPr="003D25EB" w:rsidRDefault="00411220" w:rsidP="00411220">
      <w:pPr>
        <w:widowControl w:val="0"/>
        <w:numPr>
          <w:ilvl w:val="0"/>
          <w:numId w:val="38"/>
        </w:numPr>
        <w:spacing w:line="480" w:lineRule="exact"/>
        <w:ind w:left="2520"/>
        <w:jc w:val="both"/>
        <w:rPr>
          <w:sz w:val="28"/>
          <w:szCs w:val="28"/>
        </w:rPr>
      </w:pPr>
      <w:r w:rsidRPr="003D25EB">
        <w:rPr>
          <w:color w:val="000000"/>
          <w:sz w:val="28"/>
          <w:szCs w:val="28"/>
          <w:lang w:eastAsia="ru-RU" w:bidi="ru-RU"/>
        </w:rPr>
        <w:t xml:space="preserve"> верхняя </w:t>
      </w:r>
      <w:proofErr w:type="spellStart"/>
      <w:r w:rsidRPr="003D25EB">
        <w:rPr>
          <w:color w:val="000000"/>
          <w:sz w:val="28"/>
          <w:szCs w:val="28"/>
          <w:lang w:eastAsia="ru-RU" w:bidi="ru-RU"/>
        </w:rPr>
        <w:t>дугогасительная</w:t>
      </w:r>
      <w:proofErr w:type="spellEnd"/>
      <w:r w:rsidRPr="003D25EB">
        <w:rPr>
          <w:color w:val="000000"/>
          <w:sz w:val="28"/>
          <w:szCs w:val="28"/>
          <w:lang w:eastAsia="ru-RU" w:bidi="ru-RU"/>
        </w:rPr>
        <w:t xml:space="preserve"> пластина;</w:t>
      </w:r>
    </w:p>
    <w:p w:rsidR="00411220" w:rsidRPr="003D25EB" w:rsidRDefault="00411220" w:rsidP="00411220">
      <w:pPr>
        <w:widowControl w:val="0"/>
        <w:numPr>
          <w:ilvl w:val="0"/>
          <w:numId w:val="38"/>
        </w:numPr>
        <w:tabs>
          <w:tab w:val="left" w:pos="3451"/>
        </w:tabs>
        <w:spacing w:line="480" w:lineRule="exact"/>
        <w:ind w:left="2520"/>
        <w:jc w:val="both"/>
        <w:rPr>
          <w:sz w:val="28"/>
          <w:szCs w:val="28"/>
        </w:rPr>
      </w:pPr>
      <w:r w:rsidRPr="003D25EB">
        <w:rPr>
          <w:color w:val="000000"/>
          <w:sz w:val="28"/>
          <w:szCs w:val="28"/>
          <w:lang w:eastAsia="ru-RU" w:bidi="ru-RU"/>
        </w:rPr>
        <w:t>блок электромагнитных защит;</w:t>
      </w:r>
    </w:p>
    <w:p w:rsidR="00411220" w:rsidRPr="003D25EB" w:rsidRDefault="00411220" w:rsidP="00411220">
      <w:pPr>
        <w:widowControl w:val="0"/>
        <w:numPr>
          <w:ilvl w:val="0"/>
          <w:numId w:val="38"/>
        </w:numPr>
        <w:tabs>
          <w:tab w:val="left" w:pos="3451"/>
        </w:tabs>
        <w:spacing w:line="480" w:lineRule="exact"/>
        <w:ind w:left="2520"/>
        <w:jc w:val="both"/>
        <w:rPr>
          <w:sz w:val="28"/>
          <w:szCs w:val="28"/>
        </w:rPr>
      </w:pPr>
      <w:r w:rsidRPr="003D25EB">
        <w:rPr>
          <w:color w:val="000000"/>
          <w:sz w:val="28"/>
          <w:szCs w:val="28"/>
          <w:lang w:eastAsia="ru-RU" w:bidi="ru-RU"/>
        </w:rPr>
        <w:t>тепловая защита;</w:t>
      </w:r>
    </w:p>
    <w:p w:rsidR="00411220" w:rsidRPr="003D25EB" w:rsidRDefault="00411220" w:rsidP="00411220">
      <w:pPr>
        <w:widowControl w:val="0"/>
        <w:numPr>
          <w:ilvl w:val="0"/>
          <w:numId w:val="38"/>
        </w:numPr>
        <w:tabs>
          <w:tab w:val="left" w:pos="3451"/>
        </w:tabs>
        <w:spacing w:line="480" w:lineRule="exact"/>
        <w:ind w:left="2520"/>
        <w:jc w:val="both"/>
        <w:rPr>
          <w:sz w:val="28"/>
          <w:szCs w:val="28"/>
        </w:rPr>
      </w:pPr>
      <w:r w:rsidRPr="003D25EB">
        <w:rPr>
          <w:color w:val="000000"/>
          <w:sz w:val="28"/>
          <w:szCs w:val="28"/>
          <w:lang w:eastAsia="ru-RU" w:bidi="ru-RU"/>
        </w:rPr>
        <w:t xml:space="preserve">магнитный </w:t>
      </w:r>
      <w:proofErr w:type="spellStart"/>
      <w:r w:rsidRPr="003D25EB">
        <w:rPr>
          <w:color w:val="000000"/>
          <w:sz w:val="28"/>
          <w:szCs w:val="28"/>
          <w:lang w:eastAsia="ru-RU" w:bidi="ru-RU"/>
        </w:rPr>
        <w:t>расцепитель</w:t>
      </w:r>
      <w:proofErr w:type="spellEnd"/>
      <w:r w:rsidRPr="003D25EB">
        <w:rPr>
          <w:color w:val="000000"/>
          <w:sz w:val="28"/>
          <w:szCs w:val="28"/>
          <w:lang w:eastAsia="ru-RU" w:bidi="ru-RU"/>
        </w:rPr>
        <w:t>;</w:t>
      </w:r>
    </w:p>
    <w:p w:rsidR="00411220" w:rsidRPr="003D25EB" w:rsidRDefault="00411220" w:rsidP="00411220">
      <w:pPr>
        <w:widowControl w:val="0"/>
        <w:numPr>
          <w:ilvl w:val="0"/>
          <w:numId w:val="38"/>
        </w:numPr>
        <w:tabs>
          <w:tab w:val="left" w:pos="3451"/>
        </w:tabs>
        <w:spacing w:after="596" w:line="480" w:lineRule="exact"/>
        <w:ind w:left="2520"/>
        <w:jc w:val="both"/>
        <w:rPr>
          <w:sz w:val="28"/>
          <w:szCs w:val="28"/>
        </w:rPr>
      </w:pPr>
      <w:r w:rsidRPr="003D25EB">
        <w:rPr>
          <w:color w:val="000000"/>
          <w:sz w:val="28"/>
          <w:szCs w:val="28"/>
          <w:lang w:eastAsia="ru-RU" w:bidi="ru-RU"/>
        </w:rPr>
        <w:t>нижняя клемма.</w:t>
      </w:r>
    </w:p>
    <w:p w:rsidR="00411220" w:rsidRPr="003D25EB" w:rsidRDefault="00411220" w:rsidP="00411220">
      <w:pPr>
        <w:widowControl w:val="0"/>
        <w:numPr>
          <w:ilvl w:val="0"/>
          <w:numId w:val="35"/>
        </w:numPr>
        <w:tabs>
          <w:tab w:val="left" w:pos="1372"/>
        </w:tabs>
        <w:spacing w:after="486" w:line="260" w:lineRule="exact"/>
        <w:ind w:left="980"/>
        <w:jc w:val="both"/>
        <w:rPr>
          <w:sz w:val="28"/>
          <w:szCs w:val="28"/>
        </w:rPr>
      </w:pPr>
      <w:r w:rsidRPr="003D25EB">
        <w:rPr>
          <w:color w:val="000000"/>
          <w:sz w:val="28"/>
          <w:szCs w:val="28"/>
          <w:lang w:eastAsia="ru-RU" w:bidi="ru-RU"/>
        </w:rPr>
        <w:t>Дополнительные аксессуары автоматических выключателей.</w:t>
      </w:r>
    </w:p>
    <w:p w:rsidR="00411220" w:rsidRPr="003D25EB" w:rsidRDefault="00411220" w:rsidP="00411220">
      <w:pPr>
        <w:spacing w:line="480" w:lineRule="exact"/>
        <w:ind w:right="20" w:firstLine="700"/>
        <w:jc w:val="both"/>
        <w:rPr>
          <w:sz w:val="28"/>
          <w:szCs w:val="28"/>
        </w:rPr>
      </w:pPr>
      <w:r w:rsidRPr="003D25EB">
        <w:rPr>
          <w:color w:val="000000"/>
          <w:sz w:val="28"/>
          <w:szCs w:val="28"/>
          <w:lang w:eastAsia="ru-RU" w:bidi="ru-RU"/>
        </w:rPr>
        <w:t>Автоматические выключатели комплектуются дополнительными элеме</w:t>
      </w:r>
      <w:r w:rsidRPr="003D25EB">
        <w:rPr>
          <w:color w:val="000000"/>
          <w:sz w:val="28"/>
          <w:szCs w:val="28"/>
          <w:lang w:eastAsia="ru-RU" w:bidi="ru-RU"/>
        </w:rPr>
        <w:t>н</w:t>
      </w:r>
      <w:r w:rsidRPr="003D25EB">
        <w:rPr>
          <w:color w:val="000000"/>
          <w:sz w:val="28"/>
          <w:szCs w:val="28"/>
          <w:lang w:eastAsia="ru-RU" w:bidi="ru-RU"/>
        </w:rPr>
        <w:t>тами, выполняющими различные функции, которые крепятся на автомат с внешней стороны. На рис. 2 представлены дополнительные аксессуары на а</w:t>
      </w:r>
      <w:r w:rsidRPr="003D25EB">
        <w:rPr>
          <w:color w:val="000000"/>
          <w:sz w:val="28"/>
          <w:szCs w:val="28"/>
          <w:lang w:eastAsia="ru-RU" w:bidi="ru-RU"/>
        </w:rPr>
        <w:t>в</w:t>
      </w:r>
      <w:r w:rsidRPr="003D25EB">
        <w:rPr>
          <w:color w:val="000000"/>
          <w:sz w:val="28"/>
          <w:szCs w:val="28"/>
          <w:lang w:eastAsia="ru-RU" w:bidi="ru-RU"/>
        </w:rPr>
        <w:t xml:space="preserve">томат </w:t>
      </w:r>
      <w:r w:rsidRPr="003D25EB">
        <w:rPr>
          <w:color w:val="000000"/>
          <w:sz w:val="28"/>
          <w:szCs w:val="28"/>
          <w:lang w:val="en-US" w:eastAsia="en-US" w:bidi="en-US"/>
        </w:rPr>
        <w:t>GV</w:t>
      </w:r>
      <w:r w:rsidRPr="003D25EB">
        <w:rPr>
          <w:color w:val="000000"/>
          <w:sz w:val="28"/>
          <w:szCs w:val="28"/>
          <w:lang w:eastAsia="en-US" w:bidi="en-US"/>
        </w:rPr>
        <w:t xml:space="preserve">2 </w:t>
      </w:r>
      <w:r w:rsidRPr="003D25EB">
        <w:rPr>
          <w:color w:val="000000"/>
          <w:sz w:val="28"/>
          <w:szCs w:val="28"/>
          <w:lang w:eastAsia="ru-RU" w:bidi="ru-RU"/>
        </w:rPr>
        <w:t xml:space="preserve">фирмы </w:t>
      </w:r>
      <w:r w:rsidRPr="003D25EB">
        <w:rPr>
          <w:color w:val="000000"/>
          <w:sz w:val="28"/>
          <w:szCs w:val="28"/>
          <w:lang w:val="en-US" w:eastAsia="en-US" w:bidi="en-US"/>
        </w:rPr>
        <w:t>Schneider</w:t>
      </w:r>
      <w:r w:rsidRPr="003D25EB">
        <w:rPr>
          <w:color w:val="000000"/>
          <w:sz w:val="28"/>
          <w:szCs w:val="28"/>
          <w:lang w:eastAsia="en-US" w:bidi="en-US"/>
        </w:rPr>
        <w:t xml:space="preserve"> </w:t>
      </w:r>
      <w:r w:rsidRPr="003D25EB">
        <w:rPr>
          <w:color w:val="000000"/>
          <w:sz w:val="28"/>
          <w:szCs w:val="28"/>
          <w:lang w:val="en-US" w:eastAsia="en-US" w:bidi="en-US"/>
        </w:rPr>
        <w:t>Electric</w:t>
      </w:r>
      <w:r w:rsidRPr="003D25EB">
        <w:rPr>
          <w:color w:val="000000"/>
          <w:sz w:val="28"/>
          <w:szCs w:val="28"/>
          <w:lang w:eastAsia="en-US" w:bidi="en-US"/>
        </w:rPr>
        <w:t>:</w:t>
      </w:r>
    </w:p>
    <w:p w:rsidR="00411220" w:rsidRPr="003D25EB" w:rsidRDefault="00411220" w:rsidP="00411220">
      <w:pPr>
        <w:spacing w:line="480" w:lineRule="exact"/>
        <w:ind w:left="2160" w:right="20" w:hanging="360"/>
        <w:jc w:val="both"/>
        <w:rPr>
          <w:sz w:val="28"/>
          <w:szCs w:val="28"/>
        </w:rPr>
      </w:pPr>
      <w:proofErr w:type="gramStart"/>
      <w:r w:rsidRPr="003D25EB">
        <w:rPr>
          <w:rStyle w:val="115pt"/>
          <w:rFonts w:ascii="Times New Roman" w:hAnsi="Times New Roman" w:cs="Times New Roman"/>
          <w:sz w:val="28"/>
          <w:szCs w:val="28"/>
        </w:rPr>
        <w:t xml:space="preserve">о </w:t>
      </w:r>
      <w:r w:rsidRPr="003D25EB">
        <w:rPr>
          <w:color w:val="000000"/>
          <w:sz w:val="28"/>
          <w:szCs w:val="28"/>
          <w:lang w:eastAsia="ru-RU" w:bidi="ru-RU"/>
        </w:rPr>
        <w:t>- дополнительные контактные блоки мгновенного дейст</w:t>
      </w:r>
      <w:r w:rsidRPr="003D25EB">
        <w:rPr>
          <w:color w:val="000000"/>
          <w:sz w:val="28"/>
          <w:szCs w:val="28"/>
          <w:lang w:eastAsia="ru-RU" w:bidi="ru-RU"/>
        </w:rPr>
        <w:softHyphen/>
        <w:t>вия, предназначенные для коммутации дополнительных цепей;</w:t>
      </w:r>
      <w:proofErr w:type="gramEnd"/>
    </w:p>
    <w:p w:rsidR="00411220" w:rsidRPr="003D25EB" w:rsidRDefault="00411220" w:rsidP="00411220">
      <w:pPr>
        <w:spacing w:line="480" w:lineRule="exact"/>
        <w:ind w:left="1800" w:right="20"/>
        <w:rPr>
          <w:sz w:val="28"/>
          <w:szCs w:val="28"/>
        </w:rPr>
      </w:pPr>
      <w:proofErr w:type="gramStart"/>
      <w:r w:rsidRPr="003D25EB">
        <w:rPr>
          <w:rStyle w:val="115pt"/>
          <w:rFonts w:ascii="Times New Roman" w:hAnsi="Times New Roman" w:cs="Times New Roman"/>
          <w:sz w:val="28"/>
          <w:szCs w:val="28"/>
        </w:rPr>
        <w:t xml:space="preserve">о </w:t>
      </w:r>
      <w:r w:rsidRPr="003D25EB">
        <w:rPr>
          <w:color w:val="000000"/>
          <w:sz w:val="28"/>
          <w:szCs w:val="28"/>
          <w:lang w:eastAsia="ru-RU" w:bidi="ru-RU"/>
        </w:rPr>
        <w:t xml:space="preserve">- </w:t>
      </w:r>
      <w:proofErr w:type="spellStart"/>
      <w:r w:rsidRPr="003D25EB">
        <w:rPr>
          <w:color w:val="000000"/>
          <w:sz w:val="28"/>
          <w:szCs w:val="28"/>
          <w:lang w:eastAsia="ru-RU" w:bidi="ru-RU"/>
        </w:rPr>
        <w:t>расцепитель</w:t>
      </w:r>
      <w:proofErr w:type="spellEnd"/>
      <w:r w:rsidRPr="003D25EB">
        <w:rPr>
          <w:color w:val="000000"/>
          <w:sz w:val="28"/>
          <w:szCs w:val="28"/>
          <w:lang w:eastAsia="ru-RU" w:bidi="ru-RU"/>
        </w:rPr>
        <w:t xml:space="preserve"> минимального напряжения, отключает ав</w:t>
      </w:r>
      <w:r w:rsidRPr="003D25EB">
        <w:rPr>
          <w:color w:val="000000"/>
          <w:sz w:val="28"/>
          <w:szCs w:val="28"/>
          <w:lang w:eastAsia="ru-RU" w:bidi="ru-RU"/>
        </w:rPr>
        <w:softHyphen/>
        <w:t xml:space="preserve">томат при понижении уровня напряжения; </w:t>
      </w:r>
      <w:r w:rsidRPr="003D25EB">
        <w:rPr>
          <w:rStyle w:val="115pt"/>
          <w:rFonts w:ascii="Times New Roman" w:hAnsi="Times New Roman" w:cs="Times New Roman"/>
          <w:sz w:val="28"/>
          <w:szCs w:val="28"/>
        </w:rPr>
        <w:t xml:space="preserve">о </w:t>
      </w:r>
      <w:r w:rsidRPr="003D25EB">
        <w:rPr>
          <w:color w:val="000000"/>
          <w:sz w:val="28"/>
          <w:szCs w:val="28"/>
          <w:lang w:eastAsia="ru-RU" w:bidi="ru-RU"/>
        </w:rPr>
        <w:t xml:space="preserve">- контакт сигнализации </w:t>
      </w:r>
      <w:r w:rsidRPr="003D25EB">
        <w:rPr>
          <w:color w:val="000000"/>
          <w:sz w:val="28"/>
          <w:szCs w:val="28"/>
          <w:lang w:eastAsia="ru-RU" w:bidi="ru-RU"/>
        </w:rPr>
        <w:lastRenderedPageBreak/>
        <w:t>аварийного отключения с допол</w:t>
      </w:r>
      <w:r w:rsidRPr="003D25EB">
        <w:rPr>
          <w:color w:val="000000"/>
          <w:sz w:val="28"/>
          <w:szCs w:val="28"/>
          <w:lang w:eastAsia="ru-RU" w:bidi="ru-RU"/>
        </w:rPr>
        <w:softHyphen/>
        <w:t>нительными контактами мгн</w:t>
      </w:r>
      <w:r w:rsidRPr="003D25EB">
        <w:rPr>
          <w:color w:val="000000"/>
          <w:sz w:val="28"/>
          <w:szCs w:val="28"/>
          <w:lang w:eastAsia="ru-RU" w:bidi="ru-RU"/>
        </w:rPr>
        <w:t>о</w:t>
      </w:r>
      <w:r w:rsidRPr="003D25EB">
        <w:rPr>
          <w:color w:val="000000"/>
          <w:sz w:val="28"/>
          <w:szCs w:val="28"/>
          <w:lang w:eastAsia="ru-RU" w:bidi="ru-RU"/>
        </w:rPr>
        <w:t xml:space="preserve">венного действия; </w:t>
      </w:r>
      <w:r w:rsidRPr="003D25EB">
        <w:rPr>
          <w:rStyle w:val="115pt"/>
          <w:rFonts w:ascii="Times New Roman" w:hAnsi="Times New Roman" w:cs="Times New Roman"/>
          <w:sz w:val="28"/>
          <w:szCs w:val="28"/>
        </w:rPr>
        <w:t xml:space="preserve">о </w:t>
      </w:r>
      <w:r w:rsidRPr="003D25EB">
        <w:rPr>
          <w:color w:val="000000"/>
          <w:sz w:val="28"/>
          <w:szCs w:val="28"/>
          <w:lang w:eastAsia="ru-RU" w:bidi="ru-RU"/>
        </w:rPr>
        <w:t>- контакт сигнализации короткого замык</w:t>
      </w:r>
      <w:r w:rsidRPr="003D25EB">
        <w:rPr>
          <w:color w:val="000000"/>
          <w:sz w:val="28"/>
          <w:szCs w:val="28"/>
          <w:lang w:eastAsia="ru-RU" w:bidi="ru-RU"/>
        </w:rPr>
        <w:t>а</w:t>
      </w:r>
      <w:r w:rsidRPr="003D25EB">
        <w:rPr>
          <w:color w:val="000000"/>
          <w:sz w:val="28"/>
          <w:szCs w:val="28"/>
          <w:lang w:eastAsia="ru-RU" w:bidi="ru-RU"/>
        </w:rPr>
        <w:t xml:space="preserve">ния; </w:t>
      </w:r>
      <w:r w:rsidRPr="003D25EB">
        <w:rPr>
          <w:rStyle w:val="115pt"/>
          <w:rFonts w:ascii="Times New Roman" w:hAnsi="Times New Roman" w:cs="Times New Roman"/>
          <w:sz w:val="28"/>
          <w:szCs w:val="28"/>
        </w:rPr>
        <w:t xml:space="preserve">о </w:t>
      </w:r>
      <w:r w:rsidRPr="003D25EB">
        <w:rPr>
          <w:color w:val="000000"/>
          <w:sz w:val="28"/>
          <w:szCs w:val="28"/>
          <w:lang w:eastAsia="ru-RU" w:bidi="ru-RU"/>
        </w:rPr>
        <w:t xml:space="preserve">- ограничитель тока, предназначенный для ограничения токов проходящих через автомат; </w:t>
      </w:r>
      <w:r w:rsidRPr="003D25EB">
        <w:rPr>
          <w:rStyle w:val="115pt"/>
          <w:rFonts w:ascii="Times New Roman" w:hAnsi="Times New Roman" w:cs="Times New Roman"/>
          <w:sz w:val="28"/>
          <w:szCs w:val="28"/>
        </w:rPr>
        <w:t xml:space="preserve">о </w:t>
      </w:r>
      <w:r w:rsidRPr="003D25EB">
        <w:rPr>
          <w:color w:val="000000"/>
          <w:sz w:val="28"/>
          <w:szCs w:val="28"/>
          <w:lang w:eastAsia="ru-RU" w:bidi="ru-RU"/>
        </w:rPr>
        <w:t>- блок видимого разрыва, в</w:t>
      </w:r>
      <w:r w:rsidRPr="003D25EB">
        <w:rPr>
          <w:color w:val="000000"/>
          <w:sz w:val="28"/>
          <w:szCs w:val="28"/>
          <w:lang w:eastAsia="ru-RU" w:bidi="ru-RU"/>
        </w:rPr>
        <w:t>и</w:t>
      </w:r>
      <w:r w:rsidRPr="003D25EB">
        <w:rPr>
          <w:color w:val="000000"/>
          <w:sz w:val="28"/>
          <w:szCs w:val="28"/>
          <w:lang w:eastAsia="ru-RU" w:bidi="ru-RU"/>
        </w:rPr>
        <w:t>зуально позволяющий оце</w:t>
      </w:r>
      <w:r w:rsidRPr="003D25EB">
        <w:rPr>
          <w:color w:val="000000"/>
          <w:sz w:val="28"/>
          <w:szCs w:val="28"/>
          <w:lang w:eastAsia="ru-RU" w:bidi="ru-RU"/>
        </w:rPr>
        <w:softHyphen/>
        <w:t xml:space="preserve">нить состояние автомата; </w:t>
      </w:r>
      <w:r w:rsidRPr="003D25EB">
        <w:rPr>
          <w:rStyle w:val="115pt"/>
          <w:rFonts w:ascii="Times New Roman" w:hAnsi="Times New Roman" w:cs="Times New Roman"/>
          <w:sz w:val="28"/>
          <w:szCs w:val="28"/>
        </w:rPr>
        <w:t xml:space="preserve">о </w:t>
      </w:r>
      <w:r w:rsidRPr="003D25EB">
        <w:rPr>
          <w:color w:val="000000"/>
          <w:sz w:val="28"/>
          <w:szCs w:val="28"/>
          <w:lang w:eastAsia="ru-RU" w:bidi="ru-RU"/>
        </w:rPr>
        <w:t>- электр</w:t>
      </w:r>
      <w:r w:rsidRPr="003D25EB">
        <w:rPr>
          <w:color w:val="000000"/>
          <w:sz w:val="28"/>
          <w:szCs w:val="28"/>
          <w:lang w:eastAsia="ru-RU" w:bidi="ru-RU"/>
        </w:rPr>
        <w:t>и</w:t>
      </w:r>
      <w:r w:rsidRPr="003D25EB">
        <w:rPr>
          <w:color w:val="000000"/>
          <w:sz w:val="28"/>
          <w:szCs w:val="28"/>
          <w:lang w:eastAsia="ru-RU" w:bidi="ru-RU"/>
        </w:rPr>
        <w:t xml:space="preserve">ческий </w:t>
      </w:r>
      <w:proofErr w:type="spellStart"/>
      <w:r w:rsidRPr="003D25EB">
        <w:rPr>
          <w:color w:val="000000"/>
          <w:sz w:val="28"/>
          <w:szCs w:val="28"/>
          <w:lang w:eastAsia="ru-RU" w:bidi="ru-RU"/>
        </w:rPr>
        <w:t>расцепитель</w:t>
      </w:r>
      <w:proofErr w:type="spellEnd"/>
      <w:r w:rsidRPr="003D25EB">
        <w:rPr>
          <w:color w:val="000000"/>
          <w:sz w:val="28"/>
          <w:szCs w:val="28"/>
          <w:lang w:eastAsia="ru-RU" w:bidi="ru-RU"/>
        </w:rPr>
        <w:t>: независимы - для дистан</w:t>
      </w:r>
      <w:r w:rsidRPr="003D25EB">
        <w:rPr>
          <w:color w:val="000000"/>
          <w:sz w:val="28"/>
          <w:szCs w:val="28"/>
          <w:lang w:eastAsia="ru-RU" w:bidi="ru-RU"/>
        </w:rPr>
        <w:softHyphen/>
        <w:t>ционного откл</w:t>
      </w:r>
      <w:r w:rsidRPr="003D25EB">
        <w:rPr>
          <w:color w:val="000000"/>
          <w:sz w:val="28"/>
          <w:szCs w:val="28"/>
          <w:lang w:eastAsia="ru-RU" w:bidi="ru-RU"/>
        </w:rPr>
        <w:t>ю</w:t>
      </w:r>
      <w:r w:rsidRPr="003D25EB">
        <w:rPr>
          <w:color w:val="000000"/>
          <w:sz w:val="28"/>
          <w:szCs w:val="28"/>
          <w:lang w:eastAsia="ru-RU" w:bidi="ru-RU"/>
        </w:rPr>
        <w:t>чения автоматического выключателя;</w:t>
      </w:r>
      <w:proofErr w:type="gramEnd"/>
      <w:r w:rsidRPr="003D25EB">
        <w:rPr>
          <w:color w:val="000000"/>
          <w:sz w:val="28"/>
          <w:szCs w:val="28"/>
          <w:lang w:eastAsia="ru-RU" w:bidi="ru-RU"/>
        </w:rPr>
        <w:t xml:space="preserve"> минимального напряж</w:t>
      </w:r>
      <w:r w:rsidRPr="003D25EB">
        <w:rPr>
          <w:color w:val="000000"/>
          <w:sz w:val="28"/>
          <w:szCs w:val="28"/>
          <w:lang w:eastAsia="ru-RU" w:bidi="ru-RU"/>
        </w:rPr>
        <w:t>е</w:t>
      </w:r>
      <w:r w:rsidRPr="003D25EB">
        <w:rPr>
          <w:color w:val="000000"/>
          <w:sz w:val="28"/>
          <w:szCs w:val="28"/>
          <w:lang w:eastAsia="ru-RU" w:bidi="ru-RU"/>
        </w:rPr>
        <w:t>ния.</w:t>
      </w:r>
    </w:p>
    <w:p w:rsidR="00411220" w:rsidRPr="003D25EB" w:rsidRDefault="00411220" w:rsidP="00411220">
      <w:pPr>
        <w:spacing w:after="416" w:line="480" w:lineRule="exact"/>
        <w:ind w:left="20" w:right="20" w:firstLine="720"/>
        <w:jc w:val="both"/>
        <w:rPr>
          <w:sz w:val="28"/>
          <w:szCs w:val="28"/>
        </w:rPr>
      </w:pPr>
      <w:r w:rsidRPr="003D25EB">
        <w:rPr>
          <w:color w:val="000000"/>
          <w:sz w:val="28"/>
          <w:szCs w:val="28"/>
          <w:lang w:eastAsia="ru-RU" w:bidi="ru-RU"/>
        </w:rPr>
        <w:t>Предусматривается установка дополнительных элементов непо</w:t>
      </w:r>
      <w:r w:rsidRPr="003D25EB">
        <w:rPr>
          <w:color w:val="000000"/>
          <w:sz w:val="28"/>
          <w:szCs w:val="28"/>
          <w:lang w:eastAsia="ru-RU" w:bidi="ru-RU"/>
        </w:rPr>
        <w:softHyphen/>
        <w:t>средственно внутрь автоматического выключателя. Ярким представите</w:t>
      </w:r>
      <w:r w:rsidRPr="003D25EB">
        <w:rPr>
          <w:color w:val="000000"/>
          <w:sz w:val="28"/>
          <w:szCs w:val="28"/>
          <w:lang w:eastAsia="ru-RU" w:bidi="ru-RU"/>
        </w:rPr>
        <w:softHyphen/>
        <w:t>лем а</w:t>
      </w:r>
      <w:r w:rsidRPr="003D25EB">
        <w:rPr>
          <w:color w:val="000000"/>
          <w:sz w:val="28"/>
          <w:szCs w:val="28"/>
          <w:lang w:eastAsia="ru-RU" w:bidi="ru-RU"/>
        </w:rPr>
        <w:t>в</w:t>
      </w:r>
      <w:r w:rsidRPr="003D25EB">
        <w:rPr>
          <w:color w:val="000000"/>
          <w:sz w:val="28"/>
          <w:szCs w:val="28"/>
          <w:lang w:eastAsia="ru-RU" w:bidi="ru-RU"/>
        </w:rPr>
        <w:t>томатов такой конструкции является автоматический выключа</w:t>
      </w:r>
      <w:r w:rsidRPr="003D25EB">
        <w:rPr>
          <w:color w:val="000000"/>
          <w:sz w:val="28"/>
          <w:szCs w:val="28"/>
          <w:lang w:eastAsia="ru-RU" w:bidi="ru-RU"/>
        </w:rPr>
        <w:softHyphen/>
        <w:t xml:space="preserve">тель серии </w:t>
      </w:r>
      <w:r w:rsidRPr="003D25EB">
        <w:rPr>
          <w:color w:val="000000"/>
          <w:sz w:val="28"/>
          <w:szCs w:val="28"/>
          <w:lang w:val="en-US" w:eastAsia="en-US" w:bidi="en-US"/>
        </w:rPr>
        <w:t>GV</w:t>
      </w:r>
      <w:r w:rsidRPr="003D25EB">
        <w:rPr>
          <w:color w:val="000000"/>
          <w:sz w:val="28"/>
          <w:szCs w:val="28"/>
          <w:lang w:eastAsia="en-US" w:bidi="en-US"/>
        </w:rPr>
        <w:t xml:space="preserve">7 </w:t>
      </w:r>
      <w:r w:rsidRPr="003D25EB">
        <w:rPr>
          <w:color w:val="000000"/>
          <w:sz w:val="28"/>
          <w:szCs w:val="28"/>
          <w:lang w:eastAsia="ru-RU" w:bidi="ru-RU"/>
        </w:rPr>
        <w:t xml:space="preserve">фирмы </w:t>
      </w:r>
      <w:r w:rsidRPr="003D25EB">
        <w:rPr>
          <w:color w:val="000000"/>
          <w:sz w:val="28"/>
          <w:szCs w:val="28"/>
          <w:lang w:val="en-US" w:eastAsia="en-US" w:bidi="en-US"/>
        </w:rPr>
        <w:t>Schneider</w:t>
      </w:r>
      <w:r w:rsidRPr="003D25EB">
        <w:rPr>
          <w:color w:val="000000"/>
          <w:sz w:val="28"/>
          <w:szCs w:val="28"/>
          <w:lang w:eastAsia="en-US" w:bidi="en-US"/>
        </w:rPr>
        <w:t xml:space="preserve"> </w:t>
      </w:r>
      <w:r w:rsidRPr="003D25EB">
        <w:rPr>
          <w:color w:val="000000"/>
          <w:sz w:val="28"/>
          <w:szCs w:val="28"/>
          <w:lang w:val="en-US" w:eastAsia="en-US" w:bidi="en-US"/>
        </w:rPr>
        <w:t>Electric</w:t>
      </w:r>
      <w:r w:rsidRPr="003D25EB">
        <w:rPr>
          <w:color w:val="000000"/>
          <w:sz w:val="28"/>
          <w:szCs w:val="28"/>
          <w:lang w:eastAsia="en-US" w:bidi="en-US"/>
        </w:rPr>
        <w:t xml:space="preserve">. </w:t>
      </w:r>
      <w:proofErr w:type="gramStart"/>
      <w:r w:rsidRPr="003D25EB">
        <w:rPr>
          <w:color w:val="000000"/>
          <w:sz w:val="28"/>
          <w:szCs w:val="28"/>
          <w:lang w:eastAsia="ru-RU" w:bidi="ru-RU"/>
        </w:rPr>
        <w:t>Конструкция</w:t>
      </w:r>
      <w:proofErr w:type="gramEnd"/>
      <w:r w:rsidRPr="003D25EB">
        <w:rPr>
          <w:color w:val="000000"/>
          <w:sz w:val="28"/>
          <w:szCs w:val="28"/>
          <w:lang w:eastAsia="ru-RU" w:bidi="ru-RU"/>
        </w:rPr>
        <w:t xml:space="preserve"> которого пред</w:t>
      </w:r>
      <w:r w:rsidRPr="003D25EB">
        <w:rPr>
          <w:color w:val="000000"/>
          <w:sz w:val="28"/>
          <w:szCs w:val="28"/>
          <w:lang w:eastAsia="ru-RU" w:bidi="ru-RU"/>
        </w:rPr>
        <w:softHyphen/>
        <w:t>ставлена на рис. 3</w:t>
      </w:r>
    </w:p>
    <w:p w:rsidR="00411220" w:rsidRPr="003D25EB" w:rsidRDefault="00411220" w:rsidP="00411220">
      <w:pPr>
        <w:widowControl w:val="0"/>
        <w:numPr>
          <w:ilvl w:val="0"/>
          <w:numId w:val="35"/>
        </w:numPr>
        <w:tabs>
          <w:tab w:val="left" w:pos="1927"/>
        </w:tabs>
        <w:spacing w:after="600" w:line="485" w:lineRule="exact"/>
        <w:ind w:left="2700" w:right="180" w:hanging="1100"/>
        <w:rPr>
          <w:sz w:val="28"/>
          <w:szCs w:val="28"/>
        </w:rPr>
      </w:pPr>
      <w:r w:rsidRPr="003D25EB">
        <w:rPr>
          <w:color w:val="000000"/>
          <w:sz w:val="28"/>
          <w:szCs w:val="28"/>
          <w:lang w:eastAsia="ru-RU" w:bidi="ru-RU"/>
        </w:rPr>
        <w:t>Принцип действия автоматических выключателей в зави</w:t>
      </w:r>
      <w:r w:rsidRPr="003D25EB">
        <w:rPr>
          <w:color w:val="000000"/>
          <w:sz w:val="28"/>
          <w:szCs w:val="28"/>
          <w:lang w:eastAsia="ru-RU" w:bidi="ru-RU"/>
        </w:rPr>
        <w:softHyphen/>
        <w:t>симости от уровня их установки.</w:t>
      </w:r>
    </w:p>
    <w:p w:rsidR="00411220" w:rsidRPr="003D25EB" w:rsidRDefault="00411220" w:rsidP="00411220">
      <w:pPr>
        <w:widowControl w:val="0"/>
        <w:numPr>
          <w:ilvl w:val="1"/>
          <w:numId w:val="35"/>
        </w:numPr>
        <w:tabs>
          <w:tab w:val="left" w:pos="2358"/>
        </w:tabs>
        <w:spacing w:after="486" w:line="260" w:lineRule="exact"/>
        <w:ind w:left="1800"/>
        <w:jc w:val="both"/>
        <w:rPr>
          <w:sz w:val="28"/>
          <w:szCs w:val="28"/>
        </w:rPr>
      </w:pPr>
      <w:r w:rsidRPr="003D25EB">
        <w:rPr>
          <w:color w:val="000000"/>
          <w:sz w:val="28"/>
          <w:szCs w:val="28"/>
          <w:lang w:eastAsia="ru-RU" w:bidi="ru-RU"/>
        </w:rPr>
        <w:t>Автоматические выключатели на большие токи.</w:t>
      </w:r>
    </w:p>
    <w:p w:rsidR="00411220" w:rsidRPr="003D25EB" w:rsidRDefault="00411220" w:rsidP="00411220">
      <w:pPr>
        <w:spacing w:line="480" w:lineRule="exact"/>
        <w:ind w:left="20" w:right="20" w:firstLine="720"/>
        <w:jc w:val="both"/>
        <w:rPr>
          <w:sz w:val="28"/>
          <w:szCs w:val="28"/>
        </w:rPr>
      </w:pPr>
      <w:r w:rsidRPr="003D25EB">
        <w:rPr>
          <w:color w:val="000000"/>
          <w:sz w:val="28"/>
          <w:szCs w:val="28"/>
          <w:lang w:eastAsia="ru-RU" w:bidi="ru-RU"/>
        </w:rPr>
        <w:t xml:space="preserve">В зависимости </w:t>
      </w:r>
      <w:proofErr w:type="gramStart"/>
      <w:r w:rsidRPr="003D25EB">
        <w:rPr>
          <w:color w:val="000000"/>
          <w:sz w:val="28"/>
          <w:szCs w:val="28"/>
          <w:lang w:eastAsia="ru-RU" w:bidi="ru-RU"/>
        </w:rPr>
        <w:t>от</w:t>
      </w:r>
      <w:proofErr w:type="gramEnd"/>
      <w:r w:rsidRPr="003D25EB">
        <w:rPr>
          <w:color w:val="000000"/>
          <w:sz w:val="28"/>
          <w:szCs w:val="28"/>
          <w:lang w:eastAsia="ru-RU" w:bidi="ru-RU"/>
        </w:rPr>
        <w:t xml:space="preserve"> </w:t>
      </w:r>
      <w:proofErr w:type="gramStart"/>
      <w:r w:rsidRPr="003D25EB">
        <w:rPr>
          <w:color w:val="000000"/>
          <w:sz w:val="28"/>
          <w:szCs w:val="28"/>
          <w:lang w:eastAsia="ru-RU" w:bidi="ru-RU"/>
        </w:rPr>
        <w:t>подразделении</w:t>
      </w:r>
      <w:proofErr w:type="gramEnd"/>
      <w:r w:rsidRPr="003D25EB">
        <w:rPr>
          <w:color w:val="000000"/>
          <w:sz w:val="28"/>
          <w:szCs w:val="28"/>
          <w:lang w:eastAsia="ru-RU" w:bidi="ru-RU"/>
        </w:rPr>
        <w:t xml:space="preserve"> по уровням, разнятся также и принципы действия автоматических выключателей.</w:t>
      </w:r>
    </w:p>
    <w:p w:rsidR="00411220" w:rsidRPr="003D25EB" w:rsidRDefault="00411220" w:rsidP="00411220">
      <w:pPr>
        <w:spacing w:line="480" w:lineRule="exact"/>
        <w:ind w:left="20" w:right="20" w:firstLine="720"/>
        <w:jc w:val="both"/>
        <w:rPr>
          <w:sz w:val="28"/>
          <w:szCs w:val="28"/>
        </w:rPr>
        <w:sectPr w:rsidR="00411220" w:rsidRPr="003D25EB" w:rsidSect="003D25EB">
          <w:pgSz w:w="11909" w:h="16838"/>
          <w:pgMar w:top="1207" w:right="1123" w:bottom="1299" w:left="1147" w:header="0" w:footer="3" w:gutter="0"/>
          <w:cols w:space="720"/>
          <w:noEndnote/>
          <w:docGrid w:linePitch="360"/>
        </w:sectPr>
      </w:pPr>
      <w:r w:rsidRPr="003D25EB">
        <w:rPr>
          <w:color w:val="000000"/>
          <w:sz w:val="28"/>
          <w:szCs w:val="28"/>
          <w:lang w:eastAsia="ru-RU" w:bidi="ru-RU"/>
        </w:rPr>
        <w:t>Для автоматических выключателей на большие токи, характерной ос</w:t>
      </w:r>
      <w:r w:rsidRPr="003D25EB">
        <w:rPr>
          <w:color w:val="000000"/>
          <w:sz w:val="28"/>
          <w:szCs w:val="28"/>
          <w:lang w:eastAsia="ru-RU" w:bidi="ru-RU"/>
        </w:rPr>
        <w:t>о</w:t>
      </w:r>
      <w:r w:rsidRPr="003D25EB">
        <w:rPr>
          <w:color w:val="000000"/>
          <w:sz w:val="28"/>
          <w:szCs w:val="28"/>
          <w:lang w:eastAsia="ru-RU" w:bidi="ru-RU"/>
        </w:rPr>
        <w:t>бенность является то, что они должны при коротких замыканиях не</w:t>
      </w:r>
      <w:r w:rsidRPr="003D25EB">
        <w:rPr>
          <w:color w:val="000000"/>
          <w:sz w:val="28"/>
          <w:szCs w:val="28"/>
          <w:lang w:eastAsia="ru-RU" w:bidi="ru-RU"/>
        </w:rPr>
        <w:softHyphen/>
        <w:t>которое время оставаться во включенном состоянии, чтобы нижераспо</w:t>
      </w:r>
      <w:r w:rsidRPr="003D25EB">
        <w:rPr>
          <w:color w:val="000000"/>
          <w:sz w:val="28"/>
          <w:szCs w:val="28"/>
          <w:lang w:eastAsia="ru-RU" w:bidi="ru-RU"/>
        </w:rPr>
        <w:softHyphen/>
        <w:t>ложенные в</w:t>
      </w:r>
      <w:r w:rsidRPr="003D25EB">
        <w:rPr>
          <w:color w:val="000000"/>
          <w:sz w:val="28"/>
          <w:szCs w:val="28"/>
          <w:lang w:eastAsia="ru-RU" w:bidi="ru-RU"/>
        </w:rPr>
        <w:t>ы</w:t>
      </w:r>
      <w:r w:rsidRPr="003D25EB">
        <w:rPr>
          <w:color w:val="000000"/>
          <w:sz w:val="28"/>
          <w:szCs w:val="28"/>
          <w:lang w:eastAsia="ru-RU" w:bidi="ru-RU"/>
        </w:rPr>
        <w:t>ключатели смогли устранить повреждение.</w:t>
      </w:r>
    </w:p>
    <w:p w:rsidR="00411220" w:rsidRPr="003D25EB" w:rsidRDefault="00411220" w:rsidP="00411220">
      <w:pPr>
        <w:framePr w:h="13814" w:wrap="notBeside" w:vAnchor="text" w:hAnchor="text" w:xAlign="center" w:y="1"/>
        <w:jc w:val="center"/>
        <w:rPr>
          <w:sz w:val="28"/>
          <w:szCs w:val="28"/>
        </w:rPr>
      </w:pPr>
      <w:r w:rsidRPr="003D25EB">
        <w:rPr>
          <w:noProof/>
          <w:sz w:val="28"/>
          <w:szCs w:val="28"/>
          <w:lang w:eastAsia="ru-RU"/>
        </w:rPr>
        <w:lastRenderedPageBreak/>
        <w:drawing>
          <wp:inline distT="0" distB="0" distL="0" distR="0">
            <wp:extent cx="5284470" cy="8771890"/>
            <wp:effectExtent l="19050" t="0" r="0" b="0"/>
            <wp:docPr id="34" name="Рисунок 7" descr="C:\WINDOWS\Temp\FineReader11.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WINDOWS\Temp\FineReader11.00\media\image2.jpeg"/>
                    <pic:cNvPicPr>
                      <a:picLocks noChangeAspect="1" noChangeArrowheads="1"/>
                    </pic:cNvPicPr>
                  </pic:nvPicPr>
                  <pic:blipFill>
                    <a:blip r:embed="rId197" cstate="print"/>
                    <a:srcRect/>
                    <a:stretch>
                      <a:fillRect/>
                    </a:stretch>
                  </pic:blipFill>
                  <pic:spPr bwMode="auto">
                    <a:xfrm>
                      <a:off x="0" y="0"/>
                      <a:ext cx="5284470" cy="8771890"/>
                    </a:xfrm>
                    <a:prstGeom prst="rect">
                      <a:avLst/>
                    </a:prstGeom>
                    <a:noFill/>
                    <a:ln w="9525">
                      <a:noFill/>
                      <a:miter lim="800000"/>
                      <a:headEnd/>
                      <a:tailEnd/>
                    </a:ln>
                  </pic:spPr>
                </pic:pic>
              </a:graphicData>
            </a:graphic>
          </wp:inline>
        </w:drawing>
      </w:r>
    </w:p>
    <w:p w:rsidR="00411220" w:rsidRPr="003D25EB" w:rsidRDefault="00411220" w:rsidP="00411220">
      <w:pPr>
        <w:rPr>
          <w:sz w:val="28"/>
          <w:szCs w:val="28"/>
        </w:rPr>
      </w:pPr>
    </w:p>
    <w:p w:rsidR="00411220" w:rsidRPr="003D25EB" w:rsidRDefault="00411220" w:rsidP="00411220">
      <w:pPr>
        <w:rPr>
          <w:sz w:val="28"/>
          <w:szCs w:val="28"/>
        </w:rPr>
        <w:sectPr w:rsidR="00411220" w:rsidRPr="003D25EB">
          <w:footerReference w:type="even" r:id="rId198"/>
          <w:footerReference w:type="default" r:id="rId199"/>
          <w:pgSz w:w="11909" w:h="16838"/>
          <w:pgMar w:top="1207" w:right="1123" w:bottom="1299" w:left="1147" w:header="0" w:footer="3" w:gutter="0"/>
          <w:cols w:space="720"/>
          <w:noEndnote/>
          <w:docGrid w:linePitch="360"/>
        </w:sectPr>
      </w:pPr>
    </w:p>
    <w:p w:rsidR="00411220" w:rsidRPr="003D25EB" w:rsidRDefault="00411220" w:rsidP="00411220">
      <w:pPr>
        <w:framePr w:w="13200" w:h="8918" w:wrap="none" w:vAnchor="text" w:hAnchor="margin" w:x="2"/>
        <w:rPr>
          <w:sz w:val="28"/>
          <w:szCs w:val="28"/>
        </w:rPr>
      </w:pPr>
      <w:r w:rsidRPr="003D25EB">
        <w:rPr>
          <w:noProof/>
          <w:sz w:val="28"/>
          <w:szCs w:val="28"/>
          <w:lang w:eastAsia="ru-RU"/>
        </w:rPr>
        <w:lastRenderedPageBreak/>
        <w:drawing>
          <wp:inline distT="0" distB="0" distL="0" distR="0">
            <wp:extent cx="8378190" cy="5667375"/>
            <wp:effectExtent l="19050" t="0" r="3810" b="0"/>
            <wp:docPr id="35" name="Рисунок 8" descr="C:\WINDOWS\Temp\FineReader11.0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WINDOWS\Temp\FineReader11.00\media\image3.jpeg"/>
                    <pic:cNvPicPr>
                      <a:picLocks noChangeAspect="1" noChangeArrowheads="1"/>
                    </pic:cNvPicPr>
                  </pic:nvPicPr>
                  <pic:blipFill>
                    <a:blip r:embed="rId200" cstate="print"/>
                    <a:srcRect/>
                    <a:stretch>
                      <a:fillRect/>
                    </a:stretch>
                  </pic:blipFill>
                  <pic:spPr bwMode="auto">
                    <a:xfrm>
                      <a:off x="0" y="0"/>
                      <a:ext cx="8378190" cy="5667375"/>
                    </a:xfrm>
                    <a:prstGeom prst="rect">
                      <a:avLst/>
                    </a:prstGeom>
                    <a:noFill/>
                    <a:ln w="9525">
                      <a:noFill/>
                      <a:miter lim="800000"/>
                      <a:headEnd/>
                      <a:tailEnd/>
                    </a:ln>
                  </pic:spPr>
                </pic:pic>
              </a:graphicData>
            </a:graphic>
          </wp:inline>
        </w:drawing>
      </w:r>
    </w:p>
    <w:p w:rsidR="00411220" w:rsidRPr="003D25EB" w:rsidRDefault="00411220" w:rsidP="00411220">
      <w:pPr>
        <w:pStyle w:val="2f3"/>
        <w:framePr w:w="6298" w:h="226" w:wrap="none" w:vAnchor="text" w:hAnchor="margin" w:x="3448" w:y="9097"/>
        <w:shd w:val="clear" w:color="auto" w:fill="auto"/>
        <w:spacing w:line="220" w:lineRule="exact"/>
        <w:rPr>
          <w:sz w:val="28"/>
          <w:szCs w:val="28"/>
          <w:lang w:val="ru-RU"/>
        </w:rPr>
      </w:pPr>
      <w:r w:rsidRPr="003D25EB">
        <w:rPr>
          <w:rStyle w:val="2Exact0"/>
          <w:rFonts w:ascii="Times New Roman" w:hAnsi="Times New Roman" w:cs="Times New Roman"/>
          <w:sz w:val="28"/>
          <w:szCs w:val="28"/>
          <w:lang w:val="ru-RU"/>
        </w:rPr>
        <w:t xml:space="preserve">Рисунок 2. Дополнительные аксессуары к автомату </w:t>
      </w:r>
      <w:r w:rsidRPr="003D25EB">
        <w:rPr>
          <w:rStyle w:val="2Exact0"/>
          <w:rFonts w:ascii="Times New Roman" w:hAnsi="Times New Roman" w:cs="Times New Roman"/>
          <w:sz w:val="28"/>
          <w:szCs w:val="28"/>
        </w:rPr>
        <w:t>GV</w:t>
      </w:r>
      <w:r w:rsidRPr="003D25EB">
        <w:rPr>
          <w:rStyle w:val="2Exact0"/>
          <w:rFonts w:ascii="Times New Roman" w:hAnsi="Times New Roman" w:cs="Times New Roman"/>
          <w:sz w:val="28"/>
          <w:szCs w:val="28"/>
          <w:lang w:val="ru-RU"/>
        </w:rPr>
        <w:t>2</w:t>
      </w:r>
    </w:p>
    <w:p w:rsidR="00411220" w:rsidRPr="003D25EB" w:rsidRDefault="00411220" w:rsidP="00411220">
      <w:pPr>
        <w:pStyle w:val="42"/>
        <w:framePr w:w="1160" w:h="958" w:wrap="none" w:vAnchor="text" w:hAnchor="margin" w:x="8083" w:y="7915"/>
        <w:shd w:val="clear" w:color="auto" w:fill="auto"/>
        <w:spacing w:after="2" w:line="440" w:lineRule="exact"/>
        <w:ind w:left="100"/>
        <w:rPr>
          <w:sz w:val="28"/>
          <w:szCs w:val="28"/>
        </w:rPr>
      </w:pPr>
      <w:r w:rsidRPr="003D25EB">
        <w:rPr>
          <w:rStyle w:val="4Exact0"/>
          <w:spacing w:val="-20"/>
          <w:sz w:val="28"/>
          <w:szCs w:val="28"/>
        </w:rPr>
        <w:t xml:space="preserve">NT </w:t>
      </w:r>
      <w:r w:rsidRPr="003D25EB">
        <w:rPr>
          <w:rStyle w:val="4Arial10pt0ptExact"/>
          <w:rFonts w:ascii="Times New Roman" w:hAnsi="Times New Roman" w:cs="Times New Roman"/>
          <w:sz w:val="28"/>
          <w:szCs w:val="28"/>
          <w:vertAlign w:val="superscript"/>
        </w:rPr>
        <w:t>v</w:t>
      </w:r>
    </w:p>
    <w:p w:rsidR="00411220" w:rsidRPr="003D25EB" w:rsidRDefault="00411220" w:rsidP="00411220">
      <w:pPr>
        <w:pStyle w:val="53"/>
        <w:framePr w:w="1160" w:h="958" w:wrap="none" w:vAnchor="text" w:hAnchor="margin" w:x="8083" w:y="7915"/>
        <w:shd w:val="clear" w:color="auto" w:fill="auto"/>
        <w:spacing w:line="440" w:lineRule="exact"/>
        <w:ind w:left="400"/>
        <w:rPr>
          <w:sz w:val="28"/>
          <w:szCs w:val="28"/>
        </w:rPr>
      </w:pPr>
      <w:proofErr w:type="spellStart"/>
      <w:proofErr w:type="gramStart"/>
      <w:r w:rsidRPr="003D25EB">
        <w:rPr>
          <w:rStyle w:val="5Exact1"/>
          <w:rFonts w:ascii="Times New Roman" w:hAnsi="Times New Roman" w:cs="Times New Roman"/>
          <w:spacing w:val="20"/>
          <w:sz w:val="28"/>
          <w:szCs w:val="28"/>
        </w:rPr>
        <w:t>xj</w:t>
      </w:r>
      <w:proofErr w:type="spellEnd"/>
      <w:proofErr w:type="gramEnd"/>
    </w:p>
    <w:p w:rsidR="00411220" w:rsidRPr="003D25EB" w:rsidRDefault="00411220" w:rsidP="00411220">
      <w:pPr>
        <w:spacing w:line="360" w:lineRule="exact"/>
        <w:rPr>
          <w:sz w:val="28"/>
          <w:szCs w:val="28"/>
        </w:rPr>
      </w:pPr>
    </w:p>
    <w:p w:rsidR="00411220" w:rsidRPr="003D25EB" w:rsidRDefault="00411220" w:rsidP="00411220">
      <w:pPr>
        <w:spacing w:line="360" w:lineRule="exact"/>
        <w:rPr>
          <w:sz w:val="28"/>
          <w:szCs w:val="28"/>
        </w:rPr>
      </w:pPr>
    </w:p>
    <w:p w:rsidR="00411220" w:rsidRPr="003D25EB" w:rsidRDefault="00411220" w:rsidP="00411220">
      <w:pPr>
        <w:spacing w:line="360" w:lineRule="exact"/>
        <w:rPr>
          <w:sz w:val="28"/>
          <w:szCs w:val="28"/>
        </w:rPr>
      </w:pPr>
    </w:p>
    <w:p w:rsidR="00411220" w:rsidRPr="003D25EB" w:rsidRDefault="00411220" w:rsidP="00411220">
      <w:pPr>
        <w:spacing w:line="360" w:lineRule="exact"/>
        <w:rPr>
          <w:sz w:val="28"/>
          <w:szCs w:val="28"/>
        </w:rPr>
      </w:pPr>
    </w:p>
    <w:p w:rsidR="00411220" w:rsidRPr="003D25EB" w:rsidRDefault="00411220" w:rsidP="00411220">
      <w:pPr>
        <w:spacing w:line="360" w:lineRule="exact"/>
        <w:rPr>
          <w:sz w:val="28"/>
          <w:szCs w:val="28"/>
        </w:rPr>
      </w:pPr>
    </w:p>
    <w:p w:rsidR="00411220" w:rsidRPr="003D25EB" w:rsidRDefault="00411220" w:rsidP="00411220">
      <w:pPr>
        <w:spacing w:line="360" w:lineRule="exact"/>
        <w:rPr>
          <w:sz w:val="28"/>
          <w:szCs w:val="28"/>
        </w:rPr>
      </w:pPr>
    </w:p>
    <w:p w:rsidR="00411220" w:rsidRPr="003D25EB" w:rsidRDefault="00411220" w:rsidP="00411220">
      <w:pPr>
        <w:spacing w:line="360" w:lineRule="exact"/>
        <w:rPr>
          <w:sz w:val="28"/>
          <w:szCs w:val="28"/>
        </w:rPr>
      </w:pPr>
    </w:p>
    <w:p w:rsidR="00411220" w:rsidRPr="003D25EB" w:rsidRDefault="00411220" w:rsidP="00411220">
      <w:pPr>
        <w:spacing w:line="360" w:lineRule="exact"/>
        <w:rPr>
          <w:sz w:val="28"/>
          <w:szCs w:val="28"/>
        </w:rPr>
      </w:pPr>
    </w:p>
    <w:p w:rsidR="00411220" w:rsidRPr="003D25EB" w:rsidRDefault="00411220" w:rsidP="00411220">
      <w:pPr>
        <w:spacing w:line="360" w:lineRule="exact"/>
        <w:rPr>
          <w:sz w:val="28"/>
          <w:szCs w:val="28"/>
        </w:rPr>
      </w:pPr>
    </w:p>
    <w:p w:rsidR="00411220" w:rsidRPr="003D25EB" w:rsidRDefault="00411220" w:rsidP="00411220">
      <w:pPr>
        <w:spacing w:line="360" w:lineRule="exact"/>
        <w:rPr>
          <w:sz w:val="28"/>
          <w:szCs w:val="28"/>
        </w:rPr>
      </w:pPr>
    </w:p>
    <w:p w:rsidR="00411220" w:rsidRPr="003D25EB" w:rsidRDefault="00411220" w:rsidP="00411220">
      <w:pPr>
        <w:spacing w:line="360" w:lineRule="exact"/>
        <w:rPr>
          <w:sz w:val="28"/>
          <w:szCs w:val="28"/>
        </w:rPr>
      </w:pPr>
    </w:p>
    <w:p w:rsidR="00411220" w:rsidRPr="003D25EB" w:rsidRDefault="00411220" w:rsidP="00411220">
      <w:pPr>
        <w:spacing w:line="360" w:lineRule="exact"/>
        <w:rPr>
          <w:sz w:val="28"/>
          <w:szCs w:val="28"/>
        </w:rPr>
      </w:pPr>
    </w:p>
    <w:p w:rsidR="00411220" w:rsidRPr="003D25EB" w:rsidRDefault="00411220" w:rsidP="00411220">
      <w:pPr>
        <w:spacing w:line="360" w:lineRule="exact"/>
        <w:rPr>
          <w:sz w:val="28"/>
          <w:szCs w:val="28"/>
        </w:rPr>
      </w:pPr>
    </w:p>
    <w:p w:rsidR="00411220" w:rsidRPr="003D25EB" w:rsidRDefault="00411220" w:rsidP="00411220">
      <w:pPr>
        <w:spacing w:line="360" w:lineRule="exact"/>
        <w:rPr>
          <w:sz w:val="28"/>
          <w:szCs w:val="28"/>
        </w:rPr>
      </w:pPr>
    </w:p>
    <w:p w:rsidR="00411220" w:rsidRPr="003D25EB" w:rsidRDefault="00411220" w:rsidP="00411220">
      <w:pPr>
        <w:spacing w:line="360" w:lineRule="exact"/>
        <w:rPr>
          <w:sz w:val="28"/>
          <w:szCs w:val="28"/>
        </w:rPr>
      </w:pPr>
    </w:p>
    <w:p w:rsidR="00411220" w:rsidRPr="003D25EB" w:rsidRDefault="00411220" w:rsidP="00411220">
      <w:pPr>
        <w:spacing w:line="360" w:lineRule="exact"/>
        <w:rPr>
          <w:sz w:val="28"/>
          <w:szCs w:val="28"/>
        </w:rPr>
      </w:pPr>
    </w:p>
    <w:p w:rsidR="00411220" w:rsidRPr="003D25EB" w:rsidRDefault="00411220" w:rsidP="00411220">
      <w:pPr>
        <w:spacing w:line="360" w:lineRule="exact"/>
        <w:rPr>
          <w:sz w:val="28"/>
          <w:szCs w:val="28"/>
        </w:rPr>
      </w:pPr>
    </w:p>
    <w:p w:rsidR="00411220" w:rsidRPr="003D25EB" w:rsidRDefault="00411220" w:rsidP="00411220">
      <w:pPr>
        <w:spacing w:line="360" w:lineRule="exact"/>
        <w:rPr>
          <w:sz w:val="28"/>
          <w:szCs w:val="28"/>
        </w:rPr>
      </w:pPr>
    </w:p>
    <w:p w:rsidR="00411220" w:rsidRPr="003D25EB" w:rsidRDefault="00411220" w:rsidP="00411220">
      <w:pPr>
        <w:spacing w:line="360" w:lineRule="exact"/>
        <w:rPr>
          <w:sz w:val="28"/>
          <w:szCs w:val="28"/>
        </w:rPr>
      </w:pPr>
    </w:p>
    <w:p w:rsidR="00411220" w:rsidRPr="003D25EB" w:rsidRDefault="00411220" w:rsidP="00411220">
      <w:pPr>
        <w:spacing w:line="360" w:lineRule="exact"/>
        <w:rPr>
          <w:sz w:val="28"/>
          <w:szCs w:val="28"/>
        </w:rPr>
      </w:pPr>
    </w:p>
    <w:p w:rsidR="00411220" w:rsidRPr="003D25EB" w:rsidRDefault="00411220" w:rsidP="00411220">
      <w:pPr>
        <w:spacing w:line="360" w:lineRule="exact"/>
        <w:rPr>
          <w:sz w:val="28"/>
          <w:szCs w:val="28"/>
        </w:rPr>
      </w:pPr>
    </w:p>
    <w:p w:rsidR="00411220" w:rsidRPr="003D25EB" w:rsidRDefault="00411220" w:rsidP="00411220">
      <w:pPr>
        <w:spacing w:line="360" w:lineRule="exact"/>
        <w:rPr>
          <w:sz w:val="28"/>
          <w:szCs w:val="28"/>
        </w:rPr>
      </w:pPr>
    </w:p>
    <w:p w:rsidR="00411220" w:rsidRPr="003D25EB" w:rsidRDefault="00411220" w:rsidP="00411220">
      <w:pPr>
        <w:spacing w:line="360" w:lineRule="exact"/>
        <w:rPr>
          <w:sz w:val="28"/>
          <w:szCs w:val="28"/>
        </w:rPr>
      </w:pPr>
    </w:p>
    <w:p w:rsidR="00411220" w:rsidRPr="003D25EB" w:rsidRDefault="00411220" w:rsidP="00411220">
      <w:pPr>
        <w:spacing w:line="360" w:lineRule="exact"/>
        <w:rPr>
          <w:sz w:val="28"/>
          <w:szCs w:val="28"/>
        </w:rPr>
      </w:pPr>
    </w:p>
    <w:p w:rsidR="00411220" w:rsidRPr="003D25EB" w:rsidRDefault="00411220" w:rsidP="00411220">
      <w:pPr>
        <w:spacing w:line="686" w:lineRule="exact"/>
        <w:rPr>
          <w:sz w:val="28"/>
          <w:szCs w:val="28"/>
        </w:rPr>
      </w:pPr>
    </w:p>
    <w:p w:rsidR="00411220" w:rsidRPr="003D25EB" w:rsidRDefault="00411220" w:rsidP="00411220">
      <w:pPr>
        <w:rPr>
          <w:sz w:val="28"/>
          <w:szCs w:val="28"/>
        </w:rPr>
        <w:sectPr w:rsidR="00411220" w:rsidRPr="003D25EB">
          <w:footerReference w:type="even" r:id="rId201"/>
          <w:footerReference w:type="default" r:id="rId202"/>
          <w:pgSz w:w="16838" w:h="11909" w:orient="landscape"/>
          <w:pgMar w:top="1256" w:right="1819" w:bottom="1256" w:left="1819" w:header="0" w:footer="3" w:gutter="0"/>
          <w:cols w:space="720"/>
          <w:noEndnote/>
          <w:docGrid w:linePitch="360"/>
        </w:sectPr>
      </w:pPr>
    </w:p>
    <w:p w:rsidR="00411220" w:rsidRPr="003D25EB" w:rsidRDefault="00411220" w:rsidP="00411220">
      <w:pPr>
        <w:framePr w:h="7786" w:wrap="notBeside" w:vAnchor="text" w:hAnchor="text" w:xAlign="center" w:y="1"/>
        <w:jc w:val="center"/>
        <w:rPr>
          <w:sz w:val="28"/>
          <w:szCs w:val="28"/>
        </w:rPr>
      </w:pPr>
      <w:r w:rsidRPr="003D25EB">
        <w:rPr>
          <w:noProof/>
          <w:sz w:val="28"/>
          <w:szCs w:val="28"/>
          <w:lang w:eastAsia="ru-RU"/>
        </w:rPr>
        <w:lastRenderedPageBreak/>
        <w:drawing>
          <wp:inline distT="0" distB="0" distL="0" distR="0">
            <wp:extent cx="7825740" cy="4944110"/>
            <wp:effectExtent l="19050" t="0" r="3810" b="0"/>
            <wp:docPr id="36" name="Рисунок 9" descr="C:\WINDOWS\Temp\FineReader11.00\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WINDOWS\Temp\FineReader11.00\media\image4.jpeg"/>
                    <pic:cNvPicPr>
                      <a:picLocks noChangeAspect="1" noChangeArrowheads="1"/>
                    </pic:cNvPicPr>
                  </pic:nvPicPr>
                  <pic:blipFill>
                    <a:blip r:embed="rId203" cstate="print"/>
                    <a:srcRect/>
                    <a:stretch>
                      <a:fillRect/>
                    </a:stretch>
                  </pic:blipFill>
                  <pic:spPr bwMode="auto">
                    <a:xfrm>
                      <a:off x="0" y="0"/>
                      <a:ext cx="7825740" cy="4944110"/>
                    </a:xfrm>
                    <a:prstGeom prst="rect">
                      <a:avLst/>
                    </a:prstGeom>
                    <a:noFill/>
                    <a:ln w="9525">
                      <a:noFill/>
                      <a:miter lim="800000"/>
                      <a:headEnd/>
                      <a:tailEnd/>
                    </a:ln>
                  </pic:spPr>
                </pic:pic>
              </a:graphicData>
            </a:graphic>
          </wp:inline>
        </w:drawing>
      </w:r>
    </w:p>
    <w:p w:rsidR="00411220" w:rsidRPr="003D25EB" w:rsidRDefault="00411220" w:rsidP="00411220">
      <w:pPr>
        <w:pStyle w:val="2f3"/>
        <w:framePr w:h="7786" w:wrap="notBeside" w:vAnchor="text" w:hAnchor="text" w:xAlign="center" w:y="1"/>
        <w:shd w:val="clear" w:color="auto" w:fill="auto"/>
        <w:spacing w:line="230" w:lineRule="exact"/>
        <w:rPr>
          <w:sz w:val="28"/>
          <w:szCs w:val="28"/>
          <w:lang w:val="ru-RU"/>
        </w:rPr>
      </w:pPr>
      <w:r w:rsidRPr="003D25EB">
        <w:rPr>
          <w:color w:val="000000"/>
          <w:sz w:val="28"/>
          <w:szCs w:val="28"/>
          <w:lang w:val="ru-RU" w:eastAsia="ru-RU" w:bidi="ru-RU"/>
        </w:rPr>
        <w:t xml:space="preserve">Рисунок 3. Дополнительные аксессуары к автомату </w:t>
      </w:r>
      <w:r w:rsidRPr="003D25EB">
        <w:rPr>
          <w:color w:val="000000"/>
          <w:sz w:val="28"/>
          <w:szCs w:val="28"/>
        </w:rPr>
        <w:t>GV</w:t>
      </w:r>
      <w:r w:rsidRPr="003D25EB">
        <w:rPr>
          <w:color w:val="000000"/>
          <w:sz w:val="28"/>
          <w:szCs w:val="28"/>
          <w:lang w:val="ru-RU"/>
        </w:rPr>
        <w:t>7</w:t>
      </w:r>
    </w:p>
    <w:p w:rsidR="00411220" w:rsidRPr="003D25EB" w:rsidRDefault="00411220" w:rsidP="00411220">
      <w:pPr>
        <w:rPr>
          <w:sz w:val="28"/>
          <w:szCs w:val="28"/>
        </w:rPr>
      </w:pPr>
    </w:p>
    <w:p w:rsidR="00411220" w:rsidRPr="003D25EB" w:rsidRDefault="00411220" w:rsidP="00411220">
      <w:pPr>
        <w:rPr>
          <w:sz w:val="28"/>
          <w:szCs w:val="28"/>
        </w:rPr>
        <w:sectPr w:rsidR="00411220" w:rsidRPr="003D25EB">
          <w:pgSz w:w="16838" w:h="11909" w:orient="landscape"/>
          <w:pgMar w:top="1610" w:right="2251" w:bottom="1634" w:left="2251" w:header="0" w:footer="3" w:gutter="0"/>
          <w:cols w:space="720"/>
          <w:noEndnote/>
          <w:docGrid w:linePitch="360"/>
        </w:sectPr>
      </w:pPr>
    </w:p>
    <w:p w:rsidR="00411220" w:rsidRPr="003D25EB" w:rsidRDefault="00411220" w:rsidP="00411220">
      <w:pPr>
        <w:spacing w:line="509" w:lineRule="exact"/>
        <w:ind w:left="40" w:right="20" w:firstLine="700"/>
        <w:jc w:val="both"/>
        <w:rPr>
          <w:sz w:val="28"/>
          <w:szCs w:val="28"/>
        </w:rPr>
      </w:pPr>
      <w:r w:rsidRPr="003D25EB">
        <w:rPr>
          <w:color w:val="000000"/>
          <w:sz w:val="28"/>
          <w:szCs w:val="28"/>
          <w:lang w:eastAsia="ru-RU" w:bidi="ru-RU"/>
        </w:rPr>
        <w:lastRenderedPageBreak/>
        <w:t>Поэтому, как правило, аппараты на ГРЩ срабатывают с выдержкой вр</w:t>
      </w:r>
      <w:r w:rsidRPr="003D25EB">
        <w:rPr>
          <w:color w:val="000000"/>
          <w:sz w:val="28"/>
          <w:szCs w:val="28"/>
          <w:lang w:eastAsia="ru-RU" w:bidi="ru-RU"/>
        </w:rPr>
        <w:t>е</w:t>
      </w:r>
      <w:r w:rsidRPr="003D25EB">
        <w:rPr>
          <w:color w:val="000000"/>
          <w:sz w:val="28"/>
          <w:szCs w:val="28"/>
          <w:lang w:eastAsia="ru-RU" w:bidi="ru-RU"/>
        </w:rPr>
        <w:t xml:space="preserve">мени. Конструктивно это обеспечивается благодаря созданию усилия от </w:t>
      </w:r>
      <w:proofErr w:type="spellStart"/>
      <w:r w:rsidRPr="003D25EB">
        <w:rPr>
          <w:color w:val="000000"/>
          <w:sz w:val="28"/>
          <w:szCs w:val="28"/>
          <w:lang w:eastAsia="ru-RU" w:bidi="ru-RU"/>
        </w:rPr>
        <w:t>прот</w:t>
      </w:r>
      <w:r w:rsidRPr="003D25EB">
        <w:rPr>
          <w:color w:val="000000"/>
          <w:sz w:val="28"/>
          <w:szCs w:val="28"/>
          <w:lang w:eastAsia="ru-RU" w:bidi="ru-RU"/>
        </w:rPr>
        <w:t>е</w:t>
      </w:r>
      <w:r w:rsidRPr="003D25EB">
        <w:rPr>
          <w:color w:val="000000"/>
          <w:sz w:val="28"/>
          <w:szCs w:val="28"/>
          <w:lang w:eastAsia="ru-RU" w:bidi="ru-RU"/>
        </w:rPr>
        <w:t>каемого</w:t>
      </w:r>
      <w:proofErr w:type="spellEnd"/>
      <w:r w:rsidRPr="003D25EB">
        <w:rPr>
          <w:color w:val="000000"/>
          <w:sz w:val="28"/>
          <w:szCs w:val="28"/>
          <w:lang w:eastAsia="ru-RU" w:bidi="ru-RU"/>
        </w:rPr>
        <w:t xml:space="preserve"> тока КЗ, которое удерживает подвижный контакт. Кон</w:t>
      </w:r>
      <w:r w:rsidRPr="003D25EB">
        <w:rPr>
          <w:color w:val="000000"/>
          <w:sz w:val="28"/>
          <w:szCs w:val="28"/>
          <w:lang w:eastAsia="ru-RU" w:bidi="ru-RU"/>
        </w:rPr>
        <w:softHyphen/>
        <w:t xml:space="preserve">тактное усилие пропорционально квадрату </w:t>
      </w:r>
      <w:proofErr w:type="spellStart"/>
      <w:r w:rsidRPr="003D25EB">
        <w:rPr>
          <w:color w:val="000000"/>
          <w:sz w:val="28"/>
          <w:szCs w:val="28"/>
          <w:lang w:eastAsia="ru-RU" w:bidi="ru-RU"/>
        </w:rPr>
        <w:t>протекаемого</w:t>
      </w:r>
      <w:proofErr w:type="spellEnd"/>
      <w:r w:rsidRPr="003D25EB">
        <w:rPr>
          <w:color w:val="000000"/>
          <w:sz w:val="28"/>
          <w:szCs w:val="28"/>
          <w:lang w:eastAsia="ru-RU" w:bidi="ru-RU"/>
        </w:rPr>
        <w:t xml:space="preserve"> тока (</w:t>
      </w:r>
      <w:proofErr w:type="spellStart"/>
      <w:r w:rsidRPr="003D25EB">
        <w:rPr>
          <w:rStyle w:val="12pt"/>
          <w:sz w:val="28"/>
          <w:szCs w:val="28"/>
        </w:rPr>
        <w:t>i</w:t>
      </w:r>
      <w:proofErr w:type="spellEnd"/>
      <w:r w:rsidRPr="003D25EB">
        <w:rPr>
          <w:color w:val="000000"/>
          <w:sz w:val="28"/>
          <w:szCs w:val="28"/>
          <w:vertAlign w:val="superscript"/>
          <w:lang w:eastAsia="ru-RU" w:bidi="ru-RU"/>
        </w:rPr>
        <w:t>2</w:t>
      </w:r>
      <w:r w:rsidRPr="003D25EB">
        <w:rPr>
          <w:color w:val="000000"/>
          <w:sz w:val="28"/>
          <w:szCs w:val="28"/>
          <w:lang w:eastAsia="ru-RU" w:bidi="ru-RU"/>
        </w:rPr>
        <w:t>) рис. 4.</w:t>
      </w:r>
    </w:p>
    <w:p w:rsidR="00411220" w:rsidRPr="003D25EB" w:rsidRDefault="00411220" w:rsidP="00411220">
      <w:pPr>
        <w:framePr w:h="5462" w:wrap="around" w:vAnchor="text" w:hAnchor="margin" w:x="314" w:y="3827"/>
        <w:jc w:val="center"/>
        <w:rPr>
          <w:sz w:val="28"/>
          <w:szCs w:val="28"/>
        </w:rPr>
      </w:pPr>
      <w:r w:rsidRPr="003D25EB">
        <w:rPr>
          <w:noProof/>
          <w:sz w:val="28"/>
          <w:szCs w:val="28"/>
          <w:lang w:eastAsia="ru-RU"/>
        </w:rPr>
        <w:drawing>
          <wp:inline distT="0" distB="0" distL="0" distR="0">
            <wp:extent cx="2913380" cy="3466465"/>
            <wp:effectExtent l="19050" t="0" r="1270" b="0"/>
            <wp:docPr id="37" name="Рисунок 10" descr="C:\WINDOWS\Temp\FineReader11.00\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WINDOWS\Temp\FineReader11.00\media\image5.jpeg"/>
                    <pic:cNvPicPr>
                      <a:picLocks noChangeAspect="1" noChangeArrowheads="1"/>
                    </pic:cNvPicPr>
                  </pic:nvPicPr>
                  <pic:blipFill>
                    <a:blip r:embed="rId204" cstate="print"/>
                    <a:srcRect/>
                    <a:stretch>
                      <a:fillRect/>
                    </a:stretch>
                  </pic:blipFill>
                  <pic:spPr bwMode="auto">
                    <a:xfrm>
                      <a:off x="0" y="0"/>
                      <a:ext cx="2913380" cy="3466465"/>
                    </a:xfrm>
                    <a:prstGeom prst="rect">
                      <a:avLst/>
                    </a:prstGeom>
                    <a:noFill/>
                    <a:ln w="9525">
                      <a:noFill/>
                      <a:miter lim="800000"/>
                      <a:headEnd/>
                      <a:tailEnd/>
                    </a:ln>
                  </pic:spPr>
                </pic:pic>
              </a:graphicData>
            </a:graphic>
          </wp:inline>
        </w:drawing>
      </w:r>
    </w:p>
    <w:p w:rsidR="00411220" w:rsidRPr="003D25EB" w:rsidRDefault="00411220" w:rsidP="00411220">
      <w:pPr>
        <w:pStyle w:val="2f3"/>
        <w:framePr w:h="5462" w:wrap="around" w:vAnchor="text" w:hAnchor="margin" w:x="314" w:y="3827"/>
        <w:shd w:val="clear" w:color="auto" w:fill="auto"/>
        <w:spacing w:line="220" w:lineRule="exact"/>
        <w:rPr>
          <w:sz w:val="28"/>
          <w:szCs w:val="28"/>
          <w:lang w:val="ru-RU"/>
        </w:rPr>
      </w:pPr>
      <w:r w:rsidRPr="003D25EB">
        <w:rPr>
          <w:rStyle w:val="2Exact0"/>
          <w:rFonts w:ascii="Times New Roman" w:hAnsi="Times New Roman" w:cs="Times New Roman"/>
          <w:sz w:val="28"/>
          <w:szCs w:val="28"/>
          <w:lang w:val="ru-RU"/>
        </w:rPr>
        <w:t>Рисунок 4. Усилия от протекания тока КЗ</w:t>
      </w:r>
    </w:p>
    <w:p w:rsidR="00411220" w:rsidRPr="003D25EB" w:rsidRDefault="00411220" w:rsidP="00411220">
      <w:pPr>
        <w:spacing w:line="480" w:lineRule="exact"/>
        <w:ind w:left="40" w:right="20" w:firstLine="700"/>
        <w:jc w:val="both"/>
        <w:rPr>
          <w:sz w:val="28"/>
          <w:szCs w:val="28"/>
        </w:rPr>
      </w:pPr>
      <w:r w:rsidRPr="003D25EB">
        <w:rPr>
          <w:color w:val="000000"/>
          <w:sz w:val="28"/>
          <w:szCs w:val="28"/>
          <w:lang w:eastAsia="ru-RU" w:bidi="ru-RU"/>
        </w:rPr>
        <w:t xml:space="preserve">Для отключения токов необходимо высокое быстродействие. Т.е. нельзя допускать, чтобы ток КЗ протекал в течение первого </w:t>
      </w:r>
      <w:proofErr w:type="spellStart"/>
      <w:r w:rsidRPr="003D25EB">
        <w:rPr>
          <w:color w:val="000000"/>
          <w:sz w:val="28"/>
          <w:szCs w:val="28"/>
          <w:lang w:eastAsia="ru-RU" w:bidi="ru-RU"/>
        </w:rPr>
        <w:t>полупери</w:t>
      </w:r>
      <w:proofErr w:type="gramStart"/>
      <w:r w:rsidRPr="003D25EB">
        <w:rPr>
          <w:color w:val="000000"/>
          <w:sz w:val="28"/>
          <w:szCs w:val="28"/>
          <w:lang w:eastAsia="ru-RU" w:bidi="ru-RU"/>
        </w:rPr>
        <w:t>о</w:t>
      </w:r>
      <w:proofErr w:type="spellEnd"/>
      <w:r w:rsidRPr="003D25EB">
        <w:rPr>
          <w:color w:val="000000"/>
          <w:sz w:val="28"/>
          <w:szCs w:val="28"/>
          <w:lang w:eastAsia="ru-RU" w:bidi="ru-RU"/>
        </w:rPr>
        <w:t>-</w:t>
      </w:r>
      <w:proofErr w:type="gramEnd"/>
      <w:r w:rsidRPr="003D25EB">
        <w:rPr>
          <w:color w:val="000000"/>
          <w:sz w:val="28"/>
          <w:szCs w:val="28"/>
          <w:lang w:eastAsia="ru-RU" w:bidi="ru-RU"/>
        </w:rPr>
        <w:t xml:space="preserve"> да, так как термическая стойкость аппарата значительно ниже. При воз</w:t>
      </w:r>
      <w:r w:rsidRPr="003D25EB">
        <w:rPr>
          <w:color w:val="000000"/>
          <w:sz w:val="28"/>
          <w:szCs w:val="28"/>
          <w:lang w:eastAsia="ru-RU" w:bidi="ru-RU"/>
        </w:rPr>
        <w:softHyphen/>
        <w:t>никновении выс</w:t>
      </w:r>
      <w:r w:rsidRPr="003D25EB">
        <w:rPr>
          <w:color w:val="000000"/>
          <w:sz w:val="28"/>
          <w:szCs w:val="28"/>
          <w:lang w:eastAsia="ru-RU" w:bidi="ru-RU"/>
        </w:rPr>
        <w:t>о</w:t>
      </w:r>
      <w:r w:rsidRPr="003D25EB">
        <w:rPr>
          <w:color w:val="000000"/>
          <w:sz w:val="28"/>
          <w:szCs w:val="28"/>
          <w:lang w:eastAsia="ru-RU" w:bidi="ru-RU"/>
        </w:rPr>
        <w:t>кого значения тока короткого замыкания, создается электромагнитная сила, к</w:t>
      </w:r>
      <w:r w:rsidRPr="003D25EB">
        <w:rPr>
          <w:color w:val="000000"/>
          <w:sz w:val="28"/>
          <w:szCs w:val="28"/>
          <w:lang w:eastAsia="ru-RU" w:bidi="ru-RU"/>
        </w:rPr>
        <w:t>о</w:t>
      </w:r>
      <w:r w:rsidRPr="003D25EB">
        <w:rPr>
          <w:color w:val="000000"/>
          <w:sz w:val="28"/>
          <w:szCs w:val="28"/>
          <w:lang w:eastAsia="ru-RU" w:bidi="ru-RU"/>
        </w:rPr>
        <w:t>торая действует на полюс, «отталкивая» его. Движение полюса через кинем</w:t>
      </w:r>
      <w:r w:rsidRPr="003D25EB">
        <w:rPr>
          <w:color w:val="000000"/>
          <w:sz w:val="28"/>
          <w:szCs w:val="28"/>
          <w:lang w:eastAsia="ru-RU" w:bidi="ru-RU"/>
        </w:rPr>
        <w:t>а</w:t>
      </w:r>
      <w:r w:rsidRPr="003D25EB">
        <w:rPr>
          <w:color w:val="000000"/>
          <w:sz w:val="28"/>
          <w:szCs w:val="28"/>
          <w:lang w:eastAsia="ru-RU" w:bidi="ru-RU"/>
        </w:rPr>
        <w:t>тическую цепь передается на защелку. Эта защелка сдвигается и освобождает основной вал аппарата до того, как срабатывает электронная измерительная цепь.</w:t>
      </w:r>
    </w:p>
    <w:p w:rsidR="00411220" w:rsidRPr="003D25EB" w:rsidRDefault="00411220" w:rsidP="00411220">
      <w:pPr>
        <w:spacing w:line="480" w:lineRule="exact"/>
        <w:ind w:left="40" w:right="20" w:firstLine="700"/>
        <w:jc w:val="both"/>
        <w:rPr>
          <w:sz w:val="28"/>
          <w:szCs w:val="28"/>
        </w:rPr>
      </w:pPr>
      <w:r w:rsidRPr="003D25EB">
        <w:rPr>
          <w:color w:val="000000"/>
          <w:sz w:val="28"/>
          <w:szCs w:val="28"/>
          <w:lang w:eastAsia="ru-RU" w:bidi="ru-RU"/>
        </w:rPr>
        <w:t>Отключение при помощи механической системы проис</w:t>
      </w:r>
      <w:r w:rsidRPr="003D25EB">
        <w:rPr>
          <w:color w:val="000000"/>
          <w:sz w:val="28"/>
          <w:szCs w:val="28"/>
          <w:lang w:eastAsia="ru-RU" w:bidi="ru-RU"/>
        </w:rPr>
        <w:softHyphen/>
        <w:t>ходит параллел</w:t>
      </w:r>
      <w:r w:rsidRPr="003D25EB">
        <w:rPr>
          <w:color w:val="000000"/>
          <w:sz w:val="28"/>
          <w:szCs w:val="28"/>
          <w:lang w:eastAsia="ru-RU" w:bidi="ru-RU"/>
        </w:rPr>
        <w:t>ь</w:t>
      </w:r>
      <w:r w:rsidRPr="003D25EB">
        <w:rPr>
          <w:color w:val="000000"/>
          <w:sz w:val="28"/>
          <w:szCs w:val="28"/>
          <w:lang w:eastAsia="ru-RU" w:bidi="ru-RU"/>
        </w:rPr>
        <w:t>но с электрон</w:t>
      </w:r>
      <w:r w:rsidRPr="003D25EB">
        <w:rPr>
          <w:color w:val="000000"/>
          <w:sz w:val="28"/>
          <w:szCs w:val="28"/>
          <w:lang w:eastAsia="ru-RU" w:bidi="ru-RU"/>
        </w:rPr>
        <w:softHyphen/>
        <w:t>ной измерительной цепью, ко</w:t>
      </w:r>
      <w:r w:rsidRPr="003D25EB">
        <w:rPr>
          <w:color w:val="000000"/>
          <w:sz w:val="28"/>
          <w:szCs w:val="28"/>
          <w:lang w:eastAsia="ru-RU" w:bidi="ru-RU"/>
        </w:rPr>
        <w:softHyphen/>
        <w:t>торая подтверждает отключе</w:t>
      </w:r>
      <w:r w:rsidRPr="003D25EB">
        <w:rPr>
          <w:color w:val="000000"/>
          <w:sz w:val="28"/>
          <w:szCs w:val="28"/>
          <w:lang w:eastAsia="ru-RU" w:bidi="ru-RU"/>
        </w:rPr>
        <w:softHyphen/>
        <w:t>ние а</w:t>
      </w:r>
      <w:r w:rsidRPr="003D25EB">
        <w:rPr>
          <w:color w:val="000000"/>
          <w:sz w:val="28"/>
          <w:szCs w:val="28"/>
          <w:lang w:eastAsia="ru-RU" w:bidi="ru-RU"/>
        </w:rPr>
        <w:t>п</w:t>
      </w:r>
      <w:r w:rsidRPr="003D25EB">
        <w:rPr>
          <w:color w:val="000000"/>
          <w:sz w:val="28"/>
          <w:szCs w:val="28"/>
          <w:lang w:eastAsia="ru-RU" w:bidi="ru-RU"/>
        </w:rPr>
        <w:lastRenderedPageBreak/>
        <w:t>парата и осуществляет индикацию повреждения на пе</w:t>
      </w:r>
      <w:r w:rsidRPr="003D25EB">
        <w:rPr>
          <w:color w:val="000000"/>
          <w:sz w:val="28"/>
          <w:szCs w:val="28"/>
          <w:lang w:eastAsia="ru-RU" w:bidi="ru-RU"/>
        </w:rPr>
        <w:softHyphen/>
        <w:t>редней панели. Данный способ отключения представлен на рис. 5.</w:t>
      </w:r>
    </w:p>
    <w:p w:rsidR="00411220" w:rsidRPr="003D25EB" w:rsidRDefault="00411220" w:rsidP="00411220">
      <w:pPr>
        <w:spacing w:line="480" w:lineRule="exact"/>
        <w:ind w:left="40" w:right="20" w:firstLine="700"/>
        <w:jc w:val="both"/>
        <w:rPr>
          <w:sz w:val="28"/>
          <w:szCs w:val="28"/>
        </w:rPr>
        <w:sectPr w:rsidR="00411220" w:rsidRPr="003D25EB">
          <w:pgSz w:w="11909" w:h="16838"/>
          <w:pgMar w:top="1778" w:right="1099" w:bottom="1234" w:left="1169" w:header="0" w:footer="3" w:gutter="0"/>
          <w:cols w:space="720"/>
          <w:noEndnote/>
          <w:docGrid w:linePitch="360"/>
        </w:sectPr>
      </w:pPr>
      <w:proofErr w:type="spellStart"/>
      <w:r w:rsidRPr="003D25EB">
        <w:rPr>
          <w:color w:val="000000"/>
          <w:sz w:val="28"/>
          <w:szCs w:val="28"/>
          <w:lang w:eastAsia="ru-RU" w:bidi="ru-RU"/>
        </w:rPr>
        <w:t>Токоограничение</w:t>
      </w:r>
      <w:proofErr w:type="spellEnd"/>
      <w:r w:rsidRPr="003D25EB">
        <w:rPr>
          <w:color w:val="000000"/>
          <w:sz w:val="28"/>
          <w:szCs w:val="28"/>
          <w:lang w:eastAsia="ru-RU" w:bidi="ru-RU"/>
        </w:rPr>
        <w:t xml:space="preserve"> при раз</w:t>
      </w:r>
      <w:r w:rsidRPr="003D25EB">
        <w:rPr>
          <w:color w:val="000000"/>
          <w:sz w:val="28"/>
          <w:szCs w:val="28"/>
          <w:lang w:eastAsia="ru-RU" w:bidi="ru-RU"/>
        </w:rPr>
        <w:softHyphen/>
        <w:t>рыве токов КЗ, зависит от на</w:t>
      </w:r>
      <w:r w:rsidRPr="003D25EB">
        <w:rPr>
          <w:color w:val="000000"/>
          <w:sz w:val="28"/>
          <w:szCs w:val="28"/>
          <w:lang w:eastAsia="ru-RU" w:bidi="ru-RU"/>
        </w:rPr>
        <w:softHyphen/>
        <w:t>пряжения дуги, к</w:t>
      </w:r>
      <w:r w:rsidRPr="003D25EB">
        <w:rPr>
          <w:color w:val="000000"/>
          <w:sz w:val="28"/>
          <w:szCs w:val="28"/>
          <w:lang w:eastAsia="ru-RU" w:bidi="ru-RU"/>
        </w:rPr>
        <w:t>о</w:t>
      </w:r>
      <w:r w:rsidRPr="003D25EB">
        <w:rPr>
          <w:color w:val="000000"/>
          <w:sz w:val="28"/>
          <w:szCs w:val="28"/>
          <w:lang w:eastAsia="ru-RU" w:bidi="ru-RU"/>
        </w:rPr>
        <w:t>торая возни</w:t>
      </w:r>
      <w:r w:rsidRPr="003D25EB">
        <w:rPr>
          <w:color w:val="000000"/>
          <w:sz w:val="28"/>
          <w:szCs w:val="28"/>
          <w:lang w:eastAsia="ru-RU" w:bidi="ru-RU"/>
        </w:rPr>
        <w:softHyphen/>
        <w:t>кает между подвижным и неподвижным контактами при их разм</w:t>
      </w:r>
      <w:r w:rsidRPr="003D25EB">
        <w:rPr>
          <w:color w:val="000000"/>
          <w:sz w:val="28"/>
          <w:szCs w:val="28"/>
          <w:lang w:eastAsia="ru-RU" w:bidi="ru-RU"/>
        </w:rPr>
        <w:t>ы</w:t>
      </w:r>
      <w:r w:rsidRPr="003D25EB">
        <w:rPr>
          <w:color w:val="000000"/>
          <w:sz w:val="28"/>
          <w:szCs w:val="28"/>
          <w:lang w:eastAsia="ru-RU" w:bidi="ru-RU"/>
        </w:rPr>
        <w:t>кании. Это напряжение дуги должно развиваться как можно раньше и быстро достигать большой величины.</w:t>
      </w:r>
    </w:p>
    <w:p w:rsidR="00411220" w:rsidRPr="003D25EB" w:rsidRDefault="00411220" w:rsidP="00411220">
      <w:pPr>
        <w:framePr w:h="6257" w:wrap="notBeside" w:vAnchor="text" w:hAnchor="text" w:y="1"/>
        <w:rPr>
          <w:sz w:val="28"/>
          <w:szCs w:val="28"/>
        </w:rPr>
      </w:pPr>
      <w:r w:rsidRPr="003D25EB">
        <w:rPr>
          <w:noProof/>
          <w:sz w:val="28"/>
          <w:szCs w:val="28"/>
          <w:lang w:eastAsia="ru-RU"/>
        </w:rPr>
        <w:lastRenderedPageBreak/>
        <w:drawing>
          <wp:inline distT="0" distB="0" distL="0" distR="0">
            <wp:extent cx="5358765" cy="3976370"/>
            <wp:effectExtent l="19050" t="0" r="0" b="0"/>
            <wp:docPr id="38" name="Рисунок 11" descr="C:\WINDOWS\Temp\FineReader11.00\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WINDOWS\Temp\FineReader11.00\media\image6.jpeg"/>
                    <pic:cNvPicPr>
                      <a:picLocks noChangeAspect="1" noChangeArrowheads="1"/>
                    </pic:cNvPicPr>
                  </pic:nvPicPr>
                  <pic:blipFill>
                    <a:blip r:embed="rId205" cstate="print"/>
                    <a:srcRect/>
                    <a:stretch>
                      <a:fillRect/>
                    </a:stretch>
                  </pic:blipFill>
                  <pic:spPr bwMode="auto">
                    <a:xfrm>
                      <a:off x="0" y="0"/>
                      <a:ext cx="5358765" cy="3976370"/>
                    </a:xfrm>
                    <a:prstGeom prst="rect">
                      <a:avLst/>
                    </a:prstGeom>
                    <a:noFill/>
                    <a:ln w="9525">
                      <a:noFill/>
                      <a:miter lim="800000"/>
                      <a:headEnd/>
                      <a:tailEnd/>
                    </a:ln>
                  </pic:spPr>
                </pic:pic>
              </a:graphicData>
            </a:graphic>
          </wp:inline>
        </w:drawing>
      </w:r>
    </w:p>
    <w:p w:rsidR="00411220" w:rsidRPr="003D25EB" w:rsidRDefault="00411220" w:rsidP="00411220">
      <w:pPr>
        <w:pStyle w:val="2f3"/>
        <w:framePr w:h="6257" w:wrap="notBeside" w:vAnchor="text" w:hAnchor="text" w:y="1"/>
        <w:shd w:val="clear" w:color="auto" w:fill="auto"/>
        <w:spacing w:line="230" w:lineRule="exact"/>
        <w:jc w:val="both"/>
        <w:rPr>
          <w:sz w:val="28"/>
          <w:szCs w:val="28"/>
          <w:lang w:val="ru-RU"/>
        </w:rPr>
      </w:pPr>
      <w:r w:rsidRPr="003D25EB">
        <w:rPr>
          <w:color w:val="000000"/>
          <w:sz w:val="28"/>
          <w:szCs w:val="28"/>
          <w:lang w:val="ru-RU" w:eastAsia="ru-RU" w:bidi="ru-RU"/>
        </w:rPr>
        <w:t>Рисунок 5. Кинематическая схема срабатывания автомата при токах КЗ.</w:t>
      </w:r>
    </w:p>
    <w:p w:rsidR="00411220" w:rsidRPr="003D25EB" w:rsidRDefault="00411220" w:rsidP="00411220">
      <w:pPr>
        <w:framePr w:h="6257" w:wrap="notBeside" w:vAnchor="text" w:hAnchor="text" w:y="1"/>
        <w:rPr>
          <w:sz w:val="28"/>
          <w:szCs w:val="28"/>
        </w:rPr>
      </w:pPr>
      <w:r w:rsidRPr="003D25EB">
        <w:rPr>
          <w:color w:val="000000"/>
          <w:sz w:val="28"/>
          <w:szCs w:val="28"/>
          <w:lang w:eastAsia="ru-RU" w:bidi="ru-RU"/>
        </w:rPr>
        <w:t xml:space="preserve">По этой причине необходимо увеличивать силу отталкивания и обеспечивать выброс дуги в </w:t>
      </w:r>
      <w:proofErr w:type="spellStart"/>
      <w:r w:rsidRPr="003D25EB">
        <w:rPr>
          <w:color w:val="000000"/>
          <w:sz w:val="28"/>
          <w:szCs w:val="28"/>
          <w:lang w:eastAsia="ru-RU" w:bidi="ru-RU"/>
        </w:rPr>
        <w:t>дугогасительную</w:t>
      </w:r>
      <w:proofErr w:type="spellEnd"/>
      <w:r w:rsidRPr="003D25EB">
        <w:rPr>
          <w:color w:val="000000"/>
          <w:sz w:val="28"/>
          <w:szCs w:val="28"/>
          <w:lang w:eastAsia="ru-RU" w:bidi="ru-RU"/>
        </w:rPr>
        <w:t xml:space="preserve"> камеру. Для этого исполь</w:t>
      </w:r>
      <w:r w:rsidRPr="003D25EB">
        <w:rPr>
          <w:color w:val="000000"/>
          <w:sz w:val="28"/>
          <w:szCs w:val="28"/>
          <w:lang w:eastAsia="ru-RU" w:bidi="ru-RU"/>
        </w:rPr>
        <w:softHyphen/>
        <w:t xml:space="preserve">зуют </w:t>
      </w:r>
      <w:r w:rsidRPr="003D25EB">
        <w:rPr>
          <w:color w:val="000000"/>
          <w:sz w:val="28"/>
          <w:szCs w:val="28"/>
          <w:lang w:val="en-US" w:eastAsia="en-US" w:bidi="en-US"/>
        </w:rPr>
        <w:t>U</w:t>
      </w:r>
      <w:r w:rsidRPr="003D25EB">
        <w:rPr>
          <w:color w:val="000000"/>
          <w:sz w:val="28"/>
          <w:szCs w:val="28"/>
          <w:lang w:eastAsia="en-US" w:bidi="en-US"/>
        </w:rPr>
        <w:t xml:space="preserve"> </w:t>
      </w:r>
      <w:r w:rsidRPr="003D25EB">
        <w:rPr>
          <w:color w:val="000000"/>
          <w:sz w:val="28"/>
          <w:szCs w:val="28"/>
          <w:lang w:eastAsia="ru-RU" w:bidi="ru-RU"/>
        </w:rPr>
        <w:t xml:space="preserve">- образный контур тока для увеличения усилия отталкивания. Применение </w:t>
      </w:r>
      <w:r w:rsidRPr="003D25EB">
        <w:rPr>
          <w:color w:val="000000"/>
          <w:sz w:val="28"/>
          <w:szCs w:val="28"/>
          <w:lang w:val="en-US" w:eastAsia="en-US" w:bidi="en-US"/>
        </w:rPr>
        <w:t>U</w:t>
      </w:r>
      <w:r w:rsidRPr="003D25EB">
        <w:rPr>
          <w:color w:val="000000"/>
          <w:sz w:val="28"/>
          <w:szCs w:val="28"/>
          <w:lang w:eastAsia="en-US" w:bidi="en-US"/>
        </w:rPr>
        <w:t xml:space="preserve"> </w:t>
      </w:r>
      <w:r w:rsidRPr="003D25EB">
        <w:rPr>
          <w:color w:val="000000"/>
          <w:sz w:val="28"/>
          <w:szCs w:val="28"/>
          <w:lang w:eastAsia="ru-RU" w:bidi="ru-RU"/>
        </w:rPr>
        <w:t>- образного магнитного контура вокруг неподвижного кон</w:t>
      </w:r>
      <w:r w:rsidRPr="003D25EB">
        <w:rPr>
          <w:color w:val="000000"/>
          <w:sz w:val="28"/>
          <w:szCs w:val="28"/>
          <w:lang w:eastAsia="ru-RU" w:bidi="ru-RU"/>
        </w:rPr>
        <w:softHyphen/>
        <w:t>такта для концентрации силовых линий электромагнитного поля, позво</w:t>
      </w:r>
      <w:r w:rsidRPr="003D25EB">
        <w:rPr>
          <w:color w:val="000000"/>
          <w:sz w:val="28"/>
          <w:szCs w:val="28"/>
          <w:lang w:eastAsia="ru-RU" w:bidi="ru-RU"/>
        </w:rPr>
        <w:softHyphen/>
        <w:t>ляет обеспечить ранний, быстрый и эне</w:t>
      </w:r>
      <w:r w:rsidRPr="003D25EB">
        <w:rPr>
          <w:color w:val="000000"/>
          <w:sz w:val="28"/>
          <w:szCs w:val="28"/>
          <w:lang w:eastAsia="ru-RU" w:bidi="ru-RU"/>
        </w:rPr>
        <w:t>р</w:t>
      </w:r>
      <w:r w:rsidRPr="003D25EB">
        <w:rPr>
          <w:color w:val="000000"/>
          <w:sz w:val="28"/>
          <w:szCs w:val="28"/>
          <w:lang w:eastAsia="ru-RU" w:bidi="ru-RU"/>
        </w:rPr>
        <w:t xml:space="preserve">гичный выброс дуги в </w:t>
      </w:r>
      <w:proofErr w:type="spellStart"/>
      <w:r w:rsidRPr="003D25EB">
        <w:rPr>
          <w:color w:val="000000"/>
          <w:sz w:val="28"/>
          <w:szCs w:val="28"/>
          <w:lang w:eastAsia="ru-RU" w:bidi="ru-RU"/>
        </w:rPr>
        <w:t>дугогаси</w:t>
      </w:r>
      <w:r w:rsidRPr="003D25EB">
        <w:rPr>
          <w:color w:val="000000"/>
          <w:sz w:val="28"/>
          <w:szCs w:val="28"/>
          <w:lang w:eastAsia="ru-RU" w:bidi="ru-RU"/>
        </w:rPr>
        <w:softHyphen/>
        <w:t>тельную</w:t>
      </w:r>
      <w:proofErr w:type="spellEnd"/>
      <w:r w:rsidRPr="003D25EB">
        <w:rPr>
          <w:color w:val="000000"/>
          <w:sz w:val="28"/>
          <w:szCs w:val="28"/>
          <w:lang w:eastAsia="ru-RU" w:bidi="ru-RU"/>
        </w:rPr>
        <w:t xml:space="preserve"> камеру, данный контур представлен на рис.6..</w:t>
      </w:r>
    </w:p>
    <w:p w:rsidR="00411220" w:rsidRPr="003D25EB" w:rsidRDefault="00411220" w:rsidP="00411220">
      <w:pPr>
        <w:framePr w:h="6257" w:wrap="notBeside" w:vAnchor="text" w:hAnchor="text" w:y="1"/>
        <w:rPr>
          <w:sz w:val="28"/>
          <w:szCs w:val="28"/>
        </w:rPr>
      </w:pPr>
      <w:r w:rsidRPr="003D25EB">
        <w:rPr>
          <w:color w:val="000000"/>
          <w:sz w:val="28"/>
          <w:szCs w:val="28"/>
          <w:lang w:eastAsia="ru-RU" w:bidi="ru-RU"/>
        </w:rPr>
        <w:t>При большом значении тока короткого замыкания контакты аппара</w:t>
      </w:r>
      <w:r w:rsidRPr="003D25EB">
        <w:rPr>
          <w:color w:val="000000"/>
          <w:sz w:val="28"/>
          <w:szCs w:val="28"/>
          <w:lang w:eastAsia="ru-RU" w:bidi="ru-RU"/>
        </w:rPr>
        <w:softHyphen/>
        <w:t xml:space="preserve">та слегка размыкаются, а </w:t>
      </w:r>
      <w:r w:rsidRPr="003D25EB">
        <w:rPr>
          <w:color w:val="000000"/>
          <w:sz w:val="28"/>
          <w:szCs w:val="28"/>
          <w:lang w:val="en-US" w:eastAsia="en-US" w:bidi="en-US"/>
        </w:rPr>
        <w:t>U</w:t>
      </w:r>
      <w:r w:rsidRPr="003D25EB">
        <w:rPr>
          <w:color w:val="000000"/>
          <w:sz w:val="28"/>
          <w:szCs w:val="28"/>
          <w:lang w:eastAsia="en-US" w:bidi="en-US"/>
        </w:rPr>
        <w:t xml:space="preserve"> </w:t>
      </w:r>
      <w:r w:rsidRPr="003D25EB">
        <w:rPr>
          <w:color w:val="000000"/>
          <w:sz w:val="28"/>
          <w:szCs w:val="28"/>
          <w:lang w:eastAsia="ru-RU" w:bidi="ru-RU"/>
        </w:rPr>
        <w:t xml:space="preserve">- образный магнитный контур способствует выбросу дуги в </w:t>
      </w:r>
      <w:proofErr w:type="spellStart"/>
      <w:r w:rsidRPr="003D25EB">
        <w:rPr>
          <w:color w:val="000000"/>
          <w:sz w:val="28"/>
          <w:szCs w:val="28"/>
          <w:lang w:eastAsia="ru-RU" w:bidi="ru-RU"/>
        </w:rPr>
        <w:t>дугогасительную</w:t>
      </w:r>
      <w:proofErr w:type="spellEnd"/>
      <w:r w:rsidRPr="003D25EB">
        <w:rPr>
          <w:color w:val="000000"/>
          <w:sz w:val="28"/>
          <w:szCs w:val="28"/>
          <w:lang w:eastAsia="ru-RU" w:bidi="ru-RU"/>
        </w:rPr>
        <w:t xml:space="preserve"> камеру. Дуга при этом вытягивается, что позволяет затем очень быстро отключить аварийный режим.</w:t>
      </w:r>
    </w:p>
    <w:p w:rsidR="00411220" w:rsidRPr="003D25EB" w:rsidRDefault="00411220" w:rsidP="00411220">
      <w:pPr>
        <w:framePr w:h="6257" w:wrap="notBeside" w:vAnchor="text" w:hAnchor="text" w:y="1"/>
        <w:rPr>
          <w:sz w:val="28"/>
          <w:szCs w:val="28"/>
        </w:rPr>
      </w:pPr>
      <w:r w:rsidRPr="003D25EB">
        <w:rPr>
          <w:color w:val="000000"/>
          <w:sz w:val="28"/>
          <w:szCs w:val="28"/>
          <w:lang w:eastAsia="ru-RU" w:bidi="ru-RU"/>
        </w:rPr>
        <w:t>На рис.7 представлен принцип срабатывания автомата при данном способе.</w:t>
      </w:r>
    </w:p>
    <w:p w:rsidR="00411220" w:rsidRPr="003D25EB" w:rsidRDefault="00411220" w:rsidP="00411220">
      <w:pPr>
        <w:rPr>
          <w:sz w:val="28"/>
          <w:szCs w:val="28"/>
        </w:rPr>
        <w:sectPr w:rsidR="00411220" w:rsidRPr="003D25EB">
          <w:headerReference w:type="even" r:id="rId206"/>
          <w:headerReference w:type="default" r:id="rId207"/>
          <w:pgSz w:w="11909" w:h="16838"/>
          <w:pgMar w:top="1778" w:right="1099" w:bottom="1234" w:left="1169" w:header="0" w:footer="3" w:gutter="0"/>
          <w:cols w:space="720"/>
          <w:noEndnote/>
          <w:docGrid w:linePitch="360"/>
        </w:sectPr>
      </w:pPr>
    </w:p>
    <w:p w:rsidR="00411220" w:rsidRPr="003D25EB" w:rsidRDefault="00411220" w:rsidP="00411220">
      <w:pPr>
        <w:framePr w:h="4689" w:wrap="notBeside" w:vAnchor="text" w:hAnchor="text" w:xAlign="center" w:y="1"/>
        <w:jc w:val="center"/>
        <w:rPr>
          <w:sz w:val="28"/>
          <w:szCs w:val="28"/>
        </w:rPr>
      </w:pPr>
      <w:r w:rsidRPr="003D25EB">
        <w:rPr>
          <w:noProof/>
          <w:sz w:val="28"/>
          <w:szCs w:val="28"/>
          <w:lang w:eastAsia="ru-RU"/>
        </w:rPr>
        <w:lastRenderedPageBreak/>
        <w:drawing>
          <wp:inline distT="0" distB="0" distL="0" distR="0">
            <wp:extent cx="2828290" cy="2976880"/>
            <wp:effectExtent l="19050" t="0" r="0" b="0"/>
            <wp:docPr id="39" name="Рисунок 12" descr="C:\WINDOWS\Temp\FineReader11.00\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WINDOWS\Temp\FineReader11.00\media\image7.jpeg"/>
                    <pic:cNvPicPr>
                      <a:picLocks noChangeAspect="1" noChangeArrowheads="1"/>
                    </pic:cNvPicPr>
                  </pic:nvPicPr>
                  <pic:blipFill>
                    <a:blip r:embed="rId208" cstate="print"/>
                    <a:srcRect/>
                    <a:stretch>
                      <a:fillRect/>
                    </a:stretch>
                  </pic:blipFill>
                  <pic:spPr bwMode="auto">
                    <a:xfrm>
                      <a:off x="0" y="0"/>
                      <a:ext cx="2828290" cy="2976880"/>
                    </a:xfrm>
                    <a:prstGeom prst="rect">
                      <a:avLst/>
                    </a:prstGeom>
                    <a:noFill/>
                    <a:ln w="9525">
                      <a:noFill/>
                      <a:miter lim="800000"/>
                      <a:headEnd/>
                      <a:tailEnd/>
                    </a:ln>
                  </pic:spPr>
                </pic:pic>
              </a:graphicData>
            </a:graphic>
          </wp:inline>
        </w:drawing>
      </w:r>
    </w:p>
    <w:p w:rsidR="00411220" w:rsidRPr="003D25EB" w:rsidRDefault="00411220" w:rsidP="00411220">
      <w:pPr>
        <w:pStyle w:val="2f3"/>
        <w:framePr w:h="4689" w:wrap="notBeside" w:vAnchor="text" w:hAnchor="text" w:xAlign="center" w:y="1"/>
        <w:shd w:val="clear" w:color="auto" w:fill="auto"/>
        <w:spacing w:line="230" w:lineRule="exact"/>
        <w:rPr>
          <w:sz w:val="28"/>
          <w:szCs w:val="28"/>
          <w:lang w:val="ru-RU"/>
        </w:rPr>
      </w:pPr>
      <w:r w:rsidRPr="003D25EB">
        <w:rPr>
          <w:color w:val="000000"/>
          <w:sz w:val="28"/>
          <w:szCs w:val="28"/>
          <w:lang w:val="ru-RU" w:eastAsia="ru-RU" w:bidi="ru-RU"/>
        </w:rPr>
        <w:t xml:space="preserve">Рисунок 6 </w:t>
      </w:r>
      <w:r w:rsidRPr="003D25EB">
        <w:rPr>
          <w:color w:val="000000"/>
          <w:sz w:val="28"/>
          <w:szCs w:val="28"/>
        </w:rPr>
        <w:t>U</w:t>
      </w:r>
      <w:r w:rsidRPr="003D25EB">
        <w:rPr>
          <w:color w:val="000000"/>
          <w:sz w:val="28"/>
          <w:szCs w:val="28"/>
          <w:lang w:val="ru-RU"/>
        </w:rPr>
        <w:t xml:space="preserve"> </w:t>
      </w:r>
      <w:r w:rsidRPr="003D25EB">
        <w:rPr>
          <w:color w:val="000000"/>
          <w:sz w:val="28"/>
          <w:szCs w:val="28"/>
          <w:lang w:val="ru-RU" w:eastAsia="ru-RU" w:bidi="ru-RU"/>
        </w:rPr>
        <w:t>- образный магнитный контур.</w:t>
      </w:r>
    </w:p>
    <w:p w:rsidR="00411220" w:rsidRPr="003D25EB" w:rsidRDefault="00411220" w:rsidP="00411220">
      <w:pPr>
        <w:rPr>
          <w:sz w:val="28"/>
          <w:szCs w:val="28"/>
        </w:rPr>
      </w:pPr>
    </w:p>
    <w:p w:rsidR="00411220" w:rsidRPr="003D25EB" w:rsidRDefault="00411220" w:rsidP="00411220">
      <w:pPr>
        <w:widowControl w:val="0"/>
        <w:numPr>
          <w:ilvl w:val="1"/>
          <w:numId w:val="35"/>
        </w:numPr>
        <w:tabs>
          <w:tab w:val="left" w:pos="2422"/>
        </w:tabs>
        <w:spacing w:before="590" w:after="487" w:line="260" w:lineRule="exact"/>
        <w:ind w:left="1720"/>
        <w:jc w:val="both"/>
        <w:rPr>
          <w:sz w:val="28"/>
          <w:szCs w:val="28"/>
        </w:rPr>
      </w:pPr>
      <w:r w:rsidRPr="003D25EB">
        <w:rPr>
          <w:color w:val="000000"/>
          <w:sz w:val="28"/>
          <w:szCs w:val="28"/>
          <w:lang w:eastAsia="ru-RU" w:bidi="ru-RU"/>
        </w:rPr>
        <w:t>Автоматические выключатели в литом корпусе.</w:t>
      </w:r>
    </w:p>
    <w:p w:rsidR="00411220" w:rsidRPr="003D25EB" w:rsidRDefault="00411220" w:rsidP="00411220">
      <w:pPr>
        <w:spacing w:line="480" w:lineRule="exact"/>
        <w:ind w:left="20" w:firstLine="680"/>
        <w:jc w:val="both"/>
        <w:rPr>
          <w:sz w:val="28"/>
          <w:szCs w:val="28"/>
        </w:rPr>
      </w:pPr>
      <w:r w:rsidRPr="003D25EB">
        <w:rPr>
          <w:color w:val="000000"/>
          <w:sz w:val="28"/>
          <w:szCs w:val="28"/>
          <w:lang w:eastAsia="ru-RU" w:bidi="ru-RU"/>
        </w:rPr>
        <w:t>Автоматические выключатели в литом корпусе, как правило, явля</w:t>
      </w:r>
      <w:r w:rsidRPr="003D25EB">
        <w:rPr>
          <w:color w:val="000000"/>
          <w:sz w:val="28"/>
          <w:szCs w:val="28"/>
          <w:lang w:eastAsia="ru-RU" w:bidi="ru-RU"/>
        </w:rPr>
        <w:softHyphen/>
        <w:t>ются быстродействующими и выпускаются на токи 100 - 630 А.. Основ</w:t>
      </w:r>
      <w:r w:rsidRPr="003D25EB">
        <w:rPr>
          <w:color w:val="000000"/>
          <w:sz w:val="28"/>
          <w:szCs w:val="28"/>
          <w:lang w:eastAsia="ru-RU" w:bidi="ru-RU"/>
        </w:rPr>
        <w:softHyphen/>
        <w:t>ная задача - это снижение тепловых и электродинамических воздейст</w:t>
      </w:r>
      <w:r w:rsidRPr="003D25EB">
        <w:rPr>
          <w:color w:val="000000"/>
          <w:sz w:val="28"/>
          <w:szCs w:val="28"/>
          <w:lang w:eastAsia="ru-RU" w:bidi="ru-RU"/>
        </w:rPr>
        <w:softHyphen/>
        <w:t>вий на проводники (кабельные линии, сборные шины), а также на потре</w:t>
      </w:r>
      <w:r w:rsidRPr="003D25EB">
        <w:rPr>
          <w:color w:val="000000"/>
          <w:sz w:val="28"/>
          <w:szCs w:val="28"/>
          <w:lang w:eastAsia="ru-RU" w:bidi="ru-RU"/>
        </w:rPr>
        <w:softHyphen/>
        <w:t xml:space="preserve">бителей. Это достигается за счет </w:t>
      </w:r>
      <w:proofErr w:type="spellStart"/>
      <w:r w:rsidRPr="003D25EB">
        <w:rPr>
          <w:color w:val="000000"/>
          <w:sz w:val="28"/>
          <w:szCs w:val="28"/>
          <w:lang w:eastAsia="ru-RU" w:bidi="ru-RU"/>
        </w:rPr>
        <w:t>токо-ограничения</w:t>
      </w:r>
      <w:proofErr w:type="spellEnd"/>
      <w:r w:rsidRPr="003D25EB">
        <w:rPr>
          <w:color w:val="000000"/>
          <w:sz w:val="28"/>
          <w:szCs w:val="28"/>
          <w:lang w:eastAsia="ru-RU" w:bidi="ru-RU"/>
        </w:rPr>
        <w:t>, т.е. путем отталки</w:t>
      </w:r>
      <w:r w:rsidRPr="003D25EB">
        <w:rPr>
          <w:color w:val="000000"/>
          <w:sz w:val="28"/>
          <w:szCs w:val="28"/>
          <w:lang w:eastAsia="ru-RU" w:bidi="ru-RU"/>
        </w:rPr>
        <w:softHyphen/>
        <w:t>вания контактов (подвижной части контакта от неподвижной), что позво</w:t>
      </w:r>
      <w:r w:rsidRPr="003D25EB">
        <w:rPr>
          <w:color w:val="000000"/>
          <w:sz w:val="28"/>
          <w:szCs w:val="28"/>
          <w:lang w:eastAsia="ru-RU" w:bidi="ru-RU"/>
        </w:rPr>
        <w:softHyphen/>
        <w:t>ляет отключать ток КЗ раньше, чем он достигнет своего ожидаемого ус</w:t>
      </w:r>
      <w:r w:rsidRPr="003D25EB">
        <w:rPr>
          <w:color w:val="000000"/>
          <w:sz w:val="28"/>
          <w:szCs w:val="28"/>
          <w:lang w:eastAsia="ru-RU" w:bidi="ru-RU"/>
        </w:rPr>
        <w:softHyphen/>
        <w:t>тановившегося значения.</w:t>
      </w:r>
    </w:p>
    <w:p w:rsidR="00411220" w:rsidRPr="003D25EB" w:rsidRDefault="00411220" w:rsidP="00411220">
      <w:pPr>
        <w:spacing w:line="480" w:lineRule="exact"/>
        <w:ind w:left="20"/>
        <w:rPr>
          <w:sz w:val="28"/>
          <w:szCs w:val="28"/>
        </w:rPr>
      </w:pPr>
      <w:r w:rsidRPr="003D25EB">
        <w:rPr>
          <w:color w:val="000000"/>
          <w:sz w:val="28"/>
          <w:szCs w:val="28"/>
          <w:lang w:eastAsia="ru-RU" w:bidi="ru-RU"/>
        </w:rPr>
        <w:t>Возможны следующие конструктивные исполнения:</w:t>
      </w:r>
    </w:p>
    <w:p w:rsidR="00411220" w:rsidRPr="003D25EB" w:rsidRDefault="00411220" w:rsidP="00411220">
      <w:pPr>
        <w:spacing w:line="480" w:lineRule="exact"/>
        <w:ind w:left="1720" w:firstLine="580"/>
        <w:rPr>
          <w:sz w:val="28"/>
          <w:szCs w:val="28"/>
        </w:rPr>
      </w:pPr>
      <w:r w:rsidRPr="003D25EB">
        <w:rPr>
          <w:rStyle w:val="115pt"/>
          <w:rFonts w:ascii="Times New Roman" w:hAnsi="Times New Roman" w:cs="Times New Roman"/>
          <w:sz w:val="28"/>
          <w:szCs w:val="28"/>
        </w:rPr>
        <w:t xml:space="preserve">о </w:t>
      </w:r>
      <w:r w:rsidRPr="003D25EB">
        <w:rPr>
          <w:rStyle w:val="1a"/>
          <w:sz w:val="28"/>
          <w:szCs w:val="28"/>
        </w:rPr>
        <w:t xml:space="preserve">- </w:t>
      </w:r>
      <w:r w:rsidRPr="003D25EB">
        <w:rPr>
          <w:color w:val="000000"/>
          <w:sz w:val="28"/>
          <w:szCs w:val="28"/>
          <w:lang w:eastAsia="ru-RU" w:bidi="ru-RU"/>
        </w:rPr>
        <w:t>с одинарным контуром отталкивания («одинарная пе</w:t>
      </w:r>
      <w:r w:rsidRPr="003D25EB">
        <w:rPr>
          <w:color w:val="000000"/>
          <w:sz w:val="28"/>
          <w:szCs w:val="28"/>
          <w:lang w:eastAsia="ru-RU" w:bidi="ru-RU"/>
        </w:rPr>
        <w:t>т</w:t>
      </w:r>
      <w:r w:rsidRPr="003D25EB">
        <w:rPr>
          <w:color w:val="000000"/>
          <w:sz w:val="28"/>
          <w:szCs w:val="28"/>
          <w:lang w:eastAsia="ru-RU" w:bidi="ru-RU"/>
        </w:rPr>
        <w:t>ля»);</w:t>
      </w:r>
    </w:p>
    <w:p w:rsidR="00411220" w:rsidRPr="003D25EB" w:rsidRDefault="00411220" w:rsidP="00411220">
      <w:pPr>
        <w:spacing w:line="480" w:lineRule="exact"/>
        <w:ind w:left="1720" w:firstLine="580"/>
        <w:rPr>
          <w:sz w:val="28"/>
          <w:szCs w:val="28"/>
        </w:rPr>
      </w:pPr>
      <w:r w:rsidRPr="003D25EB">
        <w:rPr>
          <w:rStyle w:val="115pt"/>
          <w:rFonts w:ascii="Times New Roman" w:hAnsi="Times New Roman" w:cs="Times New Roman"/>
          <w:sz w:val="28"/>
          <w:szCs w:val="28"/>
        </w:rPr>
        <w:t xml:space="preserve">о </w:t>
      </w:r>
      <w:r w:rsidRPr="003D25EB">
        <w:rPr>
          <w:color w:val="000000"/>
          <w:sz w:val="28"/>
          <w:szCs w:val="28"/>
          <w:lang w:eastAsia="ru-RU" w:bidi="ru-RU"/>
        </w:rPr>
        <w:t>- с двойным контуром отталкивания («двойная пет</w:t>
      </w:r>
      <w:r w:rsidRPr="003D25EB">
        <w:rPr>
          <w:color w:val="000000"/>
          <w:sz w:val="28"/>
          <w:szCs w:val="28"/>
          <w:lang w:eastAsia="ru-RU" w:bidi="ru-RU"/>
        </w:rPr>
        <w:softHyphen/>
        <w:t>ля»);</w:t>
      </w:r>
    </w:p>
    <w:p w:rsidR="00411220" w:rsidRPr="003D25EB" w:rsidRDefault="00411220" w:rsidP="00411220">
      <w:pPr>
        <w:spacing w:line="480" w:lineRule="exact"/>
        <w:ind w:left="1720" w:firstLine="580"/>
        <w:rPr>
          <w:sz w:val="28"/>
          <w:szCs w:val="28"/>
        </w:rPr>
      </w:pPr>
      <w:r w:rsidRPr="003D25EB">
        <w:rPr>
          <w:rStyle w:val="115pt"/>
          <w:rFonts w:ascii="Times New Roman" w:hAnsi="Times New Roman" w:cs="Times New Roman"/>
          <w:sz w:val="28"/>
          <w:szCs w:val="28"/>
        </w:rPr>
        <w:t xml:space="preserve">о </w:t>
      </w:r>
      <w:r w:rsidRPr="003D25EB">
        <w:rPr>
          <w:color w:val="000000"/>
          <w:sz w:val="28"/>
          <w:szCs w:val="28"/>
          <w:lang w:eastAsia="ru-RU" w:bidi="ru-RU"/>
        </w:rPr>
        <w:t>- устройство с магнитным сердечником, которое толкает или тянет подвижный контакт.</w:t>
      </w:r>
    </w:p>
    <w:p w:rsidR="00411220" w:rsidRPr="003D25EB" w:rsidRDefault="00411220" w:rsidP="00411220">
      <w:pPr>
        <w:framePr w:h="9723" w:wrap="notBeside" w:vAnchor="text" w:hAnchor="text" w:xAlign="center" w:y="1"/>
        <w:jc w:val="center"/>
        <w:rPr>
          <w:sz w:val="28"/>
          <w:szCs w:val="28"/>
        </w:rPr>
      </w:pPr>
      <w:r w:rsidRPr="003D25EB">
        <w:rPr>
          <w:noProof/>
          <w:sz w:val="28"/>
          <w:szCs w:val="28"/>
          <w:lang w:eastAsia="ru-RU"/>
        </w:rPr>
        <w:lastRenderedPageBreak/>
        <w:drawing>
          <wp:inline distT="0" distB="0" distL="0" distR="0">
            <wp:extent cx="5815965" cy="6167120"/>
            <wp:effectExtent l="19050" t="0" r="0" b="0"/>
            <wp:docPr id="40" name="Рисунок 13" descr="C:\WINDOWS\Temp\FineReader11.00\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WINDOWS\Temp\FineReader11.00\media\image8.jpeg"/>
                    <pic:cNvPicPr>
                      <a:picLocks noChangeAspect="1" noChangeArrowheads="1"/>
                    </pic:cNvPicPr>
                  </pic:nvPicPr>
                  <pic:blipFill>
                    <a:blip r:embed="rId209" cstate="print"/>
                    <a:srcRect/>
                    <a:stretch>
                      <a:fillRect/>
                    </a:stretch>
                  </pic:blipFill>
                  <pic:spPr bwMode="auto">
                    <a:xfrm>
                      <a:off x="0" y="0"/>
                      <a:ext cx="5815965" cy="6167120"/>
                    </a:xfrm>
                    <a:prstGeom prst="rect">
                      <a:avLst/>
                    </a:prstGeom>
                    <a:noFill/>
                    <a:ln w="9525">
                      <a:noFill/>
                      <a:miter lim="800000"/>
                      <a:headEnd/>
                      <a:tailEnd/>
                    </a:ln>
                  </pic:spPr>
                </pic:pic>
              </a:graphicData>
            </a:graphic>
          </wp:inline>
        </w:drawing>
      </w:r>
    </w:p>
    <w:p w:rsidR="00411220" w:rsidRPr="003D25EB" w:rsidRDefault="00411220" w:rsidP="00411220">
      <w:pPr>
        <w:pStyle w:val="2f3"/>
        <w:framePr w:h="9723" w:wrap="notBeside" w:vAnchor="text" w:hAnchor="text" w:xAlign="center" w:y="1"/>
        <w:shd w:val="clear" w:color="auto" w:fill="auto"/>
        <w:spacing w:line="230" w:lineRule="exact"/>
        <w:jc w:val="center"/>
        <w:rPr>
          <w:sz w:val="28"/>
          <w:szCs w:val="28"/>
          <w:lang w:val="ru-RU"/>
        </w:rPr>
      </w:pPr>
      <w:r w:rsidRPr="003D25EB">
        <w:rPr>
          <w:color w:val="000000"/>
          <w:sz w:val="28"/>
          <w:szCs w:val="28"/>
          <w:lang w:val="ru-RU" w:eastAsia="ru-RU" w:bidi="ru-RU"/>
        </w:rPr>
        <w:t>Рисунок 7 Кинематическая схема срабатывания автомата.</w:t>
      </w:r>
    </w:p>
    <w:p w:rsidR="00411220" w:rsidRPr="003D25EB" w:rsidRDefault="00411220" w:rsidP="00411220">
      <w:pPr>
        <w:framePr w:h="9723" w:wrap="notBeside" w:vAnchor="text" w:hAnchor="text" w:xAlign="center" w:y="1"/>
        <w:spacing w:line="482" w:lineRule="exact"/>
        <w:rPr>
          <w:sz w:val="28"/>
          <w:szCs w:val="28"/>
        </w:rPr>
      </w:pPr>
      <w:r w:rsidRPr="003D25EB">
        <w:rPr>
          <w:color w:val="000000"/>
          <w:sz w:val="28"/>
          <w:szCs w:val="28"/>
          <w:lang w:eastAsia="ru-RU" w:bidi="ru-RU"/>
        </w:rPr>
        <w:t>На рис. 8 представлен пример конструктивного исполнения конст</w:t>
      </w:r>
      <w:r w:rsidRPr="003D25EB">
        <w:rPr>
          <w:color w:val="000000"/>
          <w:sz w:val="28"/>
          <w:szCs w:val="28"/>
          <w:lang w:eastAsia="ru-RU" w:bidi="ru-RU"/>
        </w:rPr>
        <w:softHyphen/>
        <w:t>рукции ко</w:t>
      </w:r>
      <w:r w:rsidRPr="003D25EB">
        <w:rPr>
          <w:color w:val="000000"/>
          <w:sz w:val="28"/>
          <w:szCs w:val="28"/>
          <w:lang w:eastAsia="ru-RU" w:bidi="ru-RU"/>
        </w:rPr>
        <w:t>н</w:t>
      </w:r>
      <w:r w:rsidRPr="003D25EB">
        <w:rPr>
          <w:color w:val="000000"/>
          <w:sz w:val="28"/>
          <w:szCs w:val="28"/>
          <w:lang w:eastAsia="ru-RU" w:bidi="ru-RU"/>
        </w:rPr>
        <w:t>такта.</w:t>
      </w:r>
    </w:p>
    <w:p w:rsidR="00411220" w:rsidRPr="003D25EB" w:rsidRDefault="00411220" w:rsidP="00411220">
      <w:pPr>
        <w:framePr w:h="9723" w:wrap="notBeside" w:vAnchor="text" w:hAnchor="text" w:xAlign="center" w:y="1"/>
        <w:spacing w:line="482" w:lineRule="exact"/>
        <w:rPr>
          <w:sz w:val="28"/>
          <w:szCs w:val="28"/>
        </w:rPr>
      </w:pPr>
      <w:r w:rsidRPr="003D25EB">
        <w:rPr>
          <w:color w:val="000000"/>
          <w:sz w:val="28"/>
          <w:szCs w:val="28"/>
          <w:lang w:eastAsia="ru-RU" w:bidi="ru-RU"/>
        </w:rPr>
        <w:t>Эффект отталкивания контактов может быть усилен применением магнитной цепи:</w:t>
      </w:r>
    </w:p>
    <w:p w:rsidR="00411220" w:rsidRPr="003D25EB" w:rsidRDefault="00411220" w:rsidP="00411220">
      <w:pPr>
        <w:framePr w:h="9723" w:wrap="notBeside" w:vAnchor="text" w:hAnchor="text" w:xAlign="center" w:y="1"/>
        <w:spacing w:line="482" w:lineRule="exact"/>
        <w:rPr>
          <w:sz w:val="28"/>
          <w:szCs w:val="28"/>
        </w:rPr>
      </w:pPr>
      <w:r w:rsidRPr="003D25EB">
        <w:rPr>
          <w:rStyle w:val="115pt0"/>
          <w:rFonts w:ascii="Times New Roman" w:hAnsi="Times New Roman" w:cs="Times New Roman"/>
          <w:sz w:val="28"/>
          <w:szCs w:val="28"/>
        </w:rPr>
        <w:t xml:space="preserve">о </w:t>
      </w:r>
      <w:r w:rsidRPr="003D25EB">
        <w:rPr>
          <w:color w:val="000000"/>
          <w:sz w:val="28"/>
          <w:szCs w:val="28"/>
          <w:lang w:eastAsia="ru-RU" w:bidi="ru-RU"/>
        </w:rPr>
        <w:t xml:space="preserve">- пропорционально квадрату </w:t>
      </w:r>
      <w:proofErr w:type="spellStart"/>
      <w:r w:rsidRPr="003D25EB">
        <w:rPr>
          <w:color w:val="000000"/>
          <w:sz w:val="28"/>
          <w:szCs w:val="28"/>
          <w:lang w:eastAsia="ru-RU" w:bidi="ru-RU"/>
        </w:rPr>
        <w:t>протекаемого</w:t>
      </w:r>
      <w:proofErr w:type="spellEnd"/>
      <w:r w:rsidRPr="003D25EB">
        <w:rPr>
          <w:color w:val="000000"/>
          <w:sz w:val="28"/>
          <w:szCs w:val="28"/>
          <w:lang w:eastAsia="ru-RU" w:bidi="ru-RU"/>
        </w:rPr>
        <w:t xml:space="preserve"> тока (используется </w:t>
      </w:r>
      <w:r w:rsidRPr="003D25EB">
        <w:rPr>
          <w:color w:val="000000"/>
          <w:sz w:val="28"/>
          <w:szCs w:val="28"/>
          <w:lang w:val="en-US" w:eastAsia="en-US" w:bidi="en-US"/>
        </w:rPr>
        <w:t>U</w:t>
      </w:r>
      <w:r w:rsidRPr="003D25EB">
        <w:rPr>
          <w:color w:val="000000"/>
          <w:sz w:val="28"/>
          <w:szCs w:val="28"/>
          <w:lang w:eastAsia="en-US" w:bidi="en-US"/>
        </w:rPr>
        <w:t xml:space="preserve"> </w:t>
      </w:r>
      <w:r w:rsidRPr="003D25EB">
        <w:rPr>
          <w:color w:val="000000"/>
          <w:sz w:val="28"/>
          <w:szCs w:val="28"/>
          <w:lang w:eastAsia="ru-RU" w:bidi="ru-RU"/>
        </w:rPr>
        <w:t>- образная форма контакта);</w:t>
      </w:r>
    </w:p>
    <w:p w:rsidR="00411220" w:rsidRPr="003D25EB" w:rsidRDefault="00411220" w:rsidP="00411220">
      <w:pPr>
        <w:rPr>
          <w:sz w:val="28"/>
          <w:szCs w:val="28"/>
        </w:rPr>
      </w:pPr>
      <w:r w:rsidRPr="003D25EB">
        <w:rPr>
          <w:sz w:val="28"/>
          <w:szCs w:val="28"/>
        </w:rPr>
        <w:br w:type="page"/>
      </w:r>
    </w:p>
    <w:p w:rsidR="00411220" w:rsidRPr="003D25EB" w:rsidRDefault="00411220" w:rsidP="00411220">
      <w:pPr>
        <w:framePr w:h="2732" w:wrap="notBeside" w:vAnchor="text" w:hAnchor="text" w:xAlign="center" w:y="1"/>
        <w:jc w:val="center"/>
        <w:rPr>
          <w:sz w:val="28"/>
          <w:szCs w:val="28"/>
        </w:rPr>
      </w:pPr>
      <w:r w:rsidRPr="003D25EB">
        <w:rPr>
          <w:noProof/>
          <w:sz w:val="28"/>
          <w:szCs w:val="28"/>
          <w:lang w:eastAsia="ru-RU"/>
        </w:rPr>
        <w:lastRenderedPageBreak/>
        <w:drawing>
          <wp:inline distT="0" distB="0" distL="0" distR="0">
            <wp:extent cx="3391535" cy="1743710"/>
            <wp:effectExtent l="19050" t="0" r="0" b="0"/>
            <wp:docPr id="41" name="Рисунок 14" descr="C:\WINDOWS\Temp\FineReader11.00\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WINDOWS\Temp\FineReader11.00\media\image9.jpeg"/>
                    <pic:cNvPicPr>
                      <a:picLocks noChangeAspect="1" noChangeArrowheads="1"/>
                    </pic:cNvPicPr>
                  </pic:nvPicPr>
                  <pic:blipFill>
                    <a:blip r:embed="rId210" cstate="print"/>
                    <a:srcRect/>
                    <a:stretch>
                      <a:fillRect/>
                    </a:stretch>
                  </pic:blipFill>
                  <pic:spPr bwMode="auto">
                    <a:xfrm>
                      <a:off x="0" y="0"/>
                      <a:ext cx="3391535" cy="1743710"/>
                    </a:xfrm>
                    <a:prstGeom prst="rect">
                      <a:avLst/>
                    </a:prstGeom>
                    <a:noFill/>
                    <a:ln w="9525">
                      <a:noFill/>
                      <a:miter lim="800000"/>
                      <a:headEnd/>
                      <a:tailEnd/>
                    </a:ln>
                  </pic:spPr>
                </pic:pic>
              </a:graphicData>
            </a:graphic>
          </wp:inline>
        </w:drawing>
      </w:r>
    </w:p>
    <w:p w:rsidR="00411220" w:rsidRPr="003D25EB" w:rsidRDefault="00411220" w:rsidP="00411220">
      <w:pPr>
        <w:rPr>
          <w:sz w:val="28"/>
          <w:szCs w:val="28"/>
        </w:rPr>
      </w:pPr>
    </w:p>
    <w:p w:rsidR="00411220" w:rsidRPr="003D25EB" w:rsidRDefault="00411220" w:rsidP="00411220">
      <w:pPr>
        <w:framePr w:w="7951" w:h="1439" w:wrap="notBeside" w:hAnchor="margin" w:x="1681" w:y="-776"/>
        <w:spacing w:line="482" w:lineRule="exact"/>
        <w:ind w:left="120" w:firstLine="580"/>
        <w:jc w:val="both"/>
        <w:rPr>
          <w:sz w:val="28"/>
          <w:szCs w:val="28"/>
        </w:rPr>
      </w:pPr>
      <w:r w:rsidRPr="003D25EB">
        <w:rPr>
          <w:rStyle w:val="11pt0ptExact"/>
          <w:rFonts w:ascii="Times New Roman" w:hAnsi="Times New Roman" w:cs="Times New Roman"/>
          <w:sz w:val="28"/>
          <w:szCs w:val="28"/>
        </w:rPr>
        <w:t>o</w:t>
      </w:r>
      <w:r w:rsidRPr="003D25EB">
        <w:rPr>
          <w:rStyle w:val="11pt0ptExact"/>
          <w:rFonts w:ascii="Times New Roman" w:hAnsi="Times New Roman" w:cs="Times New Roman"/>
          <w:sz w:val="28"/>
          <w:szCs w:val="28"/>
          <w:lang w:val="ru-RU"/>
        </w:rPr>
        <w:t xml:space="preserve"> </w:t>
      </w:r>
      <w:r w:rsidRPr="003D25EB">
        <w:rPr>
          <w:rStyle w:val="Exact"/>
          <w:rFonts w:ascii="Times New Roman" w:hAnsi="Times New Roman" w:cs="Times New Roman"/>
          <w:sz w:val="28"/>
          <w:szCs w:val="28"/>
          <w:lang w:eastAsia="en-US" w:bidi="en-US"/>
        </w:rPr>
        <w:t xml:space="preserve">- </w:t>
      </w:r>
      <w:proofErr w:type="gramStart"/>
      <w:r w:rsidRPr="003D25EB">
        <w:rPr>
          <w:rStyle w:val="Exact"/>
          <w:rFonts w:ascii="Times New Roman" w:hAnsi="Times New Roman" w:cs="Times New Roman"/>
          <w:sz w:val="28"/>
          <w:szCs w:val="28"/>
        </w:rPr>
        <w:t>пропорционально</w:t>
      </w:r>
      <w:proofErr w:type="gramEnd"/>
      <w:r w:rsidRPr="003D25EB">
        <w:rPr>
          <w:rStyle w:val="Exact"/>
          <w:rFonts w:ascii="Times New Roman" w:hAnsi="Times New Roman" w:cs="Times New Roman"/>
          <w:sz w:val="28"/>
          <w:szCs w:val="28"/>
        </w:rPr>
        <w:t xml:space="preserve"> производной по току, т.е. кру</w:t>
      </w:r>
      <w:r w:rsidRPr="003D25EB">
        <w:rPr>
          <w:rStyle w:val="Exact"/>
          <w:rFonts w:ascii="Times New Roman" w:hAnsi="Times New Roman" w:cs="Times New Roman"/>
          <w:sz w:val="28"/>
          <w:szCs w:val="28"/>
        </w:rPr>
        <w:softHyphen/>
        <w:t xml:space="preserve">тизне нарастания тока </w:t>
      </w:r>
      <w:r w:rsidRPr="003D25EB">
        <w:rPr>
          <w:rStyle w:val="Exact"/>
          <w:rFonts w:ascii="Times New Roman" w:hAnsi="Times New Roman" w:cs="Times New Roman"/>
          <w:sz w:val="28"/>
          <w:szCs w:val="28"/>
          <w:lang w:eastAsia="en-US" w:bidi="en-US"/>
        </w:rPr>
        <w:t>(</w:t>
      </w:r>
      <w:proofErr w:type="spellStart"/>
      <w:r w:rsidRPr="003D25EB">
        <w:rPr>
          <w:rStyle w:val="Exact"/>
          <w:rFonts w:ascii="Times New Roman" w:hAnsi="Times New Roman" w:cs="Times New Roman"/>
          <w:sz w:val="28"/>
          <w:szCs w:val="28"/>
          <w:lang w:val="en-US" w:eastAsia="en-US" w:bidi="en-US"/>
        </w:rPr>
        <w:t>di</w:t>
      </w:r>
      <w:proofErr w:type="spellEnd"/>
      <w:r w:rsidRPr="003D25EB">
        <w:rPr>
          <w:rStyle w:val="Exact"/>
          <w:rFonts w:ascii="Times New Roman" w:hAnsi="Times New Roman" w:cs="Times New Roman"/>
          <w:sz w:val="28"/>
          <w:szCs w:val="28"/>
          <w:lang w:eastAsia="en-US" w:bidi="en-US"/>
        </w:rPr>
        <w:t>/</w:t>
      </w:r>
      <w:proofErr w:type="spellStart"/>
      <w:r w:rsidRPr="003D25EB">
        <w:rPr>
          <w:rStyle w:val="Exact"/>
          <w:rFonts w:ascii="Times New Roman" w:hAnsi="Times New Roman" w:cs="Times New Roman"/>
          <w:sz w:val="28"/>
          <w:szCs w:val="28"/>
          <w:lang w:val="en-US" w:eastAsia="en-US" w:bidi="en-US"/>
        </w:rPr>
        <w:t>dt</w:t>
      </w:r>
      <w:proofErr w:type="spellEnd"/>
      <w:r w:rsidRPr="003D25EB">
        <w:rPr>
          <w:rStyle w:val="Exact"/>
          <w:rFonts w:ascii="Times New Roman" w:hAnsi="Times New Roman" w:cs="Times New Roman"/>
          <w:sz w:val="28"/>
          <w:szCs w:val="28"/>
          <w:lang w:eastAsia="en-US" w:bidi="en-US"/>
        </w:rPr>
        <w:t xml:space="preserve">), </w:t>
      </w:r>
      <w:r w:rsidRPr="003D25EB">
        <w:rPr>
          <w:rStyle w:val="Exact"/>
          <w:rFonts w:ascii="Times New Roman" w:hAnsi="Times New Roman" w:cs="Times New Roman"/>
          <w:sz w:val="28"/>
          <w:szCs w:val="28"/>
        </w:rPr>
        <w:t>что особенно эффективно при больших значениях тока (при токах КЗ).</w:t>
      </w:r>
    </w:p>
    <w:p w:rsidR="00411220" w:rsidRPr="003D25EB" w:rsidRDefault="00411220" w:rsidP="00411220">
      <w:pPr>
        <w:pStyle w:val="38"/>
        <w:shd w:val="clear" w:color="auto" w:fill="auto"/>
        <w:spacing w:before="167" w:line="230" w:lineRule="exact"/>
        <w:ind w:right="220"/>
        <w:jc w:val="center"/>
        <w:rPr>
          <w:sz w:val="28"/>
          <w:szCs w:val="28"/>
        </w:rPr>
      </w:pPr>
      <w:r w:rsidRPr="003D25EB">
        <w:rPr>
          <w:color w:val="000000"/>
          <w:spacing w:val="0"/>
          <w:sz w:val="28"/>
          <w:szCs w:val="28"/>
          <w:lang w:eastAsia="ru-RU" w:bidi="ru-RU"/>
        </w:rPr>
        <w:t>Рисунок 8 Пример отталкивания контакта.</w:t>
      </w:r>
    </w:p>
    <w:p w:rsidR="00411220" w:rsidRPr="003D25EB" w:rsidRDefault="00411220" w:rsidP="00411220">
      <w:pPr>
        <w:spacing w:line="482" w:lineRule="exact"/>
        <w:ind w:left="20" w:right="20"/>
        <w:jc w:val="both"/>
        <w:rPr>
          <w:sz w:val="28"/>
          <w:szCs w:val="28"/>
        </w:rPr>
      </w:pPr>
      <w:r w:rsidRPr="003D25EB">
        <w:rPr>
          <w:color w:val="000000"/>
          <w:sz w:val="28"/>
          <w:szCs w:val="28"/>
          <w:lang w:eastAsia="ru-RU" w:bidi="ru-RU"/>
        </w:rPr>
        <w:t>Автоматические выключатели в литом корпусе были специально разра</w:t>
      </w:r>
      <w:r w:rsidRPr="003D25EB">
        <w:rPr>
          <w:color w:val="000000"/>
          <w:sz w:val="28"/>
          <w:szCs w:val="28"/>
          <w:lang w:eastAsia="ru-RU" w:bidi="ru-RU"/>
        </w:rPr>
        <w:softHyphen/>
        <w:t>ботаны для решения следующих задач:</w:t>
      </w:r>
    </w:p>
    <w:p w:rsidR="00411220" w:rsidRPr="003D25EB" w:rsidRDefault="00411220" w:rsidP="00411220">
      <w:pPr>
        <w:spacing w:line="482" w:lineRule="exact"/>
        <w:ind w:left="1720" w:right="20" w:firstLine="560"/>
        <w:jc w:val="both"/>
        <w:rPr>
          <w:sz w:val="28"/>
          <w:szCs w:val="28"/>
        </w:rPr>
      </w:pPr>
      <w:r w:rsidRPr="003D25EB">
        <w:rPr>
          <w:rStyle w:val="115pt"/>
          <w:rFonts w:ascii="Times New Roman" w:hAnsi="Times New Roman" w:cs="Times New Roman"/>
          <w:sz w:val="28"/>
          <w:szCs w:val="28"/>
        </w:rPr>
        <w:t xml:space="preserve">о </w:t>
      </w:r>
      <w:r w:rsidRPr="003D25EB">
        <w:rPr>
          <w:color w:val="000000"/>
          <w:sz w:val="28"/>
          <w:szCs w:val="28"/>
          <w:lang w:eastAsia="ru-RU" w:bidi="ru-RU"/>
        </w:rPr>
        <w:t>- для защиты отходящих линий промежуточного уровня;</w:t>
      </w:r>
    </w:p>
    <w:p w:rsidR="00411220" w:rsidRPr="003D25EB" w:rsidRDefault="00411220" w:rsidP="00411220">
      <w:pPr>
        <w:spacing w:line="482" w:lineRule="exact"/>
        <w:ind w:left="1720" w:firstLine="560"/>
        <w:jc w:val="both"/>
        <w:rPr>
          <w:sz w:val="28"/>
          <w:szCs w:val="28"/>
        </w:rPr>
      </w:pPr>
      <w:r w:rsidRPr="003D25EB">
        <w:rPr>
          <w:rStyle w:val="115pt"/>
          <w:rFonts w:ascii="Times New Roman" w:hAnsi="Times New Roman" w:cs="Times New Roman"/>
          <w:sz w:val="28"/>
          <w:szCs w:val="28"/>
        </w:rPr>
        <w:t xml:space="preserve">о </w:t>
      </w:r>
      <w:r w:rsidRPr="003D25EB">
        <w:rPr>
          <w:color w:val="000000"/>
          <w:sz w:val="28"/>
          <w:szCs w:val="28"/>
          <w:lang w:eastAsia="ru-RU" w:bidi="ru-RU"/>
        </w:rPr>
        <w:t>- для защиты электродвигателей.</w:t>
      </w:r>
    </w:p>
    <w:p w:rsidR="00411220" w:rsidRPr="003D25EB" w:rsidRDefault="00411220" w:rsidP="00411220">
      <w:pPr>
        <w:spacing w:line="482" w:lineRule="exact"/>
        <w:ind w:left="20" w:right="20" w:firstLine="720"/>
        <w:jc w:val="both"/>
        <w:rPr>
          <w:sz w:val="28"/>
          <w:szCs w:val="28"/>
        </w:rPr>
      </w:pPr>
      <w:r w:rsidRPr="003D25EB">
        <w:rPr>
          <w:color w:val="000000"/>
          <w:sz w:val="28"/>
          <w:szCs w:val="28"/>
          <w:lang w:eastAsia="ru-RU" w:bidi="ru-RU"/>
        </w:rPr>
        <w:t xml:space="preserve">В автоматических выключателях </w:t>
      </w:r>
      <w:r w:rsidRPr="003D25EB">
        <w:rPr>
          <w:color w:val="000000"/>
          <w:sz w:val="28"/>
          <w:szCs w:val="28"/>
          <w:lang w:val="en-US" w:eastAsia="en-US" w:bidi="en-US"/>
        </w:rPr>
        <w:t>Compact</w:t>
      </w:r>
      <w:r w:rsidRPr="003D25EB">
        <w:rPr>
          <w:color w:val="000000"/>
          <w:sz w:val="28"/>
          <w:szCs w:val="28"/>
          <w:lang w:eastAsia="en-US" w:bidi="en-US"/>
        </w:rPr>
        <w:t xml:space="preserve"> </w:t>
      </w:r>
      <w:r w:rsidRPr="003D25EB">
        <w:rPr>
          <w:color w:val="000000"/>
          <w:sz w:val="28"/>
          <w:szCs w:val="28"/>
          <w:lang w:val="en-US" w:eastAsia="en-US" w:bidi="en-US"/>
        </w:rPr>
        <w:t>NS</w:t>
      </w:r>
      <w:r w:rsidRPr="003D25EB">
        <w:rPr>
          <w:color w:val="000000"/>
          <w:sz w:val="28"/>
          <w:szCs w:val="28"/>
          <w:lang w:eastAsia="en-US" w:bidi="en-US"/>
        </w:rPr>
        <w:t xml:space="preserve"> </w:t>
      </w:r>
      <w:r w:rsidRPr="003D25EB">
        <w:rPr>
          <w:color w:val="000000"/>
          <w:sz w:val="28"/>
          <w:szCs w:val="28"/>
          <w:lang w:eastAsia="ru-RU" w:bidi="ru-RU"/>
        </w:rPr>
        <w:t>применяется нова</w:t>
      </w:r>
      <w:r w:rsidRPr="003D25EB">
        <w:rPr>
          <w:color w:val="000000"/>
          <w:sz w:val="28"/>
          <w:szCs w:val="28"/>
          <w:lang w:eastAsia="ru-RU" w:bidi="ru-RU"/>
        </w:rPr>
        <w:softHyphen/>
        <w:t xml:space="preserve">торский принцип ограничения больших токов КЗ: </w:t>
      </w:r>
      <w:proofErr w:type="spellStart"/>
      <w:r w:rsidRPr="003D25EB">
        <w:rPr>
          <w:color w:val="000000"/>
          <w:sz w:val="28"/>
          <w:szCs w:val="28"/>
          <w:lang w:eastAsia="ru-RU" w:bidi="ru-RU"/>
        </w:rPr>
        <w:t>рото-активное</w:t>
      </w:r>
      <w:proofErr w:type="spellEnd"/>
      <w:r w:rsidRPr="003D25EB">
        <w:rPr>
          <w:color w:val="000000"/>
          <w:sz w:val="28"/>
          <w:szCs w:val="28"/>
          <w:lang w:eastAsia="ru-RU" w:bidi="ru-RU"/>
        </w:rPr>
        <w:t xml:space="preserve"> размы</w:t>
      </w:r>
      <w:r w:rsidRPr="003D25EB">
        <w:rPr>
          <w:color w:val="000000"/>
          <w:sz w:val="28"/>
          <w:szCs w:val="28"/>
          <w:lang w:eastAsia="ru-RU" w:bidi="ru-RU"/>
        </w:rPr>
        <w:softHyphen/>
        <w:t>кание рис.9.</w:t>
      </w:r>
    </w:p>
    <w:p w:rsidR="00411220" w:rsidRPr="003D25EB" w:rsidRDefault="00411220" w:rsidP="00411220">
      <w:pPr>
        <w:spacing w:line="482" w:lineRule="exact"/>
        <w:ind w:left="20" w:right="20" w:firstLine="720"/>
        <w:jc w:val="both"/>
        <w:rPr>
          <w:sz w:val="28"/>
          <w:szCs w:val="28"/>
        </w:rPr>
      </w:pPr>
      <w:r w:rsidRPr="003D25EB">
        <w:rPr>
          <w:color w:val="000000"/>
          <w:sz w:val="28"/>
          <w:szCs w:val="28"/>
          <w:lang w:eastAsia="ru-RU" w:bidi="ru-RU"/>
        </w:rPr>
        <w:t>Ограничение больших токов КЗ осуществляется за счет давления, кот</w:t>
      </w:r>
      <w:r w:rsidRPr="003D25EB">
        <w:rPr>
          <w:color w:val="000000"/>
          <w:sz w:val="28"/>
          <w:szCs w:val="28"/>
          <w:lang w:eastAsia="ru-RU" w:bidi="ru-RU"/>
        </w:rPr>
        <w:t>о</w:t>
      </w:r>
      <w:r w:rsidRPr="003D25EB">
        <w:rPr>
          <w:color w:val="000000"/>
          <w:sz w:val="28"/>
          <w:szCs w:val="28"/>
          <w:lang w:eastAsia="ru-RU" w:bidi="ru-RU"/>
        </w:rPr>
        <w:t>рое создается энергией дуги.</w:t>
      </w:r>
    </w:p>
    <w:p w:rsidR="00411220" w:rsidRPr="003D25EB" w:rsidRDefault="00411220" w:rsidP="00411220">
      <w:pPr>
        <w:spacing w:line="482" w:lineRule="exact"/>
        <w:ind w:left="20" w:firstLine="720"/>
        <w:jc w:val="both"/>
        <w:rPr>
          <w:sz w:val="28"/>
          <w:szCs w:val="28"/>
        </w:rPr>
      </w:pPr>
      <w:r w:rsidRPr="003D25EB">
        <w:rPr>
          <w:color w:val="000000"/>
          <w:sz w:val="28"/>
          <w:szCs w:val="28"/>
          <w:lang w:eastAsia="ru-RU" w:bidi="ru-RU"/>
        </w:rPr>
        <w:t>Ниже приводится описание этого принципа:</w:t>
      </w:r>
    </w:p>
    <w:p w:rsidR="00411220" w:rsidRPr="003D25EB" w:rsidRDefault="00411220" w:rsidP="00411220">
      <w:pPr>
        <w:spacing w:line="482" w:lineRule="exact"/>
        <w:ind w:left="1720" w:right="20" w:firstLine="560"/>
        <w:jc w:val="both"/>
        <w:rPr>
          <w:sz w:val="28"/>
          <w:szCs w:val="28"/>
        </w:rPr>
      </w:pPr>
      <w:r w:rsidRPr="003D25EB">
        <w:rPr>
          <w:rStyle w:val="115pt"/>
          <w:rFonts w:ascii="Times New Roman" w:hAnsi="Times New Roman" w:cs="Times New Roman"/>
          <w:sz w:val="28"/>
          <w:szCs w:val="28"/>
        </w:rPr>
        <w:t xml:space="preserve">о </w:t>
      </w:r>
      <w:r w:rsidRPr="003D25EB">
        <w:rPr>
          <w:color w:val="000000"/>
          <w:sz w:val="28"/>
          <w:szCs w:val="28"/>
          <w:lang w:eastAsia="ru-RU" w:bidi="ru-RU"/>
        </w:rPr>
        <w:t>- Каждый полюс выключателя имеет изолирован</w:t>
      </w:r>
      <w:r w:rsidRPr="003D25EB">
        <w:rPr>
          <w:color w:val="000000"/>
          <w:sz w:val="28"/>
          <w:szCs w:val="28"/>
          <w:lang w:eastAsia="ru-RU" w:bidi="ru-RU"/>
        </w:rPr>
        <w:softHyphen/>
        <w:t>ную ко</w:t>
      </w:r>
      <w:r w:rsidRPr="003D25EB">
        <w:rPr>
          <w:color w:val="000000"/>
          <w:sz w:val="28"/>
          <w:szCs w:val="28"/>
          <w:lang w:eastAsia="ru-RU" w:bidi="ru-RU"/>
        </w:rPr>
        <w:t>н</w:t>
      </w:r>
      <w:r w:rsidRPr="003D25EB">
        <w:rPr>
          <w:color w:val="000000"/>
          <w:sz w:val="28"/>
          <w:szCs w:val="28"/>
          <w:lang w:eastAsia="ru-RU" w:bidi="ru-RU"/>
        </w:rPr>
        <w:t>струкцию в виде оболочки. Внутри нее при возник</w:t>
      </w:r>
      <w:r w:rsidRPr="003D25EB">
        <w:rPr>
          <w:color w:val="000000"/>
          <w:sz w:val="28"/>
          <w:szCs w:val="28"/>
          <w:lang w:eastAsia="ru-RU" w:bidi="ru-RU"/>
        </w:rPr>
        <w:softHyphen/>
        <w:t>новении тока КЗ подвижный контакт начинает поворачи</w:t>
      </w:r>
      <w:r w:rsidRPr="003D25EB">
        <w:rPr>
          <w:color w:val="000000"/>
          <w:sz w:val="28"/>
          <w:szCs w:val="28"/>
          <w:lang w:eastAsia="ru-RU" w:bidi="ru-RU"/>
        </w:rPr>
        <w:softHyphen/>
        <w:t>ваться за счет эле</w:t>
      </w:r>
      <w:r w:rsidRPr="003D25EB">
        <w:rPr>
          <w:color w:val="000000"/>
          <w:sz w:val="28"/>
          <w:szCs w:val="28"/>
          <w:lang w:eastAsia="ru-RU" w:bidi="ru-RU"/>
        </w:rPr>
        <w:t>к</w:t>
      </w:r>
      <w:r w:rsidRPr="003D25EB">
        <w:rPr>
          <w:color w:val="000000"/>
          <w:sz w:val="28"/>
          <w:szCs w:val="28"/>
          <w:lang w:eastAsia="ru-RU" w:bidi="ru-RU"/>
        </w:rPr>
        <w:t>тромагнитных сил отталкивания между контактами. При этом создаются две последовательные ду</w:t>
      </w:r>
      <w:r w:rsidRPr="003D25EB">
        <w:rPr>
          <w:color w:val="000000"/>
          <w:sz w:val="28"/>
          <w:szCs w:val="28"/>
          <w:lang w:eastAsia="ru-RU" w:bidi="ru-RU"/>
        </w:rPr>
        <w:softHyphen/>
        <w:t>ги.</w:t>
      </w:r>
    </w:p>
    <w:p w:rsidR="00411220" w:rsidRPr="003D25EB" w:rsidRDefault="00411220" w:rsidP="00411220">
      <w:pPr>
        <w:spacing w:line="482" w:lineRule="exact"/>
        <w:ind w:left="1720" w:right="20" w:firstLine="560"/>
        <w:jc w:val="both"/>
        <w:rPr>
          <w:sz w:val="28"/>
          <w:szCs w:val="28"/>
        </w:rPr>
      </w:pPr>
      <w:proofErr w:type="gramStart"/>
      <w:r w:rsidRPr="003D25EB">
        <w:rPr>
          <w:rStyle w:val="115pt"/>
          <w:rFonts w:ascii="Times New Roman" w:hAnsi="Times New Roman" w:cs="Times New Roman"/>
          <w:sz w:val="28"/>
          <w:szCs w:val="28"/>
        </w:rPr>
        <w:t>о</w:t>
      </w:r>
      <w:proofErr w:type="gramEnd"/>
      <w:r w:rsidRPr="003D25EB">
        <w:rPr>
          <w:rStyle w:val="115pt"/>
          <w:rFonts w:ascii="Times New Roman" w:hAnsi="Times New Roman" w:cs="Times New Roman"/>
          <w:sz w:val="28"/>
          <w:szCs w:val="28"/>
        </w:rPr>
        <w:t xml:space="preserve"> </w:t>
      </w:r>
      <w:r w:rsidRPr="003D25EB">
        <w:rPr>
          <w:rStyle w:val="1a"/>
          <w:sz w:val="28"/>
          <w:szCs w:val="28"/>
        </w:rPr>
        <w:t xml:space="preserve">- </w:t>
      </w:r>
      <w:r w:rsidRPr="003D25EB">
        <w:rPr>
          <w:color w:val="000000"/>
          <w:sz w:val="28"/>
          <w:szCs w:val="28"/>
          <w:lang w:eastAsia="ru-RU" w:bidi="ru-RU"/>
        </w:rPr>
        <w:t>Пружинно - поршневой механизм использует дав</w:t>
      </w:r>
      <w:r w:rsidRPr="003D25EB">
        <w:rPr>
          <w:color w:val="000000"/>
          <w:sz w:val="28"/>
          <w:szCs w:val="28"/>
          <w:lang w:eastAsia="ru-RU" w:bidi="ru-RU"/>
        </w:rPr>
        <w:softHyphen/>
        <w:t>ление, которое создается энергией дуги. Когда давление достигает о</w:t>
      </w:r>
      <w:r w:rsidRPr="003D25EB">
        <w:rPr>
          <w:color w:val="000000"/>
          <w:sz w:val="28"/>
          <w:szCs w:val="28"/>
          <w:lang w:eastAsia="ru-RU" w:bidi="ru-RU"/>
        </w:rPr>
        <w:t>п</w:t>
      </w:r>
      <w:r w:rsidRPr="003D25EB">
        <w:rPr>
          <w:color w:val="000000"/>
          <w:sz w:val="28"/>
          <w:szCs w:val="28"/>
          <w:lang w:eastAsia="ru-RU" w:bidi="ru-RU"/>
        </w:rPr>
        <w:t>ределенного порога (примерно при 25</w:t>
      </w:r>
      <w:proofErr w:type="gramStart"/>
      <w:r w:rsidRPr="003D25EB">
        <w:rPr>
          <w:color w:val="000000"/>
          <w:sz w:val="28"/>
          <w:szCs w:val="28"/>
          <w:lang w:eastAsia="ru-RU" w:bidi="ru-RU"/>
        </w:rPr>
        <w:t xml:space="preserve"> !</w:t>
      </w:r>
      <w:proofErr w:type="gramEnd"/>
      <w:r w:rsidRPr="003D25EB">
        <w:rPr>
          <w:color w:val="000000"/>
          <w:sz w:val="28"/>
          <w:szCs w:val="28"/>
          <w:lang w:eastAsia="ru-RU" w:bidi="ru-RU"/>
        </w:rPr>
        <w:t>ном),</w:t>
      </w:r>
      <w:r w:rsidRPr="003D25EB">
        <w:rPr>
          <w:color w:val="000000"/>
          <w:sz w:val="28"/>
          <w:szCs w:val="28"/>
          <w:lang w:eastAsia="ru-RU" w:bidi="ru-RU"/>
        </w:rPr>
        <w:br w:type="page"/>
      </w:r>
      <w:r w:rsidRPr="003D25EB">
        <w:rPr>
          <w:color w:val="000000"/>
          <w:sz w:val="28"/>
          <w:szCs w:val="28"/>
          <w:lang w:eastAsia="ru-RU" w:bidi="ru-RU"/>
        </w:rPr>
        <w:lastRenderedPageBreak/>
        <w:t>происходит быстрое, «рефлексное» отключение спустя примерно 3 мс после отталкивания контактов.</w:t>
      </w:r>
    </w:p>
    <w:p w:rsidR="00411220" w:rsidRPr="003D25EB" w:rsidRDefault="00411220" w:rsidP="00411220">
      <w:pPr>
        <w:spacing w:line="480" w:lineRule="exact"/>
        <w:ind w:left="1700" w:right="20" w:firstLine="580"/>
        <w:jc w:val="both"/>
        <w:rPr>
          <w:sz w:val="28"/>
          <w:szCs w:val="28"/>
        </w:rPr>
      </w:pPr>
      <w:r w:rsidRPr="003D25EB">
        <w:rPr>
          <w:rStyle w:val="115pt"/>
          <w:rFonts w:ascii="Times New Roman" w:hAnsi="Times New Roman" w:cs="Times New Roman"/>
          <w:sz w:val="28"/>
          <w:szCs w:val="28"/>
        </w:rPr>
        <w:t xml:space="preserve">о </w:t>
      </w:r>
      <w:r w:rsidRPr="003D25EB">
        <w:rPr>
          <w:rStyle w:val="1a"/>
          <w:sz w:val="28"/>
          <w:szCs w:val="28"/>
        </w:rPr>
        <w:t xml:space="preserve">- </w:t>
      </w:r>
      <w:r w:rsidRPr="003D25EB">
        <w:rPr>
          <w:color w:val="000000"/>
          <w:sz w:val="28"/>
          <w:szCs w:val="28"/>
          <w:lang w:eastAsia="ru-RU" w:bidi="ru-RU"/>
        </w:rPr>
        <w:t xml:space="preserve">Если </w:t>
      </w:r>
      <w:proofErr w:type="gramStart"/>
      <w:r w:rsidRPr="003D25EB">
        <w:rPr>
          <w:color w:val="000000"/>
          <w:sz w:val="28"/>
          <w:szCs w:val="28"/>
          <w:lang w:eastAsia="ru-RU" w:bidi="ru-RU"/>
        </w:rPr>
        <w:t>давление не достигает</w:t>
      </w:r>
      <w:proofErr w:type="gramEnd"/>
      <w:r w:rsidRPr="003D25EB">
        <w:rPr>
          <w:color w:val="000000"/>
          <w:sz w:val="28"/>
          <w:szCs w:val="28"/>
          <w:lang w:eastAsia="ru-RU" w:bidi="ru-RU"/>
        </w:rPr>
        <w:t xml:space="preserve"> этого порога, то его оказыв</w:t>
      </w:r>
      <w:r w:rsidRPr="003D25EB">
        <w:rPr>
          <w:color w:val="000000"/>
          <w:sz w:val="28"/>
          <w:szCs w:val="28"/>
          <w:lang w:eastAsia="ru-RU" w:bidi="ru-RU"/>
        </w:rPr>
        <w:t>а</w:t>
      </w:r>
      <w:r w:rsidRPr="003D25EB">
        <w:rPr>
          <w:color w:val="000000"/>
          <w:sz w:val="28"/>
          <w:szCs w:val="28"/>
          <w:lang w:eastAsia="ru-RU" w:bidi="ru-RU"/>
        </w:rPr>
        <w:t>ется недостаточно для «рефлексного» отключения, но сопроти</w:t>
      </w:r>
      <w:r w:rsidRPr="003D25EB">
        <w:rPr>
          <w:color w:val="000000"/>
          <w:sz w:val="28"/>
          <w:szCs w:val="28"/>
          <w:lang w:eastAsia="ru-RU" w:bidi="ru-RU"/>
        </w:rPr>
        <w:t>в</w:t>
      </w:r>
      <w:r w:rsidRPr="003D25EB">
        <w:rPr>
          <w:color w:val="000000"/>
          <w:sz w:val="28"/>
          <w:szCs w:val="28"/>
          <w:lang w:eastAsia="ru-RU" w:bidi="ru-RU"/>
        </w:rPr>
        <w:t>ление двух последовательных дуг при этом ог</w:t>
      </w:r>
      <w:r w:rsidRPr="003D25EB">
        <w:rPr>
          <w:color w:val="000000"/>
          <w:sz w:val="28"/>
          <w:szCs w:val="28"/>
          <w:lang w:eastAsia="ru-RU" w:bidi="ru-RU"/>
        </w:rPr>
        <w:softHyphen/>
        <w:t>раничивает ток к</w:t>
      </w:r>
      <w:r w:rsidRPr="003D25EB">
        <w:rPr>
          <w:color w:val="000000"/>
          <w:sz w:val="28"/>
          <w:szCs w:val="28"/>
          <w:lang w:eastAsia="ru-RU" w:bidi="ru-RU"/>
        </w:rPr>
        <w:t>о</w:t>
      </w:r>
      <w:r w:rsidRPr="003D25EB">
        <w:rPr>
          <w:color w:val="000000"/>
          <w:sz w:val="28"/>
          <w:szCs w:val="28"/>
          <w:lang w:eastAsia="ru-RU" w:bidi="ru-RU"/>
        </w:rPr>
        <w:t>роткого замыкания.</w:t>
      </w:r>
    </w:p>
    <w:p w:rsidR="00411220" w:rsidRPr="003D25EB" w:rsidRDefault="00411220" w:rsidP="00411220">
      <w:pPr>
        <w:spacing w:line="480" w:lineRule="exact"/>
        <w:ind w:left="1700" w:right="20" w:firstLine="580"/>
        <w:jc w:val="both"/>
        <w:rPr>
          <w:sz w:val="28"/>
          <w:szCs w:val="28"/>
        </w:rPr>
      </w:pPr>
      <w:r w:rsidRPr="003D25EB">
        <w:rPr>
          <w:rStyle w:val="115pt"/>
          <w:rFonts w:ascii="Times New Roman" w:hAnsi="Times New Roman" w:cs="Times New Roman"/>
          <w:sz w:val="28"/>
          <w:szCs w:val="28"/>
        </w:rPr>
        <w:t xml:space="preserve">о </w:t>
      </w:r>
      <w:r w:rsidRPr="003D25EB">
        <w:rPr>
          <w:color w:val="000000"/>
          <w:sz w:val="28"/>
          <w:szCs w:val="28"/>
          <w:lang w:eastAsia="ru-RU" w:bidi="ru-RU"/>
        </w:rPr>
        <w:t>- Если ток КЗ достигает очень высоких значений, откл</w:t>
      </w:r>
      <w:r w:rsidRPr="003D25EB">
        <w:rPr>
          <w:color w:val="000000"/>
          <w:sz w:val="28"/>
          <w:szCs w:val="28"/>
          <w:lang w:eastAsia="ru-RU" w:bidi="ru-RU"/>
        </w:rPr>
        <w:t>ю</w:t>
      </w:r>
      <w:r w:rsidRPr="003D25EB">
        <w:rPr>
          <w:color w:val="000000"/>
          <w:sz w:val="28"/>
          <w:szCs w:val="28"/>
          <w:lang w:eastAsia="ru-RU" w:bidi="ru-RU"/>
        </w:rPr>
        <w:t xml:space="preserve">чение происходит еще быстрее (1 мс). Это позволяет обеспечить наиболее эффективное </w:t>
      </w:r>
      <w:proofErr w:type="spellStart"/>
      <w:r w:rsidRPr="003D25EB">
        <w:rPr>
          <w:color w:val="000000"/>
          <w:sz w:val="28"/>
          <w:szCs w:val="28"/>
          <w:lang w:eastAsia="ru-RU" w:bidi="ru-RU"/>
        </w:rPr>
        <w:t>токоограничение</w:t>
      </w:r>
      <w:proofErr w:type="spellEnd"/>
      <w:r w:rsidRPr="003D25EB">
        <w:rPr>
          <w:color w:val="000000"/>
          <w:sz w:val="28"/>
          <w:szCs w:val="28"/>
          <w:lang w:eastAsia="ru-RU" w:bidi="ru-RU"/>
        </w:rPr>
        <w:t>. Эле</w:t>
      </w:r>
      <w:r w:rsidRPr="003D25EB">
        <w:rPr>
          <w:color w:val="000000"/>
          <w:sz w:val="28"/>
          <w:szCs w:val="28"/>
          <w:lang w:eastAsia="ru-RU" w:bidi="ru-RU"/>
        </w:rPr>
        <w:softHyphen/>
        <w:t>менты, из которых изготовлен полюс, рассчитаны в соот</w:t>
      </w:r>
      <w:r w:rsidRPr="003D25EB">
        <w:rPr>
          <w:color w:val="000000"/>
          <w:sz w:val="28"/>
          <w:szCs w:val="28"/>
          <w:lang w:eastAsia="ru-RU" w:bidi="ru-RU"/>
        </w:rPr>
        <w:softHyphen/>
        <w:t>ветствии с размером в</w:t>
      </w:r>
      <w:r w:rsidRPr="003D25EB">
        <w:rPr>
          <w:color w:val="000000"/>
          <w:sz w:val="28"/>
          <w:szCs w:val="28"/>
          <w:lang w:eastAsia="ru-RU" w:bidi="ru-RU"/>
        </w:rPr>
        <w:t>ы</w:t>
      </w:r>
      <w:r w:rsidRPr="003D25EB">
        <w:rPr>
          <w:color w:val="000000"/>
          <w:sz w:val="28"/>
          <w:szCs w:val="28"/>
          <w:lang w:eastAsia="ru-RU" w:bidi="ru-RU"/>
        </w:rPr>
        <w:t>ключателя. Кроме того, чем меньше номинальный ток выключ</w:t>
      </w:r>
      <w:r w:rsidRPr="003D25EB">
        <w:rPr>
          <w:color w:val="000000"/>
          <w:sz w:val="28"/>
          <w:szCs w:val="28"/>
          <w:lang w:eastAsia="ru-RU" w:bidi="ru-RU"/>
        </w:rPr>
        <w:t>а</w:t>
      </w:r>
      <w:r w:rsidRPr="003D25EB">
        <w:rPr>
          <w:color w:val="000000"/>
          <w:sz w:val="28"/>
          <w:szCs w:val="28"/>
          <w:lang w:eastAsia="ru-RU" w:bidi="ru-RU"/>
        </w:rPr>
        <w:t xml:space="preserve">теля, тем выше эффективность </w:t>
      </w:r>
      <w:proofErr w:type="spellStart"/>
      <w:r w:rsidRPr="003D25EB">
        <w:rPr>
          <w:color w:val="000000"/>
          <w:sz w:val="28"/>
          <w:szCs w:val="28"/>
          <w:lang w:eastAsia="ru-RU" w:bidi="ru-RU"/>
        </w:rPr>
        <w:t>токоограничения</w:t>
      </w:r>
      <w:proofErr w:type="spellEnd"/>
      <w:r w:rsidRPr="003D25EB">
        <w:rPr>
          <w:color w:val="000000"/>
          <w:sz w:val="28"/>
          <w:szCs w:val="28"/>
          <w:lang w:eastAsia="ru-RU" w:bidi="ru-RU"/>
        </w:rPr>
        <w:t>.</w:t>
      </w:r>
    </w:p>
    <w:p w:rsidR="00411220" w:rsidRPr="003D25EB" w:rsidRDefault="00411220" w:rsidP="00411220">
      <w:pPr>
        <w:spacing w:line="480" w:lineRule="exact"/>
        <w:ind w:left="1700" w:right="20" w:firstLine="580"/>
        <w:jc w:val="both"/>
        <w:rPr>
          <w:sz w:val="28"/>
          <w:szCs w:val="28"/>
        </w:rPr>
      </w:pPr>
      <w:r w:rsidRPr="003D25EB">
        <w:rPr>
          <w:rStyle w:val="115pt"/>
          <w:rFonts w:ascii="Times New Roman" w:hAnsi="Times New Roman" w:cs="Times New Roman"/>
          <w:sz w:val="28"/>
          <w:szCs w:val="28"/>
        </w:rPr>
        <w:t xml:space="preserve">о </w:t>
      </w:r>
      <w:r w:rsidRPr="003D25EB">
        <w:rPr>
          <w:color w:val="000000"/>
          <w:sz w:val="28"/>
          <w:szCs w:val="28"/>
          <w:lang w:eastAsia="ru-RU" w:bidi="ru-RU"/>
        </w:rPr>
        <w:t xml:space="preserve">- При </w:t>
      </w:r>
      <w:proofErr w:type="spellStart"/>
      <w:r w:rsidRPr="003D25EB">
        <w:rPr>
          <w:color w:val="000000"/>
          <w:sz w:val="28"/>
          <w:szCs w:val="28"/>
          <w:lang w:eastAsia="ru-RU" w:bidi="ru-RU"/>
        </w:rPr>
        <w:t>рото-актовном</w:t>
      </w:r>
      <w:proofErr w:type="spellEnd"/>
      <w:r w:rsidRPr="003D25EB">
        <w:rPr>
          <w:color w:val="000000"/>
          <w:sz w:val="28"/>
          <w:szCs w:val="28"/>
          <w:lang w:eastAsia="ru-RU" w:bidi="ru-RU"/>
        </w:rPr>
        <w:t xml:space="preserve"> размыкании отключением дав</w:t>
      </w:r>
      <w:r w:rsidRPr="003D25EB">
        <w:rPr>
          <w:color w:val="000000"/>
          <w:sz w:val="28"/>
          <w:szCs w:val="28"/>
          <w:lang w:eastAsia="ru-RU" w:bidi="ru-RU"/>
        </w:rPr>
        <w:softHyphen/>
        <w:t>лением, газ возникающие в процессе горения дуги поступа</w:t>
      </w:r>
      <w:r w:rsidRPr="003D25EB">
        <w:rPr>
          <w:color w:val="000000"/>
          <w:sz w:val="28"/>
          <w:szCs w:val="28"/>
          <w:lang w:eastAsia="ru-RU" w:bidi="ru-RU"/>
        </w:rPr>
        <w:softHyphen/>
        <w:t>ет в накоп</w:t>
      </w:r>
      <w:r w:rsidRPr="003D25EB">
        <w:rPr>
          <w:color w:val="000000"/>
          <w:sz w:val="28"/>
          <w:szCs w:val="28"/>
          <w:lang w:eastAsia="ru-RU" w:bidi="ru-RU"/>
        </w:rPr>
        <w:t>и</w:t>
      </w:r>
      <w:r w:rsidRPr="003D25EB">
        <w:rPr>
          <w:color w:val="000000"/>
          <w:sz w:val="28"/>
          <w:szCs w:val="28"/>
          <w:lang w:eastAsia="ru-RU" w:bidi="ru-RU"/>
        </w:rPr>
        <w:t>тельную камеру, где оказывают давление на поршень механизма отключения, тем самым, ускоряя про</w:t>
      </w:r>
      <w:r w:rsidRPr="003D25EB">
        <w:rPr>
          <w:color w:val="000000"/>
          <w:sz w:val="28"/>
          <w:szCs w:val="28"/>
          <w:lang w:eastAsia="ru-RU" w:bidi="ru-RU"/>
        </w:rPr>
        <w:softHyphen/>
        <w:t>цесс размыкания контактов.</w:t>
      </w:r>
    </w:p>
    <w:p w:rsidR="00411220" w:rsidRPr="003D25EB" w:rsidRDefault="00411220" w:rsidP="00411220">
      <w:pPr>
        <w:spacing w:after="596" w:line="480" w:lineRule="exact"/>
        <w:ind w:left="20" w:right="20" w:firstLine="700"/>
        <w:jc w:val="both"/>
        <w:rPr>
          <w:sz w:val="28"/>
          <w:szCs w:val="28"/>
        </w:rPr>
      </w:pPr>
      <w:r w:rsidRPr="003D25EB">
        <w:rPr>
          <w:color w:val="000000"/>
          <w:sz w:val="28"/>
          <w:szCs w:val="28"/>
          <w:lang w:eastAsia="ru-RU" w:bidi="ru-RU"/>
        </w:rPr>
        <w:t xml:space="preserve">Аппараты </w:t>
      </w:r>
      <w:r w:rsidRPr="003D25EB">
        <w:rPr>
          <w:color w:val="000000"/>
          <w:sz w:val="28"/>
          <w:szCs w:val="28"/>
          <w:lang w:val="en-US" w:eastAsia="en-US" w:bidi="en-US"/>
        </w:rPr>
        <w:t>Compact</w:t>
      </w:r>
      <w:r w:rsidRPr="003D25EB">
        <w:rPr>
          <w:color w:val="000000"/>
          <w:sz w:val="28"/>
          <w:szCs w:val="28"/>
          <w:lang w:eastAsia="en-US" w:bidi="en-US"/>
        </w:rPr>
        <w:t xml:space="preserve"> </w:t>
      </w:r>
      <w:r w:rsidRPr="003D25EB">
        <w:rPr>
          <w:color w:val="000000"/>
          <w:sz w:val="28"/>
          <w:szCs w:val="28"/>
          <w:lang w:val="en-US" w:eastAsia="en-US" w:bidi="en-US"/>
        </w:rPr>
        <w:t>NS</w:t>
      </w:r>
      <w:r w:rsidRPr="003D25EB">
        <w:rPr>
          <w:color w:val="000000"/>
          <w:sz w:val="28"/>
          <w:szCs w:val="28"/>
          <w:lang w:eastAsia="en-US" w:bidi="en-US"/>
        </w:rPr>
        <w:t xml:space="preserve"> </w:t>
      </w:r>
      <w:r w:rsidRPr="003D25EB">
        <w:rPr>
          <w:color w:val="000000"/>
          <w:sz w:val="28"/>
          <w:szCs w:val="28"/>
          <w:lang w:eastAsia="ru-RU" w:bidi="ru-RU"/>
        </w:rPr>
        <w:t>благодаря вышеуказанным принципам име</w:t>
      </w:r>
      <w:r w:rsidRPr="003D25EB">
        <w:rPr>
          <w:color w:val="000000"/>
          <w:sz w:val="28"/>
          <w:szCs w:val="28"/>
          <w:lang w:eastAsia="ru-RU" w:bidi="ru-RU"/>
        </w:rPr>
        <w:softHyphen/>
        <w:t>ют и</w:t>
      </w:r>
      <w:r w:rsidRPr="003D25EB">
        <w:rPr>
          <w:color w:val="000000"/>
          <w:sz w:val="28"/>
          <w:szCs w:val="28"/>
          <w:lang w:eastAsia="ru-RU" w:bidi="ru-RU"/>
        </w:rPr>
        <w:t>с</w:t>
      </w:r>
      <w:r w:rsidRPr="003D25EB">
        <w:rPr>
          <w:color w:val="000000"/>
          <w:sz w:val="28"/>
          <w:szCs w:val="28"/>
          <w:lang w:eastAsia="ru-RU" w:bidi="ru-RU"/>
        </w:rPr>
        <w:t>ключительные токоограничивающие свойства, а также для этих вы</w:t>
      </w:r>
      <w:r w:rsidRPr="003D25EB">
        <w:rPr>
          <w:color w:val="000000"/>
          <w:sz w:val="28"/>
          <w:szCs w:val="28"/>
          <w:lang w:eastAsia="ru-RU" w:bidi="ru-RU"/>
        </w:rPr>
        <w:softHyphen/>
        <w:t xml:space="preserve">ключателей характерны широкие возможности по селективности. </w:t>
      </w:r>
      <w:proofErr w:type="spellStart"/>
      <w:r w:rsidRPr="003D25EB">
        <w:rPr>
          <w:color w:val="000000"/>
          <w:sz w:val="28"/>
          <w:szCs w:val="28"/>
          <w:lang w:eastAsia="ru-RU" w:bidi="ru-RU"/>
        </w:rPr>
        <w:t>Токоо</w:t>
      </w:r>
      <w:r w:rsidRPr="003D25EB">
        <w:rPr>
          <w:color w:val="000000"/>
          <w:sz w:val="28"/>
          <w:szCs w:val="28"/>
          <w:lang w:eastAsia="ru-RU" w:bidi="ru-RU"/>
        </w:rPr>
        <w:softHyphen/>
        <w:t>граничение</w:t>
      </w:r>
      <w:proofErr w:type="spellEnd"/>
      <w:r w:rsidRPr="003D25EB">
        <w:rPr>
          <w:color w:val="000000"/>
          <w:sz w:val="28"/>
          <w:szCs w:val="28"/>
          <w:lang w:eastAsia="ru-RU" w:bidi="ru-RU"/>
        </w:rPr>
        <w:t xml:space="preserve"> позв</w:t>
      </w:r>
      <w:r w:rsidRPr="003D25EB">
        <w:rPr>
          <w:color w:val="000000"/>
          <w:sz w:val="28"/>
          <w:szCs w:val="28"/>
          <w:lang w:eastAsia="ru-RU" w:bidi="ru-RU"/>
        </w:rPr>
        <w:t>о</w:t>
      </w:r>
      <w:r w:rsidRPr="003D25EB">
        <w:rPr>
          <w:color w:val="000000"/>
          <w:sz w:val="28"/>
          <w:szCs w:val="28"/>
          <w:lang w:eastAsia="ru-RU" w:bidi="ru-RU"/>
        </w:rPr>
        <w:t>ляет снизить отрицательные тепловые и электродина</w:t>
      </w:r>
      <w:r w:rsidRPr="003D25EB">
        <w:rPr>
          <w:color w:val="000000"/>
          <w:sz w:val="28"/>
          <w:szCs w:val="28"/>
          <w:lang w:eastAsia="ru-RU" w:bidi="ru-RU"/>
        </w:rPr>
        <w:softHyphen/>
        <w:t>мические нагрузки на эл</w:t>
      </w:r>
      <w:r w:rsidRPr="003D25EB">
        <w:rPr>
          <w:color w:val="000000"/>
          <w:sz w:val="28"/>
          <w:szCs w:val="28"/>
          <w:lang w:eastAsia="ru-RU" w:bidi="ru-RU"/>
        </w:rPr>
        <w:t>е</w:t>
      </w:r>
      <w:r w:rsidRPr="003D25EB">
        <w:rPr>
          <w:color w:val="000000"/>
          <w:sz w:val="28"/>
          <w:szCs w:val="28"/>
          <w:lang w:eastAsia="ru-RU" w:bidi="ru-RU"/>
        </w:rPr>
        <w:t>менты сети.</w:t>
      </w:r>
    </w:p>
    <w:p w:rsidR="00411220" w:rsidRPr="003D25EB" w:rsidRDefault="00411220" w:rsidP="00411220">
      <w:pPr>
        <w:widowControl w:val="0"/>
        <w:numPr>
          <w:ilvl w:val="1"/>
          <w:numId w:val="35"/>
        </w:numPr>
        <w:tabs>
          <w:tab w:val="left" w:pos="2740"/>
        </w:tabs>
        <w:spacing w:after="482" w:line="260" w:lineRule="exact"/>
        <w:ind w:left="2020"/>
        <w:jc w:val="both"/>
        <w:rPr>
          <w:sz w:val="28"/>
          <w:szCs w:val="28"/>
        </w:rPr>
      </w:pPr>
      <w:r w:rsidRPr="003D25EB">
        <w:rPr>
          <w:color w:val="000000"/>
          <w:sz w:val="28"/>
          <w:szCs w:val="28"/>
          <w:lang w:eastAsia="ru-RU" w:bidi="ru-RU"/>
        </w:rPr>
        <w:t>Модульные автоматические выключатели.</w:t>
      </w:r>
    </w:p>
    <w:p w:rsidR="00411220" w:rsidRPr="003D25EB" w:rsidRDefault="00411220" w:rsidP="00411220">
      <w:pPr>
        <w:spacing w:line="485" w:lineRule="exact"/>
        <w:ind w:left="20" w:right="20" w:firstLine="700"/>
        <w:jc w:val="both"/>
        <w:rPr>
          <w:sz w:val="28"/>
          <w:szCs w:val="28"/>
        </w:rPr>
        <w:sectPr w:rsidR="00411220" w:rsidRPr="003D25EB">
          <w:headerReference w:type="even" r:id="rId211"/>
          <w:headerReference w:type="default" r:id="rId212"/>
          <w:pgSz w:w="11909" w:h="16838"/>
          <w:pgMar w:top="1778" w:right="1099" w:bottom="1234" w:left="1169" w:header="0" w:footer="3" w:gutter="0"/>
          <w:cols w:space="720"/>
          <w:noEndnote/>
          <w:docGrid w:linePitch="360"/>
        </w:sectPr>
      </w:pPr>
      <w:r w:rsidRPr="003D25EB">
        <w:rPr>
          <w:color w:val="000000"/>
          <w:sz w:val="28"/>
          <w:szCs w:val="28"/>
          <w:lang w:eastAsia="ru-RU" w:bidi="ru-RU"/>
        </w:rPr>
        <w:t>Модульные автоматические выключатели защищают непосредст</w:t>
      </w:r>
      <w:r w:rsidRPr="003D25EB">
        <w:rPr>
          <w:color w:val="000000"/>
          <w:sz w:val="28"/>
          <w:szCs w:val="28"/>
          <w:lang w:eastAsia="ru-RU" w:bidi="ru-RU"/>
        </w:rPr>
        <w:softHyphen/>
        <w:t>венно конечного потребителя. Таким образом, должна быть обеспечена селекти</w:t>
      </w:r>
      <w:r w:rsidRPr="003D25EB">
        <w:rPr>
          <w:color w:val="000000"/>
          <w:sz w:val="28"/>
          <w:szCs w:val="28"/>
          <w:lang w:eastAsia="ru-RU" w:bidi="ru-RU"/>
        </w:rPr>
        <w:t>в</w:t>
      </w:r>
      <w:r w:rsidRPr="003D25EB">
        <w:rPr>
          <w:color w:val="000000"/>
          <w:sz w:val="28"/>
          <w:szCs w:val="28"/>
          <w:lang w:eastAsia="ru-RU" w:bidi="ru-RU"/>
        </w:rPr>
        <w:t>ность с вышестоящими защитами.</w:t>
      </w:r>
    </w:p>
    <w:p w:rsidR="00411220" w:rsidRPr="003D25EB" w:rsidRDefault="00411220" w:rsidP="00411220">
      <w:pPr>
        <w:framePr w:h="8581" w:wrap="notBeside" w:vAnchor="text" w:hAnchor="text" w:xAlign="center" w:y="1"/>
        <w:jc w:val="center"/>
        <w:rPr>
          <w:sz w:val="28"/>
          <w:szCs w:val="28"/>
        </w:rPr>
      </w:pPr>
      <w:r w:rsidRPr="003D25EB">
        <w:rPr>
          <w:noProof/>
          <w:sz w:val="28"/>
          <w:szCs w:val="28"/>
          <w:lang w:eastAsia="ru-RU"/>
        </w:rPr>
        <w:lastRenderedPageBreak/>
        <w:drawing>
          <wp:inline distT="0" distB="0" distL="0" distR="0">
            <wp:extent cx="8707755" cy="5454650"/>
            <wp:effectExtent l="19050" t="0" r="0" b="0"/>
            <wp:docPr id="42" name="Рисунок 15" descr="C:\WINDOWS\Temp\FineReader11.00\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WINDOWS\Temp\FineReader11.00\media\image10.jpeg"/>
                    <pic:cNvPicPr>
                      <a:picLocks noChangeAspect="1" noChangeArrowheads="1"/>
                    </pic:cNvPicPr>
                  </pic:nvPicPr>
                  <pic:blipFill>
                    <a:blip r:embed="rId213" cstate="print"/>
                    <a:srcRect/>
                    <a:stretch>
                      <a:fillRect/>
                    </a:stretch>
                  </pic:blipFill>
                  <pic:spPr bwMode="auto">
                    <a:xfrm>
                      <a:off x="0" y="0"/>
                      <a:ext cx="8707755" cy="5454650"/>
                    </a:xfrm>
                    <a:prstGeom prst="rect">
                      <a:avLst/>
                    </a:prstGeom>
                    <a:noFill/>
                    <a:ln w="9525">
                      <a:noFill/>
                      <a:miter lim="800000"/>
                      <a:headEnd/>
                      <a:tailEnd/>
                    </a:ln>
                  </pic:spPr>
                </pic:pic>
              </a:graphicData>
            </a:graphic>
          </wp:inline>
        </w:drawing>
      </w:r>
    </w:p>
    <w:p w:rsidR="00411220" w:rsidRPr="003D25EB" w:rsidRDefault="00411220" w:rsidP="00411220">
      <w:pPr>
        <w:pStyle w:val="2f3"/>
        <w:framePr w:h="8581" w:wrap="notBeside" w:vAnchor="text" w:hAnchor="text" w:xAlign="center" w:y="1"/>
        <w:shd w:val="clear" w:color="auto" w:fill="auto"/>
        <w:spacing w:line="230" w:lineRule="exact"/>
        <w:rPr>
          <w:sz w:val="28"/>
          <w:szCs w:val="28"/>
          <w:lang w:val="ru-RU"/>
        </w:rPr>
      </w:pPr>
      <w:r w:rsidRPr="003D25EB">
        <w:rPr>
          <w:color w:val="000000"/>
          <w:sz w:val="28"/>
          <w:szCs w:val="28"/>
          <w:lang w:val="ru-RU" w:eastAsia="ru-RU" w:bidi="ru-RU"/>
        </w:rPr>
        <w:t xml:space="preserve">Рисунок 9 Принцип </w:t>
      </w:r>
      <w:proofErr w:type="spellStart"/>
      <w:r w:rsidRPr="003D25EB">
        <w:rPr>
          <w:color w:val="000000"/>
          <w:sz w:val="28"/>
          <w:szCs w:val="28"/>
          <w:lang w:val="ru-RU" w:eastAsia="ru-RU" w:bidi="ru-RU"/>
        </w:rPr>
        <w:t>рото-активного</w:t>
      </w:r>
      <w:proofErr w:type="spellEnd"/>
      <w:r w:rsidRPr="003D25EB">
        <w:rPr>
          <w:color w:val="000000"/>
          <w:sz w:val="28"/>
          <w:szCs w:val="28"/>
          <w:lang w:val="ru-RU" w:eastAsia="ru-RU" w:bidi="ru-RU"/>
        </w:rPr>
        <w:t xml:space="preserve"> размыкания.</w:t>
      </w:r>
    </w:p>
    <w:p w:rsidR="00411220" w:rsidRPr="003D25EB" w:rsidRDefault="00411220" w:rsidP="00411220">
      <w:pPr>
        <w:rPr>
          <w:sz w:val="28"/>
          <w:szCs w:val="28"/>
        </w:rPr>
      </w:pPr>
    </w:p>
    <w:p w:rsidR="00411220" w:rsidRPr="003D25EB" w:rsidRDefault="00411220" w:rsidP="00411220">
      <w:pPr>
        <w:rPr>
          <w:sz w:val="28"/>
          <w:szCs w:val="28"/>
        </w:rPr>
        <w:sectPr w:rsidR="00411220" w:rsidRPr="003D25EB">
          <w:type w:val="continuous"/>
          <w:pgSz w:w="16838" w:h="11909" w:orient="landscape"/>
          <w:pgMar w:top="1177" w:right="1551" w:bottom="1206" w:left="1551" w:header="0" w:footer="3" w:gutter="0"/>
          <w:cols w:space="720"/>
          <w:noEndnote/>
          <w:docGrid w:linePitch="360"/>
        </w:sectPr>
      </w:pPr>
    </w:p>
    <w:p w:rsidR="00411220" w:rsidRPr="003D25EB" w:rsidRDefault="00411220" w:rsidP="00411220">
      <w:pPr>
        <w:spacing w:line="480" w:lineRule="exact"/>
        <w:ind w:left="20" w:right="20" w:firstLine="700"/>
        <w:jc w:val="both"/>
        <w:rPr>
          <w:sz w:val="28"/>
          <w:szCs w:val="28"/>
        </w:rPr>
      </w:pPr>
      <w:r w:rsidRPr="003D25EB">
        <w:rPr>
          <w:color w:val="000000"/>
          <w:sz w:val="28"/>
          <w:szCs w:val="28"/>
          <w:lang w:eastAsia="ru-RU" w:bidi="ru-RU"/>
        </w:rPr>
        <w:lastRenderedPageBreak/>
        <w:t>Для этого уровня характерны малые значения токов короткого за</w:t>
      </w:r>
      <w:r w:rsidRPr="003D25EB">
        <w:rPr>
          <w:color w:val="000000"/>
          <w:sz w:val="28"/>
          <w:szCs w:val="28"/>
          <w:lang w:eastAsia="ru-RU" w:bidi="ru-RU"/>
        </w:rPr>
        <w:softHyphen/>
        <w:t>мыкания. Номинальные токи этих автоматов находятся в пределах 0,5 - 125 А.</w:t>
      </w:r>
    </w:p>
    <w:p w:rsidR="00411220" w:rsidRPr="003D25EB" w:rsidRDefault="00411220" w:rsidP="00411220">
      <w:pPr>
        <w:spacing w:line="480" w:lineRule="exact"/>
        <w:ind w:left="20" w:right="20" w:firstLine="700"/>
        <w:jc w:val="both"/>
        <w:rPr>
          <w:sz w:val="28"/>
          <w:szCs w:val="28"/>
        </w:rPr>
      </w:pPr>
      <w:r w:rsidRPr="003D25EB">
        <w:rPr>
          <w:color w:val="000000"/>
          <w:sz w:val="28"/>
          <w:szCs w:val="28"/>
          <w:lang w:eastAsia="ru-RU" w:bidi="ru-RU"/>
        </w:rPr>
        <w:t>Эти выключатели предназначены для защиты цепей конечного распред</w:t>
      </w:r>
      <w:r w:rsidRPr="003D25EB">
        <w:rPr>
          <w:color w:val="000000"/>
          <w:sz w:val="28"/>
          <w:szCs w:val="28"/>
          <w:lang w:eastAsia="ru-RU" w:bidi="ru-RU"/>
        </w:rPr>
        <w:t>е</w:t>
      </w:r>
      <w:r w:rsidRPr="003D25EB">
        <w:rPr>
          <w:color w:val="000000"/>
          <w:sz w:val="28"/>
          <w:szCs w:val="28"/>
          <w:lang w:eastAsia="ru-RU" w:bidi="ru-RU"/>
        </w:rPr>
        <w:t>ления, где необходимо ограничивать тепловые и электродина</w:t>
      </w:r>
      <w:r w:rsidRPr="003D25EB">
        <w:rPr>
          <w:color w:val="000000"/>
          <w:sz w:val="28"/>
          <w:szCs w:val="28"/>
          <w:lang w:eastAsia="ru-RU" w:bidi="ru-RU"/>
        </w:rPr>
        <w:softHyphen/>
        <w:t>мические возде</w:t>
      </w:r>
      <w:r w:rsidRPr="003D25EB">
        <w:rPr>
          <w:color w:val="000000"/>
          <w:sz w:val="28"/>
          <w:szCs w:val="28"/>
          <w:lang w:eastAsia="ru-RU" w:bidi="ru-RU"/>
        </w:rPr>
        <w:t>й</w:t>
      </w:r>
      <w:r w:rsidRPr="003D25EB">
        <w:rPr>
          <w:color w:val="000000"/>
          <w:sz w:val="28"/>
          <w:szCs w:val="28"/>
          <w:lang w:eastAsia="ru-RU" w:bidi="ru-RU"/>
        </w:rPr>
        <w:t>ствия как на проводники (кабели, устройства присоеди</w:t>
      </w:r>
      <w:r w:rsidRPr="003D25EB">
        <w:rPr>
          <w:color w:val="000000"/>
          <w:sz w:val="28"/>
          <w:szCs w:val="28"/>
          <w:lang w:eastAsia="ru-RU" w:bidi="ru-RU"/>
        </w:rPr>
        <w:softHyphen/>
        <w:t>нения), так и на потр</w:t>
      </w:r>
      <w:r w:rsidRPr="003D25EB">
        <w:rPr>
          <w:color w:val="000000"/>
          <w:sz w:val="28"/>
          <w:szCs w:val="28"/>
          <w:lang w:eastAsia="ru-RU" w:bidi="ru-RU"/>
        </w:rPr>
        <w:t>е</w:t>
      </w:r>
      <w:r w:rsidRPr="003D25EB">
        <w:rPr>
          <w:color w:val="000000"/>
          <w:sz w:val="28"/>
          <w:szCs w:val="28"/>
          <w:lang w:eastAsia="ru-RU" w:bidi="ru-RU"/>
        </w:rPr>
        <w:t>бителей.</w:t>
      </w:r>
    </w:p>
    <w:p w:rsidR="00411220" w:rsidRPr="003D25EB" w:rsidRDefault="00411220" w:rsidP="00411220">
      <w:pPr>
        <w:spacing w:line="480" w:lineRule="exact"/>
        <w:ind w:left="20" w:right="20" w:firstLine="700"/>
        <w:jc w:val="both"/>
        <w:rPr>
          <w:sz w:val="28"/>
          <w:szCs w:val="28"/>
        </w:rPr>
      </w:pPr>
      <w:r w:rsidRPr="003D25EB">
        <w:rPr>
          <w:color w:val="000000"/>
          <w:sz w:val="28"/>
          <w:szCs w:val="28"/>
          <w:lang w:eastAsia="ru-RU" w:bidi="ru-RU"/>
        </w:rPr>
        <w:t>Модульные автоматические выключатели позволяют удовлетво</w:t>
      </w:r>
      <w:r w:rsidRPr="003D25EB">
        <w:rPr>
          <w:color w:val="000000"/>
          <w:sz w:val="28"/>
          <w:szCs w:val="28"/>
          <w:lang w:eastAsia="ru-RU" w:bidi="ru-RU"/>
        </w:rPr>
        <w:softHyphen/>
        <w:t>рить в</w:t>
      </w:r>
      <w:r w:rsidRPr="003D25EB">
        <w:rPr>
          <w:color w:val="000000"/>
          <w:sz w:val="28"/>
          <w:szCs w:val="28"/>
          <w:lang w:eastAsia="ru-RU" w:bidi="ru-RU"/>
        </w:rPr>
        <w:t>ы</w:t>
      </w:r>
      <w:r w:rsidRPr="003D25EB">
        <w:rPr>
          <w:color w:val="000000"/>
          <w:sz w:val="28"/>
          <w:szCs w:val="28"/>
          <w:lang w:eastAsia="ru-RU" w:bidi="ru-RU"/>
        </w:rPr>
        <w:t>шеперечисленным требованиям.</w:t>
      </w:r>
    </w:p>
    <w:p w:rsidR="00411220" w:rsidRPr="003D25EB" w:rsidRDefault="00411220" w:rsidP="00411220">
      <w:pPr>
        <w:spacing w:line="480" w:lineRule="exact"/>
        <w:ind w:left="20" w:right="20" w:firstLine="700"/>
        <w:jc w:val="both"/>
        <w:rPr>
          <w:sz w:val="28"/>
          <w:szCs w:val="28"/>
        </w:rPr>
      </w:pPr>
      <w:proofErr w:type="spellStart"/>
      <w:r w:rsidRPr="003D25EB">
        <w:rPr>
          <w:color w:val="000000"/>
          <w:sz w:val="28"/>
          <w:szCs w:val="28"/>
          <w:lang w:eastAsia="ru-RU" w:bidi="ru-RU"/>
        </w:rPr>
        <w:t>Токоограничение</w:t>
      </w:r>
      <w:proofErr w:type="spellEnd"/>
      <w:r w:rsidRPr="003D25EB">
        <w:rPr>
          <w:color w:val="000000"/>
          <w:sz w:val="28"/>
          <w:szCs w:val="28"/>
          <w:lang w:eastAsia="ru-RU" w:bidi="ru-RU"/>
        </w:rPr>
        <w:t xml:space="preserve"> модульных автоматических выключателей час</w:t>
      </w:r>
      <w:r w:rsidRPr="003D25EB">
        <w:rPr>
          <w:color w:val="000000"/>
          <w:sz w:val="28"/>
          <w:szCs w:val="28"/>
          <w:lang w:eastAsia="ru-RU" w:bidi="ru-RU"/>
        </w:rPr>
        <w:softHyphen/>
        <w:t>тично з</w:t>
      </w:r>
      <w:r w:rsidRPr="003D25EB">
        <w:rPr>
          <w:color w:val="000000"/>
          <w:sz w:val="28"/>
          <w:szCs w:val="28"/>
          <w:lang w:eastAsia="ru-RU" w:bidi="ru-RU"/>
        </w:rPr>
        <w:t>а</w:t>
      </w:r>
      <w:r w:rsidRPr="003D25EB">
        <w:rPr>
          <w:color w:val="000000"/>
          <w:sz w:val="28"/>
          <w:szCs w:val="28"/>
          <w:lang w:eastAsia="ru-RU" w:bidi="ru-RU"/>
        </w:rPr>
        <w:t>висит от электромагнитного элемента (исполнительного меха</w:t>
      </w:r>
      <w:r w:rsidRPr="003D25EB">
        <w:rPr>
          <w:color w:val="000000"/>
          <w:sz w:val="28"/>
          <w:szCs w:val="28"/>
          <w:lang w:eastAsia="ru-RU" w:bidi="ru-RU"/>
        </w:rPr>
        <w:softHyphen/>
        <w:t>низма). После о</w:t>
      </w:r>
      <w:r w:rsidRPr="003D25EB">
        <w:rPr>
          <w:color w:val="000000"/>
          <w:sz w:val="28"/>
          <w:szCs w:val="28"/>
          <w:lang w:eastAsia="ru-RU" w:bidi="ru-RU"/>
        </w:rPr>
        <w:t>с</w:t>
      </w:r>
      <w:r w:rsidRPr="003D25EB">
        <w:rPr>
          <w:color w:val="000000"/>
          <w:sz w:val="28"/>
          <w:szCs w:val="28"/>
          <w:lang w:eastAsia="ru-RU" w:bidi="ru-RU"/>
        </w:rPr>
        <w:t>вобождения он воздействует (ударяет) по подвижному контакту, сообщая п</w:t>
      </w:r>
      <w:r w:rsidRPr="003D25EB">
        <w:rPr>
          <w:color w:val="000000"/>
          <w:sz w:val="28"/>
          <w:szCs w:val="28"/>
          <w:lang w:eastAsia="ru-RU" w:bidi="ru-RU"/>
        </w:rPr>
        <w:t>о</w:t>
      </w:r>
      <w:r w:rsidRPr="003D25EB">
        <w:rPr>
          <w:color w:val="000000"/>
          <w:sz w:val="28"/>
          <w:szCs w:val="28"/>
          <w:lang w:eastAsia="ru-RU" w:bidi="ru-RU"/>
        </w:rPr>
        <w:t>следнему изначально высокую скорость рис.10. Та</w:t>
      </w:r>
      <w:r w:rsidRPr="003D25EB">
        <w:rPr>
          <w:color w:val="000000"/>
          <w:sz w:val="28"/>
          <w:szCs w:val="28"/>
          <w:lang w:eastAsia="ru-RU" w:bidi="ru-RU"/>
        </w:rPr>
        <w:softHyphen/>
        <w:t>ким образом, напряжение дуги начинает развиваться рано и очень бы</w:t>
      </w:r>
      <w:r w:rsidRPr="003D25EB">
        <w:rPr>
          <w:color w:val="000000"/>
          <w:sz w:val="28"/>
          <w:szCs w:val="28"/>
          <w:lang w:eastAsia="ru-RU" w:bidi="ru-RU"/>
        </w:rPr>
        <w:softHyphen/>
        <w:t>стро.</w:t>
      </w:r>
    </w:p>
    <w:p w:rsidR="00411220" w:rsidRPr="003D25EB" w:rsidRDefault="00411220" w:rsidP="00411220">
      <w:pPr>
        <w:framePr w:h="5064" w:wrap="around" w:vAnchor="text" w:hAnchor="margin" w:x="1019" w:y="1047"/>
        <w:jc w:val="center"/>
        <w:rPr>
          <w:sz w:val="28"/>
          <w:szCs w:val="28"/>
        </w:rPr>
      </w:pPr>
      <w:r w:rsidRPr="003D25EB">
        <w:rPr>
          <w:noProof/>
          <w:sz w:val="28"/>
          <w:szCs w:val="28"/>
          <w:lang w:eastAsia="ru-RU"/>
        </w:rPr>
        <w:drawing>
          <wp:inline distT="0" distB="0" distL="0" distR="0">
            <wp:extent cx="2105025" cy="3211195"/>
            <wp:effectExtent l="19050" t="0" r="9525" b="0"/>
            <wp:docPr id="43" name="Рисунок 16" descr="C:\WINDOWS\Temp\FineReader11.00\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WINDOWS\Temp\FineReader11.00\media\image11.jpeg"/>
                    <pic:cNvPicPr>
                      <a:picLocks noChangeAspect="1" noChangeArrowheads="1"/>
                    </pic:cNvPicPr>
                  </pic:nvPicPr>
                  <pic:blipFill>
                    <a:blip r:embed="rId214" cstate="print"/>
                    <a:srcRect/>
                    <a:stretch>
                      <a:fillRect/>
                    </a:stretch>
                  </pic:blipFill>
                  <pic:spPr bwMode="auto">
                    <a:xfrm>
                      <a:off x="0" y="0"/>
                      <a:ext cx="2105025" cy="3211195"/>
                    </a:xfrm>
                    <a:prstGeom prst="rect">
                      <a:avLst/>
                    </a:prstGeom>
                    <a:noFill/>
                    <a:ln w="9525">
                      <a:noFill/>
                      <a:miter lim="800000"/>
                      <a:headEnd/>
                      <a:tailEnd/>
                    </a:ln>
                  </pic:spPr>
                </pic:pic>
              </a:graphicData>
            </a:graphic>
          </wp:inline>
        </w:drawing>
      </w:r>
    </w:p>
    <w:p w:rsidR="00411220" w:rsidRPr="003D25EB" w:rsidRDefault="00411220" w:rsidP="00411220">
      <w:pPr>
        <w:spacing w:line="480" w:lineRule="exact"/>
        <w:ind w:left="1260" w:right="20" w:firstLine="5020"/>
        <w:jc w:val="both"/>
        <w:rPr>
          <w:sz w:val="28"/>
          <w:szCs w:val="28"/>
        </w:rPr>
      </w:pPr>
      <w:r w:rsidRPr="003D25EB">
        <w:rPr>
          <w:color w:val="000000"/>
          <w:sz w:val="28"/>
          <w:szCs w:val="28"/>
          <w:lang w:eastAsia="ru-RU" w:bidi="ru-RU"/>
        </w:rPr>
        <w:t>Автоматические выклю</w:t>
      </w:r>
      <w:r w:rsidRPr="003D25EB">
        <w:rPr>
          <w:color w:val="000000"/>
          <w:sz w:val="28"/>
          <w:szCs w:val="28"/>
          <w:lang w:eastAsia="ru-RU" w:bidi="ru-RU"/>
        </w:rPr>
        <w:softHyphen/>
        <w:t>чатели с меньшим номиналь</w:t>
      </w:r>
      <w:r w:rsidRPr="003D25EB">
        <w:rPr>
          <w:color w:val="000000"/>
          <w:sz w:val="28"/>
          <w:szCs w:val="28"/>
          <w:lang w:eastAsia="ru-RU" w:bidi="ru-RU"/>
        </w:rPr>
        <w:softHyphen/>
        <w:t>ным током имеют большее сопротивл</w:t>
      </w:r>
      <w:r w:rsidRPr="003D25EB">
        <w:rPr>
          <w:color w:val="000000"/>
          <w:sz w:val="28"/>
          <w:szCs w:val="28"/>
          <w:lang w:eastAsia="ru-RU" w:bidi="ru-RU"/>
        </w:rPr>
        <w:t>е</w:t>
      </w:r>
      <w:r w:rsidRPr="003D25EB">
        <w:rPr>
          <w:color w:val="000000"/>
          <w:sz w:val="28"/>
          <w:szCs w:val="28"/>
          <w:lang w:eastAsia="ru-RU" w:bidi="ru-RU"/>
        </w:rPr>
        <w:t>ние полюса, кото</w:t>
      </w:r>
      <w:r w:rsidRPr="003D25EB">
        <w:rPr>
          <w:color w:val="000000"/>
          <w:sz w:val="28"/>
          <w:szCs w:val="28"/>
          <w:lang w:eastAsia="ru-RU" w:bidi="ru-RU"/>
        </w:rPr>
        <w:softHyphen/>
        <w:t>рое дополнительно сп</w:t>
      </w:r>
      <w:r w:rsidRPr="003D25EB">
        <w:rPr>
          <w:color w:val="000000"/>
          <w:sz w:val="28"/>
          <w:szCs w:val="28"/>
          <w:lang w:eastAsia="ru-RU" w:bidi="ru-RU"/>
        </w:rPr>
        <w:t>о</w:t>
      </w:r>
      <w:r w:rsidRPr="003D25EB">
        <w:rPr>
          <w:color w:val="000000"/>
          <w:sz w:val="28"/>
          <w:szCs w:val="28"/>
          <w:lang w:eastAsia="ru-RU" w:bidi="ru-RU"/>
        </w:rPr>
        <w:t>собст</w:t>
      </w:r>
      <w:r w:rsidRPr="003D25EB">
        <w:rPr>
          <w:color w:val="000000"/>
          <w:sz w:val="28"/>
          <w:szCs w:val="28"/>
          <w:lang w:eastAsia="ru-RU" w:bidi="ru-RU"/>
        </w:rPr>
        <w:softHyphen/>
        <w:t xml:space="preserve">вует </w:t>
      </w:r>
      <w:proofErr w:type="spellStart"/>
      <w:r w:rsidRPr="003D25EB">
        <w:rPr>
          <w:color w:val="000000"/>
          <w:sz w:val="28"/>
          <w:szCs w:val="28"/>
          <w:lang w:eastAsia="ru-RU" w:bidi="ru-RU"/>
        </w:rPr>
        <w:t>токоограничению</w:t>
      </w:r>
      <w:proofErr w:type="spellEnd"/>
      <w:r w:rsidRPr="003D25EB">
        <w:rPr>
          <w:color w:val="000000"/>
          <w:sz w:val="28"/>
          <w:szCs w:val="28"/>
          <w:lang w:eastAsia="ru-RU" w:bidi="ru-RU"/>
        </w:rPr>
        <w:t>.</w:t>
      </w:r>
    </w:p>
    <w:p w:rsidR="00411220" w:rsidRPr="003D25EB" w:rsidRDefault="00411220" w:rsidP="00411220">
      <w:pPr>
        <w:spacing w:line="480" w:lineRule="exact"/>
        <w:ind w:left="1260" w:right="20" w:firstLine="700"/>
        <w:jc w:val="both"/>
        <w:rPr>
          <w:sz w:val="28"/>
          <w:szCs w:val="28"/>
        </w:rPr>
      </w:pPr>
      <w:r w:rsidRPr="003D25EB">
        <w:rPr>
          <w:color w:val="000000"/>
          <w:sz w:val="28"/>
          <w:szCs w:val="28"/>
          <w:lang w:eastAsia="ru-RU" w:bidi="ru-RU"/>
        </w:rPr>
        <w:t>Модульные автоматиче</w:t>
      </w:r>
      <w:r w:rsidRPr="003D25EB">
        <w:rPr>
          <w:color w:val="000000"/>
          <w:sz w:val="28"/>
          <w:szCs w:val="28"/>
          <w:lang w:eastAsia="ru-RU" w:bidi="ru-RU"/>
        </w:rPr>
        <w:softHyphen/>
        <w:t>ские выкл</w:t>
      </w:r>
      <w:r w:rsidRPr="003D25EB">
        <w:rPr>
          <w:color w:val="000000"/>
          <w:sz w:val="28"/>
          <w:szCs w:val="28"/>
          <w:lang w:eastAsia="ru-RU" w:bidi="ru-RU"/>
        </w:rPr>
        <w:t>ю</w:t>
      </w:r>
      <w:r w:rsidRPr="003D25EB">
        <w:rPr>
          <w:color w:val="000000"/>
          <w:sz w:val="28"/>
          <w:szCs w:val="28"/>
          <w:lang w:eastAsia="ru-RU" w:bidi="ru-RU"/>
        </w:rPr>
        <w:t>чатели предназна</w:t>
      </w:r>
      <w:r w:rsidRPr="003D25EB">
        <w:rPr>
          <w:color w:val="000000"/>
          <w:sz w:val="28"/>
          <w:szCs w:val="28"/>
          <w:lang w:eastAsia="ru-RU" w:bidi="ru-RU"/>
        </w:rPr>
        <w:softHyphen/>
        <w:t>чены для бытового пр</w:t>
      </w:r>
      <w:r w:rsidRPr="003D25EB">
        <w:rPr>
          <w:color w:val="000000"/>
          <w:sz w:val="28"/>
          <w:szCs w:val="28"/>
          <w:lang w:eastAsia="ru-RU" w:bidi="ru-RU"/>
        </w:rPr>
        <w:t>и</w:t>
      </w:r>
      <w:r w:rsidRPr="003D25EB">
        <w:rPr>
          <w:color w:val="000000"/>
          <w:sz w:val="28"/>
          <w:szCs w:val="28"/>
          <w:lang w:eastAsia="ru-RU" w:bidi="ru-RU"/>
        </w:rPr>
        <w:t>мене</w:t>
      </w:r>
      <w:r w:rsidRPr="003D25EB">
        <w:rPr>
          <w:color w:val="000000"/>
          <w:sz w:val="28"/>
          <w:szCs w:val="28"/>
          <w:lang w:eastAsia="ru-RU" w:bidi="ru-RU"/>
        </w:rPr>
        <w:softHyphen/>
        <w:t>ния, а также для защиты вто</w:t>
      </w:r>
      <w:r w:rsidRPr="003D25EB">
        <w:rPr>
          <w:color w:val="000000"/>
          <w:sz w:val="28"/>
          <w:szCs w:val="28"/>
          <w:lang w:eastAsia="ru-RU" w:bidi="ru-RU"/>
        </w:rPr>
        <w:softHyphen/>
        <w:t>ричных цепей</w:t>
      </w:r>
      <w:r w:rsidRPr="003D25EB">
        <w:rPr>
          <w:sz w:val="28"/>
          <w:szCs w:val="28"/>
        </w:rPr>
        <w:br w:type="page"/>
      </w:r>
    </w:p>
    <w:p w:rsidR="00411220" w:rsidRPr="003D25EB" w:rsidRDefault="00411220" w:rsidP="00411220">
      <w:pPr>
        <w:widowControl w:val="0"/>
        <w:numPr>
          <w:ilvl w:val="0"/>
          <w:numId w:val="35"/>
        </w:numPr>
        <w:tabs>
          <w:tab w:val="left" w:pos="3939"/>
        </w:tabs>
        <w:spacing w:after="490" w:line="260" w:lineRule="exact"/>
        <w:ind w:left="3440"/>
        <w:jc w:val="both"/>
        <w:rPr>
          <w:sz w:val="28"/>
          <w:szCs w:val="28"/>
        </w:rPr>
      </w:pPr>
      <w:r w:rsidRPr="003D25EB">
        <w:rPr>
          <w:color w:val="000000"/>
          <w:sz w:val="28"/>
          <w:szCs w:val="28"/>
          <w:lang w:eastAsia="ru-RU" w:bidi="ru-RU"/>
        </w:rPr>
        <w:lastRenderedPageBreak/>
        <w:t>Предохранители.</w:t>
      </w:r>
    </w:p>
    <w:p w:rsidR="00411220" w:rsidRPr="003D25EB" w:rsidRDefault="00411220" w:rsidP="00411220">
      <w:pPr>
        <w:spacing w:line="480" w:lineRule="exact"/>
        <w:ind w:left="20" w:right="20" w:firstLine="500"/>
        <w:jc w:val="both"/>
        <w:rPr>
          <w:sz w:val="28"/>
          <w:szCs w:val="28"/>
        </w:rPr>
      </w:pPr>
      <w:r w:rsidRPr="003D25EB">
        <w:rPr>
          <w:color w:val="000000"/>
          <w:sz w:val="28"/>
          <w:szCs w:val="28"/>
          <w:lang w:eastAsia="ru-RU" w:bidi="ru-RU"/>
        </w:rPr>
        <w:t>Плавкий предохранитель - это коммутационный аппарат однократ</w:t>
      </w:r>
      <w:r w:rsidRPr="003D25EB">
        <w:rPr>
          <w:color w:val="000000"/>
          <w:sz w:val="28"/>
          <w:szCs w:val="28"/>
          <w:lang w:eastAsia="ru-RU" w:bidi="ru-RU"/>
        </w:rPr>
        <w:softHyphen/>
        <w:t>ного действия, который при токе больше заданной величины размыкает электрич</w:t>
      </w:r>
      <w:r w:rsidRPr="003D25EB">
        <w:rPr>
          <w:color w:val="000000"/>
          <w:sz w:val="28"/>
          <w:szCs w:val="28"/>
          <w:lang w:eastAsia="ru-RU" w:bidi="ru-RU"/>
        </w:rPr>
        <w:t>е</w:t>
      </w:r>
      <w:r w:rsidRPr="003D25EB">
        <w:rPr>
          <w:color w:val="000000"/>
          <w:sz w:val="28"/>
          <w:szCs w:val="28"/>
          <w:lang w:eastAsia="ru-RU" w:bidi="ru-RU"/>
        </w:rPr>
        <w:t>скую цепь путем расплавления плавкой вставки, нагреваемой током.</w:t>
      </w:r>
    </w:p>
    <w:p w:rsidR="00411220" w:rsidRPr="003D25EB" w:rsidRDefault="00411220" w:rsidP="00411220">
      <w:pPr>
        <w:spacing w:line="480" w:lineRule="exact"/>
        <w:ind w:left="20" w:right="20" w:firstLine="720"/>
        <w:jc w:val="both"/>
        <w:rPr>
          <w:sz w:val="28"/>
          <w:szCs w:val="28"/>
        </w:rPr>
      </w:pPr>
      <w:r w:rsidRPr="003D25EB">
        <w:rPr>
          <w:color w:val="000000"/>
          <w:sz w:val="28"/>
          <w:szCs w:val="28"/>
          <w:lang w:eastAsia="ru-RU" w:bidi="ru-RU"/>
        </w:rPr>
        <w:t>Наиболее распространенные материалы плавких вставок - медь и цинк реже применяются свинец и серебро.</w:t>
      </w:r>
    </w:p>
    <w:p w:rsidR="00411220" w:rsidRPr="003D25EB" w:rsidRDefault="00411220" w:rsidP="00411220">
      <w:pPr>
        <w:spacing w:line="480" w:lineRule="exact"/>
        <w:ind w:left="20" w:right="20" w:firstLine="720"/>
        <w:jc w:val="both"/>
        <w:rPr>
          <w:sz w:val="28"/>
          <w:szCs w:val="28"/>
        </w:rPr>
      </w:pPr>
      <w:r w:rsidRPr="003D25EB">
        <w:rPr>
          <w:color w:val="000000"/>
          <w:sz w:val="28"/>
          <w:szCs w:val="28"/>
          <w:lang w:eastAsia="ru-RU" w:bidi="ru-RU"/>
        </w:rPr>
        <w:t>Отличаясь большим конструктивным разнообразием, предохрани</w:t>
      </w:r>
      <w:r w:rsidRPr="003D25EB">
        <w:rPr>
          <w:color w:val="000000"/>
          <w:sz w:val="28"/>
          <w:szCs w:val="28"/>
          <w:lang w:eastAsia="ru-RU" w:bidi="ru-RU"/>
        </w:rPr>
        <w:softHyphen/>
        <w:t>тели могут быть распределены на 3 типа.</w:t>
      </w:r>
    </w:p>
    <w:p w:rsidR="00411220" w:rsidRPr="003D25EB" w:rsidRDefault="00411220" w:rsidP="00411220">
      <w:pPr>
        <w:tabs>
          <w:tab w:val="right" w:pos="4395"/>
        </w:tabs>
        <w:spacing w:line="480" w:lineRule="exact"/>
        <w:ind w:left="1700" w:right="20" w:firstLine="580"/>
        <w:rPr>
          <w:sz w:val="28"/>
          <w:szCs w:val="28"/>
        </w:rPr>
      </w:pPr>
      <w:r w:rsidRPr="003D25EB">
        <w:rPr>
          <w:rStyle w:val="115pt"/>
          <w:rFonts w:ascii="Times New Roman" w:hAnsi="Times New Roman" w:cs="Times New Roman"/>
          <w:sz w:val="28"/>
          <w:szCs w:val="28"/>
        </w:rPr>
        <w:t xml:space="preserve">о </w:t>
      </w:r>
      <w:r w:rsidRPr="003D25EB">
        <w:rPr>
          <w:color w:val="000000"/>
          <w:sz w:val="28"/>
          <w:szCs w:val="28"/>
          <w:lang w:eastAsia="ru-RU" w:bidi="ru-RU"/>
        </w:rPr>
        <w:t>- открытая плавкая вставка в воздухе или в полой фарф</w:t>
      </w:r>
      <w:r w:rsidRPr="003D25EB">
        <w:rPr>
          <w:color w:val="000000"/>
          <w:sz w:val="28"/>
          <w:szCs w:val="28"/>
          <w:lang w:eastAsia="ru-RU" w:bidi="ru-RU"/>
        </w:rPr>
        <w:t>о</w:t>
      </w:r>
      <w:r w:rsidRPr="003D25EB">
        <w:rPr>
          <w:color w:val="000000"/>
          <w:sz w:val="28"/>
          <w:szCs w:val="28"/>
          <w:lang w:eastAsia="ru-RU" w:bidi="ru-RU"/>
        </w:rPr>
        <w:t xml:space="preserve">ровой трубке; </w:t>
      </w:r>
      <w:r w:rsidRPr="003D25EB">
        <w:rPr>
          <w:rStyle w:val="115pt"/>
          <w:rFonts w:ascii="Times New Roman" w:hAnsi="Times New Roman" w:cs="Times New Roman"/>
          <w:sz w:val="28"/>
          <w:szCs w:val="28"/>
        </w:rPr>
        <w:t>о</w:t>
      </w:r>
      <w:r w:rsidRPr="003D25EB">
        <w:rPr>
          <w:rStyle w:val="115pt"/>
          <w:rFonts w:ascii="Times New Roman" w:hAnsi="Times New Roman" w:cs="Times New Roman"/>
          <w:sz w:val="28"/>
          <w:szCs w:val="28"/>
        </w:rPr>
        <w:tab/>
      </w:r>
      <w:r w:rsidRPr="003D25EB">
        <w:rPr>
          <w:color w:val="000000"/>
          <w:sz w:val="28"/>
          <w:szCs w:val="28"/>
          <w:lang w:eastAsia="ru-RU" w:bidi="ru-RU"/>
        </w:rPr>
        <w:t xml:space="preserve">- </w:t>
      </w:r>
      <w:proofErr w:type="gramStart"/>
      <w:r w:rsidRPr="003D25EB">
        <w:rPr>
          <w:color w:val="000000"/>
          <w:sz w:val="28"/>
          <w:szCs w:val="28"/>
          <w:lang w:eastAsia="ru-RU" w:bidi="ru-RU"/>
        </w:rPr>
        <w:t>разборные</w:t>
      </w:r>
      <w:proofErr w:type="gramEnd"/>
      <w:r w:rsidRPr="003D25EB">
        <w:rPr>
          <w:color w:val="000000"/>
          <w:sz w:val="28"/>
          <w:szCs w:val="28"/>
          <w:lang w:eastAsia="ru-RU" w:bidi="ru-RU"/>
        </w:rPr>
        <w:t>;</w:t>
      </w:r>
    </w:p>
    <w:p w:rsidR="00411220" w:rsidRPr="003D25EB" w:rsidRDefault="00411220" w:rsidP="00411220">
      <w:pPr>
        <w:tabs>
          <w:tab w:val="right" w:pos="4395"/>
        </w:tabs>
        <w:spacing w:line="480" w:lineRule="exact"/>
        <w:ind w:left="2280"/>
        <w:jc w:val="both"/>
        <w:rPr>
          <w:sz w:val="28"/>
          <w:szCs w:val="28"/>
        </w:rPr>
      </w:pPr>
      <w:r w:rsidRPr="003D25EB">
        <w:rPr>
          <w:rStyle w:val="115pt"/>
          <w:rFonts w:ascii="Times New Roman" w:hAnsi="Times New Roman" w:cs="Times New Roman"/>
          <w:sz w:val="28"/>
          <w:szCs w:val="28"/>
        </w:rPr>
        <w:t>о</w:t>
      </w:r>
      <w:r w:rsidRPr="003D25EB">
        <w:rPr>
          <w:rStyle w:val="115pt"/>
          <w:rFonts w:ascii="Times New Roman" w:hAnsi="Times New Roman" w:cs="Times New Roman"/>
          <w:sz w:val="28"/>
          <w:szCs w:val="28"/>
        </w:rPr>
        <w:tab/>
      </w:r>
      <w:r w:rsidRPr="003D25EB">
        <w:rPr>
          <w:color w:val="000000"/>
          <w:sz w:val="28"/>
          <w:szCs w:val="28"/>
          <w:lang w:eastAsia="ru-RU" w:bidi="ru-RU"/>
        </w:rPr>
        <w:t>- засыпные.</w:t>
      </w:r>
    </w:p>
    <w:p w:rsidR="00411220" w:rsidRPr="003D25EB" w:rsidRDefault="00411220" w:rsidP="00411220">
      <w:pPr>
        <w:spacing w:line="480" w:lineRule="exact"/>
        <w:ind w:left="20" w:right="20" w:firstLine="720"/>
        <w:jc w:val="both"/>
        <w:rPr>
          <w:sz w:val="28"/>
          <w:szCs w:val="28"/>
        </w:rPr>
      </w:pPr>
      <w:r w:rsidRPr="003D25EB">
        <w:rPr>
          <w:color w:val="000000"/>
          <w:sz w:val="28"/>
          <w:szCs w:val="28"/>
          <w:lang w:eastAsia="ru-RU" w:bidi="ru-RU"/>
        </w:rPr>
        <w:t>Открытая плавкая вставка в воздухе может применяться для защи</w:t>
      </w:r>
      <w:r w:rsidRPr="003D25EB">
        <w:rPr>
          <w:color w:val="000000"/>
          <w:sz w:val="28"/>
          <w:szCs w:val="28"/>
          <w:lang w:eastAsia="ru-RU" w:bidi="ru-RU"/>
        </w:rPr>
        <w:softHyphen/>
        <w:t>ты от сверхтоков лишь в сетях с небольшими токами короткого замыка</w:t>
      </w:r>
      <w:r w:rsidRPr="003D25EB">
        <w:rPr>
          <w:color w:val="000000"/>
          <w:sz w:val="28"/>
          <w:szCs w:val="28"/>
          <w:lang w:eastAsia="ru-RU" w:bidi="ru-RU"/>
        </w:rPr>
        <w:softHyphen/>
        <w:t>ния. С увел</w:t>
      </w:r>
      <w:r w:rsidRPr="003D25EB">
        <w:rPr>
          <w:color w:val="000000"/>
          <w:sz w:val="28"/>
          <w:szCs w:val="28"/>
          <w:lang w:eastAsia="ru-RU" w:bidi="ru-RU"/>
        </w:rPr>
        <w:t>и</w:t>
      </w:r>
      <w:r w:rsidRPr="003D25EB">
        <w:rPr>
          <w:color w:val="000000"/>
          <w:sz w:val="28"/>
          <w:szCs w:val="28"/>
          <w:lang w:eastAsia="ru-RU" w:bidi="ru-RU"/>
        </w:rPr>
        <w:t>чением токов К.З. растут размеры дуги, что приводит к пе</w:t>
      </w:r>
      <w:r w:rsidRPr="003D25EB">
        <w:rPr>
          <w:color w:val="000000"/>
          <w:sz w:val="28"/>
          <w:szCs w:val="28"/>
          <w:lang w:eastAsia="ru-RU" w:bidi="ru-RU"/>
        </w:rPr>
        <w:softHyphen/>
        <w:t>рекрытию между проводами.</w:t>
      </w:r>
    </w:p>
    <w:p w:rsidR="00411220" w:rsidRPr="003D25EB" w:rsidRDefault="00411220" w:rsidP="00411220">
      <w:pPr>
        <w:spacing w:line="480" w:lineRule="exact"/>
        <w:ind w:left="20" w:right="20" w:firstLine="720"/>
        <w:jc w:val="both"/>
        <w:rPr>
          <w:sz w:val="28"/>
          <w:szCs w:val="28"/>
        </w:rPr>
      </w:pPr>
      <w:r w:rsidRPr="003D25EB">
        <w:rPr>
          <w:color w:val="000000"/>
          <w:sz w:val="28"/>
          <w:szCs w:val="28"/>
          <w:lang w:eastAsia="ru-RU" w:bidi="ru-RU"/>
        </w:rPr>
        <w:t>Возможность перекрытия проводов в известной мере устраняется, если плавкую вставку поместить в фарфоровую трубку.</w:t>
      </w:r>
    </w:p>
    <w:p w:rsidR="00411220" w:rsidRPr="003D25EB" w:rsidRDefault="00411220" w:rsidP="00411220">
      <w:pPr>
        <w:spacing w:after="504" w:line="480" w:lineRule="exact"/>
        <w:ind w:left="20" w:firstLine="720"/>
        <w:jc w:val="both"/>
        <w:rPr>
          <w:sz w:val="28"/>
          <w:szCs w:val="28"/>
        </w:rPr>
      </w:pPr>
      <w:r w:rsidRPr="003D25EB">
        <w:rPr>
          <w:color w:val="000000"/>
          <w:sz w:val="28"/>
          <w:szCs w:val="28"/>
          <w:lang w:eastAsia="ru-RU" w:bidi="ru-RU"/>
        </w:rPr>
        <w:t>На рис. 11 представлен данный тип предохранителей.</w:t>
      </w:r>
    </w:p>
    <w:p w:rsidR="00411220" w:rsidRPr="003D25EB" w:rsidRDefault="00411220" w:rsidP="00411220">
      <w:pPr>
        <w:framePr w:h="2846" w:wrap="notBeside" w:vAnchor="text" w:hAnchor="text" w:xAlign="center" w:y="1"/>
        <w:jc w:val="center"/>
        <w:rPr>
          <w:sz w:val="28"/>
          <w:szCs w:val="28"/>
        </w:rPr>
      </w:pPr>
      <w:r w:rsidRPr="003D25EB">
        <w:rPr>
          <w:noProof/>
          <w:sz w:val="28"/>
          <w:szCs w:val="28"/>
          <w:lang w:eastAsia="ru-RU"/>
        </w:rPr>
        <w:drawing>
          <wp:inline distT="0" distB="0" distL="0" distR="0">
            <wp:extent cx="2498725" cy="1818005"/>
            <wp:effectExtent l="19050" t="0" r="0" b="0"/>
            <wp:docPr id="44" name="Рисунок 17" descr="C:\WINDOWS\Temp\FineReader11.00\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WINDOWS\Temp\FineReader11.00\media\image12.jpeg"/>
                    <pic:cNvPicPr>
                      <a:picLocks noChangeAspect="1" noChangeArrowheads="1"/>
                    </pic:cNvPicPr>
                  </pic:nvPicPr>
                  <pic:blipFill>
                    <a:blip r:embed="rId215" cstate="print"/>
                    <a:srcRect/>
                    <a:stretch>
                      <a:fillRect/>
                    </a:stretch>
                  </pic:blipFill>
                  <pic:spPr bwMode="auto">
                    <a:xfrm>
                      <a:off x="0" y="0"/>
                      <a:ext cx="2498725" cy="1818005"/>
                    </a:xfrm>
                    <a:prstGeom prst="rect">
                      <a:avLst/>
                    </a:prstGeom>
                    <a:noFill/>
                    <a:ln w="9525">
                      <a:noFill/>
                      <a:miter lim="800000"/>
                      <a:headEnd/>
                      <a:tailEnd/>
                    </a:ln>
                  </pic:spPr>
                </pic:pic>
              </a:graphicData>
            </a:graphic>
          </wp:inline>
        </w:drawing>
      </w:r>
    </w:p>
    <w:p w:rsidR="00411220" w:rsidRPr="003D25EB" w:rsidRDefault="00411220" w:rsidP="00411220">
      <w:pPr>
        <w:rPr>
          <w:sz w:val="28"/>
          <w:szCs w:val="28"/>
        </w:rPr>
      </w:pPr>
    </w:p>
    <w:p w:rsidR="00411220" w:rsidRPr="003D25EB" w:rsidRDefault="00411220" w:rsidP="00411220">
      <w:pPr>
        <w:rPr>
          <w:sz w:val="28"/>
          <w:szCs w:val="28"/>
        </w:rPr>
        <w:sectPr w:rsidR="00411220" w:rsidRPr="003D25EB">
          <w:footerReference w:type="even" r:id="rId216"/>
          <w:footerReference w:type="default" r:id="rId217"/>
          <w:footerReference w:type="first" r:id="rId218"/>
          <w:pgSz w:w="11909" w:h="16838"/>
          <w:pgMar w:top="1455" w:right="1134" w:bottom="1911" w:left="1136" w:header="0" w:footer="3" w:gutter="0"/>
          <w:cols w:space="720"/>
          <w:noEndnote/>
          <w:titlePg/>
          <w:docGrid w:linePitch="360"/>
        </w:sectPr>
      </w:pPr>
    </w:p>
    <w:p w:rsidR="00411220" w:rsidRPr="003D25EB" w:rsidRDefault="00411220" w:rsidP="00411220">
      <w:pPr>
        <w:spacing w:after="324" w:line="482" w:lineRule="exact"/>
        <w:ind w:left="20" w:firstLine="720"/>
        <w:jc w:val="both"/>
        <w:rPr>
          <w:sz w:val="28"/>
          <w:szCs w:val="28"/>
        </w:rPr>
      </w:pPr>
      <w:r w:rsidRPr="003D25EB">
        <w:rPr>
          <w:color w:val="000000"/>
          <w:sz w:val="28"/>
          <w:szCs w:val="28"/>
          <w:lang w:eastAsia="ru-RU" w:bidi="ru-RU"/>
        </w:rPr>
        <w:lastRenderedPageBreak/>
        <w:t>В разборном предохранителе рис.12, плавкая вставка 1 фигурной формы п</w:t>
      </w:r>
      <w:r w:rsidRPr="003D25EB">
        <w:rPr>
          <w:color w:val="000000"/>
          <w:sz w:val="28"/>
          <w:szCs w:val="28"/>
          <w:lang w:eastAsia="ru-RU" w:bidi="ru-RU"/>
        </w:rPr>
        <w:t>о</w:t>
      </w:r>
      <w:r w:rsidRPr="003D25EB">
        <w:rPr>
          <w:color w:val="000000"/>
          <w:sz w:val="28"/>
          <w:szCs w:val="28"/>
          <w:lang w:eastAsia="ru-RU" w:bidi="ru-RU"/>
        </w:rPr>
        <w:t>мещена в фибровую трубку 2, закрытую металлическими кол</w:t>
      </w:r>
      <w:r w:rsidRPr="003D25EB">
        <w:rPr>
          <w:color w:val="000000"/>
          <w:sz w:val="28"/>
          <w:szCs w:val="28"/>
          <w:lang w:eastAsia="ru-RU" w:bidi="ru-RU"/>
        </w:rPr>
        <w:softHyphen/>
        <w:t>паками 4. Детали 3 служат для присоединения предохранителей к элек</w:t>
      </w:r>
      <w:r w:rsidRPr="003D25EB">
        <w:rPr>
          <w:color w:val="000000"/>
          <w:sz w:val="28"/>
          <w:szCs w:val="28"/>
          <w:lang w:eastAsia="ru-RU" w:bidi="ru-RU"/>
        </w:rPr>
        <w:softHyphen/>
        <w:t>трической цепи. Эти предохр</w:t>
      </w:r>
      <w:r w:rsidRPr="003D25EB">
        <w:rPr>
          <w:color w:val="000000"/>
          <w:sz w:val="28"/>
          <w:szCs w:val="28"/>
          <w:lang w:eastAsia="ru-RU" w:bidi="ru-RU"/>
        </w:rPr>
        <w:t>а</w:t>
      </w:r>
      <w:r w:rsidRPr="003D25EB">
        <w:rPr>
          <w:color w:val="000000"/>
          <w:sz w:val="28"/>
          <w:szCs w:val="28"/>
          <w:lang w:eastAsia="ru-RU" w:bidi="ru-RU"/>
        </w:rPr>
        <w:t>нители удобны в эксплуатации, они легко разбираются и позволяют быстро зам</w:t>
      </w:r>
      <w:r w:rsidRPr="003D25EB">
        <w:rPr>
          <w:color w:val="000000"/>
          <w:sz w:val="28"/>
          <w:szCs w:val="28"/>
          <w:lang w:eastAsia="ru-RU" w:bidi="ru-RU"/>
        </w:rPr>
        <w:t>е</w:t>
      </w:r>
      <w:r w:rsidRPr="003D25EB">
        <w:rPr>
          <w:color w:val="000000"/>
          <w:sz w:val="28"/>
          <w:szCs w:val="28"/>
          <w:lang w:eastAsia="ru-RU" w:bidi="ru-RU"/>
        </w:rPr>
        <w:t>нить сгоревшую плавкую вставку. Дуга при этом горит в закрытом объеме, часть фибры при этом перехо</w:t>
      </w:r>
      <w:r w:rsidRPr="003D25EB">
        <w:rPr>
          <w:color w:val="000000"/>
          <w:sz w:val="28"/>
          <w:szCs w:val="28"/>
          <w:lang w:eastAsia="ru-RU" w:bidi="ru-RU"/>
        </w:rPr>
        <w:softHyphen/>
        <w:t>дит в газообразное состояние, что улучшает горение дуги.</w:t>
      </w:r>
    </w:p>
    <w:p w:rsidR="00411220" w:rsidRPr="003D25EB" w:rsidRDefault="00411220" w:rsidP="00411220">
      <w:pPr>
        <w:framePr w:h="3016" w:hSpace="589" w:wrap="notBeside" w:vAnchor="text" w:hAnchor="text" w:x="590" w:y="1"/>
        <w:jc w:val="center"/>
        <w:rPr>
          <w:sz w:val="28"/>
          <w:szCs w:val="28"/>
        </w:rPr>
      </w:pPr>
      <w:r w:rsidRPr="003D25EB">
        <w:rPr>
          <w:noProof/>
          <w:sz w:val="28"/>
          <w:szCs w:val="28"/>
          <w:lang w:eastAsia="ru-RU"/>
        </w:rPr>
        <w:drawing>
          <wp:inline distT="0" distB="0" distL="0" distR="0">
            <wp:extent cx="4848225" cy="1913890"/>
            <wp:effectExtent l="19050" t="0" r="9525" b="0"/>
            <wp:docPr id="45" name="Рисунок 18" descr="C:\WINDOWS\Temp\FineReader11.00\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WINDOWS\Temp\FineReader11.00\media\image13.jpeg"/>
                    <pic:cNvPicPr>
                      <a:picLocks noChangeAspect="1" noChangeArrowheads="1"/>
                    </pic:cNvPicPr>
                  </pic:nvPicPr>
                  <pic:blipFill>
                    <a:blip r:embed="rId219" cstate="print"/>
                    <a:srcRect/>
                    <a:stretch>
                      <a:fillRect/>
                    </a:stretch>
                  </pic:blipFill>
                  <pic:spPr bwMode="auto">
                    <a:xfrm>
                      <a:off x="0" y="0"/>
                      <a:ext cx="4848225" cy="1913890"/>
                    </a:xfrm>
                    <a:prstGeom prst="rect">
                      <a:avLst/>
                    </a:prstGeom>
                    <a:noFill/>
                    <a:ln w="9525">
                      <a:noFill/>
                      <a:miter lim="800000"/>
                      <a:headEnd/>
                      <a:tailEnd/>
                    </a:ln>
                  </pic:spPr>
                </pic:pic>
              </a:graphicData>
            </a:graphic>
          </wp:inline>
        </w:drawing>
      </w:r>
    </w:p>
    <w:p w:rsidR="00411220" w:rsidRPr="00411220" w:rsidRDefault="00411220" w:rsidP="00411220">
      <w:pPr>
        <w:pStyle w:val="2f3"/>
        <w:framePr w:h="3016" w:hSpace="589" w:wrap="notBeside" w:vAnchor="text" w:hAnchor="text" w:x="590" w:y="1"/>
        <w:shd w:val="clear" w:color="auto" w:fill="auto"/>
        <w:spacing w:line="230" w:lineRule="exact"/>
        <w:jc w:val="center"/>
        <w:rPr>
          <w:sz w:val="28"/>
          <w:szCs w:val="28"/>
          <w:lang w:val="ru-RU"/>
        </w:rPr>
      </w:pPr>
      <w:r w:rsidRPr="003D25EB">
        <w:rPr>
          <w:color w:val="000000"/>
          <w:sz w:val="28"/>
          <w:szCs w:val="28"/>
          <w:lang w:val="ru-RU" w:eastAsia="ru-RU" w:bidi="ru-RU"/>
        </w:rPr>
        <w:t xml:space="preserve">Рисунок 12 </w:t>
      </w:r>
      <w:proofErr w:type="gramStart"/>
      <w:r w:rsidRPr="003D25EB">
        <w:rPr>
          <w:color w:val="000000"/>
          <w:sz w:val="28"/>
          <w:szCs w:val="28"/>
          <w:lang w:val="ru-RU" w:eastAsia="ru-RU" w:bidi="ru-RU"/>
        </w:rPr>
        <w:t>Разборной</w:t>
      </w:r>
      <w:proofErr w:type="gramEnd"/>
      <w:r w:rsidRPr="003D25EB">
        <w:rPr>
          <w:color w:val="000000"/>
          <w:sz w:val="28"/>
          <w:szCs w:val="28"/>
          <w:lang w:val="ru-RU" w:eastAsia="ru-RU" w:bidi="ru-RU"/>
        </w:rPr>
        <w:t xml:space="preserve"> предохранитель</w:t>
      </w:r>
    </w:p>
    <w:p w:rsidR="00411220" w:rsidRPr="003D25EB" w:rsidRDefault="00411220" w:rsidP="00411220">
      <w:pPr>
        <w:framePr w:h="3016" w:hSpace="589" w:wrap="notBeside" w:vAnchor="text" w:hAnchor="text" w:x="590" w:y="1"/>
        <w:spacing w:line="482" w:lineRule="exact"/>
        <w:rPr>
          <w:sz w:val="28"/>
          <w:szCs w:val="28"/>
        </w:rPr>
      </w:pPr>
      <w:proofErr w:type="gramStart"/>
      <w:r w:rsidRPr="003D25EB">
        <w:rPr>
          <w:color w:val="000000"/>
          <w:sz w:val="28"/>
          <w:szCs w:val="28"/>
          <w:lang w:eastAsia="ru-RU" w:bidi="ru-RU"/>
        </w:rPr>
        <w:t>В засыпных предохранителях - ряд параллельно включенных плав</w:t>
      </w:r>
      <w:r w:rsidRPr="003D25EB">
        <w:rPr>
          <w:color w:val="000000"/>
          <w:sz w:val="28"/>
          <w:szCs w:val="28"/>
          <w:lang w:eastAsia="ru-RU" w:bidi="ru-RU"/>
        </w:rPr>
        <w:softHyphen/>
        <w:t>ких вставок ра</w:t>
      </w:r>
      <w:r w:rsidRPr="003D25EB">
        <w:rPr>
          <w:color w:val="000000"/>
          <w:sz w:val="28"/>
          <w:szCs w:val="28"/>
          <w:lang w:eastAsia="ru-RU" w:bidi="ru-RU"/>
        </w:rPr>
        <w:t>з</w:t>
      </w:r>
      <w:r w:rsidRPr="003D25EB">
        <w:rPr>
          <w:color w:val="000000"/>
          <w:sz w:val="28"/>
          <w:szCs w:val="28"/>
          <w:lang w:eastAsia="ru-RU" w:bidi="ru-RU"/>
        </w:rPr>
        <w:t>мещены внутри изоляционной трубки с мелкозернистым наполнителем, в качестве которого обычно используется кварцевый пе</w:t>
      </w:r>
      <w:r w:rsidRPr="003D25EB">
        <w:rPr>
          <w:color w:val="000000"/>
          <w:sz w:val="28"/>
          <w:szCs w:val="28"/>
          <w:lang w:eastAsia="ru-RU" w:bidi="ru-RU"/>
        </w:rPr>
        <w:softHyphen/>
        <w:t>сок.</w:t>
      </w:r>
      <w:proofErr w:type="gramEnd"/>
      <w:r w:rsidRPr="003D25EB">
        <w:rPr>
          <w:color w:val="000000"/>
          <w:sz w:val="28"/>
          <w:szCs w:val="28"/>
          <w:lang w:eastAsia="ru-RU" w:bidi="ru-RU"/>
        </w:rPr>
        <w:t xml:space="preserve"> Возникшая при плавлении вст</w:t>
      </w:r>
      <w:r w:rsidRPr="003D25EB">
        <w:rPr>
          <w:color w:val="000000"/>
          <w:sz w:val="28"/>
          <w:szCs w:val="28"/>
          <w:lang w:eastAsia="ru-RU" w:bidi="ru-RU"/>
        </w:rPr>
        <w:t>а</w:t>
      </w:r>
      <w:r w:rsidRPr="003D25EB">
        <w:rPr>
          <w:color w:val="000000"/>
          <w:sz w:val="28"/>
          <w:szCs w:val="28"/>
          <w:lang w:eastAsia="ru-RU" w:bidi="ru-RU"/>
        </w:rPr>
        <w:t xml:space="preserve">вок дуга соприкасается с зернами наполнителя, охлаждается, </w:t>
      </w:r>
      <w:proofErr w:type="spellStart"/>
      <w:r w:rsidRPr="003D25EB">
        <w:rPr>
          <w:color w:val="000000"/>
          <w:sz w:val="28"/>
          <w:szCs w:val="28"/>
          <w:lang w:eastAsia="ru-RU" w:bidi="ru-RU"/>
        </w:rPr>
        <w:t>деионизируется</w:t>
      </w:r>
      <w:proofErr w:type="spellEnd"/>
      <w:r w:rsidRPr="003D25EB">
        <w:rPr>
          <w:color w:val="000000"/>
          <w:sz w:val="28"/>
          <w:szCs w:val="28"/>
          <w:lang w:eastAsia="ru-RU" w:bidi="ru-RU"/>
        </w:rPr>
        <w:t xml:space="preserve"> и б</w:t>
      </w:r>
      <w:r w:rsidRPr="003D25EB">
        <w:rPr>
          <w:color w:val="000000"/>
          <w:sz w:val="28"/>
          <w:szCs w:val="28"/>
          <w:lang w:eastAsia="ru-RU" w:bidi="ru-RU"/>
        </w:rPr>
        <w:t>ы</w:t>
      </w:r>
      <w:r w:rsidRPr="003D25EB">
        <w:rPr>
          <w:color w:val="000000"/>
          <w:sz w:val="28"/>
          <w:szCs w:val="28"/>
          <w:lang w:eastAsia="ru-RU" w:bidi="ru-RU"/>
        </w:rPr>
        <w:t>стро гаснет.</w:t>
      </w:r>
    </w:p>
    <w:p w:rsidR="00411220" w:rsidRPr="003D25EB" w:rsidRDefault="00411220" w:rsidP="00411220">
      <w:pPr>
        <w:framePr w:h="3016" w:hSpace="589" w:wrap="notBeside" w:vAnchor="text" w:hAnchor="text" w:x="590" w:y="1"/>
        <w:spacing w:line="482" w:lineRule="exact"/>
        <w:rPr>
          <w:sz w:val="28"/>
          <w:szCs w:val="28"/>
        </w:rPr>
      </w:pPr>
      <w:r w:rsidRPr="003D25EB">
        <w:rPr>
          <w:color w:val="000000"/>
          <w:sz w:val="28"/>
          <w:szCs w:val="28"/>
          <w:lang w:eastAsia="ru-RU" w:bidi="ru-RU"/>
        </w:rPr>
        <w:t>Предохранители - выключатели.</w:t>
      </w:r>
    </w:p>
    <w:p w:rsidR="00411220" w:rsidRPr="003D25EB" w:rsidRDefault="00411220" w:rsidP="00411220">
      <w:pPr>
        <w:framePr w:h="3016" w:hSpace="589" w:wrap="notBeside" w:vAnchor="text" w:hAnchor="text" w:x="590" w:y="1"/>
        <w:spacing w:line="482" w:lineRule="exact"/>
        <w:rPr>
          <w:sz w:val="28"/>
          <w:szCs w:val="28"/>
        </w:rPr>
      </w:pPr>
      <w:r w:rsidRPr="003D25EB">
        <w:rPr>
          <w:color w:val="000000"/>
          <w:sz w:val="28"/>
          <w:szCs w:val="28"/>
          <w:lang w:eastAsia="ru-RU" w:bidi="ru-RU"/>
        </w:rPr>
        <w:t>На рис. 13 представлен внешний вид данных аппаратов.</w:t>
      </w:r>
    </w:p>
    <w:p w:rsidR="00411220" w:rsidRPr="003D25EB" w:rsidRDefault="00411220" w:rsidP="00411220">
      <w:pPr>
        <w:spacing w:line="180" w:lineRule="exact"/>
        <w:rPr>
          <w:sz w:val="28"/>
          <w:szCs w:val="28"/>
        </w:rPr>
      </w:pPr>
    </w:p>
    <w:p w:rsidR="00411220" w:rsidRPr="003D25EB" w:rsidRDefault="00411220" w:rsidP="00411220">
      <w:pPr>
        <w:framePr w:h="3508" w:wrap="notBeside" w:vAnchor="text" w:hAnchor="text" w:xAlign="center" w:y="1"/>
        <w:jc w:val="center"/>
        <w:rPr>
          <w:sz w:val="28"/>
          <w:szCs w:val="28"/>
        </w:rPr>
      </w:pPr>
      <w:r w:rsidRPr="003D25EB">
        <w:rPr>
          <w:noProof/>
          <w:sz w:val="28"/>
          <w:szCs w:val="28"/>
          <w:lang w:eastAsia="ru-RU"/>
        </w:rPr>
        <w:drawing>
          <wp:inline distT="0" distB="0" distL="0" distR="0">
            <wp:extent cx="5146040" cy="2222500"/>
            <wp:effectExtent l="19050" t="0" r="0" b="0"/>
            <wp:docPr id="46" name="Рисунок 19" descr="C:\WINDOWS\Temp\FineReader11.00\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WINDOWS\Temp\FineReader11.00\media\image14.jpeg"/>
                    <pic:cNvPicPr>
                      <a:picLocks noChangeAspect="1" noChangeArrowheads="1"/>
                    </pic:cNvPicPr>
                  </pic:nvPicPr>
                  <pic:blipFill>
                    <a:blip r:embed="rId220" cstate="print"/>
                    <a:srcRect/>
                    <a:stretch>
                      <a:fillRect/>
                    </a:stretch>
                  </pic:blipFill>
                  <pic:spPr bwMode="auto">
                    <a:xfrm>
                      <a:off x="0" y="0"/>
                      <a:ext cx="5146040" cy="2222500"/>
                    </a:xfrm>
                    <a:prstGeom prst="rect">
                      <a:avLst/>
                    </a:prstGeom>
                    <a:noFill/>
                    <a:ln w="9525">
                      <a:noFill/>
                      <a:miter lim="800000"/>
                      <a:headEnd/>
                      <a:tailEnd/>
                    </a:ln>
                  </pic:spPr>
                </pic:pic>
              </a:graphicData>
            </a:graphic>
          </wp:inline>
        </w:drawing>
      </w:r>
    </w:p>
    <w:p w:rsidR="00411220" w:rsidRPr="003D25EB" w:rsidRDefault="00411220" w:rsidP="00411220">
      <w:pPr>
        <w:rPr>
          <w:sz w:val="28"/>
          <w:szCs w:val="28"/>
        </w:rPr>
      </w:pPr>
    </w:p>
    <w:p w:rsidR="00411220" w:rsidRPr="003D25EB" w:rsidRDefault="00411220" w:rsidP="00411220">
      <w:pPr>
        <w:spacing w:after="420" w:line="480" w:lineRule="exact"/>
        <w:ind w:left="20" w:right="20" w:firstLine="700"/>
        <w:jc w:val="both"/>
        <w:rPr>
          <w:sz w:val="28"/>
          <w:szCs w:val="28"/>
        </w:rPr>
      </w:pPr>
      <w:r w:rsidRPr="003D25EB">
        <w:rPr>
          <w:color w:val="000000"/>
          <w:sz w:val="28"/>
          <w:szCs w:val="28"/>
          <w:lang w:eastAsia="ru-RU" w:bidi="ru-RU"/>
        </w:rPr>
        <w:lastRenderedPageBreak/>
        <w:t>В последние время вместо рубильников и предохранителей как самосто</w:t>
      </w:r>
      <w:r w:rsidRPr="003D25EB">
        <w:rPr>
          <w:color w:val="000000"/>
          <w:sz w:val="28"/>
          <w:szCs w:val="28"/>
          <w:lang w:eastAsia="ru-RU" w:bidi="ru-RU"/>
        </w:rPr>
        <w:t>я</w:t>
      </w:r>
      <w:r w:rsidRPr="003D25EB">
        <w:rPr>
          <w:color w:val="000000"/>
          <w:sz w:val="28"/>
          <w:szCs w:val="28"/>
          <w:lang w:eastAsia="ru-RU" w:bidi="ru-RU"/>
        </w:rPr>
        <w:t>тельных аппаратов применяются аппараты, которые объеди</w:t>
      </w:r>
      <w:r w:rsidRPr="003D25EB">
        <w:rPr>
          <w:color w:val="000000"/>
          <w:sz w:val="28"/>
          <w:szCs w:val="28"/>
          <w:lang w:eastAsia="ru-RU" w:bidi="ru-RU"/>
        </w:rPr>
        <w:softHyphen/>
        <w:t>няют функции рубил</w:t>
      </w:r>
      <w:r w:rsidRPr="003D25EB">
        <w:rPr>
          <w:color w:val="000000"/>
          <w:sz w:val="28"/>
          <w:szCs w:val="28"/>
          <w:lang w:eastAsia="ru-RU" w:bidi="ru-RU"/>
        </w:rPr>
        <w:t>ь</w:t>
      </w:r>
      <w:r w:rsidRPr="003D25EB">
        <w:rPr>
          <w:color w:val="000000"/>
          <w:sz w:val="28"/>
          <w:szCs w:val="28"/>
          <w:lang w:eastAsia="ru-RU" w:bidi="ru-RU"/>
        </w:rPr>
        <w:t>ников и предохранителей. При этом разрывы цепи происходит в двух местах: на верхних и нижних контактах. Конструкция позволяет снимать предохранители и делать их замену.</w:t>
      </w:r>
    </w:p>
    <w:p w:rsidR="00411220" w:rsidRPr="003D25EB" w:rsidRDefault="00411220" w:rsidP="00411220">
      <w:pPr>
        <w:spacing w:line="480" w:lineRule="exact"/>
        <w:ind w:left="3840"/>
        <w:rPr>
          <w:sz w:val="28"/>
          <w:szCs w:val="28"/>
        </w:rPr>
      </w:pPr>
      <w:r w:rsidRPr="003D25EB">
        <w:rPr>
          <w:color w:val="000000"/>
          <w:sz w:val="28"/>
          <w:szCs w:val="28"/>
          <w:lang w:eastAsia="ru-RU" w:bidi="ru-RU"/>
        </w:rPr>
        <w:t>Содержание отчета.</w:t>
      </w:r>
    </w:p>
    <w:p w:rsidR="00411220" w:rsidRPr="003D25EB" w:rsidRDefault="00411220" w:rsidP="00411220">
      <w:pPr>
        <w:widowControl w:val="0"/>
        <w:numPr>
          <w:ilvl w:val="0"/>
          <w:numId w:val="39"/>
        </w:numPr>
        <w:spacing w:line="480" w:lineRule="exact"/>
        <w:ind w:left="20" w:firstLine="700"/>
        <w:jc w:val="both"/>
        <w:rPr>
          <w:sz w:val="28"/>
          <w:szCs w:val="28"/>
        </w:rPr>
      </w:pPr>
      <w:r w:rsidRPr="003D25EB">
        <w:rPr>
          <w:color w:val="000000"/>
          <w:sz w:val="28"/>
          <w:szCs w:val="28"/>
          <w:lang w:eastAsia="ru-RU" w:bidi="ru-RU"/>
        </w:rPr>
        <w:t xml:space="preserve"> Название работы.</w:t>
      </w:r>
    </w:p>
    <w:p w:rsidR="00411220" w:rsidRPr="003D25EB" w:rsidRDefault="00411220" w:rsidP="00411220">
      <w:pPr>
        <w:widowControl w:val="0"/>
        <w:numPr>
          <w:ilvl w:val="0"/>
          <w:numId w:val="39"/>
        </w:numPr>
        <w:spacing w:line="480" w:lineRule="exact"/>
        <w:ind w:left="20" w:firstLine="700"/>
        <w:jc w:val="both"/>
        <w:rPr>
          <w:sz w:val="28"/>
          <w:szCs w:val="28"/>
        </w:rPr>
      </w:pPr>
      <w:r w:rsidRPr="003D25EB">
        <w:rPr>
          <w:color w:val="000000"/>
          <w:sz w:val="28"/>
          <w:szCs w:val="28"/>
          <w:lang w:eastAsia="ru-RU" w:bidi="ru-RU"/>
        </w:rPr>
        <w:t xml:space="preserve"> Цель и программа работы.</w:t>
      </w:r>
    </w:p>
    <w:p w:rsidR="00411220" w:rsidRPr="003D25EB" w:rsidRDefault="00411220" w:rsidP="00411220">
      <w:pPr>
        <w:widowControl w:val="0"/>
        <w:numPr>
          <w:ilvl w:val="0"/>
          <w:numId w:val="39"/>
        </w:numPr>
        <w:spacing w:line="480" w:lineRule="exact"/>
        <w:ind w:left="1080" w:right="20" w:hanging="360"/>
        <w:rPr>
          <w:sz w:val="28"/>
          <w:szCs w:val="28"/>
        </w:rPr>
      </w:pPr>
      <w:r w:rsidRPr="003D25EB">
        <w:rPr>
          <w:color w:val="000000"/>
          <w:sz w:val="28"/>
          <w:szCs w:val="28"/>
          <w:lang w:eastAsia="ru-RU" w:bidi="ru-RU"/>
        </w:rPr>
        <w:t xml:space="preserve"> Рисунки 1, 9 поясняющие устройство и работу автоматического выкл</w:t>
      </w:r>
      <w:r w:rsidRPr="003D25EB">
        <w:rPr>
          <w:color w:val="000000"/>
          <w:sz w:val="28"/>
          <w:szCs w:val="28"/>
          <w:lang w:eastAsia="ru-RU" w:bidi="ru-RU"/>
        </w:rPr>
        <w:t>ю</w:t>
      </w:r>
      <w:r w:rsidRPr="003D25EB">
        <w:rPr>
          <w:color w:val="000000"/>
          <w:sz w:val="28"/>
          <w:szCs w:val="28"/>
          <w:lang w:eastAsia="ru-RU" w:bidi="ru-RU"/>
        </w:rPr>
        <w:t>чателя.</w:t>
      </w:r>
    </w:p>
    <w:p w:rsidR="00411220" w:rsidRPr="003D25EB" w:rsidRDefault="00411220" w:rsidP="00411220">
      <w:pPr>
        <w:widowControl w:val="0"/>
        <w:numPr>
          <w:ilvl w:val="0"/>
          <w:numId w:val="39"/>
        </w:numPr>
        <w:spacing w:line="480" w:lineRule="exact"/>
        <w:ind w:left="1080" w:right="20" w:hanging="360"/>
        <w:rPr>
          <w:sz w:val="28"/>
          <w:szCs w:val="28"/>
        </w:rPr>
      </w:pPr>
      <w:r w:rsidRPr="003D25EB">
        <w:rPr>
          <w:color w:val="000000"/>
          <w:sz w:val="28"/>
          <w:szCs w:val="28"/>
          <w:lang w:eastAsia="ru-RU" w:bidi="ru-RU"/>
        </w:rPr>
        <w:t xml:space="preserve"> Рисунки 11, 12 13 изображающие внешний вид предохраните</w:t>
      </w:r>
      <w:r w:rsidRPr="003D25EB">
        <w:rPr>
          <w:color w:val="000000"/>
          <w:sz w:val="28"/>
          <w:szCs w:val="28"/>
          <w:lang w:eastAsia="ru-RU" w:bidi="ru-RU"/>
        </w:rPr>
        <w:softHyphen/>
        <w:t>лей.</w:t>
      </w:r>
    </w:p>
    <w:p w:rsidR="001F41E6" w:rsidRDefault="007D74A2" w:rsidP="004C354A">
      <w:pPr>
        <w:spacing w:line="360" w:lineRule="auto"/>
        <w:ind w:firstLine="567"/>
        <w:jc w:val="both"/>
        <w:rPr>
          <w:b/>
          <w:color w:val="000000" w:themeColor="text1"/>
          <w:sz w:val="28"/>
          <w:szCs w:val="28"/>
          <w:lang w:eastAsia="en-US"/>
        </w:rPr>
      </w:pPr>
      <w:r>
        <w:rPr>
          <w:b/>
          <w:sz w:val="28"/>
          <w:szCs w:val="28"/>
        </w:rPr>
        <w:t xml:space="preserve">Лабораторное занятие </w:t>
      </w:r>
      <w:r w:rsidR="001F41E6" w:rsidRPr="001F41E6">
        <w:rPr>
          <w:b/>
          <w:color w:val="000000" w:themeColor="text1"/>
          <w:sz w:val="28"/>
          <w:szCs w:val="28"/>
          <w:lang w:eastAsia="en-US"/>
        </w:rPr>
        <w:t>№12</w:t>
      </w:r>
    </w:p>
    <w:p w:rsidR="001F41E6" w:rsidRDefault="001F41E6" w:rsidP="004C354A">
      <w:pPr>
        <w:spacing w:line="360" w:lineRule="auto"/>
        <w:ind w:firstLine="567"/>
        <w:jc w:val="both"/>
        <w:rPr>
          <w:color w:val="000000" w:themeColor="text1"/>
          <w:sz w:val="28"/>
          <w:szCs w:val="28"/>
          <w:lang w:eastAsia="en-US"/>
        </w:rPr>
      </w:pPr>
      <w:r>
        <w:rPr>
          <w:b/>
          <w:color w:val="000000" w:themeColor="text1"/>
          <w:sz w:val="28"/>
          <w:szCs w:val="28"/>
          <w:lang w:eastAsia="en-US"/>
        </w:rPr>
        <w:t xml:space="preserve">Тема работы: </w:t>
      </w:r>
      <w:r w:rsidRPr="001F41E6">
        <w:rPr>
          <w:color w:val="000000" w:themeColor="text1"/>
          <w:sz w:val="28"/>
          <w:szCs w:val="28"/>
          <w:lang w:eastAsia="en-US"/>
        </w:rPr>
        <w:t>Изучение конструкции и параметров разъединителей для вну</w:t>
      </w:r>
      <w:r w:rsidRPr="001F41E6">
        <w:rPr>
          <w:color w:val="000000" w:themeColor="text1"/>
          <w:sz w:val="28"/>
          <w:szCs w:val="28"/>
          <w:lang w:eastAsia="en-US"/>
        </w:rPr>
        <w:t>т</w:t>
      </w:r>
      <w:r w:rsidRPr="001F41E6">
        <w:rPr>
          <w:color w:val="000000" w:themeColor="text1"/>
          <w:sz w:val="28"/>
          <w:szCs w:val="28"/>
          <w:lang w:eastAsia="en-US"/>
        </w:rPr>
        <w:t>ренней и наружной установки.</w:t>
      </w:r>
    </w:p>
    <w:p w:rsidR="003D25EB" w:rsidRDefault="001F41E6" w:rsidP="003D25EB">
      <w:pPr>
        <w:spacing w:line="360" w:lineRule="auto"/>
        <w:ind w:firstLine="567"/>
        <w:jc w:val="both"/>
        <w:rPr>
          <w:b/>
          <w:color w:val="000000" w:themeColor="text1"/>
          <w:sz w:val="28"/>
          <w:szCs w:val="28"/>
          <w:lang w:eastAsia="en-US"/>
        </w:rPr>
      </w:pPr>
      <w:r w:rsidRPr="001F41E6">
        <w:rPr>
          <w:b/>
          <w:color w:val="000000" w:themeColor="text1"/>
          <w:sz w:val="28"/>
          <w:szCs w:val="28"/>
          <w:lang w:eastAsia="en-US"/>
        </w:rPr>
        <w:t xml:space="preserve">Цель работы: </w:t>
      </w:r>
      <w:r w:rsidRPr="001F41E6">
        <w:rPr>
          <w:color w:val="000000" w:themeColor="text1"/>
          <w:sz w:val="28"/>
          <w:szCs w:val="28"/>
          <w:lang w:eastAsia="en-US"/>
        </w:rPr>
        <w:t>Изучить конструкции и параметры разъединителей для вну</w:t>
      </w:r>
      <w:r w:rsidRPr="001F41E6">
        <w:rPr>
          <w:color w:val="000000" w:themeColor="text1"/>
          <w:sz w:val="28"/>
          <w:szCs w:val="28"/>
          <w:lang w:eastAsia="en-US"/>
        </w:rPr>
        <w:t>т</w:t>
      </w:r>
      <w:r w:rsidRPr="001F41E6">
        <w:rPr>
          <w:color w:val="000000" w:themeColor="text1"/>
          <w:sz w:val="28"/>
          <w:szCs w:val="28"/>
          <w:lang w:eastAsia="en-US"/>
        </w:rPr>
        <w:t>ренней и наружной установки.</w:t>
      </w:r>
      <w:r>
        <w:rPr>
          <w:b/>
          <w:color w:val="000000" w:themeColor="text1"/>
          <w:sz w:val="28"/>
          <w:szCs w:val="28"/>
          <w:lang w:eastAsia="en-US"/>
        </w:rPr>
        <w:t xml:space="preserve"> </w:t>
      </w:r>
    </w:p>
    <w:p w:rsidR="00A27667" w:rsidRPr="00A27667" w:rsidRDefault="00A27667" w:rsidP="00A27667">
      <w:pPr>
        <w:widowControl w:val="0"/>
        <w:numPr>
          <w:ilvl w:val="0"/>
          <w:numId w:val="40"/>
        </w:numPr>
        <w:tabs>
          <w:tab w:val="left" w:pos="1205"/>
        </w:tabs>
        <w:spacing w:after="303" w:line="260" w:lineRule="exact"/>
        <w:ind w:left="20" w:firstLine="720"/>
        <w:jc w:val="both"/>
        <w:rPr>
          <w:sz w:val="28"/>
          <w:szCs w:val="28"/>
        </w:rPr>
      </w:pPr>
      <w:r w:rsidRPr="00A27667">
        <w:rPr>
          <w:color w:val="000000"/>
          <w:sz w:val="28"/>
          <w:szCs w:val="28"/>
          <w:lang w:eastAsia="ru-RU" w:bidi="ru-RU"/>
        </w:rPr>
        <w:t>Высоковольтные разъединители.</w:t>
      </w:r>
    </w:p>
    <w:p w:rsidR="00A27667" w:rsidRPr="00A27667" w:rsidRDefault="00A27667" w:rsidP="00A27667">
      <w:pPr>
        <w:pStyle w:val="38"/>
        <w:shd w:val="clear" w:color="auto" w:fill="auto"/>
        <w:spacing w:before="0"/>
        <w:ind w:left="20" w:right="540"/>
        <w:rPr>
          <w:sz w:val="28"/>
          <w:szCs w:val="28"/>
        </w:rPr>
      </w:pPr>
      <w:r w:rsidRPr="00A27667">
        <w:rPr>
          <w:rStyle w:val="3f0"/>
          <w:i w:val="0"/>
          <w:iCs w:val="0"/>
          <w:sz w:val="28"/>
          <w:szCs w:val="28"/>
        </w:rPr>
        <w:t xml:space="preserve">Разъединителем </w:t>
      </w:r>
      <w:r w:rsidRPr="00A27667">
        <w:rPr>
          <w:color w:val="000000"/>
          <w:spacing w:val="0"/>
          <w:sz w:val="28"/>
          <w:szCs w:val="28"/>
          <w:lang w:eastAsia="ru-RU" w:bidi="ru-RU"/>
        </w:rPr>
        <w:t>называется высоковольтный аппарат, предназна</w:t>
      </w:r>
      <w:r w:rsidRPr="00A27667">
        <w:rPr>
          <w:color w:val="000000"/>
          <w:spacing w:val="0"/>
          <w:sz w:val="28"/>
          <w:szCs w:val="28"/>
          <w:lang w:eastAsia="ru-RU" w:bidi="ru-RU"/>
        </w:rPr>
        <w:softHyphen/>
        <w:t>ченный для отключения и включения участков электрических сетей под на</w:t>
      </w:r>
      <w:r w:rsidRPr="00A27667">
        <w:rPr>
          <w:color w:val="000000"/>
          <w:spacing w:val="0"/>
          <w:sz w:val="28"/>
          <w:szCs w:val="28"/>
          <w:lang w:eastAsia="ru-RU" w:bidi="ru-RU"/>
        </w:rPr>
        <w:softHyphen/>
        <w:t>пряжением, но при отсутствии нагрузочного тока.</w:t>
      </w:r>
    </w:p>
    <w:p w:rsidR="00A27667" w:rsidRPr="00A27667" w:rsidRDefault="00A27667" w:rsidP="00A27667">
      <w:pPr>
        <w:spacing w:line="322" w:lineRule="exact"/>
        <w:ind w:left="20" w:right="540"/>
        <w:jc w:val="both"/>
        <w:rPr>
          <w:sz w:val="28"/>
          <w:szCs w:val="28"/>
        </w:rPr>
      </w:pPr>
      <w:r w:rsidRPr="00A27667">
        <w:rPr>
          <w:color w:val="000000"/>
          <w:sz w:val="28"/>
          <w:szCs w:val="28"/>
          <w:lang w:eastAsia="ru-RU" w:bidi="ru-RU"/>
        </w:rPr>
        <w:t>Разъединители обеспечивают видимый разрыв цепи, что позволяет персона</w:t>
      </w:r>
      <w:r w:rsidRPr="00A27667">
        <w:rPr>
          <w:color w:val="000000"/>
          <w:sz w:val="28"/>
          <w:szCs w:val="28"/>
          <w:lang w:eastAsia="ru-RU" w:bidi="ru-RU"/>
        </w:rPr>
        <w:softHyphen/>
        <w:t>лу убедиться в возможности безопасного приближения к отсоединенным частям установки. На линиях электропередачи разъединители используют для разд</w:t>
      </w:r>
      <w:r w:rsidRPr="00A27667">
        <w:rPr>
          <w:color w:val="000000"/>
          <w:sz w:val="28"/>
          <w:szCs w:val="28"/>
          <w:lang w:eastAsia="ru-RU" w:bidi="ru-RU"/>
        </w:rPr>
        <w:t>е</w:t>
      </w:r>
      <w:r w:rsidRPr="00A27667">
        <w:rPr>
          <w:color w:val="000000"/>
          <w:sz w:val="28"/>
          <w:szCs w:val="28"/>
          <w:lang w:eastAsia="ru-RU" w:bidi="ru-RU"/>
        </w:rPr>
        <w:t>ления (секционирования) отдельных участков.</w:t>
      </w:r>
    </w:p>
    <w:p w:rsidR="00A27667" w:rsidRPr="00A27667" w:rsidRDefault="00A27667" w:rsidP="00A27667">
      <w:pPr>
        <w:spacing w:line="322" w:lineRule="exact"/>
        <w:ind w:left="20" w:right="540"/>
        <w:rPr>
          <w:sz w:val="28"/>
          <w:szCs w:val="28"/>
        </w:rPr>
      </w:pPr>
      <w:r w:rsidRPr="00A27667">
        <w:rPr>
          <w:color w:val="000000"/>
          <w:sz w:val="28"/>
          <w:szCs w:val="28"/>
          <w:lang w:eastAsia="ru-RU" w:bidi="ru-RU"/>
        </w:rPr>
        <w:t>По роду установки различают разъединители для внутренней и наружной ус</w:t>
      </w:r>
      <w:r w:rsidRPr="00A27667">
        <w:rPr>
          <w:color w:val="000000"/>
          <w:sz w:val="28"/>
          <w:szCs w:val="28"/>
          <w:lang w:eastAsia="ru-RU" w:bidi="ru-RU"/>
        </w:rPr>
        <w:softHyphen/>
        <w:t>тановки. Они могут изготавливаться без заземляющих ножей, с односторон</w:t>
      </w:r>
      <w:r w:rsidRPr="00A27667">
        <w:rPr>
          <w:color w:val="000000"/>
          <w:sz w:val="28"/>
          <w:szCs w:val="28"/>
          <w:lang w:eastAsia="ru-RU" w:bidi="ru-RU"/>
        </w:rPr>
        <w:softHyphen/>
        <w:t>ним размещением и с двухсторонним размещением заземляющих ножей. Обычно разъединители изготавливаются в трехфазном исполнении. Разъед</w:t>
      </w:r>
      <w:r w:rsidRPr="00A27667">
        <w:rPr>
          <w:color w:val="000000"/>
          <w:sz w:val="28"/>
          <w:szCs w:val="28"/>
          <w:lang w:eastAsia="ru-RU" w:bidi="ru-RU"/>
        </w:rPr>
        <w:t>и</w:t>
      </w:r>
      <w:r w:rsidRPr="00A27667">
        <w:rPr>
          <w:color w:val="000000"/>
          <w:sz w:val="28"/>
          <w:szCs w:val="28"/>
          <w:lang w:eastAsia="ru-RU" w:bidi="ru-RU"/>
        </w:rPr>
        <w:t>нителями можно коммутировать токи холостого хода трансформато</w:t>
      </w:r>
      <w:r w:rsidRPr="00A27667">
        <w:rPr>
          <w:color w:val="000000"/>
          <w:sz w:val="28"/>
          <w:szCs w:val="28"/>
          <w:lang w:eastAsia="ru-RU" w:bidi="ru-RU"/>
        </w:rPr>
        <w:softHyphen/>
        <w:t xml:space="preserve">ров 10 кВ мощностью до 400 </w:t>
      </w:r>
      <w:proofErr w:type="spellStart"/>
      <w:r w:rsidRPr="00A27667">
        <w:rPr>
          <w:color w:val="000000"/>
          <w:sz w:val="28"/>
          <w:szCs w:val="28"/>
          <w:lang w:eastAsia="ru-RU" w:bidi="ru-RU"/>
        </w:rPr>
        <w:t>кВА</w:t>
      </w:r>
      <w:proofErr w:type="spellEnd"/>
      <w:r w:rsidRPr="00A27667">
        <w:rPr>
          <w:color w:val="000000"/>
          <w:sz w:val="28"/>
          <w:szCs w:val="28"/>
          <w:lang w:eastAsia="ru-RU" w:bidi="ru-RU"/>
        </w:rPr>
        <w:t>.</w:t>
      </w:r>
    </w:p>
    <w:p w:rsidR="00A27667" w:rsidRPr="00A27667" w:rsidRDefault="00A27667" w:rsidP="00A27667">
      <w:pPr>
        <w:spacing w:line="322" w:lineRule="exact"/>
        <w:ind w:left="20" w:right="540" w:firstLine="720"/>
        <w:jc w:val="both"/>
        <w:rPr>
          <w:sz w:val="28"/>
          <w:szCs w:val="28"/>
        </w:rPr>
      </w:pPr>
      <w:r w:rsidRPr="00A27667">
        <w:rPr>
          <w:color w:val="000000"/>
          <w:sz w:val="28"/>
          <w:szCs w:val="28"/>
          <w:lang w:eastAsia="ru-RU" w:bidi="ru-RU"/>
        </w:rPr>
        <w:t>По сравнению с разъединителями для внутренней установки разъеди</w:t>
      </w:r>
      <w:r w:rsidRPr="00A27667">
        <w:rPr>
          <w:color w:val="000000"/>
          <w:sz w:val="28"/>
          <w:szCs w:val="28"/>
          <w:lang w:eastAsia="ru-RU" w:bidi="ru-RU"/>
        </w:rPr>
        <w:softHyphen/>
        <w:t>нители для наружной установки имеют:</w:t>
      </w:r>
    </w:p>
    <w:p w:rsidR="00A27667" w:rsidRPr="00A27667" w:rsidRDefault="00A27667" w:rsidP="00A27667">
      <w:pPr>
        <w:spacing w:line="322" w:lineRule="exact"/>
        <w:ind w:left="20" w:right="260" w:firstLine="720"/>
        <w:rPr>
          <w:sz w:val="28"/>
          <w:szCs w:val="28"/>
        </w:rPr>
      </w:pPr>
      <w:r w:rsidRPr="00A27667">
        <w:rPr>
          <w:color w:val="000000"/>
          <w:sz w:val="28"/>
          <w:szCs w:val="28"/>
          <w:lang w:eastAsia="ru-RU" w:bidi="ru-RU"/>
        </w:rPr>
        <w:lastRenderedPageBreak/>
        <w:t xml:space="preserve">-увеличенное расстояние между фазами; </w:t>
      </w:r>
      <w:proofErr w:type="gramStart"/>
      <w:r w:rsidRPr="00A27667">
        <w:rPr>
          <w:color w:val="000000"/>
          <w:sz w:val="28"/>
          <w:szCs w:val="28"/>
          <w:lang w:eastAsia="ru-RU" w:bidi="ru-RU"/>
        </w:rPr>
        <w:t>-и</w:t>
      </w:r>
      <w:proofErr w:type="gramEnd"/>
      <w:r w:rsidRPr="00A27667">
        <w:rPr>
          <w:color w:val="000000"/>
          <w:sz w:val="28"/>
          <w:szCs w:val="28"/>
          <w:lang w:eastAsia="ru-RU" w:bidi="ru-RU"/>
        </w:rPr>
        <w:t>золяторы с развитой поверх</w:t>
      </w:r>
      <w:r w:rsidRPr="00A27667">
        <w:rPr>
          <w:color w:val="000000"/>
          <w:sz w:val="28"/>
          <w:szCs w:val="28"/>
          <w:lang w:eastAsia="ru-RU" w:bidi="ru-RU"/>
        </w:rPr>
        <w:softHyphen/>
        <w:t>ностью; -приспособление, предупреждающее обмерзание контактов; -повышенную механическую прочность изоляторов.</w:t>
      </w:r>
    </w:p>
    <w:p w:rsidR="00A27667" w:rsidRPr="00A27667" w:rsidRDefault="00A27667" w:rsidP="00A27667">
      <w:pPr>
        <w:spacing w:line="322" w:lineRule="exact"/>
        <w:ind w:left="20"/>
        <w:jc w:val="both"/>
        <w:rPr>
          <w:sz w:val="28"/>
          <w:szCs w:val="28"/>
        </w:rPr>
      </w:pPr>
      <w:r w:rsidRPr="00A27667">
        <w:rPr>
          <w:color w:val="000000"/>
          <w:sz w:val="28"/>
          <w:szCs w:val="28"/>
          <w:lang w:eastAsia="ru-RU" w:bidi="ru-RU"/>
        </w:rPr>
        <w:t>Маркировка разъединителей для наружной установки</w:t>
      </w:r>
    </w:p>
    <w:p w:rsidR="00A27667" w:rsidRPr="00A27667" w:rsidRDefault="00A27667" w:rsidP="00A27667">
      <w:pPr>
        <w:spacing w:line="322" w:lineRule="exact"/>
        <w:ind w:left="20" w:right="540"/>
        <w:jc w:val="both"/>
        <w:rPr>
          <w:sz w:val="28"/>
          <w:szCs w:val="28"/>
        </w:rPr>
      </w:pPr>
      <w:r w:rsidRPr="00A27667">
        <w:rPr>
          <w:color w:val="000000"/>
          <w:sz w:val="28"/>
          <w:szCs w:val="28"/>
          <w:lang w:eastAsia="ru-RU" w:bidi="ru-RU"/>
        </w:rPr>
        <w:t xml:space="preserve">РЛНДА-1-10/200 У1, </w:t>
      </w:r>
      <w:proofErr w:type="gramStart"/>
      <w:r w:rsidRPr="00A27667">
        <w:rPr>
          <w:color w:val="000000"/>
          <w:sz w:val="28"/>
          <w:szCs w:val="28"/>
          <w:lang w:eastAsia="ru-RU" w:bidi="ru-RU"/>
        </w:rPr>
        <w:t>Р</w:t>
      </w:r>
      <w:proofErr w:type="gramEnd"/>
      <w:r w:rsidRPr="00A27667">
        <w:rPr>
          <w:color w:val="000000"/>
          <w:sz w:val="28"/>
          <w:szCs w:val="28"/>
          <w:lang w:eastAsia="ru-RU" w:bidi="ru-RU"/>
        </w:rPr>
        <w:t xml:space="preserve"> - разъединитель, Л - линейный, Н- наружной уста</w:t>
      </w:r>
      <w:r w:rsidRPr="00A27667">
        <w:rPr>
          <w:color w:val="000000"/>
          <w:sz w:val="28"/>
          <w:szCs w:val="28"/>
          <w:lang w:eastAsia="ru-RU" w:bidi="ru-RU"/>
        </w:rPr>
        <w:softHyphen/>
        <w:t xml:space="preserve">новки, Д - </w:t>
      </w:r>
      <w:proofErr w:type="spellStart"/>
      <w:r w:rsidRPr="00A27667">
        <w:rPr>
          <w:color w:val="000000"/>
          <w:sz w:val="28"/>
          <w:szCs w:val="28"/>
          <w:lang w:eastAsia="ru-RU" w:bidi="ru-RU"/>
        </w:rPr>
        <w:t>двухколонковый</w:t>
      </w:r>
      <w:proofErr w:type="spellEnd"/>
      <w:r w:rsidRPr="00A27667">
        <w:rPr>
          <w:color w:val="000000"/>
          <w:sz w:val="28"/>
          <w:szCs w:val="28"/>
          <w:lang w:eastAsia="ru-RU" w:bidi="ru-RU"/>
        </w:rPr>
        <w:t>, А - с алюминиевыми ножами, 10 - для электро</w:t>
      </w:r>
      <w:r w:rsidRPr="00A27667">
        <w:rPr>
          <w:color w:val="000000"/>
          <w:sz w:val="28"/>
          <w:szCs w:val="28"/>
          <w:lang w:eastAsia="ru-RU" w:bidi="ru-RU"/>
        </w:rPr>
        <w:softHyphen/>
        <w:t>установок с напряжением 10 кВ, 200 - допустимый ток через контакты, У - для умеренного климата, 1 - для работы на открытом воздухе.</w:t>
      </w:r>
    </w:p>
    <w:p w:rsidR="00A27667" w:rsidRPr="00A27667" w:rsidRDefault="00A27667" w:rsidP="00A27667">
      <w:pPr>
        <w:spacing w:line="322" w:lineRule="exact"/>
        <w:ind w:right="20" w:firstLine="700"/>
        <w:jc w:val="both"/>
        <w:rPr>
          <w:sz w:val="28"/>
          <w:szCs w:val="28"/>
        </w:rPr>
      </w:pPr>
      <w:r w:rsidRPr="00A27667">
        <w:rPr>
          <w:color w:val="000000"/>
          <w:sz w:val="28"/>
          <w:szCs w:val="28"/>
          <w:lang w:eastAsia="ru-RU" w:bidi="ru-RU"/>
        </w:rPr>
        <w:t xml:space="preserve">Разъединители для внутренней установки с большими токами </w:t>
      </w:r>
      <w:proofErr w:type="gramStart"/>
      <w:r w:rsidRPr="00A27667">
        <w:rPr>
          <w:color w:val="000000"/>
          <w:sz w:val="28"/>
          <w:szCs w:val="28"/>
          <w:lang w:eastAsia="ru-RU" w:bidi="ru-RU"/>
        </w:rPr>
        <w:t>имеют</w:t>
      </w:r>
      <w:proofErr w:type="gramEnd"/>
      <w:r w:rsidRPr="00A27667">
        <w:rPr>
          <w:color w:val="000000"/>
          <w:sz w:val="28"/>
          <w:szCs w:val="28"/>
          <w:lang w:eastAsia="ru-RU" w:bidi="ru-RU"/>
        </w:rPr>
        <w:t xml:space="preserve"> по крайней мере две особенности: 1) подвижный контакт - нож выполняется из двух пластин; 2) на конце ножа устанавливают магнитные замки. Во вре</w:t>
      </w:r>
      <w:r w:rsidRPr="00A27667">
        <w:rPr>
          <w:color w:val="000000"/>
          <w:sz w:val="28"/>
          <w:szCs w:val="28"/>
          <w:lang w:eastAsia="ru-RU" w:bidi="ru-RU"/>
        </w:rPr>
        <w:softHyphen/>
        <w:t xml:space="preserve">мя </w:t>
      </w:r>
      <w:proofErr w:type="spellStart"/>
      <w:r w:rsidRPr="00A27667">
        <w:rPr>
          <w:color w:val="000000"/>
          <w:sz w:val="28"/>
          <w:szCs w:val="28"/>
          <w:lang w:eastAsia="ru-RU" w:bidi="ru-RU"/>
        </w:rPr>
        <w:t>к.з</w:t>
      </w:r>
      <w:proofErr w:type="spellEnd"/>
      <w:r w:rsidRPr="00A27667">
        <w:rPr>
          <w:color w:val="000000"/>
          <w:sz w:val="28"/>
          <w:szCs w:val="28"/>
          <w:lang w:eastAsia="ru-RU" w:bidi="ru-RU"/>
        </w:rPr>
        <w:t>. большой ток протекает по двум пластинам в одном направлении. Проводники с токами о</w:t>
      </w:r>
      <w:r w:rsidRPr="00A27667">
        <w:rPr>
          <w:color w:val="000000"/>
          <w:sz w:val="28"/>
          <w:szCs w:val="28"/>
          <w:lang w:eastAsia="ru-RU" w:bidi="ru-RU"/>
        </w:rPr>
        <w:t>д</w:t>
      </w:r>
      <w:r w:rsidRPr="00A27667">
        <w:rPr>
          <w:color w:val="000000"/>
          <w:sz w:val="28"/>
          <w:szCs w:val="28"/>
          <w:lang w:eastAsia="ru-RU" w:bidi="ru-RU"/>
        </w:rPr>
        <w:t>ного направления притягиваются, поэтому увеличи</w:t>
      </w:r>
      <w:r w:rsidRPr="00A27667">
        <w:rPr>
          <w:color w:val="000000"/>
          <w:sz w:val="28"/>
          <w:szCs w:val="28"/>
          <w:lang w:eastAsia="ru-RU" w:bidi="ru-RU"/>
        </w:rPr>
        <w:softHyphen/>
        <w:t>вается прижатие подвижных контактов к стойкам. Магнитные замки - это ук</w:t>
      </w:r>
      <w:r w:rsidRPr="00A27667">
        <w:rPr>
          <w:color w:val="000000"/>
          <w:sz w:val="28"/>
          <w:szCs w:val="28"/>
          <w:lang w:eastAsia="ru-RU" w:bidi="ru-RU"/>
        </w:rPr>
        <w:softHyphen/>
        <w:t xml:space="preserve">репленные стальные пластины. Пластины </w:t>
      </w:r>
      <w:proofErr w:type="gramStart"/>
      <w:r w:rsidRPr="00A27667">
        <w:rPr>
          <w:color w:val="000000"/>
          <w:sz w:val="28"/>
          <w:szCs w:val="28"/>
          <w:lang w:eastAsia="ru-RU" w:bidi="ru-RU"/>
        </w:rPr>
        <w:t>увеличивают напряженность маг</w:t>
      </w:r>
      <w:r w:rsidRPr="00A27667">
        <w:rPr>
          <w:color w:val="000000"/>
          <w:sz w:val="28"/>
          <w:szCs w:val="28"/>
          <w:lang w:eastAsia="ru-RU" w:bidi="ru-RU"/>
        </w:rPr>
        <w:softHyphen/>
        <w:t>нитного поля вблизи размыкающих контактов и этим самым усиливается</w:t>
      </w:r>
      <w:proofErr w:type="gramEnd"/>
      <w:r w:rsidRPr="00A27667">
        <w:rPr>
          <w:color w:val="000000"/>
          <w:sz w:val="28"/>
          <w:szCs w:val="28"/>
          <w:lang w:eastAsia="ru-RU" w:bidi="ru-RU"/>
        </w:rPr>
        <w:t xml:space="preserve"> прижатие контактов при коротких замыкан</w:t>
      </w:r>
      <w:r w:rsidRPr="00A27667">
        <w:rPr>
          <w:color w:val="000000"/>
          <w:sz w:val="28"/>
          <w:szCs w:val="28"/>
          <w:lang w:eastAsia="ru-RU" w:bidi="ru-RU"/>
        </w:rPr>
        <w:t>и</w:t>
      </w:r>
      <w:r w:rsidRPr="00A27667">
        <w:rPr>
          <w:color w:val="000000"/>
          <w:sz w:val="28"/>
          <w:szCs w:val="28"/>
          <w:lang w:eastAsia="ru-RU" w:bidi="ru-RU"/>
        </w:rPr>
        <w:t>ях, когда от токов создаются большие магнитные поля.</w:t>
      </w:r>
    </w:p>
    <w:p w:rsidR="00A27667" w:rsidRPr="00A27667" w:rsidRDefault="00A27667" w:rsidP="00A27667">
      <w:pPr>
        <w:spacing w:line="322" w:lineRule="exact"/>
        <w:ind w:right="20" w:firstLine="700"/>
        <w:jc w:val="both"/>
        <w:rPr>
          <w:sz w:val="28"/>
          <w:szCs w:val="28"/>
        </w:rPr>
      </w:pPr>
      <w:r w:rsidRPr="00A27667">
        <w:rPr>
          <w:color w:val="000000"/>
          <w:sz w:val="28"/>
          <w:szCs w:val="28"/>
          <w:lang w:eastAsia="ru-RU" w:bidi="ru-RU"/>
        </w:rPr>
        <w:t>Маркировка разъединителей для внутренней установки расшифровыва</w:t>
      </w:r>
      <w:r w:rsidRPr="00A27667">
        <w:rPr>
          <w:color w:val="000000"/>
          <w:sz w:val="28"/>
          <w:szCs w:val="28"/>
          <w:lang w:eastAsia="ru-RU" w:bidi="ru-RU"/>
        </w:rPr>
        <w:softHyphen/>
        <w:t xml:space="preserve">ется следующим образом: РВЗ 10/400 - У3. </w:t>
      </w:r>
      <w:proofErr w:type="gramStart"/>
      <w:r w:rsidRPr="00A27667">
        <w:rPr>
          <w:color w:val="000000"/>
          <w:sz w:val="28"/>
          <w:szCs w:val="28"/>
          <w:lang w:eastAsia="ru-RU" w:bidi="ru-RU"/>
        </w:rPr>
        <w:t>Р-</w:t>
      </w:r>
      <w:proofErr w:type="gramEnd"/>
      <w:r w:rsidRPr="00A27667">
        <w:rPr>
          <w:color w:val="000000"/>
          <w:sz w:val="28"/>
          <w:szCs w:val="28"/>
          <w:lang w:eastAsia="ru-RU" w:bidi="ru-RU"/>
        </w:rPr>
        <w:t xml:space="preserve"> разъединитель, В - внутрен</w:t>
      </w:r>
      <w:r w:rsidRPr="00A27667">
        <w:rPr>
          <w:color w:val="000000"/>
          <w:sz w:val="28"/>
          <w:szCs w:val="28"/>
          <w:lang w:eastAsia="ru-RU" w:bidi="ru-RU"/>
        </w:rPr>
        <w:softHyphen/>
        <w:t>ней установки, З - с заземляющими ножами, 10 - для электроустановок с на</w:t>
      </w:r>
      <w:r w:rsidRPr="00A27667">
        <w:rPr>
          <w:color w:val="000000"/>
          <w:sz w:val="28"/>
          <w:szCs w:val="28"/>
          <w:lang w:eastAsia="ru-RU" w:bidi="ru-RU"/>
        </w:rPr>
        <w:softHyphen/>
        <w:t>пряжением 10 кВ, 400 - длительно допустимый рабочий ток через контакты, У - для умеренного климата, 3 - для внутренней установки.</w:t>
      </w:r>
    </w:p>
    <w:p w:rsidR="00A27667" w:rsidRPr="00A27667" w:rsidRDefault="00A27667" w:rsidP="00A27667">
      <w:pPr>
        <w:spacing w:line="322" w:lineRule="exact"/>
        <w:ind w:right="20"/>
        <w:jc w:val="both"/>
        <w:rPr>
          <w:sz w:val="28"/>
          <w:szCs w:val="28"/>
        </w:rPr>
      </w:pPr>
      <w:r w:rsidRPr="00A27667">
        <w:rPr>
          <w:color w:val="000000"/>
          <w:sz w:val="28"/>
          <w:szCs w:val="28"/>
          <w:lang w:eastAsia="ru-RU" w:bidi="ru-RU"/>
        </w:rPr>
        <w:t>Разъединители и заземляющие ножи управляются ручными приводами. Су</w:t>
      </w:r>
      <w:r w:rsidRPr="00A27667">
        <w:rPr>
          <w:color w:val="000000"/>
          <w:sz w:val="28"/>
          <w:szCs w:val="28"/>
          <w:lang w:eastAsia="ru-RU" w:bidi="ru-RU"/>
        </w:rPr>
        <w:softHyphen/>
        <w:t>ществует определенное правило операций с разъединителями: включай бы</w:t>
      </w:r>
      <w:r w:rsidRPr="00A27667">
        <w:rPr>
          <w:color w:val="000000"/>
          <w:sz w:val="28"/>
          <w:szCs w:val="28"/>
          <w:lang w:eastAsia="ru-RU" w:bidi="ru-RU"/>
        </w:rPr>
        <w:softHyphen/>
        <w:t>стро, а отключай медленно.</w:t>
      </w:r>
    </w:p>
    <w:p w:rsidR="00A27667" w:rsidRPr="00A27667" w:rsidRDefault="00A27667" w:rsidP="00A27667">
      <w:pPr>
        <w:spacing w:line="322" w:lineRule="exact"/>
        <w:ind w:right="20" w:firstLine="700"/>
        <w:jc w:val="both"/>
        <w:rPr>
          <w:sz w:val="28"/>
          <w:szCs w:val="28"/>
        </w:rPr>
      </w:pPr>
      <w:r w:rsidRPr="00A27667">
        <w:rPr>
          <w:color w:val="000000"/>
          <w:sz w:val="28"/>
          <w:szCs w:val="28"/>
          <w:lang w:eastAsia="ru-RU" w:bidi="ru-RU"/>
        </w:rPr>
        <w:t xml:space="preserve">Заземляющие ножи соединяют все фазные токоведущие проводники через заземляющий проводник с </w:t>
      </w:r>
      <w:proofErr w:type="spellStart"/>
      <w:r w:rsidRPr="00A27667">
        <w:rPr>
          <w:color w:val="000000"/>
          <w:sz w:val="28"/>
          <w:szCs w:val="28"/>
          <w:lang w:eastAsia="ru-RU" w:bidi="ru-RU"/>
        </w:rPr>
        <w:t>заземлителем</w:t>
      </w:r>
      <w:proofErr w:type="spellEnd"/>
      <w:r w:rsidRPr="00A27667">
        <w:rPr>
          <w:color w:val="000000"/>
          <w:sz w:val="28"/>
          <w:szCs w:val="28"/>
          <w:lang w:eastAsia="ru-RU" w:bidi="ru-RU"/>
        </w:rPr>
        <w:t>. Они длительно выдерживают токи тре</w:t>
      </w:r>
      <w:r w:rsidRPr="00A27667">
        <w:rPr>
          <w:color w:val="000000"/>
          <w:sz w:val="28"/>
          <w:szCs w:val="28"/>
          <w:lang w:eastAsia="ru-RU" w:bidi="ru-RU"/>
        </w:rPr>
        <w:t>х</w:t>
      </w:r>
      <w:r w:rsidRPr="00A27667">
        <w:rPr>
          <w:color w:val="000000"/>
          <w:sz w:val="28"/>
          <w:szCs w:val="28"/>
          <w:lang w:eastAsia="ru-RU" w:bidi="ru-RU"/>
        </w:rPr>
        <w:t>фазного короткого замыкания.</w:t>
      </w:r>
    </w:p>
    <w:p w:rsidR="00A27667" w:rsidRPr="00A27667" w:rsidRDefault="00A27667" w:rsidP="00A27667">
      <w:pPr>
        <w:spacing w:after="349" w:line="322" w:lineRule="exact"/>
        <w:ind w:right="20" w:firstLine="700"/>
        <w:jc w:val="both"/>
        <w:rPr>
          <w:sz w:val="28"/>
          <w:szCs w:val="28"/>
        </w:rPr>
      </w:pPr>
      <w:proofErr w:type="gramStart"/>
      <w:r w:rsidRPr="00A27667">
        <w:rPr>
          <w:color w:val="000000"/>
          <w:sz w:val="28"/>
          <w:szCs w:val="28"/>
          <w:lang w:eastAsia="ru-RU" w:bidi="ru-RU"/>
        </w:rPr>
        <w:t>Наряду со стационарными заземляющими ножами для безопасного вы</w:t>
      </w:r>
      <w:r w:rsidRPr="00A27667">
        <w:rPr>
          <w:color w:val="000000"/>
          <w:sz w:val="28"/>
          <w:szCs w:val="28"/>
          <w:lang w:eastAsia="ru-RU" w:bidi="ru-RU"/>
        </w:rPr>
        <w:softHyphen/>
        <w:t xml:space="preserve">полнения работ используют переносные </w:t>
      </w:r>
      <w:proofErr w:type="spellStart"/>
      <w:r w:rsidRPr="00A27667">
        <w:rPr>
          <w:color w:val="000000"/>
          <w:sz w:val="28"/>
          <w:szCs w:val="28"/>
          <w:lang w:eastAsia="ru-RU" w:bidi="ru-RU"/>
        </w:rPr>
        <w:t>заземлители</w:t>
      </w:r>
      <w:proofErr w:type="spellEnd"/>
      <w:r w:rsidRPr="00A27667">
        <w:rPr>
          <w:color w:val="000000"/>
          <w:sz w:val="28"/>
          <w:szCs w:val="28"/>
          <w:lang w:eastAsia="ru-RU" w:bidi="ru-RU"/>
        </w:rPr>
        <w:t xml:space="preserve"> - </w:t>
      </w:r>
      <w:proofErr w:type="spellStart"/>
      <w:r w:rsidRPr="00A27667">
        <w:rPr>
          <w:color w:val="000000"/>
          <w:sz w:val="28"/>
          <w:szCs w:val="28"/>
          <w:lang w:eastAsia="ru-RU" w:bidi="ru-RU"/>
        </w:rPr>
        <w:t>закоротки</w:t>
      </w:r>
      <w:proofErr w:type="spellEnd"/>
      <w:r w:rsidRPr="00A27667">
        <w:rPr>
          <w:color w:val="000000"/>
          <w:sz w:val="28"/>
          <w:szCs w:val="28"/>
          <w:lang w:eastAsia="ru-RU" w:bidi="ru-RU"/>
        </w:rPr>
        <w:t>.</w:t>
      </w:r>
      <w:proofErr w:type="gramEnd"/>
    </w:p>
    <w:p w:rsidR="00A27667" w:rsidRPr="00A27667" w:rsidRDefault="00A27667" w:rsidP="00A27667">
      <w:pPr>
        <w:widowControl w:val="0"/>
        <w:numPr>
          <w:ilvl w:val="0"/>
          <w:numId w:val="40"/>
        </w:numPr>
        <w:tabs>
          <w:tab w:val="left" w:pos="1166"/>
        </w:tabs>
        <w:spacing w:after="303" w:line="260" w:lineRule="exact"/>
        <w:ind w:firstLine="700"/>
        <w:jc w:val="both"/>
        <w:rPr>
          <w:sz w:val="28"/>
          <w:szCs w:val="28"/>
        </w:rPr>
      </w:pPr>
      <w:r w:rsidRPr="00A27667">
        <w:rPr>
          <w:color w:val="000000"/>
          <w:sz w:val="28"/>
          <w:szCs w:val="28"/>
          <w:lang w:eastAsia="ru-RU" w:bidi="ru-RU"/>
        </w:rPr>
        <w:t>Блокировки разъединителей</w:t>
      </w:r>
    </w:p>
    <w:p w:rsidR="00A27667" w:rsidRPr="00A27667" w:rsidRDefault="00A27667" w:rsidP="00A27667">
      <w:pPr>
        <w:spacing w:line="322" w:lineRule="exact"/>
        <w:ind w:right="20" w:firstLine="700"/>
        <w:jc w:val="both"/>
        <w:rPr>
          <w:sz w:val="28"/>
          <w:szCs w:val="28"/>
        </w:rPr>
      </w:pPr>
      <w:r w:rsidRPr="00A27667">
        <w:rPr>
          <w:color w:val="000000"/>
          <w:sz w:val="28"/>
          <w:szCs w:val="28"/>
          <w:lang w:eastAsia="ru-RU" w:bidi="ru-RU"/>
        </w:rPr>
        <w:t>Вал разъединителя имеет механическую блокировку с валом зазем</w:t>
      </w:r>
      <w:r w:rsidRPr="00A27667">
        <w:rPr>
          <w:color w:val="000000"/>
          <w:sz w:val="28"/>
          <w:szCs w:val="28"/>
          <w:lang w:eastAsia="ru-RU" w:bidi="ru-RU"/>
        </w:rPr>
        <w:softHyphen/>
        <w:t>ляющих ножей. Эта блокировка запрещает включение заземляющих ножей при включе</w:t>
      </w:r>
      <w:r w:rsidRPr="00A27667">
        <w:rPr>
          <w:color w:val="000000"/>
          <w:sz w:val="28"/>
          <w:szCs w:val="28"/>
          <w:lang w:eastAsia="ru-RU" w:bidi="ru-RU"/>
        </w:rPr>
        <w:t>н</w:t>
      </w:r>
      <w:r w:rsidRPr="00A27667">
        <w:rPr>
          <w:color w:val="000000"/>
          <w:sz w:val="28"/>
          <w:szCs w:val="28"/>
          <w:lang w:eastAsia="ru-RU" w:bidi="ru-RU"/>
        </w:rPr>
        <w:t xml:space="preserve">ном разъединителе и </w:t>
      </w:r>
      <w:proofErr w:type="gramStart"/>
      <w:r w:rsidRPr="00A27667">
        <w:rPr>
          <w:color w:val="000000"/>
          <w:sz w:val="28"/>
          <w:szCs w:val="28"/>
          <w:lang w:eastAsia="ru-RU" w:bidi="ru-RU"/>
        </w:rPr>
        <w:t>при</w:t>
      </w:r>
      <w:proofErr w:type="gramEnd"/>
    </w:p>
    <w:p w:rsidR="00A27667" w:rsidRPr="00A27667" w:rsidRDefault="00A27667" w:rsidP="00A27667">
      <w:pPr>
        <w:spacing w:line="322" w:lineRule="exact"/>
        <w:ind w:right="20" w:firstLine="700"/>
        <w:jc w:val="both"/>
        <w:rPr>
          <w:sz w:val="28"/>
          <w:szCs w:val="28"/>
        </w:rPr>
      </w:pPr>
      <w:r w:rsidRPr="00A27667">
        <w:rPr>
          <w:color w:val="000000"/>
          <w:sz w:val="28"/>
          <w:szCs w:val="28"/>
          <w:lang w:eastAsia="ru-RU" w:bidi="ru-RU"/>
        </w:rPr>
        <w:t>Кроме блокировки между заземляющими ножами и разъединителями сущ</w:t>
      </w:r>
      <w:r w:rsidRPr="00A27667">
        <w:rPr>
          <w:color w:val="000000"/>
          <w:sz w:val="28"/>
          <w:szCs w:val="28"/>
          <w:lang w:eastAsia="ru-RU" w:bidi="ru-RU"/>
        </w:rPr>
        <w:t>е</w:t>
      </w:r>
      <w:r w:rsidRPr="00A27667">
        <w:rPr>
          <w:color w:val="000000"/>
          <w:sz w:val="28"/>
          <w:szCs w:val="28"/>
          <w:lang w:eastAsia="ru-RU" w:bidi="ru-RU"/>
        </w:rPr>
        <w:t>ствует блокировка между высоковольтными выключателями и разъеди</w:t>
      </w:r>
      <w:r w:rsidRPr="00A27667">
        <w:rPr>
          <w:color w:val="000000"/>
          <w:sz w:val="28"/>
          <w:szCs w:val="28"/>
          <w:lang w:eastAsia="ru-RU" w:bidi="ru-RU"/>
        </w:rPr>
        <w:softHyphen/>
        <w:t>нителями. Ошибочное отключение разъединителями больших токов нагрузки приводит к т</w:t>
      </w:r>
      <w:r w:rsidRPr="00A27667">
        <w:rPr>
          <w:color w:val="000000"/>
          <w:sz w:val="28"/>
          <w:szCs w:val="28"/>
          <w:lang w:eastAsia="ru-RU" w:bidi="ru-RU"/>
        </w:rPr>
        <w:t>о</w:t>
      </w:r>
      <w:r w:rsidRPr="00A27667">
        <w:rPr>
          <w:color w:val="000000"/>
          <w:sz w:val="28"/>
          <w:szCs w:val="28"/>
          <w:lang w:eastAsia="ru-RU" w:bidi="ru-RU"/>
        </w:rPr>
        <w:t xml:space="preserve">му, что между контактами разъединителя образуется дуга, и фазы перекрываются дугой. Этот аварийный режим приводит не только к порче оборудования, но и к </w:t>
      </w:r>
      <w:proofErr w:type="spellStart"/>
      <w:r w:rsidRPr="00A27667">
        <w:rPr>
          <w:color w:val="000000"/>
          <w:sz w:val="28"/>
          <w:szCs w:val="28"/>
          <w:lang w:eastAsia="ru-RU" w:bidi="ru-RU"/>
        </w:rPr>
        <w:t>травмированию</w:t>
      </w:r>
      <w:proofErr w:type="spellEnd"/>
      <w:r w:rsidRPr="00A27667">
        <w:rPr>
          <w:color w:val="000000"/>
          <w:sz w:val="28"/>
          <w:szCs w:val="28"/>
          <w:lang w:eastAsia="ru-RU" w:bidi="ru-RU"/>
        </w:rPr>
        <w:t xml:space="preserve"> обслуживающего персонала, ко</w:t>
      </w:r>
      <w:r w:rsidRPr="00A27667">
        <w:rPr>
          <w:color w:val="000000"/>
          <w:sz w:val="28"/>
          <w:szCs w:val="28"/>
          <w:lang w:eastAsia="ru-RU" w:bidi="ru-RU"/>
        </w:rPr>
        <w:softHyphen/>
        <w:t>торый неправильно оперирует с разъединителями.</w:t>
      </w:r>
    </w:p>
    <w:p w:rsidR="00A27667" w:rsidRPr="00A27667" w:rsidRDefault="00A27667" w:rsidP="00A27667">
      <w:pPr>
        <w:spacing w:line="322" w:lineRule="exact"/>
        <w:ind w:right="20" w:firstLine="700"/>
        <w:jc w:val="both"/>
        <w:rPr>
          <w:sz w:val="28"/>
          <w:szCs w:val="28"/>
        </w:rPr>
      </w:pPr>
      <w:r w:rsidRPr="00A27667">
        <w:rPr>
          <w:color w:val="000000"/>
          <w:sz w:val="28"/>
          <w:szCs w:val="28"/>
          <w:lang w:eastAsia="ru-RU" w:bidi="ru-RU"/>
        </w:rPr>
        <w:t>На подстанциях и на трансформаторных пунктах для исключения не</w:t>
      </w:r>
      <w:r w:rsidRPr="00A27667">
        <w:rPr>
          <w:color w:val="000000"/>
          <w:sz w:val="28"/>
          <w:szCs w:val="28"/>
          <w:lang w:eastAsia="ru-RU" w:bidi="ru-RU"/>
        </w:rPr>
        <w:softHyphen/>
        <w:t>правильных действий с разъединителями устанавливают блокировку. Это спец</w:t>
      </w:r>
      <w:r w:rsidRPr="00A27667">
        <w:rPr>
          <w:color w:val="000000"/>
          <w:sz w:val="28"/>
          <w:szCs w:val="28"/>
          <w:lang w:eastAsia="ru-RU" w:bidi="ru-RU"/>
        </w:rPr>
        <w:t>и</w:t>
      </w:r>
      <w:r w:rsidRPr="00A27667">
        <w:rPr>
          <w:color w:val="000000"/>
          <w:sz w:val="28"/>
          <w:szCs w:val="28"/>
          <w:lang w:eastAsia="ru-RU" w:bidi="ru-RU"/>
        </w:rPr>
        <w:lastRenderedPageBreak/>
        <w:t>альный шифровой замок, который открывает привод разъединителя только в том случае, когда отключен выключатель цепи, в которой установ</w:t>
      </w:r>
      <w:r w:rsidRPr="00A27667">
        <w:rPr>
          <w:color w:val="000000"/>
          <w:sz w:val="28"/>
          <w:szCs w:val="28"/>
          <w:lang w:eastAsia="ru-RU" w:bidi="ru-RU"/>
        </w:rPr>
        <w:softHyphen/>
        <w:t xml:space="preserve">лен разъединитель. Получили распространение </w:t>
      </w:r>
      <w:r w:rsidRPr="00A27667">
        <w:rPr>
          <w:rStyle w:val="affd"/>
          <w:sz w:val="28"/>
          <w:szCs w:val="28"/>
        </w:rPr>
        <w:t>замки механической систе</w:t>
      </w:r>
      <w:r w:rsidRPr="00A27667">
        <w:rPr>
          <w:rStyle w:val="affd"/>
          <w:sz w:val="28"/>
          <w:szCs w:val="28"/>
        </w:rPr>
        <w:softHyphen/>
        <w:t xml:space="preserve">мы </w:t>
      </w:r>
      <w:r w:rsidRPr="00A27667">
        <w:rPr>
          <w:color w:val="000000"/>
          <w:sz w:val="28"/>
          <w:szCs w:val="28"/>
          <w:lang w:eastAsia="ru-RU" w:bidi="ru-RU"/>
        </w:rPr>
        <w:t xml:space="preserve">Г </w:t>
      </w:r>
      <w:proofErr w:type="spellStart"/>
      <w:r w:rsidRPr="00A27667">
        <w:rPr>
          <w:color w:val="000000"/>
          <w:sz w:val="28"/>
          <w:szCs w:val="28"/>
          <w:lang w:eastAsia="ru-RU" w:bidi="ru-RU"/>
        </w:rPr>
        <w:t>инодмана</w:t>
      </w:r>
      <w:proofErr w:type="spellEnd"/>
      <w:r w:rsidRPr="00A27667">
        <w:rPr>
          <w:color w:val="000000"/>
          <w:sz w:val="28"/>
          <w:szCs w:val="28"/>
          <w:lang w:eastAsia="ru-RU" w:bidi="ru-RU"/>
        </w:rPr>
        <w:t>.</w:t>
      </w:r>
    </w:p>
    <w:p w:rsidR="00714022" w:rsidRDefault="00A27667" w:rsidP="00A27667">
      <w:pPr>
        <w:spacing w:line="322" w:lineRule="exact"/>
        <w:ind w:right="20" w:firstLine="700"/>
        <w:jc w:val="both"/>
        <w:rPr>
          <w:color w:val="000000"/>
          <w:sz w:val="28"/>
          <w:szCs w:val="28"/>
          <w:lang w:eastAsia="ru-RU" w:bidi="ru-RU"/>
        </w:rPr>
      </w:pPr>
      <w:r w:rsidRPr="00A27667">
        <w:rPr>
          <w:color w:val="000000"/>
          <w:sz w:val="28"/>
          <w:szCs w:val="28"/>
          <w:lang w:eastAsia="ru-RU" w:bidi="ru-RU"/>
        </w:rPr>
        <w:t>Покажем применение этой блокировки на примере цепи с одним вы</w:t>
      </w:r>
      <w:r w:rsidRPr="00A27667">
        <w:rPr>
          <w:color w:val="000000"/>
          <w:sz w:val="28"/>
          <w:szCs w:val="28"/>
          <w:lang w:eastAsia="ru-RU" w:bidi="ru-RU"/>
        </w:rPr>
        <w:softHyphen/>
        <w:t>ключателем и с одним разъединителем. Обычно разъединитель и выключа</w:t>
      </w:r>
      <w:r w:rsidRPr="00A27667">
        <w:rPr>
          <w:color w:val="000000"/>
          <w:sz w:val="28"/>
          <w:szCs w:val="28"/>
          <w:lang w:eastAsia="ru-RU" w:bidi="ru-RU"/>
        </w:rPr>
        <w:softHyphen/>
        <w:t>тель располагаются в разных отсеках расп</w:t>
      </w:r>
      <w:r>
        <w:rPr>
          <w:color w:val="000000"/>
          <w:sz w:val="28"/>
          <w:szCs w:val="28"/>
          <w:lang w:eastAsia="ru-RU" w:bidi="ru-RU"/>
        </w:rPr>
        <w:t xml:space="preserve">ределительного устройства. </w:t>
      </w:r>
    </w:p>
    <w:p w:rsidR="00A27667" w:rsidRPr="00A27667" w:rsidRDefault="00A27667" w:rsidP="00714022">
      <w:pPr>
        <w:spacing w:line="322" w:lineRule="exact"/>
        <w:ind w:right="20" w:firstLine="700"/>
        <w:jc w:val="both"/>
        <w:rPr>
          <w:color w:val="000000"/>
          <w:sz w:val="28"/>
          <w:szCs w:val="28"/>
          <w:lang w:eastAsia="ru-RU" w:bidi="ru-RU"/>
        </w:rPr>
      </w:pPr>
      <w:r>
        <w:rPr>
          <w:color w:val="000000"/>
          <w:sz w:val="28"/>
          <w:szCs w:val="28"/>
          <w:lang w:eastAsia="ru-RU" w:bidi="ru-RU"/>
        </w:rPr>
        <w:t>Замки</w:t>
      </w:r>
      <w:r w:rsidR="00714022">
        <w:rPr>
          <w:color w:val="000000"/>
          <w:sz w:val="28"/>
          <w:szCs w:val="28"/>
          <w:lang w:eastAsia="ru-RU" w:bidi="ru-RU"/>
        </w:rPr>
        <w:t xml:space="preserve"> </w:t>
      </w:r>
      <w:proofErr w:type="spellStart"/>
      <w:r w:rsidRPr="00A27667">
        <w:rPr>
          <w:color w:val="000000"/>
          <w:sz w:val="28"/>
          <w:szCs w:val="28"/>
          <w:lang w:eastAsia="ru-RU" w:bidi="ru-RU"/>
        </w:rPr>
        <w:t>штырьевого</w:t>
      </w:r>
      <w:proofErr w:type="spellEnd"/>
      <w:r w:rsidRPr="00A27667">
        <w:rPr>
          <w:color w:val="000000"/>
          <w:sz w:val="28"/>
          <w:szCs w:val="28"/>
          <w:lang w:eastAsia="ru-RU" w:bidi="ru-RU"/>
        </w:rPr>
        <w:t xml:space="preserve"> типа устанавливаются на приводах разъединителей, но эти замки имеют общий ключ. Обычно этот ключ стоит в замке привода выключ</w:t>
      </w:r>
      <w:r w:rsidRPr="00A27667">
        <w:rPr>
          <w:color w:val="000000"/>
          <w:sz w:val="28"/>
          <w:szCs w:val="28"/>
          <w:lang w:eastAsia="ru-RU" w:bidi="ru-RU"/>
        </w:rPr>
        <w:t>а</w:t>
      </w:r>
      <w:r w:rsidRPr="00A27667">
        <w:rPr>
          <w:color w:val="000000"/>
          <w:sz w:val="28"/>
          <w:szCs w:val="28"/>
          <w:lang w:eastAsia="ru-RU" w:bidi="ru-RU"/>
        </w:rPr>
        <w:t>теля. Его можно снять только тогда, когда выключатель отключен. Когда выклю</w:t>
      </w:r>
      <w:r w:rsidRPr="00A27667">
        <w:rPr>
          <w:color w:val="000000"/>
          <w:sz w:val="28"/>
          <w:szCs w:val="28"/>
          <w:lang w:eastAsia="ru-RU" w:bidi="ru-RU"/>
        </w:rPr>
        <w:softHyphen/>
        <w:t>чатель включен - ключ не снимается. После отключения выключателя сни</w:t>
      </w:r>
      <w:r w:rsidRPr="00A27667">
        <w:rPr>
          <w:color w:val="000000"/>
          <w:sz w:val="28"/>
          <w:szCs w:val="28"/>
          <w:lang w:eastAsia="ru-RU" w:bidi="ru-RU"/>
        </w:rPr>
        <w:softHyphen/>
        <w:t>мают ключ, идут к разъединителю и открывают замок. Штырь замка освобо</w:t>
      </w:r>
      <w:r w:rsidRPr="00A27667">
        <w:rPr>
          <w:color w:val="000000"/>
          <w:sz w:val="28"/>
          <w:szCs w:val="28"/>
          <w:lang w:eastAsia="ru-RU" w:bidi="ru-RU"/>
        </w:rPr>
        <w:softHyphen/>
        <w:t>ждает вал привода разъединителя и им можно оперировать. К замкам сосед</w:t>
      </w:r>
      <w:r w:rsidRPr="00A27667">
        <w:rPr>
          <w:color w:val="000000"/>
          <w:sz w:val="28"/>
          <w:szCs w:val="28"/>
          <w:lang w:eastAsia="ru-RU" w:bidi="ru-RU"/>
        </w:rPr>
        <w:softHyphen/>
        <w:t>них разъединит</w:t>
      </w:r>
      <w:r w:rsidRPr="00A27667">
        <w:rPr>
          <w:color w:val="000000"/>
          <w:sz w:val="28"/>
          <w:szCs w:val="28"/>
          <w:lang w:eastAsia="ru-RU" w:bidi="ru-RU"/>
        </w:rPr>
        <w:t>е</w:t>
      </w:r>
      <w:r w:rsidRPr="00A27667">
        <w:rPr>
          <w:color w:val="000000"/>
          <w:sz w:val="28"/>
          <w:szCs w:val="28"/>
          <w:lang w:eastAsia="ru-RU" w:bidi="ru-RU"/>
        </w:rPr>
        <w:t>лей ключ не подходит.</w:t>
      </w:r>
    </w:p>
    <w:p w:rsidR="00A27667" w:rsidRPr="00A27667" w:rsidRDefault="00A27667" w:rsidP="00A27667">
      <w:pPr>
        <w:framePr w:h="2770" w:wrap="around" w:vAnchor="text" w:hAnchor="margin" w:x="2058" w:y="1547"/>
        <w:jc w:val="center"/>
        <w:rPr>
          <w:sz w:val="28"/>
          <w:szCs w:val="28"/>
        </w:rPr>
      </w:pPr>
      <w:r w:rsidRPr="00A27667">
        <w:rPr>
          <w:noProof/>
          <w:sz w:val="28"/>
          <w:szCs w:val="28"/>
          <w:lang w:eastAsia="ru-RU"/>
        </w:rPr>
        <w:drawing>
          <wp:inline distT="0" distB="0" distL="0" distR="0">
            <wp:extent cx="4444365" cy="1765300"/>
            <wp:effectExtent l="19050" t="0" r="0" b="0"/>
            <wp:docPr id="47" name="Рисунок 33" descr="C:\WINDOWS\Temp\FineReader11.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WINDOWS\Temp\FineReader11.00\media\image1.jpeg"/>
                    <pic:cNvPicPr>
                      <a:picLocks noChangeAspect="1" noChangeArrowheads="1"/>
                    </pic:cNvPicPr>
                  </pic:nvPicPr>
                  <pic:blipFill>
                    <a:blip r:embed="rId221" cstate="print"/>
                    <a:srcRect/>
                    <a:stretch>
                      <a:fillRect/>
                    </a:stretch>
                  </pic:blipFill>
                  <pic:spPr bwMode="auto">
                    <a:xfrm>
                      <a:off x="0" y="0"/>
                      <a:ext cx="4444365" cy="1765300"/>
                    </a:xfrm>
                    <a:prstGeom prst="rect">
                      <a:avLst/>
                    </a:prstGeom>
                    <a:noFill/>
                    <a:ln w="9525">
                      <a:noFill/>
                      <a:miter lim="800000"/>
                      <a:headEnd/>
                      <a:tailEnd/>
                    </a:ln>
                  </pic:spPr>
                </pic:pic>
              </a:graphicData>
            </a:graphic>
          </wp:inline>
        </w:drawing>
      </w:r>
    </w:p>
    <w:p w:rsidR="00A27667" w:rsidRPr="00A27667" w:rsidRDefault="00A27667" w:rsidP="00A27667">
      <w:pPr>
        <w:spacing w:after="305" w:line="322" w:lineRule="exact"/>
        <w:ind w:left="20" w:right="20" w:firstLine="700"/>
        <w:jc w:val="both"/>
        <w:rPr>
          <w:sz w:val="28"/>
          <w:szCs w:val="28"/>
        </w:rPr>
      </w:pPr>
      <w:r w:rsidRPr="00A27667">
        <w:rPr>
          <w:color w:val="000000"/>
          <w:sz w:val="28"/>
          <w:szCs w:val="28"/>
          <w:lang w:eastAsia="ru-RU" w:bidi="ru-RU"/>
        </w:rPr>
        <w:t xml:space="preserve">В сложных распределительных устройствах применяют </w:t>
      </w:r>
      <w:r w:rsidRPr="00A27667">
        <w:rPr>
          <w:rStyle w:val="affd"/>
          <w:sz w:val="28"/>
          <w:szCs w:val="28"/>
        </w:rPr>
        <w:t>электромаг</w:t>
      </w:r>
      <w:r w:rsidRPr="00A27667">
        <w:rPr>
          <w:rStyle w:val="affd"/>
          <w:sz w:val="28"/>
          <w:szCs w:val="28"/>
        </w:rPr>
        <w:softHyphen/>
        <w:t xml:space="preserve">нитную блокировку </w:t>
      </w:r>
      <w:r w:rsidRPr="00A27667">
        <w:rPr>
          <w:color w:val="000000"/>
          <w:sz w:val="28"/>
          <w:szCs w:val="28"/>
          <w:lang w:eastAsia="ru-RU" w:bidi="ru-RU"/>
        </w:rPr>
        <w:t>(рис.3.1). Питание электромагнитной блокировки осу</w:t>
      </w:r>
      <w:r w:rsidRPr="00A27667">
        <w:rPr>
          <w:color w:val="000000"/>
          <w:sz w:val="28"/>
          <w:szCs w:val="28"/>
          <w:lang w:eastAsia="ru-RU" w:bidi="ru-RU"/>
        </w:rPr>
        <w:softHyphen/>
        <w:t>ществляется от изолирующего трансформатора</w:t>
      </w:r>
      <w:proofErr w:type="gramStart"/>
      <w:r w:rsidRPr="00A27667">
        <w:rPr>
          <w:color w:val="000000"/>
          <w:sz w:val="28"/>
          <w:szCs w:val="28"/>
          <w:lang w:eastAsia="ru-RU" w:bidi="ru-RU"/>
        </w:rPr>
        <w:t xml:space="preserve"> Т</w:t>
      </w:r>
      <w:proofErr w:type="gramEnd"/>
      <w:r w:rsidRPr="00A27667">
        <w:rPr>
          <w:color w:val="000000"/>
          <w:sz w:val="28"/>
          <w:szCs w:val="28"/>
          <w:lang w:eastAsia="ru-RU" w:bidi="ru-RU"/>
        </w:rPr>
        <w:t xml:space="preserve"> и выпрямительного моста </w:t>
      </w:r>
      <w:r w:rsidRPr="00A27667">
        <w:rPr>
          <w:color w:val="000000"/>
          <w:sz w:val="28"/>
          <w:szCs w:val="28"/>
          <w:lang w:val="en-US" w:eastAsia="en-US" w:bidi="en-US"/>
        </w:rPr>
        <w:t>VZ</w:t>
      </w:r>
      <w:r w:rsidRPr="00A27667">
        <w:rPr>
          <w:color w:val="000000"/>
          <w:sz w:val="28"/>
          <w:szCs w:val="28"/>
          <w:lang w:eastAsia="en-US" w:bidi="en-US"/>
        </w:rPr>
        <w:t>.</w:t>
      </w:r>
    </w:p>
    <w:p w:rsidR="00A27667" w:rsidRPr="00A27667" w:rsidRDefault="00A27667" w:rsidP="00A27667">
      <w:pPr>
        <w:pStyle w:val="42"/>
        <w:shd w:val="clear" w:color="auto" w:fill="auto"/>
        <w:spacing w:before="0" w:after="17" w:line="240" w:lineRule="exact"/>
        <w:ind w:left="20"/>
        <w:rPr>
          <w:sz w:val="28"/>
          <w:szCs w:val="28"/>
        </w:rPr>
      </w:pPr>
      <w:r w:rsidRPr="00A27667">
        <w:rPr>
          <w:sz w:val="28"/>
          <w:szCs w:val="28"/>
        </w:rPr>
        <w:t>Шины</w:t>
      </w:r>
    </w:p>
    <w:p w:rsidR="00A27667" w:rsidRPr="00A27667" w:rsidRDefault="00A27667" w:rsidP="00A27667">
      <w:pPr>
        <w:pStyle w:val="53"/>
        <w:shd w:val="clear" w:color="auto" w:fill="auto"/>
        <w:spacing w:after="23" w:line="240" w:lineRule="exact"/>
        <w:ind w:left="20"/>
        <w:rPr>
          <w:sz w:val="28"/>
          <w:szCs w:val="28"/>
          <w:lang w:val="ru-RU"/>
        </w:rPr>
      </w:pPr>
      <w:r w:rsidRPr="00A27667">
        <w:rPr>
          <w:sz w:val="28"/>
          <w:szCs w:val="28"/>
        </w:rPr>
        <w:t>QS</w:t>
      </w:r>
      <w:r w:rsidRPr="00A27667">
        <w:rPr>
          <w:sz w:val="28"/>
          <w:szCs w:val="28"/>
          <w:lang w:val="ru-RU"/>
        </w:rPr>
        <w:t>1</w:t>
      </w:r>
    </w:p>
    <w:p w:rsidR="00A27667" w:rsidRPr="00A27667" w:rsidRDefault="00A27667" w:rsidP="00A27667">
      <w:pPr>
        <w:pStyle w:val="63"/>
        <w:shd w:val="clear" w:color="auto" w:fill="auto"/>
        <w:tabs>
          <w:tab w:val="left" w:leader="hyphen" w:pos="1124"/>
        </w:tabs>
        <w:spacing w:after="287" w:line="160" w:lineRule="exact"/>
        <w:ind w:left="20"/>
        <w:rPr>
          <w:sz w:val="28"/>
          <w:szCs w:val="28"/>
        </w:rPr>
      </w:pPr>
      <w:r w:rsidRPr="00A27667">
        <w:rPr>
          <w:sz w:val="28"/>
          <w:szCs w:val="28"/>
        </w:rPr>
        <w:t xml:space="preserve">• </w:t>
      </w:r>
      <w:r w:rsidRPr="00A27667">
        <w:rPr>
          <w:rStyle w:val="665pt5pt"/>
          <w:sz w:val="28"/>
          <w:szCs w:val="28"/>
          <w:lang w:val="ru-RU"/>
        </w:rPr>
        <w:t>1</w:t>
      </w:r>
      <w:r w:rsidRPr="00A27667">
        <w:rPr>
          <w:rStyle w:val="665pt5pt"/>
          <w:sz w:val="28"/>
          <w:szCs w:val="28"/>
          <w:vertAlign w:val="superscript"/>
          <w:lang w:val="ru-RU"/>
        </w:rPr>
        <w:t>4</w:t>
      </w:r>
      <w:r w:rsidRPr="00A27667">
        <w:rPr>
          <w:sz w:val="28"/>
          <w:szCs w:val="28"/>
        </w:rPr>
        <w:tab/>
      </w:r>
    </w:p>
    <w:p w:rsidR="00A27667" w:rsidRPr="00A27667" w:rsidRDefault="00A27667" w:rsidP="00A27667">
      <w:pPr>
        <w:tabs>
          <w:tab w:val="left" w:leader="hyphen" w:pos="582"/>
        </w:tabs>
        <w:spacing w:line="420" w:lineRule="exact"/>
        <w:ind w:left="20"/>
        <w:rPr>
          <w:sz w:val="28"/>
          <w:szCs w:val="28"/>
        </w:rPr>
      </w:pPr>
      <w:r w:rsidRPr="00A27667">
        <w:rPr>
          <w:rStyle w:val="74"/>
          <w:b w:val="0"/>
          <w:bCs w:val="0"/>
          <w:sz w:val="28"/>
          <w:szCs w:val="28"/>
        </w:rPr>
        <w:t>&gt;</w:t>
      </w:r>
      <w:r w:rsidRPr="00A27667">
        <w:rPr>
          <w:rStyle w:val="74"/>
          <w:b w:val="0"/>
          <w:bCs w:val="0"/>
          <w:sz w:val="28"/>
          <w:szCs w:val="28"/>
        </w:rPr>
        <w:tab/>
      </w:r>
    </w:p>
    <w:p w:rsidR="00A27667" w:rsidRPr="00A27667" w:rsidRDefault="00A27667" w:rsidP="00A27667">
      <w:pPr>
        <w:pStyle w:val="53"/>
        <w:shd w:val="clear" w:color="auto" w:fill="auto"/>
        <w:spacing w:after="1769" w:line="240" w:lineRule="exact"/>
        <w:ind w:left="20"/>
        <w:rPr>
          <w:sz w:val="28"/>
          <w:szCs w:val="28"/>
          <w:lang w:val="ru-RU"/>
        </w:rPr>
      </w:pPr>
      <w:r w:rsidRPr="00A27667">
        <w:rPr>
          <w:sz w:val="28"/>
          <w:szCs w:val="28"/>
        </w:rPr>
        <w:t>XS</w:t>
      </w:r>
      <w:r w:rsidRPr="00A27667">
        <w:rPr>
          <w:sz w:val="28"/>
          <w:szCs w:val="28"/>
          <w:lang w:val="ru-RU"/>
        </w:rPr>
        <w:t>1</w:t>
      </w:r>
    </w:p>
    <w:p w:rsidR="00A27667" w:rsidRPr="00A27667" w:rsidRDefault="00A27667" w:rsidP="00A27667">
      <w:pPr>
        <w:pStyle w:val="42"/>
        <w:shd w:val="clear" w:color="auto" w:fill="auto"/>
        <w:spacing w:before="0" w:after="802" w:line="288" w:lineRule="exact"/>
        <w:ind w:left="3280" w:right="4080"/>
        <w:jc w:val="left"/>
        <w:rPr>
          <w:sz w:val="28"/>
          <w:szCs w:val="28"/>
        </w:rPr>
      </w:pPr>
      <w:r w:rsidRPr="00A27667">
        <w:rPr>
          <w:sz w:val="28"/>
          <w:szCs w:val="28"/>
        </w:rPr>
        <w:t>К другим присоедин</w:t>
      </w:r>
      <w:r w:rsidRPr="00A27667">
        <w:rPr>
          <w:sz w:val="28"/>
          <w:szCs w:val="28"/>
        </w:rPr>
        <w:t>е</w:t>
      </w:r>
      <w:r w:rsidRPr="00A27667">
        <w:rPr>
          <w:sz w:val="28"/>
          <w:szCs w:val="28"/>
        </w:rPr>
        <w:t>ниям</w:t>
      </w:r>
    </w:p>
    <w:p w:rsidR="00A27667" w:rsidRPr="00A27667" w:rsidRDefault="00A27667" w:rsidP="00A27667">
      <w:pPr>
        <w:spacing w:after="298" w:line="260" w:lineRule="exact"/>
        <w:ind w:left="20" w:firstLine="580"/>
        <w:jc w:val="both"/>
        <w:rPr>
          <w:sz w:val="28"/>
          <w:szCs w:val="28"/>
        </w:rPr>
      </w:pPr>
      <w:r w:rsidRPr="00A27667">
        <w:rPr>
          <w:color w:val="000000"/>
          <w:sz w:val="28"/>
          <w:szCs w:val="28"/>
          <w:lang w:eastAsia="ru-RU" w:bidi="ru-RU"/>
        </w:rPr>
        <w:t>Рисунок 3.1 - Схема электромагнитной блокировки разъединителей</w:t>
      </w:r>
    </w:p>
    <w:p w:rsidR="00A27667" w:rsidRDefault="00A27667" w:rsidP="00A27667">
      <w:pPr>
        <w:spacing w:line="360" w:lineRule="auto"/>
        <w:ind w:firstLine="567"/>
        <w:jc w:val="both"/>
        <w:rPr>
          <w:color w:val="000000"/>
          <w:sz w:val="28"/>
          <w:szCs w:val="28"/>
          <w:lang w:eastAsia="ru-RU" w:bidi="ru-RU"/>
        </w:rPr>
      </w:pPr>
      <w:r w:rsidRPr="00A27667">
        <w:rPr>
          <w:color w:val="000000"/>
          <w:sz w:val="28"/>
          <w:szCs w:val="28"/>
          <w:lang w:eastAsia="ru-RU" w:bidi="ru-RU"/>
        </w:rPr>
        <w:t>Во включенном и отключенном состоянии валы приводов разъедините</w:t>
      </w:r>
      <w:r w:rsidRPr="00A27667">
        <w:rPr>
          <w:color w:val="000000"/>
          <w:sz w:val="28"/>
          <w:szCs w:val="28"/>
          <w:lang w:eastAsia="ru-RU" w:bidi="ru-RU"/>
        </w:rPr>
        <w:softHyphen/>
        <w:t>лей фиксируются подпружиненными штырями из магнитного материала. Этот штырь вытаскивается электромагнитом и освобождает вал привода разъединителя. Эле</w:t>
      </w:r>
      <w:r w:rsidRPr="00A27667">
        <w:rPr>
          <w:color w:val="000000"/>
          <w:sz w:val="28"/>
          <w:szCs w:val="28"/>
          <w:lang w:eastAsia="ru-RU" w:bidi="ru-RU"/>
        </w:rPr>
        <w:t>к</w:t>
      </w:r>
      <w:r w:rsidRPr="00A27667">
        <w:rPr>
          <w:color w:val="000000"/>
          <w:sz w:val="28"/>
          <w:szCs w:val="28"/>
          <w:lang w:eastAsia="ru-RU" w:bidi="ru-RU"/>
        </w:rPr>
        <w:t>тромагнит подключается к гнездам специальной розетки, в центре которой движе</w:t>
      </w:r>
      <w:r w:rsidRPr="00A27667">
        <w:rPr>
          <w:color w:val="000000"/>
          <w:sz w:val="28"/>
          <w:szCs w:val="28"/>
          <w:lang w:eastAsia="ru-RU" w:bidi="ru-RU"/>
        </w:rPr>
        <w:t>т</w:t>
      </w:r>
      <w:r w:rsidRPr="00A27667">
        <w:rPr>
          <w:color w:val="000000"/>
          <w:sz w:val="28"/>
          <w:szCs w:val="28"/>
          <w:lang w:eastAsia="ru-RU" w:bidi="ru-RU"/>
        </w:rPr>
        <w:t>ся штырь блокировки. Питание на розетку подается от выпрямителя через вспом</w:t>
      </w:r>
      <w:r w:rsidRPr="00A27667">
        <w:rPr>
          <w:color w:val="000000"/>
          <w:sz w:val="28"/>
          <w:szCs w:val="28"/>
          <w:lang w:eastAsia="ru-RU" w:bidi="ru-RU"/>
        </w:rPr>
        <w:t>о</w:t>
      </w:r>
      <w:r w:rsidRPr="00A27667">
        <w:rPr>
          <w:color w:val="000000"/>
          <w:sz w:val="28"/>
          <w:szCs w:val="28"/>
          <w:lang w:eastAsia="ru-RU" w:bidi="ru-RU"/>
        </w:rPr>
        <w:t>гательный контакт выключателя. При включен</w:t>
      </w:r>
      <w:r w:rsidRPr="00A27667">
        <w:rPr>
          <w:color w:val="000000"/>
          <w:sz w:val="28"/>
          <w:szCs w:val="28"/>
          <w:lang w:eastAsia="ru-RU" w:bidi="ru-RU"/>
        </w:rPr>
        <w:softHyphen/>
        <w:t>ном выключателе цепь питания р</w:t>
      </w:r>
      <w:r w:rsidRPr="00A27667">
        <w:rPr>
          <w:color w:val="000000"/>
          <w:sz w:val="28"/>
          <w:szCs w:val="28"/>
          <w:lang w:eastAsia="ru-RU" w:bidi="ru-RU"/>
        </w:rPr>
        <w:t>о</w:t>
      </w:r>
      <w:r w:rsidRPr="00A27667">
        <w:rPr>
          <w:color w:val="000000"/>
          <w:sz w:val="28"/>
          <w:szCs w:val="28"/>
          <w:lang w:eastAsia="ru-RU" w:bidi="ru-RU"/>
        </w:rPr>
        <w:t>зеток разрывается, так как вспомогатель</w:t>
      </w:r>
      <w:r w:rsidRPr="00A27667">
        <w:rPr>
          <w:color w:val="000000"/>
          <w:sz w:val="28"/>
          <w:szCs w:val="28"/>
          <w:lang w:eastAsia="ru-RU" w:bidi="ru-RU"/>
        </w:rPr>
        <w:softHyphen/>
        <w:t>ные контакты (блок - контакты) выключ</w:t>
      </w:r>
      <w:r w:rsidRPr="00A27667">
        <w:rPr>
          <w:color w:val="000000"/>
          <w:sz w:val="28"/>
          <w:szCs w:val="28"/>
          <w:lang w:eastAsia="ru-RU" w:bidi="ru-RU"/>
        </w:rPr>
        <w:t>а</w:t>
      </w:r>
      <w:r w:rsidRPr="00A27667">
        <w:rPr>
          <w:color w:val="000000"/>
          <w:sz w:val="28"/>
          <w:szCs w:val="28"/>
          <w:lang w:eastAsia="ru-RU" w:bidi="ru-RU"/>
        </w:rPr>
        <w:t xml:space="preserve">теля </w:t>
      </w:r>
      <w:r w:rsidRPr="00A27667">
        <w:rPr>
          <w:color w:val="000000"/>
          <w:sz w:val="28"/>
          <w:szCs w:val="28"/>
          <w:lang w:val="en-US" w:eastAsia="en-US" w:bidi="en-US"/>
        </w:rPr>
        <w:t>SQ</w:t>
      </w:r>
      <w:r w:rsidRPr="00A27667">
        <w:rPr>
          <w:color w:val="000000"/>
          <w:sz w:val="28"/>
          <w:szCs w:val="28"/>
          <w:lang w:eastAsia="en-US" w:bidi="en-US"/>
        </w:rPr>
        <w:t xml:space="preserve"> </w:t>
      </w:r>
      <w:r w:rsidRPr="00A27667">
        <w:rPr>
          <w:color w:val="000000"/>
          <w:sz w:val="28"/>
          <w:szCs w:val="28"/>
          <w:lang w:eastAsia="ru-RU" w:bidi="ru-RU"/>
        </w:rPr>
        <w:t>разомкнуты. Поэтому опе</w:t>
      </w:r>
      <w:r w:rsidRPr="00A27667">
        <w:rPr>
          <w:color w:val="000000"/>
          <w:sz w:val="28"/>
          <w:szCs w:val="28"/>
          <w:lang w:eastAsia="ru-RU" w:bidi="ru-RU"/>
        </w:rPr>
        <w:softHyphen/>
        <w:t>рировать разъединителями можно только при о</w:t>
      </w:r>
      <w:r w:rsidRPr="00A27667">
        <w:rPr>
          <w:color w:val="000000"/>
          <w:sz w:val="28"/>
          <w:szCs w:val="28"/>
          <w:lang w:eastAsia="ru-RU" w:bidi="ru-RU"/>
        </w:rPr>
        <w:t>т</w:t>
      </w:r>
      <w:r w:rsidRPr="00A27667">
        <w:rPr>
          <w:color w:val="000000"/>
          <w:sz w:val="28"/>
          <w:szCs w:val="28"/>
          <w:lang w:eastAsia="ru-RU" w:bidi="ru-RU"/>
        </w:rPr>
        <w:lastRenderedPageBreak/>
        <w:t>ключенном выключателе. После отключения выключателя дежурный персонал подходит с переносным электромагнитом - ключом к разъединителю, вставляет в розетку электро</w:t>
      </w:r>
      <w:r w:rsidRPr="00A27667">
        <w:rPr>
          <w:color w:val="000000"/>
          <w:sz w:val="28"/>
          <w:szCs w:val="28"/>
          <w:lang w:eastAsia="ru-RU" w:bidi="ru-RU"/>
        </w:rPr>
        <w:softHyphen/>
        <w:t>магнит и вытаскивает штырь блокировки. После этого можно оп</w:t>
      </w:r>
      <w:r w:rsidRPr="00A27667">
        <w:rPr>
          <w:color w:val="000000"/>
          <w:sz w:val="28"/>
          <w:szCs w:val="28"/>
          <w:lang w:eastAsia="ru-RU" w:bidi="ru-RU"/>
        </w:rPr>
        <w:t>е</w:t>
      </w:r>
      <w:r w:rsidRPr="00A27667">
        <w:rPr>
          <w:color w:val="000000"/>
          <w:sz w:val="28"/>
          <w:szCs w:val="28"/>
          <w:lang w:eastAsia="ru-RU" w:bidi="ru-RU"/>
        </w:rPr>
        <w:t>рировать разъединителем.</w:t>
      </w:r>
    </w:p>
    <w:p w:rsidR="00D04E41" w:rsidRDefault="007D74A2" w:rsidP="00A27667">
      <w:pPr>
        <w:spacing w:line="360" w:lineRule="auto"/>
        <w:ind w:firstLine="567"/>
        <w:jc w:val="both"/>
        <w:rPr>
          <w:b/>
          <w:color w:val="000000" w:themeColor="text1"/>
          <w:sz w:val="28"/>
          <w:szCs w:val="28"/>
          <w:lang w:eastAsia="en-US"/>
        </w:rPr>
      </w:pPr>
      <w:r>
        <w:rPr>
          <w:b/>
          <w:sz w:val="28"/>
          <w:szCs w:val="28"/>
        </w:rPr>
        <w:t xml:space="preserve">Лабораторное занятие </w:t>
      </w:r>
      <w:r w:rsidR="00F07314">
        <w:rPr>
          <w:b/>
          <w:color w:val="000000" w:themeColor="text1"/>
          <w:sz w:val="28"/>
          <w:szCs w:val="28"/>
          <w:lang w:eastAsia="en-US"/>
        </w:rPr>
        <w:t>№ 13</w:t>
      </w:r>
    </w:p>
    <w:p w:rsidR="00F07314" w:rsidRDefault="00F07314" w:rsidP="00A27667">
      <w:pPr>
        <w:spacing w:line="360" w:lineRule="auto"/>
        <w:ind w:firstLine="567"/>
        <w:jc w:val="both"/>
        <w:rPr>
          <w:color w:val="000000" w:themeColor="text1"/>
          <w:sz w:val="28"/>
          <w:szCs w:val="28"/>
          <w:lang w:eastAsia="en-US"/>
        </w:rPr>
      </w:pPr>
      <w:r>
        <w:rPr>
          <w:b/>
          <w:color w:val="000000" w:themeColor="text1"/>
          <w:sz w:val="28"/>
          <w:szCs w:val="28"/>
          <w:lang w:eastAsia="en-US"/>
        </w:rPr>
        <w:t xml:space="preserve">Тема работы: </w:t>
      </w:r>
      <w:r w:rsidRPr="00F07314">
        <w:rPr>
          <w:color w:val="000000" w:themeColor="text1"/>
          <w:sz w:val="28"/>
          <w:szCs w:val="28"/>
          <w:lang w:eastAsia="en-US"/>
        </w:rPr>
        <w:t>Изучение конструкции и параметров вакуумных выключателей</w:t>
      </w:r>
    </w:p>
    <w:p w:rsidR="00F07314" w:rsidRDefault="00F07314" w:rsidP="00A27667">
      <w:pPr>
        <w:spacing w:line="360" w:lineRule="auto"/>
        <w:ind w:firstLine="567"/>
        <w:jc w:val="both"/>
        <w:rPr>
          <w:color w:val="000000" w:themeColor="text1"/>
          <w:sz w:val="28"/>
          <w:szCs w:val="28"/>
          <w:lang w:eastAsia="en-US"/>
        </w:rPr>
      </w:pPr>
      <w:r>
        <w:rPr>
          <w:b/>
          <w:color w:val="000000" w:themeColor="text1"/>
          <w:sz w:val="28"/>
          <w:szCs w:val="28"/>
          <w:lang w:eastAsia="en-US"/>
        </w:rPr>
        <w:t xml:space="preserve">Цель работы: </w:t>
      </w:r>
      <w:r>
        <w:rPr>
          <w:color w:val="000000" w:themeColor="text1"/>
          <w:sz w:val="28"/>
          <w:szCs w:val="28"/>
          <w:lang w:eastAsia="en-US"/>
        </w:rPr>
        <w:t xml:space="preserve">Изучить конструкции и параметры вакуумных выключателей </w:t>
      </w:r>
    </w:p>
    <w:p w:rsidR="001D2DB2" w:rsidRPr="001D2DB2" w:rsidRDefault="001D2DB2" w:rsidP="001D2DB2">
      <w:pPr>
        <w:pStyle w:val="38"/>
        <w:shd w:val="clear" w:color="auto" w:fill="auto"/>
        <w:ind w:left="20"/>
        <w:rPr>
          <w:sz w:val="28"/>
          <w:szCs w:val="28"/>
        </w:rPr>
      </w:pPr>
      <w:r w:rsidRPr="001D2DB2">
        <w:rPr>
          <w:color w:val="000000"/>
          <w:spacing w:val="0"/>
          <w:sz w:val="28"/>
          <w:szCs w:val="28"/>
          <w:lang w:eastAsia="ru-RU" w:bidi="ru-RU"/>
        </w:rPr>
        <w:t>Порядок выполнения работы:</w:t>
      </w:r>
    </w:p>
    <w:p w:rsidR="001D2DB2" w:rsidRPr="001D2DB2" w:rsidRDefault="001D2DB2" w:rsidP="001D2DB2">
      <w:pPr>
        <w:widowControl w:val="0"/>
        <w:numPr>
          <w:ilvl w:val="0"/>
          <w:numId w:val="41"/>
        </w:numPr>
        <w:spacing w:line="322" w:lineRule="exact"/>
        <w:ind w:left="20" w:firstLine="720"/>
        <w:jc w:val="both"/>
        <w:rPr>
          <w:sz w:val="28"/>
          <w:szCs w:val="28"/>
        </w:rPr>
      </w:pPr>
      <w:r w:rsidRPr="001D2DB2">
        <w:rPr>
          <w:color w:val="000000"/>
          <w:sz w:val="28"/>
          <w:szCs w:val="28"/>
          <w:lang w:eastAsia="ru-RU" w:bidi="ru-RU"/>
        </w:rPr>
        <w:t xml:space="preserve"> Изучить принцип работы вакуумного выключателя</w:t>
      </w:r>
    </w:p>
    <w:p w:rsidR="001D2DB2" w:rsidRPr="001D2DB2" w:rsidRDefault="001D2DB2" w:rsidP="001D2DB2">
      <w:pPr>
        <w:widowControl w:val="0"/>
        <w:numPr>
          <w:ilvl w:val="0"/>
          <w:numId w:val="41"/>
        </w:numPr>
        <w:spacing w:line="322" w:lineRule="exact"/>
        <w:ind w:left="20" w:firstLine="720"/>
        <w:jc w:val="both"/>
        <w:rPr>
          <w:sz w:val="28"/>
          <w:szCs w:val="28"/>
        </w:rPr>
      </w:pPr>
      <w:r w:rsidRPr="001D2DB2">
        <w:rPr>
          <w:color w:val="000000"/>
          <w:sz w:val="28"/>
          <w:szCs w:val="28"/>
          <w:lang w:eastAsia="ru-RU" w:bidi="ru-RU"/>
        </w:rPr>
        <w:t xml:space="preserve"> Нарисовать принципиальную схему секционирующего пункта</w:t>
      </w:r>
    </w:p>
    <w:p w:rsidR="001D2DB2" w:rsidRPr="001D2DB2" w:rsidRDefault="001D2DB2" w:rsidP="001D2DB2">
      <w:pPr>
        <w:widowControl w:val="0"/>
        <w:numPr>
          <w:ilvl w:val="0"/>
          <w:numId w:val="41"/>
        </w:numPr>
        <w:spacing w:line="322" w:lineRule="exact"/>
        <w:ind w:left="20" w:firstLine="720"/>
        <w:jc w:val="both"/>
        <w:rPr>
          <w:sz w:val="28"/>
          <w:szCs w:val="28"/>
        </w:rPr>
      </w:pPr>
      <w:r w:rsidRPr="001D2DB2">
        <w:rPr>
          <w:color w:val="000000"/>
          <w:sz w:val="28"/>
          <w:szCs w:val="28"/>
          <w:lang w:eastAsia="ru-RU" w:bidi="ru-RU"/>
        </w:rPr>
        <w:t xml:space="preserve"> Найти в натуре элементы ячейки выключателя</w:t>
      </w:r>
    </w:p>
    <w:p w:rsidR="001D2DB2" w:rsidRPr="001D2DB2" w:rsidRDefault="001D2DB2" w:rsidP="001D2DB2">
      <w:pPr>
        <w:widowControl w:val="0"/>
        <w:numPr>
          <w:ilvl w:val="0"/>
          <w:numId w:val="41"/>
        </w:numPr>
        <w:spacing w:after="349" w:line="322" w:lineRule="exact"/>
        <w:ind w:left="20" w:firstLine="720"/>
        <w:jc w:val="both"/>
        <w:rPr>
          <w:sz w:val="28"/>
          <w:szCs w:val="28"/>
        </w:rPr>
      </w:pPr>
      <w:r w:rsidRPr="001D2DB2">
        <w:rPr>
          <w:color w:val="000000"/>
          <w:sz w:val="28"/>
          <w:szCs w:val="28"/>
          <w:lang w:eastAsia="ru-RU" w:bidi="ru-RU"/>
        </w:rPr>
        <w:t xml:space="preserve"> Разобраться с элементами схемы управления</w:t>
      </w:r>
    </w:p>
    <w:p w:rsidR="001D2DB2" w:rsidRPr="001D2DB2" w:rsidRDefault="001D2DB2" w:rsidP="001D2DB2">
      <w:pPr>
        <w:widowControl w:val="0"/>
        <w:numPr>
          <w:ilvl w:val="0"/>
          <w:numId w:val="42"/>
        </w:numPr>
        <w:tabs>
          <w:tab w:val="left" w:pos="1217"/>
        </w:tabs>
        <w:spacing w:after="243" w:line="260" w:lineRule="exact"/>
        <w:ind w:left="20" w:firstLine="720"/>
        <w:jc w:val="both"/>
        <w:rPr>
          <w:sz w:val="28"/>
          <w:szCs w:val="28"/>
        </w:rPr>
      </w:pPr>
      <w:r w:rsidRPr="001D2DB2">
        <w:rPr>
          <w:color w:val="000000"/>
          <w:sz w:val="28"/>
          <w:szCs w:val="28"/>
          <w:lang w:eastAsia="ru-RU" w:bidi="ru-RU"/>
        </w:rPr>
        <w:t>Характеристика секционирующего пункта</w:t>
      </w:r>
    </w:p>
    <w:p w:rsidR="001D2DB2" w:rsidRPr="001D2DB2" w:rsidRDefault="001D2DB2" w:rsidP="001D2DB2">
      <w:pPr>
        <w:spacing w:line="322" w:lineRule="exact"/>
        <w:ind w:left="20" w:right="20" w:firstLine="720"/>
        <w:jc w:val="both"/>
        <w:rPr>
          <w:sz w:val="28"/>
          <w:szCs w:val="28"/>
        </w:rPr>
      </w:pPr>
      <w:r w:rsidRPr="001D2DB2">
        <w:rPr>
          <w:color w:val="000000"/>
          <w:sz w:val="28"/>
          <w:szCs w:val="28"/>
          <w:lang w:eastAsia="ru-RU" w:bidi="ru-RU"/>
        </w:rPr>
        <w:t>Секционирующий пункт с вакуумным выключателем предназначен для ра</w:t>
      </w:r>
      <w:r w:rsidRPr="001D2DB2">
        <w:rPr>
          <w:color w:val="000000"/>
          <w:sz w:val="28"/>
          <w:szCs w:val="28"/>
          <w:lang w:eastAsia="ru-RU" w:bidi="ru-RU"/>
        </w:rPr>
        <w:t>з</w:t>
      </w:r>
      <w:r w:rsidRPr="001D2DB2">
        <w:rPr>
          <w:color w:val="000000"/>
          <w:sz w:val="28"/>
          <w:szCs w:val="28"/>
          <w:lang w:eastAsia="ru-RU" w:bidi="ru-RU"/>
        </w:rPr>
        <w:t>деления сети 10 кВ в случае повреждения какого-либо участка (рис.7.1). Секци</w:t>
      </w:r>
      <w:r w:rsidRPr="001D2DB2">
        <w:rPr>
          <w:color w:val="000000"/>
          <w:sz w:val="28"/>
          <w:szCs w:val="28"/>
          <w:lang w:eastAsia="ru-RU" w:bidi="ru-RU"/>
        </w:rPr>
        <w:t>о</w:t>
      </w:r>
      <w:r w:rsidRPr="001D2DB2">
        <w:rPr>
          <w:color w:val="000000"/>
          <w:sz w:val="28"/>
          <w:szCs w:val="28"/>
          <w:lang w:eastAsia="ru-RU" w:bidi="ru-RU"/>
        </w:rPr>
        <w:t>нирующий пункт устанавливается также в тех случаях, когда невоз</w:t>
      </w:r>
      <w:r w:rsidRPr="001D2DB2">
        <w:rPr>
          <w:color w:val="000000"/>
          <w:sz w:val="28"/>
          <w:szCs w:val="28"/>
          <w:lang w:eastAsia="ru-RU" w:bidi="ru-RU"/>
        </w:rPr>
        <w:softHyphen/>
        <w:t>можно обесп</w:t>
      </w:r>
      <w:r w:rsidRPr="001D2DB2">
        <w:rPr>
          <w:color w:val="000000"/>
          <w:sz w:val="28"/>
          <w:szCs w:val="28"/>
          <w:lang w:eastAsia="ru-RU" w:bidi="ru-RU"/>
        </w:rPr>
        <w:t>е</w:t>
      </w:r>
      <w:r w:rsidRPr="001D2DB2">
        <w:rPr>
          <w:color w:val="000000"/>
          <w:sz w:val="28"/>
          <w:szCs w:val="28"/>
          <w:lang w:eastAsia="ru-RU" w:bidi="ru-RU"/>
        </w:rPr>
        <w:t>чить необходимую чувствительность релейной защиты голов</w:t>
      </w:r>
      <w:r w:rsidRPr="001D2DB2">
        <w:rPr>
          <w:color w:val="000000"/>
          <w:sz w:val="28"/>
          <w:szCs w:val="28"/>
          <w:lang w:eastAsia="ru-RU" w:bidi="ru-RU"/>
        </w:rPr>
        <w:softHyphen/>
        <w:t xml:space="preserve">ного выключателя к удаленным токам </w:t>
      </w:r>
      <w:proofErr w:type="spellStart"/>
      <w:r w:rsidRPr="001D2DB2">
        <w:rPr>
          <w:color w:val="000000"/>
          <w:sz w:val="28"/>
          <w:szCs w:val="28"/>
          <w:lang w:eastAsia="ru-RU" w:bidi="ru-RU"/>
        </w:rPr>
        <w:t>к.з</w:t>
      </w:r>
      <w:proofErr w:type="spellEnd"/>
      <w:r w:rsidRPr="001D2DB2">
        <w:rPr>
          <w:color w:val="000000"/>
          <w:sz w:val="28"/>
          <w:szCs w:val="28"/>
          <w:lang w:eastAsia="ru-RU" w:bidi="ru-RU"/>
        </w:rPr>
        <w:t>.</w:t>
      </w:r>
    </w:p>
    <w:p w:rsidR="001D2DB2" w:rsidRPr="001D2DB2" w:rsidRDefault="001D2DB2" w:rsidP="001D2DB2">
      <w:pPr>
        <w:spacing w:line="322" w:lineRule="exact"/>
        <w:ind w:left="20" w:right="20" w:firstLine="720"/>
        <w:jc w:val="both"/>
        <w:rPr>
          <w:sz w:val="28"/>
          <w:szCs w:val="28"/>
        </w:rPr>
      </w:pPr>
      <w:r w:rsidRPr="001D2DB2">
        <w:rPr>
          <w:color w:val="000000"/>
          <w:sz w:val="28"/>
          <w:szCs w:val="28"/>
          <w:lang w:eastAsia="ru-RU" w:bidi="ru-RU"/>
        </w:rPr>
        <w:t>Пункт содержит шкаф с вакуумным выключателем, с двух сторон вы</w:t>
      </w:r>
      <w:r w:rsidRPr="001D2DB2">
        <w:rPr>
          <w:color w:val="000000"/>
          <w:sz w:val="28"/>
          <w:szCs w:val="28"/>
          <w:lang w:eastAsia="ru-RU" w:bidi="ru-RU"/>
        </w:rPr>
        <w:softHyphen/>
        <w:t>ключателя установлены разъединители для создания видимого разрыва при прои</w:t>
      </w:r>
      <w:r w:rsidRPr="001D2DB2">
        <w:rPr>
          <w:color w:val="000000"/>
          <w:sz w:val="28"/>
          <w:szCs w:val="28"/>
          <w:lang w:eastAsia="ru-RU" w:bidi="ru-RU"/>
        </w:rPr>
        <w:t>з</w:t>
      </w:r>
      <w:r w:rsidRPr="001D2DB2">
        <w:rPr>
          <w:color w:val="000000"/>
          <w:sz w:val="28"/>
          <w:szCs w:val="28"/>
          <w:lang w:eastAsia="ru-RU" w:bidi="ru-RU"/>
        </w:rPr>
        <w:t>водстве ремонтных работ с выключателем. В реальной сети использу</w:t>
      </w:r>
      <w:r w:rsidRPr="001D2DB2">
        <w:rPr>
          <w:color w:val="000000"/>
          <w:sz w:val="28"/>
          <w:szCs w:val="28"/>
          <w:lang w:eastAsia="ru-RU" w:bidi="ru-RU"/>
        </w:rPr>
        <w:softHyphen/>
        <w:t>ются разъ</w:t>
      </w:r>
      <w:r w:rsidRPr="001D2DB2">
        <w:rPr>
          <w:color w:val="000000"/>
          <w:sz w:val="28"/>
          <w:szCs w:val="28"/>
          <w:lang w:eastAsia="ru-RU" w:bidi="ru-RU"/>
        </w:rPr>
        <w:t>е</w:t>
      </w:r>
      <w:r w:rsidRPr="001D2DB2">
        <w:rPr>
          <w:color w:val="000000"/>
          <w:sz w:val="28"/>
          <w:szCs w:val="28"/>
          <w:lang w:eastAsia="ru-RU" w:bidi="ru-RU"/>
        </w:rPr>
        <w:t>динители для наружной установки, в лаборатории с целью сокра</w:t>
      </w:r>
      <w:r w:rsidRPr="001D2DB2">
        <w:rPr>
          <w:color w:val="000000"/>
          <w:sz w:val="28"/>
          <w:szCs w:val="28"/>
          <w:lang w:eastAsia="ru-RU" w:bidi="ru-RU"/>
        </w:rPr>
        <w:softHyphen/>
        <w:t>щения места ра</w:t>
      </w:r>
      <w:r w:rsidRPr="001D2DB2">
        <w:rPr>
          <w:color w:val="000000"/>
          <w:sz w:val="28"/>
          <w:szCs w:val="28"/>
          <w:lang w:eastAsia="ru-RU" w:bidi="ru-RU"/>
        </w:rPr>
        <w:t>с</w:t>
      </w:r>
      <w:r w:rsidRPr="001D2DB2">
        <w:rPr>
          <w:color w:val="000000"/>
          <w:sz w:val="28"/>
          <w:szCs w:val="28"/>
          <w:lang w:eastAsia="ru-RU" w:bidi="ru-RU"/>
        </w:rPr>
        <w:t>положения пункта использованы разъединители РВ-10-400 на номинальное н</w:t>
      </w:r>
      <w:r w:rsidRPr="001D2DB2">
        <w:rPr>
          <w:color w:val="000000"/>
          <w:sz w:val="28"/>
          <w:szCs w:val="28"/>
          <w:lang w:eastAsia="ru-RU" w:bidi="ru-RU"/>
        </w:rPr>
        <w:t>а</w:t>
      </w:r>
      <w:r w:rsidRPr="001D2DB2">
        <w:rPr>
          <w:color w:val="000000"/>
          <w:sz w:val="28"/>
          <w:szCs w:val="28"/>
          <w:lang w:eastAsia="ru-RU" w:bidi="ru-RU"/>
        </w:rPr>
        <w:t>пряжение 10 кВ для внутренней установки. Безопасность выполнения ремонтных работ обеспечивается заземляющими ножами, уста</w:t>
      </w:r>
      <w:r w:rsidRPr="001D2DB2">
        <w:rPr>
          <w:color w:val="000000"/>
          <w:sz w:val="28"/>
          <w:szCs w:val="28"/>
          <w:lang w:eastAsia="ru-RU" w:bidi="ru-RU"/>
        </w:rPr>
        <w:softHyphen/>
        <w:t>новленными на разъединителях.</w:t>
      </w:r>
    </w:p>
    <w:p w:rsidR="001D2DB2" w:rsidRPr="001D2DB2" w:rsidRDefault="001D2DB2" w:rsidP="001D2DB2">
      <w:pPr>
        <w:spacing w:after="296" w:line="322" w:lineRule="exact"/>
        <w:ind w:left="20" w:right="20" w:firstLine="560"/>
        <w:jc w:val="both"/>
        <w:rPr>
          <w:sz w:val="28"/>
          <w:szCs w:val="28"/>
        </w:rPr>
      </w:pPr>
      <w:r w:rsidRPr="001D2DB2">
        <w:rPr>
          <w:color w:val="000000"/>
          <w:sz w:val="28"/>
          <w:szCs w:val="28"/>
          <w:lang w:eastAsia="ru-RU" w:bidi="ru-RU"/>
        </w:rPr>
        <w:t>Отличительной особенностью шкафов и распределительных устройств с вак</w:t>
      </w:r>
      <w:r w:rsidRPr="001D2DB2">
        <w:rPr>
          <w:color w:val="000000"/>
          <w:sz w:val="28"/>
          <w:szCs w:val="28"/>
          <w:lang w:eastAsia="ru-RU" w:bidi="ru-RU"/>
        </w:rPr>
        <w:t>у</w:t>
      </w:r>
      <w:r w:rsidRPr="001D2DB2">
        <w:rPr>
          <w:color w:val="000000"/>
          <w:sz w:val="28"/>
          <w:szCs w:val="28"/>
          <w:lang w:eastAsia="ru-RU" w:bidi="ru-RU"/>
        </w:rPr>
        <w:t>умными выключателями являются их сравнительно небольшие габарит</w:t>
      </w:r>
      <w:r w:rsidRPr="001D2DB2">
        <w:rPr>
          <w:color w:val="000000"/>
          <w:sz w:val="28"/>
          <w:szCs w:val="28"/>
          <w:lang w:eastAsia="ru-RU" w:bidi="ru-RU"/>
        </w:rPr>
        <w:softHyphen/>
        <w:t>ные разм</w:t>
      </w:r>
      <w:r w:rsidRPr="001D2DB2">
        <w:rPr>
          <w:color w:val="000000"/>
          <w:sz w:val="28"/>
          <w:szCs w:val="28"/>
          <w:lang w:eastAsia="ru-RU" w:bidi="ru-RU"/>
        </w:rPr>
        <w:t>е</w:t>
      </w:r>
      <w:r w:rsidRPr="001D2DB2">
        <w:rPr>
          <w:color w:val="000000"/>
          <w:sz w:val="28"/>
          <w:szCs w:val="28"/>
          <w:lang w:eastAsia="ru-RU" w:bidi="ru-RU"/>
        </w:rPr>
        <w:t xml:space="preserve">ры и масса, что объясняется компактностью </w:t>
      </w:r>
      <w:proofErr w:type="spellStart"/>
      <w:r w:rsidRPr="001D2DB2">
        <w:rPr>
          <w:color w:val="000000"/>
          <w:sz w:val="28"/>
          <w:szCs w:val="28"/>
          <w:lang w:eastAsia="ru-RU" w:bidi="ru-RU"/>
        </w:rPr>
        <w:t>дугогасительных</w:t>
      </w:r>
      <w:proofErr w:type="spellEnd"/>
      <w:r w:rsidRPr="001D2DB2">
        <w:rPr>
          <w:color w:val="000000"/>
          <w:sz w:val="28"/>
          <w:szCs w:val="28"/>
          <w:lang w:eastAsia="ru-RU" w:bidi="ru-RU"/>
        </w:rPr>
        <w:t xml:space="preserve"> ка</w:t>
      </w:r>
      <w:r w:rsidRPr="001D2DB2">
        <w:rPr>
          <w:color w:val="000000"/>
          <w:sz w:val="28"/>
          <w:szCs w:val="28"/>
          <w:lang w:eastAsia="ru-RU" w:bidi="ru-RU"/>
        </w:rPr>
        <w:softHyphen/>
        <w:t xml:space="preserve">мер вакуумных выключателей. </w:t>
      </w:r>
      <w:proofErr w:type="spellStart"/>
      <w:r w:rsidRPr="001D2DB2">
        <w:rPr>
          <w:color w:val="000000"/>
          <w:sz w:val="28"/>
          <w:szCs w:val="28"/>
          <w:lang w:eastAsia="ru-RU" w:bidi="ru-RU"/>
        </w:rPr>
        <w:t>Распредустройства</w:t>
      </w:r>
      <w:proofErr w:type="spellEnd"/>
      <w:r w:rsidRPr="001D2DB2">
        <w:rPr>
          <w:color w:val="000000"/>
          <w:sz w:val="28"/>
          <w:szCs w:val="28"/>
          <w:lang w:eastAsia="ru-RU" w:bidi="ru-RU"/>
        </w:rPr>
        <w:t xml:space="preserve"> с вакуумными выключа</w:t>
      </w:r>
      <w:r w:rsidRPr="001D2DB2">
        <w:rPr>
          <w:color w:val="000000"/>
          <w:sz w:val="28"/>
          <w:szCs w:val="28"/>
          <w:lang w:eastAsia="ru-RU" w:bidi="ru-RU"/>
        </w:rPr>
        <w:softHyphen/>
        <w:t xml:space="preserve">телями могут быть как </w:t>
      </w:r>
      <w:proofErr w:type="spellStart"/>
      <w:r w:rsidRPr="001D2DB2">
        <w:rPr>
          <w:color w:val="000000"/>
          <w:sz w:val="28"/>
          <w:szCs w:val="28"/>
          <w:lang w:eastAsia="ru-RU" w:bidi="ru-RU"/>
        </w:rPr>
        <w:t>выкатного</w:t>
      </w:r>
      <w:proofErr w:type="spellEnd"/>
      <w:r w:rsidRPr="001D2DB2">
        <w:rPr>
          <w:color w:val="000000"/>
          <w:sz w:val="28"/>
          <w:szCs w:val="28"/>
          <w:lang w:eastAsia="ru-RU" w:bidi="ru-RU"/>
        </w:rPr>
        <w:t>, так и стационарного исполнения. В лабо</w:t>
      </w:r>
      <w:r w:rsidRPr="001D2DB2">
        <w:rPr>
          <w:color w:val="000000"/>
          <w:sz w:val="28"/>
          <w:szCs w:val="28"/>
          <w:lang w:eastAsia="ru-RU" w:bidi="ru-RU"/>
        </w:rPr>
        <w:softHyphen/>
        <w:t>ратории используется ячейка стационарного исполнения.</w:t>
      </w:r>
    </w:p>
    <w:p w:rsidR="001D2DB2" w:rsidRPr="001D2DB2" w:rsidRDefault="001D2DB2" w:rsidP="001D2DB2">
      <w:pPr>
        <w:framePr w:h="2851" w:wrap="notBeside" w:vAnchor="text" w:hAnchor="text" w:xAlign="center" w:y="1"/>
        <w:jc w:val="center"/>
        <w:rPr>
          <w:sz w:val="28"/>
          <w:szCs w:val="28"/>
        </w:rPr>
      </w:pPr>
      <w:r w:rsidRPr="001D2DB2">
        <w:rPr>
          <w:noProof/>
          <w:sz w:val="28"/>
          <w:szCs w:val="28"/>
          <w:lang w:eastAsia="ru-RU"/>
        </w:rPr>
        <w:lastRenderedPageBreak/>
        <w:drawing>
          <wp:inline distT="0" distB="0" distL="0" distR="0">
            <wp:extent cx="5398770" cy="1819275"/>
            <wp:effectExtent l="19050" t="0" r="0" b="0"/>
            <wp:docPr id="51" name="Рисунок 35" descr="C:\WINDOWS\Temp\FineReader11.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WINDOWS\Temp\FineReader11.00\media\image1.jpeg"/>
                    <pic:cNvPicPr>
                      <a:picLocks noChangeAspect="1" noChangeArrowheads="1"/>
                    </pic:cNvPicPr>
                  </pic:nvPicPr>
                  <pic:blipFill>
                    <a:blip r:embed="rId222" cstate="print"/>
                    <a:srcRect/>
                    <a:stretch>
                      <a:fillRect/>
                    </a:stretch>
                  </pic:blipFill>
                  <pic:spPr bwMode="auto">
                    <a:xfrm>
                      <a:off x="0" y="0"/>
                      <a:ext cx="5398770" cy="1819275"/>
                    </a:xfrm>
                    <a:prstGeom prst="rect">
                      <a:avLst/>
                    </a:prstGeom>
                    <a:noFill/>
                    <a:ln w="9525">
                      <a:noFill/>
                      <a:miter lim="800000"/>
                      <a:headEnd/>
                      <a:tailEnd/>
                    </a:ln>
                  </pic:spPr>
                </pic:pic>
              </a:graphicData>
            </a:graphic>
          </wp:inline>
        </w:drawing>
      </w:r>
    </w:p>
    <w:p w:rsidR="001D2DB2" w:rsidRPr="001D2DB2" w:rsidRDefault="001D2DB2" w:rsidP="001D2DB2">
      <w:pPr>
        <w:framePr w:h="2851" w:wrap="notBeside" w:vAnchor="text" w:hAnchor="text" w:xAlign="center" w:y="1"/>
        <w:spacing w:line="260" w:lineRule="exact"/>
        <w:rPr>
          <w:sz w:val="28"/>
          <w:szCs w:val="28"/>
        </w:rPr>
      </w:pPr>
      <w:r w:rsidRPr="001D2DB2">
        <w:rPr>
          <w:color w:val="000000"/>
          <w:sz w:val="28"/>
          <w:szCs w:val="28"/>
          <w:lang w:eastAsia="ru-RU" w:bidi="ru-RU"/>
        </w:rPr>
        <w:t>Рисунок 7.1 Установка секционирующего пункта в сети</w:t>
      </w:r>
    </w:p>
    <w:p w:rsidR="001D2DB2" w:rsidRPr="001D2DB2" w:rsidRDefault="001D2DB2" w:rsidP="001D2DB2">
      <w:pPr>
        <w:rPr>
          <w:sz w:val="28"/>
          <w:szCs w:val="28"/>
        </w:rPr>
      </w:pPr>
    </w:p>
    <w:p w:rsidR="001D2DB2" w:rsidRPr="001D2DB2" w:rsidRDefault="001D2DB2" w:rsidP="001D2DB2">
      <w:pPr>
        <w:spacing w:after="236" w:line="322" w:lineRule="exact"/>
        <w:ind w:left="580" w:right="540"/>
        <w:rPr>
          <w:sz w:val="28"/>
          <w:szCs w:val="28"/>
        </w:rPr>
      </w:pPr>
      <w:r w:rsidRPr="001D2DB2">
        <w:rPr>
          <w:color w:val="000000"/>
          <w:sz w:val="28"/>
          <w:szCs w:val="28"/>
          <w:lang w:eastAsia="ru-RU" w:bidi="ru-RU"/>
        </w:rPr>
        <w:t xml:space="preserve">Шкаф </w:t>
      </w:r>
      <w:proofErr w:type="spellStart"/>
      <w:r w:rsidRPr="001D2DB2">
        <w:rPr>
          <w:color w:val="000000"/>
          <w:sz w:val="28"/>
          <w:szCs w:val="28"/>
          <w:lang w:eastAsia="ru-RU" w:bidi="ru-RU"/>
        </w:rPr>
        <w:t>распредустройства</w:t>
      </w:r>
      <w:proofErr w:type="spellEnd"/>
      <w:r w:rsidRPr="001D2DB2">
        <w:rPr>
          <w:color w:val="000000"/>
          <w:sz w:val="28"/>
          <w:szCs w:val="28"/>
          <w:lang w:eastAsia="ru-RU" w:bidi="ru-RU"/>
        </w:rPr>
        <w:t xml:space="preserve"> стационарного исполнения представлен на рис.7.2.</w:t>
      </w:r>
    </w:p>
    <w:p w:rsidR="001D2DB2" w:rsidRPr="001D2DB2" w:rsidRDefault="001D2DB2" w:rsidP="001D2DB2">
      <w:pPr>
        <w:framePr w:h="7877" w:wrap="notBeside" w:vAnchor="text" w:hAnchor="text" w:xAlign="center" w:y="1"/>
        <w:jc w:val="center"/>
        <w:rPr>
          <w:sz w:val="28"/>
          <w:szCs w:val="28"/>
        </w:rPr>
      </w:pPr>
      <w:r w:rsidRPr="001D2DB2">
        <w:rPr>
          <w:noProof/>
          <w:sz w:val="28"/>
          <w:szCs w:val="28"/>
          <w:lang w:eastAsia="ru-RU"/>
        </w:rPr>
        <w:drawing>
          <wp:inline distT="0" distB="0" distL="0" distR="0">
            <wp:extent cx="4844415" cy="5009515"/>
            <wp:effectExtent l="19050" t="0" r="0" b="0"/>
            <wp:docPr id="50" name="Рисунок 36" descr="C:\WINDOWS\Temp\FineReader11.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WINDOWS\Temp\FineReader11.00\media\image2.jpeg"/>
                    <pic:cNvPicPr>
                      <a:picLocks noChangeAspect="1" noChangeArrowheads="1"/>
                    </pic:cNvPicPr>
                  </pic:nvPicPr>
                  <pic:blipFill>
                    <a:blip r:embed="rId223" cstate="print"/>
                    <a:srcRect/>
                    <a:stretch>
                      <a:fillRect/>
                    </a:stretch>
                  </pic:blipFill>
                  <pic:spPr bwMode="auto">
                    <a:xfrm>
                      <a:off x="0" y="0"/>
                      <a:ext cx="4844415" cy="5009515"/>
                    </a:xfrm>
                    <a:prstGeom prst="rect">
                      <a:avLst/>
                    </a:prstGeom>
                    <a:noFill/>
                    <a:ln w="9525">
                      <a:noFill/>
                      <a:miter lim="800000"/>
                      <a:headEnd/>
                      <a:tailEnd/>
                    </a:ln>
                  </pic:spPr>
                </pic:pic>
              </a:graphicData>
            </a:graphic>
          </wp:inline>
        </w:drawing>
      </w:r>
    </w:p>
    <w:p w:rsidR="001D2DB2" w:rsidRPr="001D2DB2" w:rsidRDefault="001D2DB2" w:rsidP="001D2DB2">
      <w:pPr>
        <w:rPr>
          <w:sz w:val="28"/>
          <w:szCs w:val="28"/>
        </w:rPr>
      </w:pPr>
    </w:p>
    <w:p w:rsidR="001D2DB2" w:rsidRPr="001D2DB2" w:rsidRDefault="001D2DB2" w:rsidP="001D2DB2">
      <w:pPr>
        <w:spacing w:line="322" w:lineRule="exact"/>
        <w:ind w:left="740"/>
        <w:rPr>
          <w:sz w:val="28"/>
          <w:szCs w:val="28"/>
        </w:rPr>
      </w:pPr>
      <w:r w:rsidRPr="001D2DB2">
        <w:rPr>
          <w:color w:val="000000"/>
          <w:sz w:val="28"/>
          <w:szCs w:val="28"/>
          <w:lang w:eastAsia="ru-RU" w:bidi="ru-RU"/>
        </w:rPr>
        <w:t>3 - тяга электромагнитного привода;</w:t>
      </w:r>
    </w:p>
    <w:p w:rsidR="001D2DB2" w:rsidRPr="001D2DB2" w:rsidRDefault="001D2DB2" w:rsidP="001D2DB2">
      <w:pPr>
        <w:spacing w:line="322" w:lineRule="exact"/>
        <w:ind w:left="740"/>
        <w:rPr>
          <w:sz w:val="28"/>
          <w:szCs w:val="28"/>
        </w:rPr>
      </w:pPr>
      <w:r w:rsidRPr="001D2DB2">
        <w:rPr>
          <w:color w:val="000000"/>
          <w:sz w:val="28"/>
          <w:szCs w:val="28"/>
          <w:lang w:eastAsia="ru-RU" w:bidi="ru-RU"/>
        </w:rPr>
        <w:t>4- отсек привода и релейной защиты; 5- рама;</w:t>
      </w:r>
    </w:p>
    <w:p w:rsidR="001D2DB2" w:rsidRPr="001D2DB2" w:rsidRDefault="001D2DB2" w:rsidP="001D2DB2">
      <w:pPr>
        <w:spacing w:line="322" w:lineRule="exact"/>
        <w:ind w:left="740"/>
        <w:rPr>
          <w:sz w:val="28"/>
          <w:szCs w:val="28"/>
        </w:rPr>
      </w:pPr>
      <w:r w:rsidRPr="001D2DB2">
        <w:rPr>
          <w:color w:val="000000"/>
          <w:sz w:val="28"/>
          <w:szCs w:val="28"/>
          <w:lang w:eastAsia="ru-RU" w:bidi="ru-RU"/>
        </w:rPr>
        <w:t>6 - проходной изолятор; 7 - трансформатор тока; 8 - шина;</w:t>
      </w:r>
    </w:p>
    <w:p w:rsidR="001D2DB2" w:rsidRPr="001D2DB2" w:rsidRDefault="001D2DB2" w:rsidP="001D2DB2">
      <w:pPr>
        <w:spacing w:line="322" w:lineRule="exact"/>
        <w:ind w:left="740"/>
        <w:rPr>
          <w:sz w:val="28"/>
          <w:szCs w:val="28"/>
        </w:rPr>
      </w:pPr>
      <w:r w:rsidRPr="001D2DB2">
        <w:rPr>
          <w:color w:val="000000"/>
          <w:sz w:val="28"/>
          <w:szCs w:val="28"/>
          <w:lang w:eastAsia="ru-RU" w:bidi="ru-RU"/>
        </w:rPr>
        <w:t>9-кронштей крепления камеры; 10 - изоляционный барьер;</w:t>
      </w:r>
    </w:p>
    <w:p w:rsidR="001D2DB2" w:rsidRPr="001D2DB2" w:rsidRDefault="001D2DB2" w:rsidP="001D2DB2">
      <w:pPr>
        <w:spacing w:line="322" w:lineRule="exact"/>
        <w:ind w:left="740"/>
        <w:rPr>
          <w:sz w:val="28"/>
          <w:szCs w:val="28"/>
        </w:rPr>
      </w:pPr>
      <w:r w:rsidRPr="001D2DB2">
        <w:rPr>
          <w:color w:val="000000"/>
          <w:sz w:val="28"/>
          <w:szCs w:val="28"/>
          <w:lang w:eastAsia="ru-RU" w:bidi="ru-RU"/>
        </w:rPr>
        <w:t xml:space="preserve">11 -вакуумная камера; 12 - </w:t>
      </w:r>
      <w:r w:rsidRPr="001D2DB2">
        <w:rPr>
          <w:rStyle w:val="1a"/>
          <w:sz w:val="28"/>
          <w:szCs w:val="28"/>
        </w:rPr>
        <w:t>ши</w:t>
      </w:r>
      <w:r w:rsidRPr="001D2DB2">
        <w:rPr>
          <w:color w:val="000000"/>
          <w:sz w:val="28"/>
          <w:szCs w:val="28"/>
          <w:lang w:eastAsia="ru-RU" w:bidi="ru-RU"/>
        </w:rPr>
        <w:t>ны с гибким токоотводом;</w:t>
      </w:r>
    </w:p>
    <w:p w:rsidR="001D2DB2" w:rsidRPr="001D2DB2" w:rsidRDefault="001D2DB2" w:rsidP="001D2DB2">
      <w:pPr>
        <w:spacing w:after="349" w:line="322" w:lineRule="exact"/>
        <w:ind w:left="740"/>
        <w:rPr>
          <w:sz w:val="28"/>
          <w:szCs w:val="28"/>
        </w:rPr>
      </w:pPr>
      <w:r w:rsidRPr="001D2DB2">
        <w:rPr>
          <w:color w:val="000000"/>
          <w:sz w:val="28"/>
          <w:szCs w:val="28"/>
          <w:lang w:eastAsia="ru-RU" w:bidi="ru-RU"/>
        </w:rPr>
        <w:t>13 - люк; 14 - отсек выключателя.</w:t>
      </w:r>
    </w:p>
    <w:p w:rsidR="001D2DB2" w:rsidRPr="001D2DB2" w:rsidRDefault="001D2DB2" w:rsidP="001D2DB2">
      <w:pPr>
        <w:spacing w:after="298" w:line="260" w:lineRule="exact"/>
        <w:rPr>
          <w:sz w:val="28"/>
          <w:szCs w:val="28"/>
        </w:rPr>
      </w:pPr>
      <w:r w:rsidRPr="001D2DB2">
        <w:rPr>
          <w:color w:val="000000"/>
          <w:sz w:val="28"/>
          <w:szCs w:val="28"/>
          <w:lang w:eastAsia="ru-RU" w:bidi="ru-RU"/>
        </w:rPr>
        <w:lastRenderedPageBreak/>
        <w:t>Рисунок 7.2 -Стационарный шкаф с вакуумным выключателем.</w:t>
      </w:r>
    </w:p>
    <w:p w:rsidR="001D2DB2" w:rsidRPr="001D2DB2" w:rsidRDefault="001D2DB2" w:rsidP="001D2DB2">
      <w:pPr>
        <w:spacing w:line="322" w:lineRule="exact"/>
        <w:ind w:right="20" w:firstLine="560"/>
        <w:jc w:val="both"/>
        <w:rPr>
          <w:sz w:val="28"/>
          <w:szCs w:val="28"/>
        </w:rPr>
      </w:pPr>
      <w:r w:rsidRPr="001D2DB2">
        <w:rPr>
          <w:color w:val="000000"/>
          <w:sz w:val="28"/>
          <w:szCs w:val="28"/>
          <w:lang w:eastAsia="ru-RU" w:bidi="ru-RU"/>
        </w:rPr>
        <w:t>Вакуумный выключатель смонтирован на неподвижной раме 5 и раз</w:t>
      </w:r>
      <w:r w:rsidRPr="001D2DB2">
        <w:rPr>
          <w:color w:val="000000"/>
          <w:sz w:val="28"/>
          <w:szCs w:val="28"/>
          <w:lang w:eastAsia="ru-RU" w:bidi="ru-RU"/>
        </w:rPr>
        <w:softHyphen/>
        <w:t>мещен в корпусе шкафа. Шкаф имеет два отсека: отсек выключателя и отсек управления и защиты 4. В таком шкафу не обеспечивается взаимозаменяе</w:t>
      </w:r>
      <w:r w:rsidRPr="001D2DB2">
        <w:rPr>
          <w:color w:val="000000"/>
          <w:sz w:val="28"/>
          <w:szCs w:val="28"/>
          <w:lang w:eastAsia="ru-RU" w:bidi="ru-RU"/>
        </w:rPr>
        <w:softHyphen/>
        <w:t xml:space="preserve">мость оборудования при авариях, усложняются эксплуатация и монтаж по сравнению с </w:t>
      </w:r>
      <w:proofErr w:type="spellStart"/>
      <w:r w:rsidRPr="001D2DB2">
        <w:rPr>
          <w:color w:val="000000"/>
          <w:sz w:val="28"/>
          <w:szCs w:val="28"/>
          <w:lang w:eastAsia="ru-RU" w:bidi="ru-RU"/>
        </w:rPr>
        <w:t>выкатными</w:t>
      </w:r>
      <w:proofErr w:type="spellEnd"/>
      <w:r w:rsidRPr="001D2DB2">
        <w:rPr>
          <w:color w:val="000000"/>
          <w:sz w:val="28"/>
          <w:szCs w:val="28"/>
          <w:lang w:eastAsia="ru-RU" w:bidi="ru-RU"/>
        </w:rPr>
        <w:t xml:space="preserve"> т</w:t>
      </w:r>
      <w:r w:rsidRPr="001D2DB2">
        <w:rPr>
          <w:color w:val="000000"/>
          <w:sz w:val="28"/>
          <w:szCs w:val="28"/>
          <w:lang w:eastAsia="ru-RU" w:bidi="ru-RU"/>
        </w:rPr>
        <w:t>е</w:t>
      </w:r>
      <w:r w:rsidRPr="001D2DB2">
        <w:rPr>
          <w:color w:val="000000"/>
          <w:sz w:val="28"/>
          <w:szCs w:val="28"/>
          <w:lang w:eastAsia="ru-RU" w:bidi="ru-RU"/>
        </w:rPr>
        <w:t xml:space="preserve">лежками. Но </w:t>
      </w:r>
      <w:proofErr w:type="spellStart"/>
      <w:r w:rsidRPr="001D2DB2">
        <w:rPr>
          <w:color w:val="000000"/>
          <w:sz w:val="28"/>
          <w:szCs w:val="28"/>
          <w:lang w:eastAsia="ru-RU" w:bidi="ru-RU"/>
        </w:rPr>
        <w:t>распредустройства</w:t>
      </w:r>
      <w:proofErr w:type="spellEnd"/>
      <w:r w:rsidRPr="001D2DB2">
        <w:rPr>
          <w:color w:val="000000"/>
          <w:sz w:val="28"/>
          <w:szCs w:val="28"/>
          <w:lang w:eastAsia="ru-RU" w:bidi="ru-RU"/>
        </w:rPr>
        <w:t xml:space="preserve"> стационарного исполнения требуют меньшей площади, нет необходимости в месте для вы</w:t>
      </w:r>
      <w:r w:rsidRPr="001D2DB2">
        <w:rPr>
          <w:color w:val="000000"/>
          <w:sz w:val="28"/>
          <w:szCs w:val="28"/>
          <w:lang w:eastAsia="ru-RU" w:bidi="ru-RU"/>
        </w:rPr>
        <w:softHyphen/>
        <w:t>катывания тележек в ремонтное пол</w:t>
      </w:r>
      <w:r w:rsidRPr="001D2DB2">
        <w:rPr>
          <w:color w:val="000000"/>
          <w:sz w:val="28"/>
          <w:szCs w:val="28"/>
          <w:lang w:eastAsia="ru-RU" w:bidi="ru-RU"/>
        </w:rPr>
        <w:t>о</w:t>
      </w:r>
      <w:r w:rsidRPr="001D2DB2">
        <w:rPr>
          <w:color w:val="000000"/>
          <w:sz w:val="28"/>
          <w:szCs w:val="28"/>
          <w:lang w:eastAsia="ru-RU" w:bidi="ru-RU"/>
        </w:rPr>
        <w:t>жение.</w:t>
      </w:r>
    </w:p>
    <w:p w:rsidR="001D2DB2" w:rsidRPr="001D2DB2" w:rsidRDefault="001D2DB2" w:rsidP="001D2DB2">
      <w:pPr>
        <w:spacing w:after="356" w:line="322" w:lineRule="exact"/>
        <w:ind w:left="140" w:right="20" w:firstLine="560"/>
        <w:rPr>
          <w:sz w:val="28"/>
          <w:szCs w:val="28"/>
        </w:rPr>
      </w:pPr>
      <w:r w:rsidRPr="001D2DB2">
        <w:rPr>
          <w:color w:val="000000"/>
          <w:sz w:val="28"/>
          <w:szCs w:val="28"/>
          <w:lang w:eastAsia="ru-RU" w:bidi="ru-RU"/>
        </w:rPr>
        <w:t>Шкафы с вакуумными выключателями стационарного исполнения ши</w:t>
      </w:r>
      <w:r w:rsidRPr="001D2DB2">
        <w:rPr>
          <w:color w:val="000000"/>
          <w:sz w:val="28"/>
          <w:szCs w:val="28"/>
          <w:lang w:eastAsia="ru-RU" w:bidi="ru-RU"/>
        </w:rPr>
        <w:softHyphen/>
        <w:t xml:space="preserve">роко используются не только в сельской энергетике, но и в </w:t>
      </w:r>
      <w:proofErr w:type="spellStart"/>
      <w:r w:rsidRPr="001D2DB2">
        <w:rPr>
          <w:color w:val="000000"/>
          <w:sz w:val="28"/>
          <w:szCs w:val="28"/>
          <w:lang w:eastAsia="ru-RU" w:bidi="ru-RU"/>
        </w:rPr>
        <w:t>распредустройс</w:t>
      </w:r>
      <w:proofErr w:type="gramStart"/>
      <w:r w:rsidRPr="001D2DB2">
        <w:rPr>
          <w:color w:val="000000"/>
          <w:sz w:val="28"/>
          <w:szCs w:val="28"/>
          <w:lang w:eastAsia="ru-RU" w:bidi="ru-RU"/>
        </w:rPr>
        <w:t>т</w:t>
      </w:r>
      <w:proofErr w:type="spellEnd"/>
      <w:r w:rsidRPr="001D2DB2">
        <w:rPr>
          <w:color w:val="000000"/>
          <w:sz w:val="28"/>
          <w:szCs w:val="28"/>
          <w:lang w:eastAsia="ru-RU" w:bidi="ru-RU"/>
        </w:rPr>
        <w:t>-</w:t>
      </w:r>
      <w:proofErr w:type="gramEnd"/>
      <w:r w:rsidRPr="001D2DB2">
        <w:rPr>
          <w:color w:val="000000"/>
          <w:sz w:val="28"/>
          <w:szCs w:val="28"/>
          <w:lang w:eastAsia="ru-RU" w:bidi="ru-RU"/>
        </w:rPr>
        <w:t xml:space="preserve"> </w:t>
      </w:r>
      <w:proofErr w:type="spellStart"/>
      <w:r w:rsidRPr="001D2DB2">
        <w:rPr>
          <w:color w:val="000000"/>
          <w:sz w:val="28"/>
          <w:szCs w:val="28"/>
          <w:lang w:eastAsia="ru-RU" w:bidi="ru-RU"/>
        </w:rPr>
        <w:t>вах</w:t>
      </w:r>
      <w:proofErr w:type="spellEnd"/>
      <w:r w:rsidRPr="001D2DB2">
        <w:rPr>
          <w:color w:val="000000"/>
          <w:sz w:val="28"/>
          <w:szCs w:val="28"/>
          <w:lang w:eastAsia="ru-RU" w:bidi="ru-RU"/>
        </w:rPr>
        <w:t xml:space="preserve"> мо</w:t>
      </w:r>
      <w:r w:rsidRPr="001D2DB2">
        <w:rPr>
          <w:color w:val="000000"/>
          <w:sz w:val="28"/>
          <w:szCs w:val="28"/>
          <w:lang w:eastAsia="ru-RU" w:bidi="ru-RU"/>
        </w:rPr>
        <w:t>щ</w:t>
      </w:r>
      <w:r w:rsidRPr="001D2DB2">
        <w:rPr>
          <w:color w:val="000000"/>
          <w:sz w:val="28"/>
          <w:szCs w:val="28"/>
          <w:lang w:eastAsia="ru-RU" w:bidi="ru-RU"/>
        </w:rPr>
        <w:t>ных экскаваторов, роторных комплексов, нефтебуровых установках Выбор вак</w:t>
      </w:r>
      <w:r w:rsidRPr="001D2DB2">
        <w:rPr>
          <w:color w:val="000000"/>
          <w:sz w:val="28"/>
          <w:szCs w:val="28"/>
          <w:lang w:eastAsia="ru-RU" w:bidi="ru-RU"/>
        </w:rPr>
        <w:t>у</w:t>
      </w:r>
      <w:r w:rsidRPr="001D2DB2">
        <w:rPr>
          <w:color w:val="000000"/>
          <w:sz w:val="28"/>
          <w:szCs w:val="28"/>
          <w:lang w:eastAsia="ru-RU" w:bidi="ru-RU"/>
        </w:rPr>
        <w:t>умного выключателя производится по номинальному току, номинальному напр</w:t>
      </w:r>
      <w:r w:rsidRPr="001D2DB2">
        <w:rPr>
          <w:color w:val="000000"/>
          <w:sz w:val="28"/>
          <w:szCs w:val="28"/>
          <w:lang w:eastAsia="ru-RU" w:bidi="ru-RU"/>
        </w:rPr>
        <w:t>я</w:t>
      </w:r>
      <w:r w:rsidRPr="001D2DB2">
        <w:rPr>
          <w:color w:val="000000"/>
          <w:sz w:val="28"/>
          <w:szCs w:val="28"/>
          <w:lang w:eastAsia="ru-RU" w:bidi="ru-RU"/>
        </w:rPr>
        <w:t>жению, отключающей способности (табл.7.1).</w:t>
      </w:r>
    </w:p>
    <w:p w:rsidR="001D2DB2" w:rsidRPr="001D2DB2" w:rsidRDefault="001D2DB2" w:rsidP="001D2DB2">
      <w:pPr>
        <w:pStyle w:val="affff2"/>
        <w:framePr w:w="8544" w:wrap="notBeside" w:vAnchor="text" w:hAnchor="text" w:y="1"/>
        <w:shd w:val="clear" w:color="auto" w:fill="auto"/>
        <w:spacing w:line="260" w:lineRule="exact"/>
        <w:rPr>
          <w:sz w:val="28"/>
          <w:szCs w:val="28"/>
        </w:rPr>
      </w:pPr>
      <w:r w:rsidRPr="001D2DB2">
        <w:rPr>
          <w:color w:val="000000"/>
          <w:sz w:val="28"/>
          <w:szCs w:val="28"/>
          <w:lang w:bidi="ru-RU"/>
        </w:rPr>
        <w:t>Таблица 7.1-Техническая характеристика выключателя ВВТЭ-10-10УХ2</w:t>
      </w:r>
    </w:p>
    <w:tbl>
      <w:tblPr>
        <w:tblOverlap w:val="never"/>
        <w:tblW w:w="0" w:type="auto"/>
        <w:tblLayout w:type="fixed"/>
        <w:tblCellMar>
          <w:left w:w="10" w:type="dxa"/>
          <w:right w:w="10" w:type="dxa"/>
        </w:tblCellMar>
        <w:tblLook w:val="04A0"/>
      </w:tblPr>
      <w:tblGrid>
        <w:gridCol w:w="7066"/>
        <w:gridCol w:w="1478"/>
      </w:tblGrid>
      <w:tr w:rsidR="001D2DB2" w:rsidRPr="001D2DB2" w:rsidTr="002C53A3">
        <w:trPr>
          <w:trHeight w:hRule="exact" w:val="346"/>
        </w:trPr>
        <w:tc>
          <w:tcPr>
            <w:tcW w:w="7066" w:type="dxa"/>
            <w:tcBorders>
              <w:top w:val="single" w:sz="4" w:space="0" w:color="auto"/>
              <w:left w:val="single" w:sz="4" w:space="0" w:color="auto"/>
            </w:tcBorders>
            <w:shd w:val="clear" w:color="auto" w:fill="FFFFFF"/>
            <w:vAlign w:val="bottom"/>
          </w:tcPr>
          <w:p w:rsidR="001D2DB2" w:rsidRPr="001D2DB2" w:rsidRDefault="003A104E" w:rsidP="002C53A3">
            <w:pPr>
              <w:framePr w:w="8544" w:wrap="notBeside" w:vAnchor="text" w:hAnchor="text" w:y="1"/>
              <w:spacing w:line="260" w:lineRule="exact"/>
              <w:ind w:left="120"/>
              <w:rPr>
                <w:sz w:val="28"/>
                <w:szCs w:val="28"/>
              </w:rPr>
            </w:pPr>
            <w:r>
              <w:rPr>
                <w:noProof/>
                <w:sz w:val="28"/>
                <w:szCs w:val="28"/>
                <w:lang w:eastAsia="ru-RU"/>
              </w:rPr>
              <w:pict>
                <v:shapetype id="_x0000_t32" coordsize="21600,21600" o:spt="32" o:oned="t" path="m,l21600,21600e" filled="f">
                  <v:path arrowok="t" fillok="f" o:connecttype="none"/>
                  <o:lock v:ext="edit" shapetype="t"/>
                </v:shapetype>
                <v:shape id="_x0000_s9240" type="#_x0000_t32" style="position:absolute;left:0;text-align:left;margin-left:-1pt;margin-top:-.75pt;width:.85pt;height:118.05pt;z-index:251673600" o:connectortype="straight"/>
              </w:pict>
            </w:r>
            <w:r w:rsidR="001D2DB2" w:rsidRPr="001D2DB2">
              <w:rPr>
                <w:rStyle w:val="2c"/>
                <w:sz w:val="28"/>
                <w:szCs w:val="28"/>
              </w:rPr>
              <w:t>Номинальное напряжение, кВ</w:t>
            </w:r>
          </w:p>
        </w:tc>
        <w:tc>
          <w:tcPr>
            <w:tcW w:w="1478" w:type="dxa"/>
            <w:tcBorders>
              <w:top w:val="single" w:sz="4" w:space="0" w:color="auto"/>
              <w:left w:val="single" w:sz="4" w:space="0" w:color="auto"/>
              <w:right w:val="single" w:sz="4" w:space="0" w:color="auto"/>
            </w:tcBorders>
            <w:shd w:val="clear" w:color="auto" w:fill="FFFFFF"/>
            <w:vAlign w:val="bottom"/>
          </w:tcPr>
          <w:p w:rsidR="001D2DB2" w:rsidRPr="001D2DB2" w:rsidRDefault="001D2DB2" w:rsidP="002C53A3">
            <w:pPr>
              <w:framePr w:w="8544" w:wrap="notBeside" w:vAnchor="text" w:hAnchor="text" w:y="1"/>
              <w:spacing w:line="260" w:lineRule="exact"/>
              <w:rPr>
                <w:sz w:val="28"/>
                <w:szCs w:val="28"/>
              </w:rPr>
            </w:pPr>
            <w:r w:rsidRPr="001D2DB2">
              <w:rPr>
                <w:rStyle w:val="2c"/>
                <w:sz w:val="28"/>
                <w:szCs w:val="28"/>
              </w:rPr>
              <w:t>10</w:t>
            </w:r>
          </w:p>
        </w:tc>
      </w:tr>
      <w:tr w:rsidR="001D2DB2" w:rsidRPr="001D2DB2" w:rsidTr="002C53A3">
        <w:trPr>
          <w:trHeight w:hRule="exact" w:val="336"/>
        </w:trPr>
        <w:tc>
          <w:tcPr>
            <w:tcW w:w="7066" w:type="dxa"/>
            <w:tcBorders>
              <w:top w:val="single" w:sz="4" w:space="0" w:color="auto"/>
              <w:left w:val="single" w:sz="4" w:space="0" w:color="auto"/>
            </w:tcBorders>
            <w:shd w:val="clear" w:color="auto" w:fill="FFFFFF"/>
            <w:vAlign w:val="bottom"/>
          </w:tcPr>
          <w:p w:rsidR="001D2DB2" w:rsidRPr="001D2DB2" w:rsidRDefault="001D2DB2" w:rsidP="002C53A3">
            <w:pPr>
              <w:framePr w:w="8544" w:wrap="notBeside" w:vAnchor="text" w:hAnchor="text" w:y="1"/>
              <w:spacing w:line="260" w:lineRule="exact"/>
              <w:ind w:left="120"/>
              <w:rPr>
                <w:sz w:val="28"/>
                <w:szCs w:val="28"/>
              </w:rPr>
            </w:pPr>
            <w:r w:rsidRPr="001D2DB2">
              <w:rPr>
                <w:rStyle w:val="2c"/>
                <w:sz w:val="28"/>
                <w:szCs w:val="28"/>
              </w:rPr>
              <w:t>Номинальный ток, А</w:t>
            </w:r>
          </w:p>
        </w:tc>
        <w:tc>
          <w:tcPr>
            <w:tcW w:w="1478" w:type="dxa"/>
            <w:tcBorders>
              <w:top w:val="single" w:sz="4" w:space="0" w:color="auto"/>
              <w:left w:val="single" w:sz="4" w:space="0" w:color="auto"/>
              <w:right w:val="single" w:sz="4" w:space="0" w:color="auto"/>
            </w:tcBorders>
            <w:shd w:val="clear" w:color="auto" w:fill="FFFFFF"/>
            <w:vAlign w:val="bottom"/>
          </w:tcPr>
          <w:p w:rsidR="001D2DB2" w:rsidRPr="001D2DB2" w:rsidRDefault="001D2DB2" w:rsidP="002C53A3">
            <w:pPr>
              <w:framePr w:w="8544" w:wrap="notBeside" w:vAnchor="text" w:hAnchor="text" w:y="1"/>
              <w:spacing w:line="260" w:lineRule="exact"/>
              <w:rPr>
                <w:sz w:val="28"/>
                <w:szCs w:val="28"/>
              </w:rPr>
            </w:pPr>
            <w:r w:rsidRPr="001D2DB2">
              <w:rPr>
                <w:rStyle w:val="2c"/>
                <w:sz w:val="28"/>
                <w:szCs w:val="28"/>
              </w:rPr>
              <w:t>630</w:t>
            </w:r>
          </w:p>
        </w:tc>
      </w:tr>
      <w:tr w:rsidR="001D2DB2" w:rsidRPr="001D2DB2" w:rsidTr="002C53A3">
        <w:trPr>
          <w:trHeight w:hRule="exact" w:val="336"/>
        </w:trPr>
        <w:tc>
          <w:tcPr>
            <w:tcW w:w="7066" w:type="dxa"/>
            <w:tcBorders>
              <w:top w:val="single" w:sz="4" w:space="0" w:color="auto"/>
              <w:left w:val="single" w:sz="4" w:space="0" w:color="auto"/>
            </w:tcBorders>
            <w:shd w:val="clear" w:color="auto" w:fill="FFFFFF"/>
            <w:vAlign w:val="bottom"/>
          </w:tcPr>
          <w:p w:rsidR="001D2DB2" w:rsidRPr="001D2DB2" w:rsidRDefault="001D2DB2" w:rsidP="002C53A3">
            <w:pPr>
              <w:framePr w:w="8544" w:wrap="notBeside" w:vAnchor="text" w:hAnchor="text" w:y="1"/>
              <w:spacing w:line="260" w:lineRule="exact"/>
              <w:ind w:left="120"/>
              <w:rPr>
                <w:sz w:val="28"/>
                <w:szCs w:val="28"/>
              </w:rPr>
            </w:pPr>
            <w:r w:rsidRPr="001D2DB2">
              <w:rPr>
                <w:rStyle w:val="2c"/>
                <w:sz w:val="28"/>
                <w:szCs w:val="28"/>
              </w:rPr>
              <w:t>Ток отключения, кА</w:t>
            </w:r>
          </w:p>
        </w:tc>
        <w:tc>
          <w:tcPr>
            <w:tcW w:w="1478" w:type="dxa"/>
            <w:tcBorders>
              <w:top w:val="single" w:sz="4" w:space="0" w:color="auto"/>
              <w:left w:val="single" w:sz="4" w:space="0" w:color="auto"/>
              <w:right w:val="single" w:sz="4" w:space="0" w:color="auto"/>
            </w:tcBorders>
            <w:shd w:val="clear" w:color="auto" w:fill="FFFFFF"/>
            <w:vAlign w:val="bottom"/>
          </w:tcPr>
          <w:p w:rsidR="001D2DB2" w:rsidRPr="001D2DB2" w:rsidRDefault="001D2DB2" w:rsidP="002C53A3">
            <w:pPr>
              <w:framePr w:w="8544" w:wrap="notBeside" w:vAnchor="text" w:hAnchor="text" w:y="1"/>
              <w:spacing w:line="260" w:lineRule="exact"/>
              <w:rPr>
                <w:sz w:val="28"/>
                <w:szCs w:val="28"/>
              </w:rPr>
            </w:pPr>
            <w:r w:rsidRPr="001D2DB2">
              <w:rPr>
                <w:rStyle w:val="2c"/>
                <w:sz w:val="28"/>
                <w:szCs w:val="28"/>
              </w:rPr>
              <w:t>10</w:t>
            </w:r>
          </w:p>
        </w:tc>
      </w:tr>
      <w:tr w:rsidR="001D2DB2" w:rsidRPr="001D2DB2" w:rsidTr="002C53A3">
        <w:trPr>
          <w:trHeight w:hRule="exact" w:val="341"/>
        </w:trPr>
        <w:tc>
          <w:tcPr>
            <w:tcW w:w="7066" w:type="dxa"/>
            <w:tcBorders>
              <w:top w:val="single" w:sz="4" w:space="0" w:color="auto"/>
              <w:left w:val="single" w:sz="4" w:space="0" w:color="auto"/>
            </w:tcBorders>
            <w:shd w:val="clear" w:color="auto" w:fill="FFFFFF"/>
            <w:vAlign w:val="bottom"/>
          </w:tcPr>
          <w:p w:rsidR="001D2DB2" w:rsidRPr="001D2DB2" w:rsidRDefault="001D2DB2" w:rsidP="002C53A3">
            <w:pPr>
              <w:framePr w:w="8544" w:wrap="notBeside" w:vAnchor="text" w:hAnchor="text" w:y="1"/>
              <w:spacing w:line="260" w:lineRule="exact"/>
              <w:ind w:left="120"/>
              <w:rPr>
                <w:sz w:val="28"/>
                <w:szCs w:val="28"/>
              </w:rPr>
            </w:pPr>
            <w:r w:rsidRPr="001D2DB2">
              <w:rPr>
                <w:rStyle w:val="2c"/>
                <w:sz w:val="28"/>
                <w:szCs w:val="28"/>
              </w:rPr>
              <w:t xml:space="preserve">Предельное время протекания тока </w:t>
            </w:r>
            <w:proofErr w:type="spellStart"/>
            <w:r w:rsidRPr="001D2DB2">
              <w:rPr>
                <w:rStyle w:val="2c"/>
                <w:sz w:val="28"/>
                <w:szCs w:val="28"/>
              </w:rPr>
              <w:t>к.з</w:t>
            </w:r>
            <w:proofErr w:type="spellEnd"/>
            <w:r w:rsidRPr="001D2DB2">
              <w:rPr>
                <w:rStyle w:val="2c"/>
                <w:sz w:val="28"/>
                <w:szCs w:val="28"/>
              </w:rPr>
              <w:t xml:space="preserve">., </w:t>
            </w:r>
            <w:proofErr w:type="gramStart"/>
            <w:r w:rsidRPr="001D2DB2">
              <w:rPr>
                <w:rStyle w:val="2c"/>
                <w:sz w:val="28"/>
                <w:szCs w:val="28"/>
              </w:rPr>
              <w:t>с</w:t>
            </w:r>
            <w:proofErr w:type="gramEnd"/>
          </w:p>
        </w:tc>
        <w:tc>
          <w:tcPr>
            <w:tcW w:w="1478" w:type="dxa"/>
            <w:tcBorders>
              <w:top w:val="single" w:sz="4" w:space="0" w:color="auto"/>
              <w:left w:val="single" w:sz="4" w:space="0" w:color="auto"/>
              <w:right w:val="single" w:sz="4" w:space="0" w:color="auto"/>
            </w:tcBorders>
            <w:shd w:val="clear" w:color="auto" w:fill="FFFFFF"/>
            <w:vAlign w:val="bottom"/>
          </w:tcPr>
          <w:p w:rsidR="001D2DB2" w:rsidRPr="001D2DB2" w:rsidRDefault="001D2DB2" w:rsidP="002C53A3">
            <w:pPr>
              <w:framePr w:w="8544" w:wrap="notBeside" w:vAnchor="text" w:hAnchor="text" w:y="1"/>
              <w:spacing w:line="260" w:lineRule="exact"/>
              <w:rPr>
                <w:sz w:val="28"/>
                <w:szCs w:val="28"/>
              </w:rPr>
            </w:pPr>
            <w:r w:rsidRPr="001D2DB2">
              <w:rPr>
                <w:rStyle w:val="2c"/>
                <w:sz w:val="28"/>
                <w:szCs w:val="28"/>
              </w:rPr>
              <w:t>3</w:t>
            </w:r>
          </w:p>
        </w:tc>
      </w:tr>
      <w:tr w:rsidR="001D2DB2" w:rsidRPr="001D2DB2" w:rsidTr="002C53A3">
        <w:trPr>
          <w:trHeight w:hRule="exact" w:val="336"/>
        </w:trPr>
        <w:tc>
          <w:tcPr>
            <w:tcW w:w="7066" w:type="dxa"/>
            <w:tcBorders>
              <w:top w:val="single" w:sz="4" w:space="0" w:color="auto"/>
              <w:left w:val="single" w:sz="4" w:space="0" w:color="auto"/>
            </w:tcBorders>
            <w:shd w:val="clear" w:color="auto" w:fill="FFFFFF"/>
            <w:vAlign w:val="bottom"/>
          </w:tcPr>
          <w:p w:rsidR="001D2DB2" w:rsidRPr="001D2DB2" w:rsidRDefault="001D2DB2" w:rsidP="002C53A3">
            <w:pPr>
              <w:framePr w:w="8544" w:wrap="notBeside" w:vAnchor="text" w:hAnchor="text" w:y="1"/>
              <w:spacing w:line="260" w:lineRule="exact"/>
              <w:ind w:left="120"/>
              <w:rPr>
                <w:sz w:val="28"/>
                <w:szCs w:val="28"/>
              </w:rPr>
            </w:pPr>
            <w:r w:rsidRPr="001D2DB2">
              <w:rPr>
                <w:rStyle w:val="2c"/>
                <w:sz w:val="28"/>
                <w:szCs w:val="28"/>
              </w:rPr>
              <w:t xml:space="preserve">Время отключения выключателя, </w:t>
            </w:r>
            <w:proofErr w:type="gramStart"/>
            <w:r w:rsidRPr="001D2DB2">
              <w:rPr>
                <w:rStyle w:val="2c"/>
                <w:sz w:val="28"/>
                <w:szCs w:val="28"/>
              </w:rPr>
              <w:t>с</w:t>
            </w:r>
            <w:proofErr w:type="gramEnd"/>
          </w:p>
        </w:tc>
        <w:tc>
          <w:tcPr>
            <w:tcW w:w="1478" w:type="dxa"/>
            <w:tcBorders>
              <w:top w:val="single" w:sz="4" w:space="0" w:color="auto"/>
              <w:left w:val="single" w:sz="4" w:space="0" w:color="auto"/>
              <w:right w:val="single" w:sz="4" w:space="0" w:color="auto"/>
            </w:tcBorders>
            <w:shd w:val="clear" w:color="auto" w:fill="FFFFFF"/>
            <w:vAlign w:val="bottom"/>
          </w:tcPr>
          <w:p w:rsidR="001D2DB2" w:rsidRPr="001D2DB2" w:rsidRDefault="001D2DB2" w:rsidP="002C53A3">
            <w:pPr>
              <w:framePr w:w="8544" w:wrap="notBeside" w:vAnchor="text" w:hAnchor="text" w:y="1"/>
              <w:spacing w:line="260" w:lineRule="exact"/>
              <w:rPr>
                <w:sz w:val="28"/>
                <w:szCs w:val="28"/>
              </w:rPr>
            </w:pPr>
            <w:r w:rsidRPr="001D2DB2">
              <w:rPr>
                <w:rStyle w:val="2c"/>
                <w:sz w:val="28"/>
                <w:szCs w:val="28"/>
              </w:rPr>
              <w:t>0,05</w:t>
            </w:r>
          </w:p>
        </w:tc>
      </w:tr>
      <w:tr w:rsidR="001D2DB2" w:rsidRPr="001D2DB2" w:rsidTr="002C53A3">
        <w:trPr>
          <w:trHeight w:hRule="exact" w:val="336"/>
        </w:trPr>
        <w:tc>
          <w:tcPr>
            <w:tcW w:w="7066" w:type="dxa"/>
            <w:tcBorders>
              <w:top w:val="single" w:sz="4" w:space="0" w:color="auto"/>
              <w:left w:val="single" w:sz="4" w:space="0" w:color="auto"/>
            </w:tcBorders>
            <w:shd w:val="clear" w:color="auto" w:fill="FFFFFF"/>
            <w:vAlign w:val="bottom"/>
          </w:tcPr>
          <w:p w:rsidR="001D2DB2" w:rsidRPr="001D2DB2" w:rsidRDefault="001D2DB2" w:rsidP="002C53A3">
            <w:pPr>
              <w:framePr w:w="8544" w:wrap="notBeside" w:vAnchor="text" w:hAnchor="text" w:y="1"/>
              <w:spacing w:line="260" w:lineRule="exact"/>
              <w:ind w:left="120"/>
              <w:rPr>
                <w:sz w:val="28"/>
                <w:szCs w:val="28"/>
              </w:rPr>
            </w:pPr>
            <w:r w:rsidRPr="001D2DB2">
              <w:rPr>
                <w:rStyle w:val="2c"/>
                <w:sz w:val="28"/>
                <w:szCs w:val="28"/>
              </w:rPr>
              <w:t>Ресурс циклов: отключено - включено</w:t>
            </w:r>
          </w:p>
        </w:tc>
        <w:tc>
          <w:tcPr>
            <w:tcW w:w="1478" w:type="dxa"/>
            <w:tcBorders>
              <w:top w:val="single" w:sz="4" w:space="0" w:color="auto"/>
              <w:left w:val="single" w:sz="4" w:space="0" w:color="auto"/>
              <w:right w:val="single" w:sz="4" w:space="0" w:color="auto"/>
            </w:tcBorders>
            <w:shd w:val="clear" w:color="auto" w:fill="FFFFFF"/>
            <w:vAlign w:val="bottom"/>
          </w:tcPr>
          <w:p w:rsidR="001D2DB2" w:rsidRPr="001D2DB2" w:rsidRDefault="001D2DB2" w:rsidP="002C53A3">
            <w:pPr>
              <w:framePr w:w="8544" w:wrap="notBeside" w:vAnchor="text" w:hAnchor="text" w:y="1"/>
              <w:spacing w:line="260" w:lineRule="exact"/>
              <w:rPr>
                <w:sz w:val="28"/>
                <w:szCs w:val="28"/>
              </w:rPr>
            </w:pPr>
            <w:r w:rsidRPr="001D2DB2">
              <w:rPr>
                <w:rStyle w:val="2c"/>
                <w:sz w:val="28"/>
                <w:szCs w:val="28"/>
              </w:rPr>
              <w:t>20000</w:t>
            </w:r>
          </w:p>
        </w:tc>
      </w:tr>
      <w:tr w:rsidR="001D2DB2" w:rsidRPr="001D2DB2" w:rsidTr="002C53A3">
        <w:trPr>
          <w:trHeight w:hRule="exact" w:val="346"/>
        </w:trPr>
        <w:tc>
          <w:tcPr>
            <w:tcW w:w="7066" w:type="dxa"/>
            <w:tcBorders>
              <w:top w:val="single" w:sz="4" w:space="0" w:color="auto"/>
              <w:left w:val="single" w:sz="4" w:space="0" w:color="auto"/>
              <w:bottom w:val="single" w:sz="4" w:space="0" w:color="auto"/>
            </w:tcBorders>
            <w:shd w:val="clear" w:color="auto" w:fill="FFFFFF"/>
            <w:vAlign w:val="bottom"/>
          </w:tcPr>
          <w:p w:rsidR="001D2DB2" w:rsidRPr="001D2DB2" w:rsidRDefault="001D2DB2" w:rsidP="002C53A3">
            <w:pPr>
              <w:framePr w:w="8544" w:wrap="notBeside" w:vAnchor="text" w:hAnchor="text" w:y="1"/>
              <w:spacing w:line="260" w:lineRule="exact"/>
              <w:ind w:left="120"/>
              <w:rPr>
                <w:sz w:val="28"/>
                <w:szCs w:val="28"/>
              </w:rPr>
            </w:pPr>
            <w:r w:rsidRPr="001D2DB2">
              <w:rPr>
                <w:rStyle w:val="2c"/>
                <w:sz w:val="28"/>
                <w:szCs w:val="28"/>
              </w:rPr>
              <w:t>Допустимый ударный ток, кА</w:t>
            </w:r>
          </w:p>
        </w:tc>
        <w:tc>
          <w:tcPr>
            <w:tcW w:w="1478" w:type="dxa"/>
            <w:tcBorders>
              <w:top w:val="single" w:sz="4" w:space="0" w:color="auto"/>
              <w:left w:val="single" w:sz="4" w:space="0" w:color="auto"/>
              <w:bottom w:val="single" w:sz="4" w:space="0" w:color="auto"/>
              <w:right w:val="single" w:sz="4" w:space="0" w:color="auto"/>
            </w:tcBorders>
            <w:shd w:val="clear" w:color="auto" w:fill="FFFFFF"/>
            <w:vAlign w:val="bottom"/>
          </w:tcPr>
          <w:p w:rsidR="001D2DB2" w:rsidRPr="001D2DB2" w:rsidRDefault="001D2DB2" w:rsidP="002C53A3">
            <w:pPr>
              <w:framePr w:w="8544" w:wrap="notBeside" w:vAnchor="text" w:hAnchor="text" w:y="1"/>
              <w:spacing w:line="260" w:lineRule="exact"/>
              <w:rPr>
                <w:sz w:val="28"/>
                <w:szCs w:val="28"/>
              </w:rPr>
            </w:pPr>
            <w:r w:rsidRPr="001D2DB2">
              <w:rPr>
                <w:rStyle w:val="2c"/>
                <w:sz w:val="28"/>
                <w:szCs w:val="28"/>
              </w:rPr>
              <w:t>25</w:t>
            </w:r>
          </w:p>
        </w:tc>
      </w:tr>
    </w:tbl>
    <w:p w:rsidR="001D2DB2" w:rsidRPr="001D2DB2" w:rsidRDefault="001D2DB2" w:rsidP="001D2DB2">
      <w:pPr>
        <w:rPr>
          <w:sz w:val="28"/>
          <w:szCs w:val="28"/>
        </w:rPr>
      </w:pPr>
    </w:p>
    <w:p w:rsidR="001D2DB2" w:rsidRPr="001D2DB2" w:rsidRDefault="001D2DB2" w:rsidP="001D2DB2">
      <w:pPr>
        <w:spacing w:before="235" w:after="349" w:line="322" w:lineRule="exact"/>
        <w:ind w:left="140" w:right="20" w:firstLine="680"/>
        <w:jc w:val="both"/>
        <w:rPr>
          <w:sz w:val="28"/>
          <w:szCs w:val="28"/>
        </w:rPr>
      </w:pPr>
      <w:r w:rsidRPr="001D2DB2">
        <w:rPr>
          <w:color w:val="000000"/>
          <w:sz w:val="28"/>
          <w:szCs w:val="28"/>
          <w:lang w:eastAsia="ru-RU" w:bidi="ru-RU"/>
        </w:rPr>
        <w:t>В установке использован вакуумный выключатель ВВТЭ-10-10УХ2, пре</w:t>
      </w:r>
      <w:r w:rsidRPr="001D2DB2">
        <w:rPr>
          <w:color w:val="000000"/>
          <w:sz w:val="28"/>
          <w:szCs w:val="28"/>
          <w:lang w:eastAsia="ru-RU" w:bidi="ru-RU"/>
        </w:rPr>
        <w:t>д</w:t>
      </w:r>
      <w:r w:rsidRPr="001D2DB2">
        <w:rPr>
          <w:color w:val="000000"/>
          <w:sz w:val="28"/>
          <w:szCs w:val="28"/>
          <w:lang w:eastAsia="ru-RU" w:bidi="ru-RU"/>
        </w:rPr>
        <w:t>назначенный для установки в закрытых помещениях. Расшифровка обо</w:t>
      </w:r>
      <w:r w:rsidRPr="001D2DB2">
        <w:rPr>
          <w:color w:val="000000"/>
          <w:sz w:val="28"/>
          <w:szCs w:val="28"/>
          <w:lang w:eastAsia="ru-RU" w:bidi="ru-RU"/>
        </w:rPr>
        <w:softHyphen/>
        <w:t xml:space="preserve">значения: В </w:t>
      </w:r>
      <w:proofErr w:type="gramStart"/>
      <w:r w:rsidRPr="001D2DB2">
        <w:rPr>
          <w:color w:val="000000"/>
          <w:sz w:val="28"/>
          <w:szCs w:val="28"/>
          <w:lang w:eastAsia="ru-RU" w:bidi="ru-RU"/>
        </w:rPr>
        <w:t>-в</w:t>
      </w:r>
      <w:proofErr w:type="gramEnd"/>
      <w:r w:rsidRPr="001D2DB2">
        <w:rPr>
          <w:color w:val="000000"/>
          <w:sz w:val="28"/>
          <w:szCs w:val="28"/>
          <w:lang w:eastAsia="ru-RU" w:bidi="ru-RU"/>
        </w:rPr>
        <w:t>ыключатель, В -вакуумный, Т- транспортный, Э - с электро</w:t>
      </w:r>
      <w:r w:rsidRPr="001D2DB2">
        <w:rPr>
          <w:color w:val="000000"/>
          <w:sz w:val="28"/>
          <w:szCs w:val="28"/>
          <w:lang w:eastAsia="ru-RU" w:bidi="ru-RU"/>
        </w:rPr>
        <w:softHyphen/>
        <w:t>магнитным прив</w:t>
      </w:r>
      <w:r w:rsidRPr="001D2DB2">
        <w:rPr>
          <w:color w:val="000000"/>
          <w:sz w:val="28"/>
          <w:szCs w:val="28"/>
          <w:lang w:eastAsia="ru-RU" w:bidi="ru-RU"/>
        </w:rPr>
        <w:t>о</w:t>
      </w:r>
      <w:r w:rsidRPr="001D2DB2">
        <w:rPr>
          <w:color w:val="000000"/>
          <w:sz w:val="28"/>
          <w:szCs w:val="28"/>
          <w:lang w:eastAsia="ru-RU" w:bidi="ru-RU"/>
        </w:rPr>
        <w:t>дом, 10-номинальное напряжение, 10-номинальный ток от</w:t>
      </w:r>
      <w:r w:rsidRPr="001D2DB2">
        <w:rPr>
          <w:color w:val="000000"/>
          <w:sz w:val="28"/>
          <w:szCs w:val="28"/>
          <w:lang w:eastAsia="ru-RU" w:bidi="ru-RU"/>
        </w:rPr>
        <w:softHyphen/>
        <w:t>ключения в кА.</w:t>
      </w:r>
    </w:p>
    <w:p w:rsidR="001D2DB2" w:rsidRPr="001D2DB2" w:rsidRDefault="001D2DB2" w:rsidP="001D2DB2">
      <w:pPr>
        <w:widowControl w:val="0"/>
        <w:numPr>
          <w:ilvl w:val="0"/>
          <w:numId w:val="42"/>
        </w:numPr>
        <w:tabs>
          <w:tab w:val="left" w:pos="1286"/>
        </w:tabs>
        <w:spacing w:after="298" w:line="260" w:lineRule="exact"/>
        <w:ind w:left="140" w:firstLine="680"/>
        <w:jc w:val="both"/>
        <w:rPr>
          <w:sz w:val="28"/>
          <w:szCs w:val="28"/>
        </w:rPr>
      </w:pPr>
      <w:r w:rsidRPr="001D2DB2">
        <w:rPr>
          <w:color w:val="000000"/>
          <w:sz w:val="28"/>
          <w:szCs w:val="28"/>
          <w:lang w:eastAsia="ru-RU" w:bidi="ru-RU"/>
        </w:rPr>
        <w:t>Принцип гашения дуги в вакуумном выключателе</w:t>
      </w:r>
    </w:p>
    <w:p w:rsidR="001D2DB2" w:rsidRPr="001D2DB2" w:rsidRDefault="001D2DB2" w:rsidP="001D2DB2">
      <w:pPr>
        <w:spacing w:line="322" w:lineRule="exact"/>
        <w:ind w:left="140" w:right="20" w:firstLine="680"/>
        <w:jc w:val="both"/>
        <w:rPr>
          <w:sz w:val="28"/>
          <w:szCs w:val="28"/>
        </w:rPr>
      </w:pPr>
      <w:r w:rsidRPr="001D2DB2">
        <w:rPr>
          <w:color w:val="000000"/>
          <w:sz w:val="28"/>
          <w:szCs w:val="28"/>
          <w:lang w:eastAsia="ru-RU" w:bidi="ru-RU"/>
        </w:rPr>
        <w:t xml:space="preserve">Вакуумные выключатели имеют вакуумные </w:t>
      </w:r>
      <w:proofErr w:type="spellStart"/>
      <w:r w:rsidRPr="001D2DB2">
        <w:rPr>
          <w:color w:val="000000"/>
          <w:sz w:val="28"/>
          <w:szCs w:val="28"/>
          <w:lang w:eastAsia="ru-RU" w:bidi="ru-RU"/>
        </w:rPr>
        <w:t>дугогасительные</w:t>
      </w:r>
      <w:proofErr w:type="spellEnd"/>
      <w:r w:rsidRPr="001D2DB2">
        <w:rPr>
          <w:color w:val="000000"/>
          <w:sz w:val="28"/>
          <w:szCs w:val="28"/>
          <w:lang w:eastAsia="ru-RU" w:bidi="ru-RU"/>
        </w:rPr>
        <w:t xml:space="preserve"> камеры, по одной на каждую фазу. В этих камерах происходят процессы замыкания и разм</w:t>
      </w:r>
      <w:r w:rsidRPr="001D2DB2">
        <w:rPr>
          <w:color w:val="000000"/>
          <w:sz w:val="28"/>
          <w:szCs w:val="28"/>
          <w:lang w:eastAsia="ru-RU" w:bidi="ru-RU"/>
        </w:rPr>
        <w:t>ы</w:t>
      </w:r>
      <w:r w:rsidRPr="001D2DB2">
        <w:rPr>
          <w:color w:val="000000"/>
          <w:sz w:val="28"/>
          <w:szCs w:val="28"/>
          <w:lang w:eastAsia="ru-RU" w:bidi="ru-RU"/>
        </w:rPr>
        <w:t xml:space="preserve">кания цепи. В камерах обеспечивается глубокий вакуум, </w:t>
      </w:r>
      <w:proofErr w:type="spellStart"/>
      <w:r w:rsidRPr="001D2DB2">
        <w:rPr>
          <w:color w:val="000000"/>
          <w:sz w:val="28"/>
          <w:szCs w:val="28"/>
          <w:lang w:eastAsia="ru-RU" w:bidi="ru-RU"/>
        </w:rPr>
        <w:t>характеризуе</w:t>
      </w:r>
      <w:proofErr w:type="spellEnd"/>
      <w:r w:rsidRPr="001D2DB2">
        <w:rPr>
          <w:color w:val="000000"/>
          <w:sz w:val="28"/>
          <w:szCs w:val="28"/>
          <w:lang w:eastAsia="ru-RU" w:bidi="ru-RU"/>
        </w:rPr>
        <w:t>-</w:t>
      </w:r>
    </w:p>
    <w:p w:rsidR="001D2DB2" w:rsidRPr="001D2DB2" w:rsidRDefault="001D2DB2" w:rsidP="001D2DB2">
      <w:pPr>
        <w:pStyle w:val="42"/>
        <w:shd w:val="clear" w:color="auto" w:fill="auto"/>
        <w:tabs>
          <w:tab w:val="right" w:pos="5217"/>
        </w:tabs>
        <w:spacing w:line="170" w:lineRule="exact"/>
        <w:ind w:left="4540"/>
        <w:rPr>
          <w:sz w:val="28"/>
          <w:szCs w:val="28"/>
        </w:rPr>
      </w:pPr>
      <w:r w:rsidRPr="001D2DB2">
        <w:rPr>
          <w:color w:val="000000"/>
          <w:spacing w:val="0"/>
          <w:sz w:val="28"/>
          <w:szCs w:val="28"/>
          <w:lang w:eastAsia="ru-RU" w:bidi="ru-RU"/>
        </w:rPr>
        <w:lastRenderedPageBreak/>
        <w:t>2</w:t>
      </w:r>
      <w:r w:rsidRPr="001D2DB2">
        <w:rPr>
          <w:color w:val="000000"/>
          <w:spacing w:val="0"/>
          <w:sz w:val="28"/>
          <w:szCs w:val="28"/>
          <w:lang w:eastAsia="ru-RU" w:bidi="ru-RU"/>
        </w:rPr>
        <w:tab/>
        <w:t>4</w:t>
      </w:r>
    </w:p>
    <w:p w:rsidR="001D2DB2" w:rsidRPr="001D2DB2" w:rsidRDefault="001D2DB2" w:rsidP="001D2DB2">
      <w:pPr>
        <w:spacing w:line="322" w:lineRule="exact"/>
        <w:ind w:left="140"/>
        <w:rPr>
          <w:sz w:val="28"/>
          <w:szCs w:val="28"/>
        </w:rPr>
      </w:pPr>
      <w:proofErr w:type="spellStart"/>
      <w:r w:rsidRPr="001D2DB2">
        <w:rPr>
          <w:color w:val="000000"/>
          <w:sz w:val="28"/>
          <w:szCs w:val="28"/>
          <w:lang w:eastAsia="ru-RU" w:bidi="ru-RU"/>
        </w:rPr>
        <w:t>мый</w:t>
      </w:r>
      <w:proofErr w:type="spellEnd"/>
      <w:r w:rsidRPr="001D2DB2">
        <w:rPr>
          <w:color w:val="000000"/>
          <w:sz w:val="28"/>
          <w:szCs w:val="28"/>
          <w:lang w:eastAsia="ru-RU" w:bidi="ru-RU"/>
        </w:rPr>
        <w:t xml:space="preserve"> давлением остаточных газов 10 -10 Па.</w:t>
      </w:r>
    </w:p>
    <w:p w:rsidR="001D2DB2" w:rsidRPr="001D2DB2" w:rsidRDefault="001D2DB2" w:rsidP="001D2DB2">
      <w:pPr>
        <w:spacing w:line="322" w:lineRule="exact"/>
        <w:ind w:left="140" w:right="20" w:firstLine="680"/>
        <w:jc w:val="both"/>
        <w:rPr>
          <w:sz w:val="28"/>
          <w:szCs w:val="28"/>
        </w:rPr>
      </w:pPr>
      <w:r w:rsidRPr="001D2DB2">
        <w:rPr>
          <w:color w:val="000000"/>
          <w:sz w:val="28"/>
          <w:szCs w:val="28"/>
          <w:lang w:eastAsia="ru-RU" w:bidi="ru-RU"/>
        </w:rPr>
        <w:t xml:space="preserve">Принцип действия вакуумных </w:t>
      </w:r>
      <w:proofErr w:type="spellStart"/>
      <w:r w:rsidRPr="001D2DB2">
        <w:rPr>
          <w:color w:val="000000"/>
          <w:sz w:val="28"/>
          <w:szCs w:val="28"/>
          <w:lang w:eastAsia="ru-RU" w:bidi="ru-RU"/>
        </w:rPr>
        <w:t>дугогасительных</w:t>
      </w:r>
      <w:proofErr w:type="spellEnd"/>
      <w:r w:rsidRPr="001D2DB2">
        <w:rPr>
          <w:color w:val="000000"/>
          <w:sz w:val="28"/>
          <w:szCs w:val="28"/>
          <w:lang w:eastAsia="ru-RU" w:bidi="ru-RU"/>
        </w:rPr>
        <w:t xml:space="preserve"> камер основан на гаше</w:t>
      </w:r>
      <w:r w:rsidRPr="001D2DB2">
        <w:rPr>
          <w:color w:val="000000"/>
          <w:sz w:val="28"/>
          <w:szCs w:val="28"/>
          <w:lang w:eastAsia="ru-RU" w:bidi="ru-RU"/>
        </w:rPr>
        <w:softHyphen/>
        <w:t xml:space="preserve">нии электрической дуги в вакууме. В этих </w:t>
      </w:r>
      <w:proofErr w:type="spellStart"/>
      <w:r w:rsidRPr="001D2DB2">
        <w:rPr>
          <w:color w:val="000000"/>
          <w:sz w:val="28"/>
          <w:szCs w:val="28"/>
          <w:lang w:eastAsia="ru-RU" w:bidi="ru-RU"/>
        </w:rPr>
        <w:t>дугогасительных</w:t>
      </w:r>
      <w:proofErr w:type="spellEnd"/>
      <w:r w:rsidRPr="001D2DB2">
        <w:rPr>
          <w:color w:val="000000"/>
          <w:sz w:val="28"/>
          <w:szCs w:val="28"/>
          <w:lang w:eastAsia="ru-RU" w:bidi="ru-RU"/>
        </w:rPr>
        <w:t xml:space="preserve"> камерах реали</w:t>
      </w:r>
      <w:r w:rsidRPr="001D2DB2">
        <w:rPr>
          <w:color w:val="000000"/>
          <w:sz w:val="28"/>
          <w:szCs w:val="28"/>
          <w:lang w:eastAsia="ru-RU" w:bidi="ru-RU"/>
        </w:rPr>
        <w:softHyphen/>
        <w:t>зуются два свойства вакуумных промежутков: высокая электрическая проч</w:t>
      </w:r>
      <w:r w:rsidRPr="001D2DB2">
        <w:rPr>
          <w:color w:val="000000"/>
          <w:sz w:val="28"/>
          <w:szCs w:val="28"/>
          <w:lang w:eastAsia="ru-RU" w:bidi="ru-RU"/>
        </w:rPr>
        <w:softHyphen/>
        <w:t xml:space="preserve">ность (выше, чем у трансформаторного масла) и высокая </w:t>
      </w:r>
      <w:proofErr w:type="spellStart"/>
      <w:r w:rsidRPr="001D2DB2">
        <w:rPr>
          <w:color w:val="000000"/>
          <w:sz w:val="28"/>
          <w:szCs w:val="28"/>
          <w:lang w:eastAsia="ru-RU" w:bidi="ru-RU"/>
        </w:rPr>
        <w:t>дугогасительная</w:t>
      </w:r>
      <w:proofErr w:type="spellEnd"/>
      <w:r w:rsidRPr="001D2DB2">
        <w:rPr>
          <w:color w:val="000000"/>
          <w:sz w:val="28"/>
          <w:szCs w:val="28"/>
          <w:lang w:eastAsia="ru-RU" w:bidi="ru-RU"/>
        </w:rPr>
        <w:t xml:space="preserve"> способность.</w:t>
      </w:r>
    </w:p>
    <w:p w:rsidR="001D2DB2" w:rsidRPr="001D2DB2" w:rsidRDefault="001D2DB2" w:rsidP="001D2DB2">
      <w:pPr>
        <w:spacing w:line="322" w:lineRule="exact"/>
        <w:ind w:left="140" w:right="20" w:firstLine="680"/>
        <w:jc w:val="both"/>
        <w:rPr>
          <w:sz w:val="28"/>
          <w:szCs w:val="28"/>
        </w:rPr>
      </w:pPr>
      <w:r w:rsidRPr="001D2DB2">
        <w:rPr>
          <w:color w:val="000000"/>
          <w:sz w:val="28"/>
          <w:szCs w:val="28"/>
          <w:lang w:eastAsia="ru-RU" w:bidi="ru-RU"/>
        </w:rPr>
        <w:t xml:space="preserve">В глубоком вакууме </w:t>
      </w:r>
      <w:proofErr w:type="spellStart"/>
      <w:r w:rsidRPr="001D2DB2">
        <w:rPr>
          <w:color w:val="000000"/>
          <w:sz w:val="28"/>
          <w:szCs w:val="28"/>
          <w:lang w:eastAsia="ru-RU" w:bidi="ru-RU"/>
        </w:rPr>
        <w:t>дугогасительной</w:t>
      </w:r>
      <w:proofErr w:type="spellEnd"/>
      <w:r w:rsidRPr="001D2DB2">
        <w:rPr>
          <w:color w:val="000000"/>
          <w:sz w:val="28"/>
          <w:szCs w:val="28"/>
          <w:lang w:eastAsia="ru-RU" w:bidi="ru-RU"/>
        </w:rPr>
        <w:t xml:space="preserve"> камеры длины свободных пробе</w:t>
      </w:r>
      <w:r w:rsidRPr="001D2DB2">
        <w:rPr>
          <w:color w:val="000000"/>
          <w:sz w:val="28"/>
          <w:szCs w:val="28"/>
          <w:lang w:eastAsia="ru-RU" w:bidi="ru-RU"/>
        </w:rPr>
        <w:softHyphen/>
        <w:t>гов молекул и электронов составляют десятки и сотни метров, т</w:t>
      </w:r>
      <w:proofErr w:type="gramStart"/>
      <w:r w:rsidRPr="001D2DB2">
        <w:rPr>
          <w:color w:val="000000"/>
          <w:sz w:val="28"/>
          <w:szCs w:val="28"/>
          <w:lang w:eastAsia="ru-RU" w:bidi="ru-RU"/>
        </w:rPr>
        <w:t>.е</w:t>
      </w:r>
      <w:proofErr w:type="gramEnd"/>
      <w:r w:rsidRPr="001D2DB2">
        <w:rPr>
          <w:color w:val="000000"/>
          <w:sz w:val="28"/>
          <w:szCs w:val="28"/>
          <w:lang w:eastAsia="ru-RU" w:bidi="ru-RU"/>
        </w:rPr>
        <w:t>, во много раз бол</w:t>
      </w:r>
      <w:r w:rsidRPr="001D2DB2">
        <w:rPr>
          <w:color w:val="000000"/>
          <w:sz w:val="28"/>
          <w:szCs w:val="28"/>
          <w:lang w:eastAsia="ru-RU" w:bidi="ru-RU"/>
        </w:rPr>
        <w:t>ь</w:t>
      </w:r>
      <w:r w:rsidRPr="001D2DB2">
        <w:rPr>
          <w:color w:val="000000"/>
          <w:sz w:val="28"/>
          <w:szCs w:val="28"/>
          <w:lang w:eastAsia="ru-RU" w:bidi="ru-RU"/>
        </w:rPr>
        <w:t>ше, чем расстояние между контактами выключателя. Ударная иони</w:t>
      </w:r>
      <w:r w:rsidRPr="001D2DB2">
        <w:rPr>
          <w:color w:val="000000"/>
          <w:sz w:val="28"/>
          <w:szCs w:val="28"/>
          <w:lang w:eastAsia="ru-RU" w:bidi="ru-RU"/>
        </w:rPr>
        <w:softHyphen/>
        <w:t>зация в вак</w:t>
      </w:r>
      <w:r w:rsidRPr="001D2DB2">
        <w:rPr>
          <w:color w:val="000000"/>
          <w:sz w:val="28"/>
          <w:szCs w:val="28"/>
          <w:lang w:eastAsia="ru-RU" w:bidi="ru-RU"/>
        </w:rPr>
        <w:t>у</w:t>
      </w:r>
      <w:r w:rsidRPr="001D2DB2">
        <w:rPr>
          <w:color w:val="000000"/>
          <w:sz w:val="28"/>
          <w:szCs w:val="28"/>
          <w:lang w:eastAsia="ru-RU" w:bidi="ru-RU"/>
        </w:rPr>
        <w:t>умном промежутке практически отсутствует, поэтому этот про</w:t>
      </w:r>
      <w:r w:rsidRPr="001D2DB2">
        <w:rPr>
          <w:color w:val="000000"/>
          <w:sz w:val="28"/>
          <w:szCs w:val="28"/>
          <w:lang w:eastAsia="ru-RU" w:bidi="ru-RU"/>
        </w:rPr>
        <w:softHyphen/>
        <w:t xml:space="preserve">межуток не может служить источником заряженных частиц. Заряженные частицы могут появиться только с поверхностей контактов и других частей </w:t>
      </w:r>
      <w:proofErr w:type="spellStart"/>
      <w:r w:rsidRPr="001D2DB2">
        <w:rPr>
          <w:color w:val="000000"/>
          <w:sz w:val="28"/>
          <w:szCs w:val="28"/>
          <w:lang w:eastAsia="ru-RU" w:bidi="ru-RU"/>
        </w:rPr>
        <w:t>дугогасительной</w:t>
      </w:r>
      <w:proofErr w:type="spellEnd"/>
      <w:r w:rsidRPr="001D2DB2">
        <w:rPr>
          <w:color w:val="000000"/>
          <w:sz w:val="28"/>
          <w:szCs w:val="28"/>
          <w:lang w:eastAsia="ru-RU" w:bidi="ru-RU"/>
        </w:rPr>
        <w:t xml:space="preserve"> камеры (рис.7.3).</w:t>
      </w:r>
    </w:p>
    <w:p w:rsidR="001D2DB2" w:rsidRPr="001D2DB2" w:rsidRDefault="001D2DB2" w:rsidP="001D2DB2">
      <w:pPr>
        <w:spacing w:line="322" w:lineRule="exact"/>
        <w:ind w:left="980"/>
        <w:jc w:val="both"/>
        <w:rPr>
          <w:sz w:val="28"/>
          <w:szCs w:val="28"/>
        </w:rPr>
      </w:pPr>
      <w:r w:rsidRPr="001D2DB2">
        <w:rPr>
          <w:color w:val="000000"/>
          <w:sz w:val="28"/>
          <w:szCs w:val="28"/>
          <w:lang w:eastAsia="ru-RU" w:bidi="ru-RU"/>
        </w:rPr>
        <w:t xml:space="preserve">1,5 - </w:t>
      </w:r>
      <w:proofErr w:type="spellStart"/>
      <w:r w:rsidRPr="001D2DB2">
        <w:rPr>
          <w:color w:val="000000"/>
          <w:sz w:val="28"/>
          <w:szCs w:val="28"/>
          <w:lang w:eastAsia="ru-RU" w:bidi="ru-RU"/>
        </w:rPr>
        <w:t>токовводы</w:t>
      </w:r>
      <w:proofErr w:type="spellEnd"/>
      <w:r w:rsidRPr="001D2DB2">
        <w:rPr>
          <w:color w:val="000000"/>
          <w:sz w:val="28"/>
          <w:szCs w:val="28"/>
          <w:lang w:eastAsia="ru-RU" w:bidi="ru-RU"/>
        </w:rPr>
        <w:t>; 2 - неподвижный кон</w:t>
      </w:r>
      <w:r w:rsidRPr="001D2DB2">
        <w:rPr>
          <w:color w:val="000000"/>
          <w:sz w:val="28"/>
          <w:szCs w:val="28"/>
          <w:lang w:eastAsia="ru-RU" w:bidi="ru-RU"/>
        </w:rPr>
        <w:softHyphen/>
        <w:t>такт; 3 - подвижный контакт;</w:t>
      </w:r>
    </w:p>
    <w:p w:rsidR="001D2DB2" w:rsidRPr="001D2DB2" w:rsidRDefault="001D2DB2" w:rsidP="001D2DB2">
      <w:pPr>
        <w:spacing w:line="322" w:lineRule="exact"/>
        <w:ind w:left="980"/>
        <w:jc w:val="both"/>
        <w:rPr>
          <w:sz w:val="28"/>
          <w:szCs w:val="28"/>
        </w:rPr>
      </w:pPr>
      <w:r w:rsidRPr="001D2DB2">
        <w:rPr>
          <w:color w:val="000000"/>
          <w:sz w:val="28"/>
          <w:szCs w:val="28"/>
          <w:lang w:eastAsia="ru-RU" w:bidi="ru-RU"/>
        </w:rPr>
        <w:t xml:space="preserve">4 - сильфон; 6 - </w:t>
      </w:r>
      <w:proofErr w:type="gramStart"/>
      <w:r w:rsidRPr="001D2DB2">
        <w:rPr>
          <w:color w:val="000000"/>
          <w:sz w:val="28"/>
          <w:szCs w:val="28"/>
          <w:lang w:eastAsia="ru-RU" w:bidi="ru-RU"/>
        </w:rPr>
        <w:t>металлические</w:t>
      </w:r>
      <w:proofErr w:type="gramEnd"/>
      <w:r w:rsidRPr="001D2DB2">
        <w:rPr>
          <w:color w:val="000000"/>
          <w:sz w:val="28"/>
          <w:szCs w:val="28"/>
          <w:lang w:eastAsia="ru-RU" w:bidi="ru-RU"/>
        </w:rPr>
        <w:t xml:space="preserve"> </w:t>
      </w:r>
      <w:proofErr w:type="spellStart"/>
      <w:r w:rsidRPr="001D2DB2">
        <w:rPr>
          <w:color w:val="000000"/>
          <w:sz w:val="28"/>
          <w:szCs w:val="28"/>
          <w:lang w:eastAsia="ru-RU" w:bidi="ru-RU"/>
        </w:rPr>
        <w:t>флян</w:t>
      </w:r>
      <w:r w:rsidRPr="001D2DB2">
        <w:rPr>
          <w:color w:val="000000"/>
          <w:sz w:val="28"/>
          <w:szCs w:val="28"/>
          <w:lang w:eastAsia="ru-RU" w:bidi="ru-RU"/>
        </w:rPr>
        <w:softHyphen/>
        <w:t>цы</w:t>
      </w:r>
      <w:proofErr w:type="spellEnd"/>
      <w:r w:rsidRPr="001D2DB2">
        <w:rPr>
          <w:color w:val="000000"/>
          <w:sz w:val="28"/>
          <w:szCs w:val="28"/>
          <w:lang w:eastAsia="ru-RU" w:bidi="ru-RU"/>
        </w:rPr>
        <w:t>;</w:t>
      </w:r>
    </w:p>
    <w:p w:rsidR="001D2DB2" w:rsidRPr="001D2DB2" w:rsidRDefault="001D2DB2" w:rsidP="001D2DB2">
      <w:pPr>
        <w:widowControl w:val="0"/>
        <w:numPr>
          <w:ilvl w:val="0"/>
          <w:numId w:val="43"/>
        </w:numPr>
        <w:spacing w:line="322" w:lineRule="exact"/>
        <w:ind w:left="980"/>
        <w:jc w:val="both"/>
        <w:rPr>
          <w:sz w:val="28"/>
          <w:szCs w:val="28"/>
        </w:rPr>
      </w:pPr>
      <w:r w:rsidRPr="001D2DB2">
        <w:rPr>
          <w:color w:val="000000"/>
          <w:sz w:val="28"/>
          <w:szCs w:val="28"/>
          <w:lang w:eastAsia="ru-RU" w:bidi="ru-RU"/>
        </w:rPr>
        <w:t>- корпус из изоляционного материала;</w:t>
      </w:r>
    </w:p>
    <w:p w:rsidR="001D2DB2" w:rsidRPr="001D2DB2" w:rsidRDefault="001D2DB2" w:rsidP="001D2DB2">
      <w:pPr>
        <w:widowControl w:val="0"/>
        <w:numPr>
          <w:ilvl w:val="0"/>
          <w:numId w:val="43"/>
        </w:numPr>
        <w:spacing w:after="949" w:line="322" w:lineRule="exact"/>
        <w:ind w:left="980"/>
        <w:jc w:val="both"/>
        <w:rPr>
          <w:sz w:val="28"/>
          <w:szCs w:val="28"/>
        </w:rPr>
      </w:pPr>
      <w:r w:rsidRPr="001D2DB2">
        <w:rPr>
          <w:color w:val="000000"/>
          <w:sz w:val="28"/>
          <w:szCs w:val="28"/>
          <w:lang w:eastAsia="ru-RU" w:bidi="ru-RU"/>
        </w:rPr>
        <w:t>- экран.</w:t>
      </w:r>
    </w:p>
    <w:p w:rsidR="00111BC2" w:rsidRPr="00111BC2" w:rsidRDefault="00111BC2" w:rsidP="00111BC2">
      <w:pPr>
        <w:pStyle w:val="aff0"/>
        <w:spacing w:after="303" w:line="260" w:lineRule="exact"/>
        <w:rPr>
          <w:rFonts w:ascii="Times New Roman" w:hAnsi="Times New Roman"/>
          <w:sz w:val="28"/>
          <w:szCs w:val="28"/>
        </w:rPr>
      </w:pPr>
    </w:p>
    <w:p w:rsidR="00111BC2" w:rsidRPr="00111BC2" w:rsidRDefault="00111BC2" w:rsidP="00111BC2">
      <w:pPr>
        <w:pStyle w:val="aff0"/>
        <w:spacing w:after="303" w:line="260" w:lineRule="exact"/>
        <w:rPr>
          <w:rFonts w:ascii="Times New Roman" w:hAnsi="Times New Roman"/>
          <w:sz w:val="28"/>
          <w:szCs w:val="28"/>
        </w:rPr>
      </w:pPr>
    </w:p>
    <w:p w:rsidR="00111BC2" w:rsidRDefault="00111BC2" w:rsidP="00111BC2">
      <w:pPr>
        <w:pStyle w:val="aff0"/>
        <w:spacing w:after="303" w:line="260" w:lineRule="exact"/>
        <w:rPr>
          <w:rFonts w:ascii="Times New Roman" w:hAnsi="Times New Roman"/>
          <w:color w:val="000000"/>
          <w:sz w:val="28"/>
          <w:szCs w:val="28"/>
          <w:lang w:eastAsia="ru-RU" w:bidi="ru-RU"/>
        </w:rPr>
      </w:pPr>
    </w:p>
    <w:p w:rsidR="00111BC2" w:rsidRDefault="00111BC2" w:rsidP="00111BC2">
      <w:pPr>
        <w:pStyle w:val="aff0"/>
        <w:spacing w:after="303" w:line="260" w:lineRule="exact"/>
        <w:rPr>
          <w:rFonts w:ascii="Times New Roman" w:hAnsi="Times New Roman"/>
          <w:color w:val="000000"/>
          <w:sz w:val="28"/>
          <w:szCs w:val="28"/>
          <w:lang w:eastAsia="ru-RU" w:bidi="ru-RU"/>
        </w:rPr>
      </w:pPr>
    </w:p>
    <w:p w:rsidR="00111BC2" w:rsidRDefault="00111BC2" w:rsidP="00111BC2">
      <w:pPr>
        <w:pStyle w:val="aff0"/>
        <w:spacing w:after="303" w:line="260" w:lineRule="exact"/>
        <w:rPr>
          <w:rFonts w:ascii="Times New Roman" w:hAnsi="Times New Roman"/>
          <w:color w:val="000000"/>
          <w:sz w:val="28"/>
          <w:szCs w:val="28"/>
          <w:lang w:eastAsia="ru-RU" w:bidi="ru-RU"/>
        </w:rPr>
      </w:pPr>
    </w:p>
    <w:p w:rsidR="001D2DB2" w:rsidRPr="00111BC2" w:rsidRDefault="00111BC2" w:rsidP="00111BC2">
      <w:pPr>
        <w:pStyle w:val="aff0"/>
        <w:spacing w:after="303" w:line="260" w:lineRule="exact"/>
        <w:rPr>
          <w:rFonts w:ascii="Times New Roman" w:hAnsi="Times New Roman"/>
          <w:sz w:val="28"/>
          <w:szCs w:val="28"/>
        </w:rPr>
      </w:pPr>
      <w:r w:rsidRPr="00111BC2">
        <w:rPr>
          <w:rFonts w:ascii="Times New Roman" w:hAnsi="Times New Roman"/>
          <w:color w:val="000000"/>
          <w:sz w:val="28"/>
          <w:szCs w:val="28"/>
          <w:lang w:eastAsia="ru-RU" w:bidi="ru-RU"/>
        </w:rPr>
        <w:t>Рисунок 7.3 - Устройство вакуумной камеры</w:t>
      </w:r>
    </w:p>
    <w:p w:rsidR="001D2DB2" w:rsidRPr="001D2DB2" w:rsidRDefault="001D2DB2" w:rsidP="001D2DB2">
      <w:pPr>
        <w:spacing w:after="1440" w:line="322" w:lineRule="exact"/>
        <w:ind w:left="140" w:right="20" w:firstLine="680"/>
        <w:jc w:val="both"/>
        <w:rPr>
          <w:sz w:val="28"/>
          <w:szCs w:val="28"/>
        </w:rPr>
      </w:pPr>
      <w:r w:rsidRPr="001D2DB2">
        <w:rPr>
          <w:color w:val="000000"/>
          <w:sz w:val="28"/>
          <w:szCs w:val="28"/>
          <w:lang w:eastAsia="ru-RU" w:bidi="ru-RU"/>
        </w:rPr>
        <w:t>Процесс отключения происходит следующим образом. При размыкании контактов 2 и 3 количество контактных точек между ними уменьшается, а пло</w:t>
      </w:r>
      <w:r w:rsidRPr="001D2DB2">
        <w:rPr>
          <w:color w:val="000000"/>
          <w:sz w:val="28"/>
          <w:szCs w:val="28"/>
          <w:lang w:eastAsia="ru-RU" w:bidi="ru-RU"/>
        </w:rPr>
        <w:t>т</w:t>
      </w:r>
      <w:r w:rsidRPr="001D2DB2">
        <w:rPr>
          <w:color w:val="000000"/>
          <w:sz w:val="28"/>
          <w:szCs w:val="28"/>
          <w:lang w:eastAsia="ru-RU" w:bidi="ru-RU"/>
        </w:rPr>
        <w:t>ность тока, протекающего через них, растет. В результате этого на за</w:t>
      </w:r>
      <w:r w:rsidRPr="001D2DB2">
        <w:rPr>
          <w:color w:val="000000"/>
          <w:sz w:val="28"/>
          <w:szCs w:val="28"/>
          <w:lang w:eastAsia="ru-RU" w:bidi="ru-RU"/>
        </w:rPr>
        <w:softHyphen/>
        <w:t>вершающей стадии размыкания происходит расплавление и испарение мате</w:t>
      </w:r>
      <w:r w:rsidRPr="001D2DB2">
        <w:rPr>
          <w:color w:val="000000"/>
          <w:sz w:val="28"/>
          <w:szCs w:val="28"/>
          <w:lang w:eastAsia="ru-RU" w:bidi="ru-RU"/>
        </w:rPr>
        <w:softHyphen/>
        <w:t>риала контактов. В парах металла возникает электрический разряд, перехо</w:t>
      </w:r>
      <w:r w:rsidRPr="001D2DB2">
        <w:rPr>
          <w:color w:val="000000"/>
          <w:sz w:val="28"/>
          <w:szCs w:val="28"/>
          <w:lang w:eastAsia="ru-RU" w:bidi="ru-RU"/>
        </w:rPr>
        <w:softHyphen/>
        <w:t>дящий в дуговую стадию. Благодаря низкому давлению в камере, вокруг кон</w:t>
      </w:r>
      <w:r w:rsidRPr="001D2DB2">
        <w:rPr>
          <w:color w:val="000000"/>
          <w:sz w:val="28"/>
          <w:szCs w:val="28"/>
          <w:lang w:eastAsia="ru-RU" w:bidi="ru-RU"/>
        </w:rPr>
        <w:softHyphen/>
        <w:t>тактов происходит интенсивная диффузия (</w:t>
      </w:r>
      <w:proofErr w:type="spellStart"/>
      <w:r w:rsidRPr="001D2DB2">
        <w:rPr>
          <w:color w:val="000000"/>
          <w:sz w:val="28"/>
          <w:szCs w:val="28"/>
          <w:lang w:eastAsia="ru-RU" w:bidi="ru-RU"/>
        </w:rPr>
        <w:t>деионизация</w:t>
      </w:r>
      <w:proofErr w:type="spellEnd"/>
      <w:r w:rsidRPr="001D2DB2">
        <w:rPr>
          <w:color w:val="000000"/>
          <w:sz w:val="28"/>
          <w:szCs w:val="28"/>
          <w:lang w:eastAsia="ru-RU" w:bidi="ru-RU"/>
        </w:rPr>
        <w:t>) дугового столба и дуга гаснет. Частицы испарившегося металла контактов оседают на поверх</w:t>
      </w:r>
      <w:r w:rsidRPr="001D2DB2">
        <w:rPr>
          <w:color w:val="000000"/>
          <w:sz w:val="28"/>
          <w:szCs w:val="28"/>
          <w:lang w:eastAsia="ru-RU" w:bidi="ru-RU"/>
        </w:rPr>
        <w:softHyphen/>
        <w:t xml:space="preserve">ности </w:t>
      </w:r>
      <w:proofErr w:type="spellStart"/>
      <w:r w:rsidRPr="001D2DB2">
        <w:rPr>
          <w:color w:val="000000"/>
          <w:sz w:val="28"/>
          <w:szCs w:val="28"/>
          <w:lang w:eastAsia="ru-RU" w:bidi="ru-RU"/>
        </w:rPr>
        <w:t>дугогасительной</w:t>
      </w:r>
      <w:proofErr w:type="spellEnd"/>
      <w:r w:rsidRPr="001D2DB2">
        <w:rPr>
          <w:color w:val="000000"/>
          <w:sz w:val="28"/>
          <w:szCs w:val="28"/>
          <w:lang w:eastAsia="ru-RU" w:bidi="ru-RU"/>
        </w:rPr>
        <w:t xml:space="preserve"> камеры. При этом быстро, со скоростью 5...50 кВ/мкс. Восстанавливается электрическая прочность между контактами. Скорость восстановления электрической прочности в вакуу</w:t>
      </w:r>
      <w:r w:rsidRPr="001D2DB2">
        <w:rPr>
          <w:color w:val="000000"/>
          <w:sz w:val="28"/>
          <w:szCs w:val="28"/>
          <w:lang w:eastAsia="ru-RU" w:bidi="ru-RU"/>
        </w:rPr>
        <w:t>м</w:t>
      </w:r>
      <w:r w:rsidRPr="001D2DB2">
        <w:rPr>
          <w:color w:val="000000"/>
          <w:sz w:val="28"/>
          <w:szCs w:val="28"/>
          <w:lang w:eastAsia="ru-RU" w:bidi="ru-RU"/>
        </w:rPr>
        <w:t>ных выключателях выше, чем у других типов выключателей. В процессе изгото</w:t>
      </w:r>
      <w:r w:rsidRPr="001D2DB2">
        <w:rPr>
          <w:color w:val="000000"/>
          <w:sz w:val="28"/>
          <w:szCs w:val="28"/>
          <w:lang w:eastAsia="ru-RU" w:bidi="ru-RU"/>
        </w:rPr>
        <w:t>в</w:t>
      </w:r>
      <w:r w:rsidRPr="001D2DB2">
        <w:rPr>
          <w:color w:val="000000"/>
          <w:sz w:val="28"/>
          <w:szCs w:val="28"/>
          <w:lang w:eastAsia="ru-RU" w:bidi="ru-RU"/>
        </w:rPr>
        <w:t>ления камеры, чтобы удалить газ с внутренней поверхности камеры, ее подверг</w:t>
      </w:r>
      <w:r w:rsidRPr="001D2DB2">
        <w:rPr>
          <w:color w:val="000000"/>
          <w:sz w:val="28"/>
          <w:szCs w:val="28"/>
          <w:lang w:eastAsia="ru-RU" w:bidi="ru-RU"/>
        </w:rPr>
        <w:t>а</w:t>
      </w:r>
      <w:r w:rsidRPr="001D2DB2">
        <w:rPr>
          <w:color w:val="000000"/>
          <w:sz w:val="28"/>
          <w:szCs w:val="28"/>
          <w:lang w:eastAsia="ru-RU" w:bidi="ru-RU"/>
        </w:rPr>
        <w:t>ют длительной де</w:t>
      </w:r>
      <w:r w:rsidRPr="001D2DB2">
        <w:rPr>
          <w:color w:val="000000"/>
          <w:sz w:val="28"/>
          <w:szCs w:val="28"/>
          <w:lang w:eastAsia="ru-RU" w:bidi="ru-RU"/>
        </w:rPr>
        <w:softHyphen/>
        <w:t>газации в вакууме при температуре несколько сотен градусов Цельсия и бе</w:t>
      </w:r>
      <w:proofErr w:type="gramStart"/>
      <w:r w:rsidRPr="001D2DB2">
        <w:rPr>
          <w:color w:val="000000"/>
          <w:sz w:val="28"/>
          <w:szCs w:val="28"/>
          <w:lang w:eastAsia="ru-RU" w:bidi="ru-RU"/>
        </w:rPr>
        <w:t>з-</w:t>
      </w:r>
      <w:proofErr w:type="gramEnd"/>
      <w:r w:rsidRPr="001D2DB2">
        <w:rPr>
          <w:color w:val="000000"/>
          <w:sz w:val="28"/>
          <w:szCs w:val="28"/>
          <w:lang w:eastAsia="ru-RU" w:bidi="ru-RU"/>
        </w:rPr>
        <w:t xml:space="preserve"> масляной вакуумной откачке. Применяются также тренировочные отключе</w:t>
      </w:r>
      <w:r w:rsidRPr="001D2DB2">
        <w:rPr>
          <w:color w:val="000000"/>
          <w:sz w:val="28"/>
          <w:szCs w:val="28"/>
          <w:lang w:eastAsia="ru-RU" w:bidi="ru-RU"/>
        </w:rPr>
        <w:softHyphen/>
        <w:t>ния тока. Благодаря этому поверхности камеры не выделяют газа в объем и, более того, отсасывают небольшие количества газа, образующегося при го</w:t>
      </w:r>
      <w:r w:rsidRPr="001D2DB2">
        <w:rPr>
          <w:color w:val="000000"/>
          <w:sz w:val="28"/>
          <w:szCs w:val="28"/>
          <w:lang w:eastAsia="ru-RU" w:bidi="ru-RU"/>
        </w:rPr>
        <w:softHyphen/>
        <w:t>рении дуги во время работы выключателя.</w:t>
      </w:r>
    </w:p>
    <w:p w:rsidR="001D2DB2" w:rsidRPr="001D2DB2" w:rsidRDefault="001D2DB2" w:rsidP="001D2DB2">
      <w:pPr>
        <w:framePr w:h="3389" w:wrap="around" w:hAnchor="margin" w:x="1071" w:y="4806"/>
        <w:jc w:val="center"/>
        <w:rPr>
          <w:sz w:val="28"/>
          <w:szCs w:val="28"/>
        </w:rPr>
      </w:pPr>
      <w:r w:rsidRPr="001D2DB2">
        <w:rPr>
          <w:noProof/>
          <w:sz w:val="28"/>
          <w:szCs w:val="28"/>
          <w:lang w:eastAsia="ru-RU"/>
        </w:rPr>
        <w:drawing>
          <wp:inline distT="0" distB="0" distL="0" distR="0">
            <wp:extent cx="1624330" cy="2150110"/>
            <wp:effectExtent l="19050" t="0" r="0" b="0"/>
            <wp:docPr id="49" name="Рисунок 37" descr="C:\WINDOWS\Temp\FineReader11.0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WINDOWS\Temp\FineReader11.00\media\image3.jpeg"/>
                    <pic:cNvPicPr>
                      <a:picLocks noChangeAspect="1" noChangeArrowheads="1"/>
                    </pic:cNvPicPr>
                  </pic:nvPicPr>
                  <pic:blipFill>
                    <a:blip r:embed="rId224" cstate="print"/>
                    <a:srcRect/>
                    <a:stretch>
                      <a:fillRect/>
                    </a:stretch>
                  </pic:blipFill>
                  <pic:spPr bwMode="auto">
                    <a:xfrm>
                      <a:off x="0" y="0"/>
                      <a:ext cx="1624330" cy="2150110"/>
                    </a:xfrm>
                    <a:prstGeom prst="rect">
                      <a:avLst/>
                    </a:prstGeom>
                    <a:noFill/>
                    <a:ln w="9525">
                      <a:noFill/>
                      <a:miter lim="800000"/>
                      <a:headEnd/>
                      <a:tailEnd/>
                    </a:ln>
                  </pic:spPr>
                </pic:pic>
              </a:graphicData>
            </a:graphic>
          </wp:inline>
        </w:drawing>
      </w:r>
    </w:p>
    <w:p w:rsidR="001D2DB2" w:rsidRPr="001D2DB2" w:rsidRDefault="001D2DB2" w:rsidP="001D2DB2">
      <w:pPr>
        <w:spacing w:line="322" w:lineRule="exact"/>
        <w:ind w:left="20" w:firstLine="660"/>
        <w:jc w:val="both"/>
        <w:rPr>
          <w:sz w:val="28"/>
          <w:szCs w:val="28"/>
        </w:rPr>
      </w:pPr>
      <w:r w:rsidRPr="001D2DB2">
        <w:rPr>
          <w:color w:val="000000"/>
          <w:sz w:val="28"/>
          <w:szCs w:val="28"/>
          <w:lang w:eastAsia="ru-RU" w:bidi="ru-RU"/>
        </w:rPr>
        <w:lastRenderedPageBreak/>
        <w:t>Материал контактов оказывает большое влияние на характеристики вы</w:t>
      </w:r>
      <w:r w:rsidRPr="001D2DB2">
        <w:rPr>
          <w:color w:val="000000"/>
          <w:sz w:val="28"/>
          <w:szCs w:val="28"/>
          <w:lang w:eastAsia="ru-RU" w:bidi="ru-RU"/>
        </w:rPr>
        <w:softHyphen/>
        <w:t>ключателя. В настоящее время применяют сплавы меди с небольшим коли</w:t>
      </w:r>
      <w:r w:rsidRPr="001D2DB2">
        <w:rPr>
          <w:color w:val="000000"/>
          <w:sz w:val="28"/>
          <w:szCs w:val="28"/>
          <w:lang w:eastAsia="ru-RU" w:bidi="ru-RU"/>
        </w:rPr>
        <w:softHyphen/>
        <w:t xml:space="preserve">чеством висмута, железа и бора. Эти сплавы отличаются более высокой </w:t>
      </w:r>
      <w:proofErr w:type="spellStart"/>
      <w:r w:rsidRPr="001D2DB2">
        <w:rPr>
          <w:color w:val="000000"/>
          <w:sz w:val="28"/>
          <w:szCs w:val="28"/>
          <w:lang w:eastAsia="ru-RU" w:bidi="ru-RU"/>
        </w:rPr>
        <w:t>эле</w:t>
      </w:r>
      <w:proofErr w:type="gramStart"/>
      <w:r w:rsidRPr="001D2DB2">
        <w:rPr>
          <w:color w:val="000000"/>
          <w:sz w:val="28"/>
          <w:szCs w:val="28"/>
          <w:lang w:eastAsia="ru-RU" w:bidi="ru-RU"/>
        </w:rPr>
        <w:t>к</w:t>
      </w:r>
      <w:proofErr w:type="spellEnd"/>
      <w:r w:rsidRPr="001D2DB2">
        <w:rPr>
          <w:color w:val="000000"/>
          <w:sz w:val="28"/>
          <w:szCs w:val="28"/>
          <w:lang w:eastAsia="ru-RU" w:bidi="ru-RU"/>
        </w:rPr>
        <w:t>-</w:t>
      </w:r>
      <w:proofErr w:type="gramEnd"/>
      <w:r w:rsidRPr="001D2DB2">
        <w:rPr>
          <w:color w:val="000000"/>
          <w:sz w:val="28"/>
          <w:szCs w:val="28"/>
          <w:lang w:eastAsia="ru-RU" w:bidi="ru-RU"/>
        </w:rPr>
        <w:t xml:space="preserve"> </w:t>
      </w:r>
      <w:proofErr w:type="spellStart"/>
      <w:r w:rsidRPr="001D2DB2">
        <w:rPr>
          <w:color w:val="000000"/>
          <w:sz w:val="28"/>
          <w:szCs w:val="28"/>
          <w:lang w:eastAsia="ru-RU" w:bidi="ru-RU"/>
        </w:rPr>
        <w:t>тро</w:t>
      </w:r>
      <w:proofErr w:type="spellEnd"/>
      <w:r w:rsidRPr="001D2DB2">
        <w:rPr>
          <w:color w:val="000000"/>
          <w:sz w:val="28"/>
          <w:szCs w:val="28"/>
          <w:lang w:eastAsia="ru-RU" w:bidi="ru-RU"/>
        </w:rPr>
        <w:t>- и тепл</w:t>
      </w:r>
      <w:r w:rsidRPr="001D2DB2">
        <w:rPr>
          <w:color w:val="000000"/>
          <w:sz w:val="28"/>
          <w:szCs w:val="28"/>
          <w:lang w:eastAsia="ru-RU" w:bidi="ru-RU"/>
        </w:rPr>
        <w:t>о</w:t>
      </w:r>
      <w:r w:rsidRPr="001D2DB2">
        <w:rPr>
          <w:color w:val="000000"/>
          <w:sz w:val="28"/>
          <w:szCs w:val="28"/>
          <w:lang w:eastAsia="ru-RU" w:bidi="ru-RU"/>
        </w:rPr>
        <w:t>проводностью по сравнению с ранее применявшимися тугоплав</w:t>
      </w:r>
      <w:r w:rsidRPr="001D2DB2">
        <w:rPr>
          <w:color w:val="000000"/>
          <w:sz w:val="28"/>
          <w:szCs w:val="28"/>
          <w:lang w:eastAsia="ru-RU" w:bidi="ru-RU"/>
        </w:rPr>
        <w:softHyphen/>
        <w:t>кими материалами, например вольфрамом.</w:t>
      </w:r>
    </w:p>
    <w:p w:rsidR="001D2DB2" w:rsidRPr="001D2DB2" w:rsidRDefault="001D2DB2" w:rsidP="001D2DB2">
      <w:pPr>
        <w:spacing w:line="322" w:lineRule="exact"/>
        <w:ind w:left="20" w:firstLine="660"/>
        <w:jc w:val="both"/>
        <w:rPr>
          <w:sz w:val="28"/>
          <w:szCs w:val="28"/>
        </w:rPr>
      </w:pPr>
      <w:r w:rsidRPr="001D2DB2">
        <w:rPr>
          <w:color w:val="000000"/>
          <w:sz w:val="28"/>
          <w:szCs w:val="28"/>
          <w:lang w:eastAsia="ru-RU" w:bidi="ru-RU"/>
        </w:rPr>
        <w:t>При использовании тугоплавких материалов для контактов в газообраз</w:t>
      </w:r>
      <w:r w:rsidRPr="001D2DB2">
        <w:rPr>
          <w:color w:val="000000"/>
          <w:sz w:val="28"/>
          <w:szCs w:val="28"/>
          <w:lang w:eastAsia="ru-RU" w:bidi="ru-RU"/>
        </w:rPr>
        <w:softHyphen/>
        <w:t>ное состояние переходит меньшее количество вещества, поэтому дуговой столб расп</w:t>
      </w:r>
      <w:r w:rsidRPr="001D2DB2">
        <w:rPr>
          <w:color w:val="000000"/>
          <w:sz w:val="28"/>
          <w:szCs w:val="28"/>
          <w:lang w:eastAsia="ru-RU" w:bidi="ru-RU"/>
        </w:rPr>
        <w:t>а</w:t>
      </w:r>
      <w:r w:rsidRPr="001D2DB2">
        <w:rPr>
          <w:color w:val="000000"/>
          <w:sz w:val="28"/>
          <w:szCs w:val="28"/>
          <w:lang w:eastAsia="ru-RU" w:bidi="ru-RU"/>
        </w:rPr>
        <w:t>дается быстрее. Однако в этом случае при отключении малых то</w:t>
      </w:r>
      <w:r w:rsidRPr="001D2DB2">
        <w:rPr>
          <w:color w:val="000000"/>
          <w:sz w:val="28"/>
          <w:szCs w:val="28"/>
          <w:lang w:eastAsia="ru-RU" w:bidi="ru-RU"/>
        </w:rPr>
        <w:softHyphen/>
        <w:t>ков, погашение дуги возможно при токе до момента перехода тока через нуль. Происходит срез тока, что вызывает перенапряжение на оборудовании и может привести к нежел</w:t>
      </w:r>
      <w:r w:rsidRPr="001D2DB2">
        <w:rPr>
          <w:color w:val="000000"/>
          <w:sz w:val="28"/>
          <w:szCs w:val="28"/>
          <w:lang w:eastAsia="ru-RU" w:bidi="ru-RU"/>
        </w:rPr>
        <w:t>а</w:t>
      </w:r>
      <w:r w:rsidRPr="001D2DB2">
        <w:rPr>
          <w:color w:val="000000"/>
          <w:sz w:val="28"/>
          <w:szCs w:val="28"/>
          <w:lang w:eastAsia="ru-RU" w:bidi="ru-RU"/>
        </w:rPr>
        <w:t>тельным последствиям. Поэтому в настоящее время применяют сплавы меди в к</w:t>
      </w:r>
      <w:r w:rsidRPr="001D2DB2">
        <w:rPr>
          <w:color w:val="000000"/>
          <w:sz w:val="28"/>
          <w:szCs w:val="28"/>
          <w:lang w:eastAsia="ru-RU" w:bidi="ru-RU"/>
        </w:rPr>
        <w:t>а</w:t>
      </w:r>
      <w:r w:rsidRPr="001D2DB2">
        <w:rPr>
          <w:color w:val="000000"/>
          <w:sz w:val="28"/>
          <w:szCs w:val="28"/>
          <w:lang w:eastAsia="ru-RU" w:bidi="ru-RU"/>
        </w:rPr>
        <w:t>честве материала контактов, чтобы пре</w:t>
      </w:r>
      <w:r w:rsidRPr="001D2DB2">
        <w:rPr>
          <w:color w:val="000000"/>
          <w:sz w:val="28"/>
          <w:szCs w:val="28"/>
          <w:lang w:eastAsia="ru-RU" w:bidi="ru-RU"/>
        </w:rPr>
        <w:softHyphen/>
        <w:t>дотвратить перенапряжения в отключаемой цепи. А для защиты изоляцион</w:t>
      </w:r>
      <w:r w:rsidRPr="001D2DB2">
        <w:rPr>
          <w:color w:val="000000"/>
          <w:sz w:val="28"/>
          <w:szCs w:val="28"/>
          <w:lang w:eastAsia="ru-RU" w:bidi="ru-RU"/>
        </w:rPr>
        <w:softHyphen/>
        <w:t>ных поверхностей камеры от загрязнения продукт</w:t>
      </w:r>
      <w:r w:rsidRPr="001D2DB2">
        <w:rPr>
          <w:color w:val="000000"/>
          <w:sz w:val="28"/>
          <w:szCs w:val="28"/>
          <w:lang w:eastAsia="ru-RU" w:bidi="ru-RU"/>
        </w:rPr>
        <w:t>а</w:t>
      </w:r>
      <w:r w:rsidRPr="001D2DB2">
        <w:rPr>
          <w:color w:val="000000"/>
          <w:sz w:val="28"/>
          <w:szCs w:val="28"/>
          <w:lang w:eastAsia="ru-RU" w:bidi="ru-RU"/>
        </w:rPr>
        <w:t>ми эрозии контактов ус</w:t>
      </w:r>
      <w:r w:rsidRPr="001D2DB2">
        <w:rPr>
          <w:color w:val="000000"/>
          <w:sz w:val="28"/>
          <w:szCs w:val="28"/>
          <w:lang w:eastAsia="ru-RU" w:bidi="ru-RU"/>
        </w:rPr>
        <w:softHyphen/>
        <w:t>танавливают специальные экраны 8. Так как контакты н</w:t>
      </w:r>
      <w:r w:rsidRPr="001D2DB2">
        <w:rPr>
          <w:color w:val="000000"/>
          <w:sz w:val="28"/>
          <w:szCs w:val="28"/>
          <w:lang w:eastAsia="ru-RU" w:bidi="ru-RU"/>
        </w:rPr>
        <w:t>а</w:t>
      </w:r>
      <w:r w:rsidRPr="001D2DB2">
        <w:rPr>
          <w:color w:val="000000"/>
          <w:sz w:val="28"/>
          <w:szCs w:val="28"/>
          <w:lang w:eastAsia="ru-RU" w:bidi="ru-RU"/>
        </w:rPr>
        <w:t>ходятся в глубоком</w:t>
      </w:r>
      <w:r w:rsidR="00111BC2">
        <w:rPr>
          <w:color w:val="000000"/>
          <w:sz w:val="28"/>
          <w:szCs w:val="28"/>
          <w:lang w:eastAsia="ru-RU" w:bidi="ru-RU"/>
        </w:rPr>
        <w:t xml:space="preserve"> </w:t>
      </w:r>
      <w:r w:rsidRPr="001D2DB2">
        <w:rPr>
          <w:color w:val="000000"/>
          <w:sz w:val="28"/>
          <w:szCs w:val="28"/>
          <w:lang w:eastAsia="ru-RU" w:bidi="ru-RU"/>
        </w:rPr>
        <w:t>вакууме, они не окисляются, благодаря чему достигается выс</w:t>
      </w:r>
      <w:r w:rsidRPr="001D2DB2">
        <w:rPr>
          <w:color w:val="000000"/>
          <w:sz w:val="28"/>
          <w:szCs w:val="28"/>
          <w:lang w:eastAsia="ru-RU" w:bidi="ru-RU"/>
        </w:rPr>
        <w:t>о</w:t>
      </w:r>
      <w:r w:rsidRPr="001D2DB2">
        <w:rPr>
          <w:color w:val="000000"/>
          <w:sz w:val="28"/>
          <w:szCs w:val="28"/>
          <w:lang w:eastAsia="ru-RU" w:bidi="ru-RU"/>
        </w:rPr>
        <w:t>кая износо</w:t>
      </w:r>
      <w:r w:rsidRPr="001D2DB2">
        <w:rPr>
          <w:color w:val="000000"/>
          <w:sz w:val="28"/>
          <w:szCs w:val="28"/>
          <w:lang w:eastAsia="ru-RU" w:bidi="ru-RU"/>
        </w:rPr>
        <w:softHyphen/>
        <w:t xml:space="preserve">стойкость контактов. Они работают </w:t>
      </w:r>
      <w:proofErr w:type="gramStart"/>
      <w:r w:rsidRPr="001D2DB2">
        <w:rPr>
          <w:color w:val="000000"/>
          <w:sz w:val="28"/>
          <w:szCs w:val="28"/>
          <w:lang w:eastAsia="ru-RU" w:bidi="ru-RU"/>
        </w:rPr>
        <w:t>без</w:t>
      </w:r>
      <w:proofErr w:type="gramEnd"/>
      <w:r w:rsidRPr="001D2DB2">
        <w:rPr>
          <w:color w:val="000000"/>
          <w:sz w:val="28"/>
          <w:szCs w:val="28"/>
          <w:lang w:eastAsia="ru-RU" w:bidi="ru-RU"/>
        </w:rPr>
        <w:t xml:space="preserve"> </w:t>
      </w:r>
      <w:proofErr w:type="gramStart"/>
      <w:r w:rsidRPr="001D2DB2">
        <w:rPr>
          <w:color w:val="000000"/>
          <w:sz w:val="28"/>
          <w:szCs w:val="28"/>
          <w:lang w:eastAsia="ru-RU" w:bidi="ru-RU"/>
        </w:rPr>
        <w:t>обслуживание</w:t>
      </w:r>
      <w:proofErr w:type="gramEnd"/>
      <w:r w:rsidRPr="001D2DB2">
        <w:rPr>
          <w:color w:val="000000"/>
          <w:sz w:val="28"/>
          <w:szCs w:val="28"/>
          <w:lang w:eastAsia="ru-RU" w:bidi="ru-RU"/>
        </w:rPr>
        <w:t xml:space="preserve"> в течение всего срока службы камеры.</w:t>
      </w:r>
    </w:p>
    <w:p w:rsidR="001D2DB2" w:rsidRPr="001D2DB2" w:rsidRDefault="001D2DB2" w:rsidP="001D2DB2">
      <w:pPr>
        <w:spacing w:line="322" w:lineRule="exact"/>
        <w:ind w:right="20" w:firstLine="640"/>
        <w:jc w:val="both"/>
        <w:rPr>
          <w:sz w:val="28"/>
          <w:szCs w:val="28"/>
        </w:rPr>
      </w:pPr>
      <w:r w:rsidRPr="001D2DB2">
        <w:rPr>
          <w:color w:val="000000"/>
          <w:sz w:val="28"/>
          <w:szCs w:val="28"/>
          <w:lang w:eastAsia="ru-RU" w:bidi="ru-RU"/>
        </w:rPr>
        <w:t>Благодаря высокой электрической прочности вакуумных промежутков ход подвижных контактов невелик, в пределах 10...20 мм. Хотя, например, ход конта</w:t>
      </w:r>
      <w:r w:rsidRPr="001D2DB2">
        <w:rPr>
          <w:color w:val="000000"/>
          <w:sz w:val="28"/>
          <w:szCs w:val="28"/>
          <w:lang w:eastAsia="ru-RU" w:bidi="ru-RU"/>
        </w:rPr>
        <w:t>к</w:t>
      </w:r>
      <w:r w:rsidRPr="001D2DB2">
        <w:rPr>
          <w:color w:val="000000"/>
          <w:sz w:val="28"/>
          <w:szCs w:val="28"/>
          <w:lang w:eastAsia="ru-RU" w:bidi="ru-RU"/>
        </w:rPr>
        <w:t>тов у маломасляных выключателей с теми же параметрами, что и у вакуумных в</w:t>
      </w:r>
      <w:r w:rsidRPr="001D2DB2">
        <w:rPr>
          <w:color w:val="000000"/>
          <w:sz w:val="28"/>
          <w:szCs w:val="28"/>
          <w:lang w:eastAsia="ru-RU" w:bidi="ru-RU"/>
        </w:rPr>
        <w:t>ы</w:t>
      </w:r>
      <w:r w:rsidRPr="001D2DB2">
        <w:rPr>
          <w:color w:val="000000"/>
          <w:sz w:val="28"/>
          <w:szCs w:val="28"/>
          <w:lang w:eastAsia="ru-RU" w:bidi="ru-RU"/>
        </w:rPr>
        <w:t xml:space="preserve">ключателей, по крайней </w:t>
      </w:r>
      <w:proofErr w:type="gramStart"/>
      <w:r w:rsidRPr="001D2DB2">
        <w:rPr>
          <w:color w:val="000000"/>
          <w:sz w:val="28"/>
          <w:szCs w:val="28"/>
          <w:lang w:eastAsia="ru-RU" w:bidi="ru-RU"/>
        </w:rPr>
        <w:t>мере</w:t>
      </w:r>
      <w:proofErr w:type="gramEnd"/>
      <w:r w:rsidRPr="001D2DB2">
        <w:rPr>
          <w:color w:val="000000"/>
          <w:sz w:val="28"/>
          <w:szCs w:val="28"/>
          <w:lang w:eastAsia="ru-RU" w:bidi="ru-RU"/>
        </w:rPr>
        <w:t xml:space="preserve"> в 10 раз больше (около 200 мм у выключателей типа ВМП-10).</w:t>
      </w:r>
    </w:p>
    <w:p w:rsidR="001D2DB2" w:rsidRPr="001D2DB2" w:rsidRDefault="001D2DB2" w:rsidP="001D2DB2">
      <w:pPr>
        <w:spacing w:line="322" w:lineRule="exact"/>
        <w:ind w:right="20" w:firstLine="640"/>
        <w:jc w:val="both"/>
        <w:rPr>
          <w:sz w:val="28"/>
          <w:szCs w:val="28"/>
        </w:rPr>
      </w:pPr>
      <w:r w:rsidRPr="001D2DB2">
        <w:rPr>
          <w:color w:val="000000"/>
          <w:sz w:val="28"/>
          <w:szCs w:val="28"/>
          <w:lang w:eastAsia="ru-RU" w:bidi="ru-RU"/>
        </w:rPr>
        <w:t>Характеристики вакуумных выключателей определяются работой кон</w:t>
      </w:r>
      <w:r w:rsidRPr="001D2DB2">
        <w:rPr>
          <w:color w:val="000000"/>
          <w:sz w:val="28"/>
          <w:szCs w:val="28"/>
          <w:lang w:eastAsia="ru-RU" w:bidi="ru-RU"/>
        </w:rPr>
        <w:softHyphen/>
        <w:t>тактной системы. При коммутациях происходит эрозия контактных поверх</w:t>
      </w:r>
      <w:r w:rsidRPr="001D2DB2">
        <w:rPr>
          <w:color w:val="000000"/>
          <w:sz w:val="28"/>
          <w:szCs w:val="28"/>
          <w:lang w:eastAsia="ru-RU" w:bidi="ru-RU"/>
        </w:rPr>
        <w:softHyphen/>
        <w:t>ностей. Она тем больше, чем больше отключаемый ток, длительность гаше</w:t>
      </w:r>
      <w:r w:rsidRPr="001D2DB2">
        <w:rPr>
          <w:color w:val="000000"/>
          <w:sz w:val="28"/>
          <w:szCs w:val="28"/>
          <w:lang w:eastAsia="ru-RU" w:bidi="ru-RU"/>
        </w:rPr>
        <w:softHyphen/>
        <w:t>ния дуги, ниже темпер</w:t>
      </w:r>
      <w:r w:rsidRPr="001D2DB2">
        <w:rPr>
          <w:color w:val="000000"/>
          <w:sz w:val="28"/>
          <w:szCs w:val="28"/>
          <w:lang w:eastAsia="ru-RU" w:bidi="ru-RU"/>
        </w:rPr>
        <w:t>а</w:t>
      </w:r>
      <w:r w:rsidRPr="001D2DB2">
        <w:rPr>
          <w:color w:val="000000"/>
          <w:sz w:val="28"/>
          <w:szCs w:val="28"/>
          <w:lang w:eastAsia="ru-RU" w:bidi="ru-RU"/>
        </w:rPr>
        <w:t xml:space="preserve">тура плавления материала контактов и хуже </w:t>
      </w:r>
      <w:proofErr w:type="spellStart"/>
      <w:r w:rsidRPr="001D2DB2">
        <w:rPr>
          <w:color w:val="000000"/>
          <w:sz w:val="28"/>
          <w:szCs w:val="28"/>
          <w:lang w:eastAsia="ru-RU" w:bidi="ru-RU"/>
        </w:rPr>
        <w:t>теплоот</w:t>
      </w:r>
      <w:r w:rsidRPr="001D2DB2">
        <w:rPr>
          <w:color w:val="000000"/>
          <w:sz w:val="28"/>
          <w:szCs w:val="28"/>
          <w:lang w:eastAsia="ru-RU" w:bidi="ru-RU"/>
        </w:rPr>
        <w:softHyphen/>
        <w:t>вод</w:t>
      </w:r>
      <w:proofErr w:type="spellEnd"/>
      <w:r w:rsidRPr="001D2DB2">
        <w:rPr>
          <w:color w:val="000000"/>
          <w:sz w:val="28"/>
          <w:szCs w:val="28"/>
          <w:lang w:eastAsia="ru-RU" w:bidi="ru-RU"/>
        </w:rPr>
        <w:t>.</w:t>
      </w:r>
    </w:p>
    <w:p w:rsidR="001D2DB2" w:rsidRPr="001D2DB2" w:rsidRDefault="001D2DB2" w:rsidP="001D2DB2">
      <w:pPr>
        <w:spacing w:line="322" w:lineRule="exact"/>
        <w:ind w:right="20" w:firstLine="640"/>
        <w:jc w:val="both"/>
        <w:rPr>
          <w:sz w:val="28"/>
          <w:szCs w:val="28"/>
        </w:rPr>
      </w:pPr>
      <w:r w:rsidRPr="001D2DB2">
        <w:rPr>
          <w:color w:val="000000"/>
          <w:sz w:val="28"/>
          <w:szCs w:val="28"/>
          <w:lang w:eastAsia="ru-RU" w:bidi="ru-RU"/>
        </w:rPr>
        <w:t>Чтобы быстрее погасить дугу, необходима высокая скорость движения по</w:t>
      </w:r>
      <w:r w:rsidRPr="001D2DB2">
        <w:rPr>
          <w:color w:val="000000"/>
          <w:sz w:val="28"/>
          <w:szCs w:val="28"/>
          <w:lang w:eastAsia="ru-RU" w:bidi="ru-RU"/>
        </w:rPr>
        <w:t>д</w:t>
      </w:r>
      <w:r w:rsidRPr="001D2DB2">
        <w:rPr>
          <w:color w:val="000000"/>
          <w:sz w:val="28"/>
          <w:szCs w:val="28"/>
          <w:lang w:eastAsia="ru-RU" w:bidi="ru-RU"/>
        </w:rPr>
        <w:t>вижного контакта при отключении и включении. Такая необходимость при вкл</w:t>
      </w:r>
      <w:r w:rsidRPr="001D2DB2">
        <w:rPr>
          <w:color w:val="000000"/>
          <w:sz w:val="28"/>
          <w:szCs w:val="28"/>
          <w:lang w:eastAsia="ru-RU" w:bidi="ru-RU"/>
        </w:rPr>
        <w:t>ю</w:t>
      </w:r>
      <w:r w:rsidRPr="001D2DB2">
        <w:rPr>
          <w:color w:val="000000"/>
          <w:sz w:val="28"/>
          <w:szCs w:val="28"/>
          <w:lang w:eastAsia="ru-RU" w:bidi="ru-RU"/>
        </w:rPr>
        <w:t>чении вызвана тем, что при сближении контактов перед замыкани</w:t>
      </w:r>
      <w:r w:rsidRPr="001D2DB2">
        <w:rPr>
          <w:color w:val="000000"/>
          <w:sz w:val="28"/>
          <w:szCs w:val="28"/>
          <w:lang w:eastAsia="ru-RU" w:bidi="ru-RU"/>
        </w:rPr>
        <w:softHyphen/>
        <w:t xml:space="preserve">ем происходит пробой </w:t>
      </w:r>
      <w:proofErr w:type="spellStart"/>
      <w:r w:rsidRPr="001D2DB2">
        <w:rPr>
          <w:color w:val="000000"/>
          <w:sz w:val="28"/>
          <w:szCs w:val="28"/>
          <w:lang w:eastAsia="ru-RU" w:bidi="ru-RU"/>
        </w:rPr>
        <w:t>межконтактного</w:t>
      </w:r>
      <w:proofErr w:type="spellEnd"/>
      <w:r w:rsidRPr="001D2DB2">
        <w:rPr>
          <w:color w:val="000000"/>
          <w:sz w:val="28"/>
          <w:szCs w:val="28"/>
          <w:lang w:eastAsia="ru-RU" w:bidi="ru-RU"/>
        </w:rPr>
        <w:t xml:space="preserve"> промежутка с переходом в дугу </w:t>
      </w:r>
      <w:proofErr w:type="gramStart"/>
      <w:r w:rsidRPr="001D2DB2">
        <w:rPr>
          <w:color w:val="000000"/>
          <w:sz w:val="28"/>
          <w:szCs w:val="28"/>
          <w:lang w:eastAsia="ru-RU" w:bidi="ru-RU"/>
        </w:rPr>
        <w:t>так</w:t>
      </w:r>
      <w:r w:rsidRPr="001D2DB2">
        <w:rPr>
          <w:color w:val="000000"/>
          <w:sz w:val="28"/>
          <w:szCs w:val="28"/>
          <w:lang w:eastAsia="ru-RU" w:bidi="ru-RU"/>
        </w:rPr>
        <w:softHyphen/>
        <w:t>же, как</w:t>
      </w:r>
      <w:proofErr w:type="gramEnd"/>
      <w:r w:rsidRPr="001D2DB2">
        <w:rPr>
          <w:color w:val="000000"/>
          <w:sz w:val="28"/>
          <w:szCs w:val="28"/>
          <w:lang w:eastAsia="ru-RU" w:bidi="ru-RU"/>
        </w:rPr>
        <w:t xml:space="preserve"> и при отключ</w:t>
      </w:r>
      <w:r w:rsidRPr="001D2DB2">
        <w:rPr>
          <w:color w:val="000000"/>
          <w:sz w:val="28"/>
          <w:szCs w:val="28"/>
          <w:lang w:eastAsia="ru-RU" w:bidi="ru-RU"/>
        </w:rPr>
        <w:t>е</w:t>
      </w:r>
      <w:r w:rsidRPr="001D2DB2">
        <w:rPr>
          <w:color w:val="000000"/>
          <w:sz w:val="28"/>
          <w:szCs w:val="28"/>
          <w:lang w:eastAsia="ru-RU" w:bidi="ru-RU"/>
        </w:rPr>
        <w:t>нии. При медленном сближении контактов тепловыде</w:t>
      </w:r>
      <w:r w:rsidRPr="001D2DB2">
        <w:rPr>
          <w:color w:val="000000"/>
          <w:sz w:val="28"/>
          <w:szCs w:val="28"/>
          <w:lang w:eastAsia="ru-RU" w:bidi="ru-RU"/>
        </w:rPr>
        <w:softHyphen/>
        <w:t>ление увеличивается, может возникнуть оплавление контактов. По этой при</w:t>
      </w:r>
      <w:r w:rsidRPr="001D2DB2">
        <w:rPr>
          <w:color w:val="000000"/>
          <w:sz w:val="28"/>
          <w:szCs w:val="28"/>
          <w:lang w:eastAsia="ru-RU" w:bidi="ru-RU"/>
        </w:rPr>
        <w:softHyphen/>
        <w:t>чине нежелательна вибрация ко</w:t>
      </w:r>
      <w:r w:rsidRPr="001D2DB2">
        <w:rPr>
          <w:color w:val="000000"/>
          <w:sz w:val="28"/>
          <w:szCs w:val="28"/>
          <w:lang w:eastAsia="ru-RU" w:bidi="ru-RU"/>
        </w:rPr>
        <w:t>н</w:t>
      </w:r>
      <w:r w:rsidRPr="001D2DB2">
        <w:rPr>
          <w:color w:val="000000"/>
          <w:sz w:val="28"/>
          <w:szCs w:val="28"/>
          <w:lang w:eastAsia="ru-RU" w:bidi="ru-RU"/>
        </w:rPr>
        <w:t>тактов после замыкания, так называемый дребезг контактов.</w:t>
      </w:r>
    </w:p>
    <w:p w:rsidR="001D2DB2" w:rsidRPr="001D2DB2" w:rsidRDefault="001D2DB2" w:rsidP="001D2DB2">
      <w:pPr>
        <w:spacing w:line="322" w:lineRule="exact"/>
        <w:ind w:right="20" w:firstLine="640"/>
        <w:jc w:val="both"/>
        <w:rPr>
          <w:sz w:val="28"/>
          <w:szCs w:val="28"/>
        </w:rPr>
      </w:pPr>
      <w:r w:rsidRPr="001D2DB2">
        <w:rPr>
          <w:color w:val="000000"/>
          <w:sz w:val="28"/>
          <w:szCs w:val="28"/>
          <w:lang w:eastAsia="ru-RU" w:bidi="ru-RU"/>
        </w:rPr>
        <w:t>Достаточно большое сжатие контактов в замкнутом состоянии устраня</w:t>
      </w:r>
      <w:r w:rsidRPr="001D2DB2">
        <w:rPr>
          <w:color w:val="000000"/>
          <w:sz w:val="28"/>
          <w:szCs w:val="28"/>
          <w:lang w:eastAsia="ru-RU" w:bidi="ru-RU"/>
        </w:rPr>
        <w:softHyphen/>
        <w:t>ет др</w:t>
      </w:r>
      <w:r w:rsidRPr="001D2DB2">
        <w:rPr>
          <w:color w:val="000000"/>
          <w:sz w:val="28"/>
          <w:szCs w:val="28"/>
          <w:lang w:eastAsia="ru-RU" w:bidi="ru-RU"/>
        </w:rPr>
        <w:t>е</w:t>
      </w:r>
      <w:r w:rsidRPr="001D2DB2">
        <w:rPr>
          <w:color w:val="000000"/>
          <w:sz w:val="28"/>
          <w:szCs w:val="28"/>
          <w:lang w:eastAsia="ru-RU" w:bidi="ru-RU"/>
        </w:rPr>
        <w:t xml:space="preserve">безг и способствует уменьшению </w:t>
      </w:r>
      <w:proofErr w:type="spellStart"/>
      <w:r w:rsidRPr="001D2DB2">
        <w:rPr>
          <w:color w:val="000000"/>
          <w:sz w:val="28"/>
          <w:szCs w:val="28"/>
          <w:lang w:eastAsia="ru-RU" w:bidi="ru-RU"/>
        </w:rPr>
        <w:t>межконтактного</w:t>
      </w:r>
      <w:proofErr w:type="spellEnd"/>
      <w:r w:rsidRPr="001D2DB2">
        <w:rPr>
          <w:color w:val="000000"/>
          <w:sz w:val="28"/>
          <w:szCs w:val="28"/>
          <w:lang w:eastAsia="ru-RU" w:bidi="ru-RU"/>
        </w:rPr>
        <w:t xml:space="preserve"> электрического со</w:t>
      </w:r>
      <w:r w:rsidRPr="001D2DB2">
        <w:rPr>
          <w:color w:val="000000"/>
          <w:sz w:val="28"/>
          <w:szCs w:val="28"/>
          <w:lang w:eastAsia="ru-RU" w:bidi="ru-RU"/>
        </w:rPr>
        <w:softHyphen/>
        <w:t>противления.</w:t>
      </w:r>
    </w:p>
    <w:p w:rsidR="001D2DB2" w:rsidRPr="001D2DB2" w:rsidRDefault="001D2DB2" w:rsidP="001D2DB2">
      <w:pPr>
        <w:spacing w:after="349" w:line="322" w:lineRule="exact"/>
        <w:ind w:right="20" w:firstLine="640"/>
        <w:jc w:val="both"/>
        <w:rPr>
          <w:sz w:val="28"/>
          <w:szCs w:val="28"/>
        </w:rPr>
      </w:pPr>
      <w:r w:rsidRPr="001D2DB2">
        <w:rPr>
          <w:color w:val="000000"/>
          <w:sz w:val="28"/>
          <w:szCs w:val="28"/>
          <w:lang w:eastAsia="ru-RU" w:bidi="ru-RU"/>
        </w:rPr>
        <w:t xml:space="preserve">В течение всего срока службы выключателя должен быть обеспечен высокий уровень вакуума. Практически </w:t>
      </w:r>
      <w:proofErr w:type="spellStart"/>
      <w:r w:rsidRPr="001D2DB2">
        <w:rPr>
          <w:color w:val="000000"/>
          <w:sz w:val="28"/>
          <w:szCs w:val="28"/>
          <w:lang w:eastAsia="ru-RU" w:bidi="ru-RU"/>
        </w:rPr>
        <w:t>дугогасительная</w:t>
      </w:r>
      <w:proofErr w:type="spellEnd"/>
      <w:r w:rsidRPr="001D2DB2">
        <w:rPr>
          <w:color w:val="000000"/>
          <w:sz w:val="28"/>
          <w:szCs w:val="28"/>
          <w:lang w:eastAsia="ru-RU" w:bidi="ru-RU"/>
        </w:rPr>
        <w:t xml:space="preserve"> камера должна быть абсолютно герметичной. Поэтому для соединений элементов камеры приме</w:t>
      </w:r>
      <w:r w:rsidRPr="001D2DB2">
        <w:rPr>
          <w:color w:val="000000"/>
          <w:sz w:val="28"/>
          <w:szCs w:val="28"/>
          <w:lang w:eastAsia="ru-RU" w:bidi="ru-RU"/>
        </w:rPr>
        <w:softHyphen/>
        <w:t>няются только сварка или пайка твердым припоем. Герметичность камеры при перемещении по</w:t>
      </w:r>
      <w:r w:rsidRPr="001D2DB2">
        <w:rPr>
          <w:color w:val="000000"/>
          <w:sz w:val="28"/>
          <w:szCs w:val="28"/>
          <w:lang w:eastAsia="ru-RU" w:bidi="ru-RU"/>
        </w:rPr>
        <w:t>д</w:t>
      </w:r>
      <w:r w:rsidRPr="001D2DB2">
        <w:rPr>
          <w:color w:val="000000"/>
          <w:sz w:val="28"/>
          <w:szCs w:val="28"/>
          <w:lang w:eastAsia="ru-RU" w:bidi="ru-RU"/>
        </w:rPr>
        <w:t>вижного контакта обеспечивается сильфоном 4, кото</w:t>
      </w:r>
      <w:r w:rsidRPr="001D2DB2">
        <w:rPr>
          <w:color w:val="000000"/>
          <w:sz w:val="28"/>
          <w:szCs w:val="28"/>
          <w:lang w:eastAsia="ru-RU" w:bidi="ru-RU"/>
        </w:rPr>
        <w:softHyphen/>
        <w:t xml:space="preserve">рый </w:t>
      </w:r>
      <w:proofErr w:type="spellStart"/>
      <w:r w:rsidRPr="001D2DB2">
        <w:rPr>
          <w:color w:val="000000"/>
          <w:sz w:val="28"/>
          <w:szCs w:val="28"/>
          <w:lang w:eastAsia="ru-RU" w:bidi="ru-RU"/>
        </w:rPr>
        <w:t>вакуумно</w:t>
      </w:r>
      <w:proofErr w:type="spellEnd"/>
      <w:r w:rsidRPr="001D2DB2">
        <w:rPr>
          <w:color w:val="000000"/>
          <w:sz w:val="28"/>
          <w:szCs w:val="28"/>
          <w:lang w:eastAsia="ru-RU" w:bidi="ru-RU"/>
        </w:rPr>
        <w:t xml:space="preserve"> - плотно связан с </w:t>
      </w:r>
      <w:proofErr w:type="spellStart"/>
      <w:r w:rsidRPr="001D2DB2">
        <w:rPr>
          <w:color w:val="000000"/>
          <w:sz w:val="28"/>
          <w:szCs w:val="28"/>
          <w:lang w:eastAsia="ru-RU" w:bidi="ru-RU"/>
        </w:rPr>
        <w:t>токовводом</w:t>
      </w:r>
      <w:proofErr w:type="spellEnd"/>
      <w:r w:rsidRPr="001D2DB2">
        <w:rPr>
          <w:color w:val="000000"/>
          <w:sz w:val="28"/>
          <w:szCs w:val="28"/>
          <w:lang w:eastAsia="ru-RU" w:bidi="ru-RU"/>
        </w:rPr>
        <w:t xml:space="preserve"> 5 подвижного контакта и флан</w:t>
      </w:r>
      <w:r w:rsidRPr="001D2DB2">
        <w:rPr>
          <w:color w:val="000000"/>
          <w:sz w:val="28"/>
          <w:szCs w:val="28"/>
          <w:lang w:eastAsia="ru-RU" w:bidi="ru-RU"/>
        </w:rPr>
        <w:softHyphen/>
        <w:t>цем 6 камеры.</w:t>
      </w:r>
    </w:p>
    <w:p w:rsidR="001D2DB2" w:rsidRPr="001D2DB2" w:rsidRDefault="001D2DB2" w:rsidP="001D2DB2">
      <w:pPr>
        <w:widowControl w:val="0"/>
        <w:numPr>
          <w:ilvl w:val="0"/>
          <w:numId w:val="42"/>
        </w:numPr>
        <w:tabs>
          <w:tab w:val="left" w:pos="1097"/>
        </w:tabs>
        <w:spacing w:after="308" w:line="260" w:lineRule="exact"/>
        <w:ind w:firstLine="640"/>
        <w:jc w:val="both"/>
        <w:rPr>
          <w:sz w:val="28"/>
          <w:szCs w:val="28"/>
        </w:rPr>
      </w:pPr>
      <w:r w:rsidRPr="001D2DB2">
        <w:rPr>
          <w:color w:val="000000"/>
          <w:sz w:val="28"/>
          <w:szCs w:val="28"/>
          <w:lang w:eastAsia="ru-RU" w:bidi="ru-RU"/>
        </w:rPr>
        <w:t>Трансформатор собственных нужд</w:t>
      </w:r>
    </w:p>
    <w:p w:rsidR="001D2DB2" w:rsidRPr="001D2DB2" w:rsidRDefault="001D2DB2" w:rsidP="001D2DB2">
      <w:pPr>
        <w:spacing w:line="322" w:lineRule="exact"/>
        <w:ind w:right="20" w:firstLine="640"/>
        <w:jc w:val="both"/>
        <w:rPr>
          <w:sz w:val="28"/>
          <w:szCs w:val="28"/>
        </w:rPr>
      </w:pPr>
      <w:r w:rsidRPr="001D2DB2">
        <w:rPr>
          <w:color w:val="000000"/>
          <w:sz w:val="28"/>
          <w:szCs w:val="28"/>
          <w:lang w:eastAsia="ru-RU" w:bidi="ru-RU"/>
        </w:rPr>
        <w:lastRenderedPageBreak/>
        <w:t>Над шкафом с вакуумным выключателем размещен однофазный трансформ</w:t>
      </w:r>
      <w:r w:rsidRPr="001D2DB2">
        <w:rPr>
          <w:color w:val="000000"/>
          <w:sz w:val="28"/>
          <w:szCs w:val="28"/>
          <w:lang w:eastAsia="ru-RU" w:bidi="ru-RU"/>
        </w:rPr>
        <w:t>а</w:t>
      </w:r>
      <w:r w:rsidRPr="001D2DB2">
        <w:rPr>
          <w:color w:val="000000"/>
          <w:sz w:val="28"/>
          <w:szCs w:val="28"/>
          <w:lang w:eastAsia="ru-RU" w:bidi="ru-RU"/>
        </w:rPr>
        <w:t>тор собственных нужд ячейки типа ОМ 2*0,63 /10 с 6-й группой соединения обм</w:t>
      </w:r>
      <w:r w:rsidRPr="001D2DB2">
        <w:rPr>
          <w:color w:val="000000"/>
          <w:sz w:val="28"/>
          <w:szCs w:val="28"/>
          <w:lang w:eastAsia="ru-RU" w:bidi="ru-RU"/>
        </w:rPr>
        <w:t>о</w:t>
      </w:r>
      <w:r w:rsidRPr="001D2DB2">
        <w:rPr>
          <w:color w:val="000000"/>
          <w:sz w:val="28"/>
          <w:szCs w:val="28"/>
          <w:lang w:eastAsia="ru-RU" w:bidi="ru-RU"/>
        </w:rPr>
        <w:t>ток. Трансформатор в одном баке содержит две независи</w:t>
      </w:r>
      <w:r w:rsidRPr="001D2DB2">
        <w:rPr>
          <w:color w:val="000000"/>
          <w:sz w:val="28"/>
          <w:szCs w:val="28"/>
          <w:lang w:eastAsia="ru-RU" w:bidi="ru-RU"/>
        </w:rPr>
        <w:softHyphen/>
        <w:t>мые активные части (</w:t>
      </w:r>
      <w:proofErr w:type="spellStart"/>
      <w:r w:rsidRPr="001D2DB2">
        <w:rPr>
          <w:color w:val="000000"/>
          <w:sz w:val="28"/>
          <w:szCs w:val="28"/>
          <w:lang w:eastAsia="ru-RU" w:bidi="ru-RU"/>
        </w:rPr>
        <w:t>ма</w:t>
      </w:r>
      <w:r w:rsidRPr="001D2DB2">
        <w:rPr>
          <w:color w:val="000000"/>
          <w:sz w:val="28"/>
          <w:szCs w:val="28"/>
          <w:lang w:eastAsia="ru-RU" w:bidi="ru-RU"/>
        </w:rPr>
        <w:t>г</w:t>
      </w:r>
      <w:r w:rsidRPr="001D2DB2">
        <w:rPr>
          <w:color w:val="000000"/>
          <w:sz w:val="28"/>
          <w:szCs w:val="28"/>
          <w:lang w:eastAsia="ru-RU" w:bidi="ru-RU"/>
        </w:rPr>
        <w:t>нитопроводы</w:t>
      </w:r>
      <w:proofErr w:type="spellEnd"/>
      <w:r w:rsidRPr="001D2DB2">
        <w:rPr>
          <w:color w:val="000000"/>
          <w:sz w:val="28"/>
          <w:szCs w:val="28"/>
          <w:lang w:eastAsia="ru-RU" w:bidi="ru-RU"/>
        </w:rPr>
        <w:t xml:space="preserve"> с первичными и вторичными обмот</w:t>
      </w:r>
      <w:r w:rsidRPr="001D2DB2">
        <w:rPr>
          <w:color w:val="000000"/>
          <w:sz w:val="28"/>
          <w:szCs w:val="28"/>
          <w:lang w:eastAsia="ru-RU" w:bidi="ru-RU"/>
        </w:rPr>
        <w:softHyphen/>
        <w:t>ками) (рис.7.4). Каждая вторичная обмотка имеет выводы для ступенчатого регулирования напряжения. С выводов а-х1 и в-у1 снимается напряжение 100 В, с выводов а-х2 и в-у2 - 230-5% В; с выв</w:t>
      </w:r>
      <w:r w:rsidRPr="001D2DB2">
        <w:rPr>
          <w:color w:val="000000"/>
          <w:sz w:val="28"/>
          <w:szCs w:val="28"/>
          <w:lang w:eastAsia="ru-RU" w:bidi="ru-RU"/>
        </w:rPr>
        <w:t>о</w:t>
      </w:r>
      <w:r w:rsidRPr="001D2DB2">
        <w:rPr>
          <w:color w:val="000000"/>
          <w:sz w:val="28"/>
          <w:szCs w:val="28"/>
          <w:lang w:eastAsia="ru-RU" w:bidi="ru-RU"/>
        </w:rPr>
        <w:t xml:space="preserve">дов </w:t>
      </w:r>
      <w:proofErr w:type="spellStart"/>
      <w:r w:rsidRPr="001D2DB2">
        <w:rPr>
          <w:color w:val="000000"/>
          <w:sz w:val="28"/>
          <w:szCs w:val="28"/>
          <w:lang w:eastAsia="ru-RU" w:bidi="ru-RU"/>
        </w:rPr>
        <w:t>а-х</w:t>
      </w:r>
      <w:proofErr w:type="spellEnd"/>
      <w:r w:rsidRPr="001D2DB2">
        <w:rPr>
          <w:color w:val="000000"/>
          <w:sz w:val="28"/>
          <w:szCs w:val="28"/>
          <w:lang w:eastAsia="ru-RU" w:bidi="ru-RU"/>
        </w:rPr>
        <w:t xml:space="preserve"> и </w:t>
      </w:r>
      <w:proofErr w:type="spellStart"/>
      <w:r w:rsidRPr="001D2DB2">
        <w:rPr>
          <w:color w:val="000000"/>
          <w:sz w:val="28"/>
          <w:szCs w:val="28"/>
          <w:lang w:eastAsia="ru-RU" w:bidi="ru-RU"/>
        </w:rPr>
        <w:t>в-у</w:t>
      </w:r>
      <w:proofErr w:type="spellEnd"/>
      <w:r w:rsidRPr="001D2DB2">
        <w:rPr>
          <w:color w:val="000000"/>
          <w:sz w:val="28"/>
          <w:szCs w:val="28"/>
          <w:lang w:eastAsia="ru-RU" w:bidi="ru-RU"/>
        </w:rPr>
        <w:t xml:space="preserve"> - 230 В; с выводов а- х3 и в-у3 - 230+5</w:t>
      </w:r>
      <w:proofErr w:type="gramStart"/>
      <w:r w:rsidRPr="001D2DB2">
        <w:rPr>
          <w:color w:val="000000"/>
          <w:sz w:val="28"/>
          <w:szCs w:val="28"/>
          <w:lang w:eastAsia="ru-RU" w:bidi="ru-RU"/>
        </w:rPr>
        <w:t>% В</w:t>
      </w:r>
      <w:proofErr w:type="gramEnd"/>
      <w:r w:rsidRPr="001D2DB2">
        <w:rPr>
          <w:color w:val="000000"/>
          <w:sz w:val="28"/>
          <w:szCs w:val="28"/>
          <w:lang w:eastAsia="ru-RU" w:bidi="ru-RU"/>
        </w:rPr>
        <w:t>;</w:t>
      </w:r>
    </w:p>
    <w:p w:rsidR="001D2DB2" w:rsidRPr="001D2DB2" w:rsidRDefault="001D2DB2" w:rsidP="001D2DB2">
      <w:pPr>
        <w:spacing w:after="349" w:line="322" w:lineRule="exact"/>
        <w:ind w:right="20" w:firstLine="640"/>
        <w:jc w:val="both"/>
        <w:rPr>
          <w:sz w:val="28"/>
          <w:szCs w:val="28"/>
        </w:rPr>
      </w:pPr>
      <w:r w:rsidRPr="001D2DB2">
        <w:rPr>
          <w:color w:val="000000"/>
          <w:sz w:val="28"/>
          <w:szCs w:val="28"/>
          <w:lang w:eastAsia="ru-RU" w:bidi="ru-RU"/>
        </w:rPr>
        <w:t>Обмотки высокого напряжения не имеют регулировочных отпаек и подкл</w:t>
      </w:r>
      <w:r w:rsidRPr="001D2DB2">
        <w:rPr>
          <w:color w:val="000000"/>
          <w:sz w:val="28"/>
          <w:szCs w:val="28"/>
          <w:lang w:eastAsia="ru-RU" w:bidi="ru-RU"/>
        </w:rPr>
        <w:t>ю</w:t>
      </w:r>
      <w:r w:rsidRPr="001D2DB2">
        <w:rPr>
          <w:color w:val="000000"/>
          <w:sz w:val="28"/>
          <w:szCs w:val="28"/>
          <w:lang w:eastAsia="ru-RU" w:bidi="ru-RU"/>
        </w:rPr>
        <w:t xml:space="preserve">чаются с одной стороны выключателя к напряжению </w:t>
      </w:r>
      <w:r w:rsidRPr="001D2DB2">
        <w:rPr>
          <w:color w:val="000000"/>
          <w:sz w:val="28"/>
          <w:szCs w:val="28"/>
          <w:lang w:val="en-US" w:eastAsia="en-US" w:bidi="en-US"/>
        </w:rPr>
        <w:t>U</w:t>
      </w:r>
      <w:r w:rsidRPr="001D2DB2">
        <w:rPr>
          <w:color w:val="000000"/>
          <w:sz w:val="28"/>
          <w:szCs w:val="28"/>
          <w:vertAlign w:val="subscript"/>
          <w:lang w:val="en-US" w:eastAsia="en-US" w:bidi="en-US"/>
        </w:rPr>
        <w:t>AB</w:t>
      </w:r>
      <w:r w:rsidRPr="001D2DB2">
        <w:rPr>
          <w:color w:val="000000"/>
          <w:sz w:val="28"/>
          <w:szCs w:val="28"/>
          <w:lang w:eastAsia="en-US" w:bidi="en-US"/>
        </w:rPr>
        <w:t xml:space="preserve"> </w:t>
      </w:r>
      <w:r w:rsidRPr="001D2DB2">
        <w:rPr>
          <w:color w:val="000000"/>
          <w:sz w:val="28"/>
          <w:szCs w:val="28"/>
          <w:lang w:eastAsia="ru-RU" w:bidi="ru-RU"/>
        </w:rPr>
        <w:t>, а с другой стороны в</w:t>
      </w:r>
      <w:r w:rsidRPr="001D2DB2">
        <w:rPr>
          <w:color w:val="000000"/>
          <w:sz w:val="28"/>
          <w:szCs w:val="28"/>
          <w:lang w:eastAsia="ru-RU" w:bidi="ru-RU"/>
        </w:rPr>
        <w:t>ы</w:t>
      </w:r>
      <w:r w:rsidRPr="001D2DB2">
        <w:rPr>
          <w:color w:val="000000"/>
          <w:sz w:val="28"/>
          <w:szCs w:val="28"/>
          <w:lang w:eastAsia="ru-RU" w:bidi="ru-RU"/>
        </w:rPr>
        <w:t xml:space="preserve">ключателя - к напряжению </w:t>
      </w:r>
      <w:r w:rsidRPr="001D2DB2">
        <w:rPr>
          <w:color w:val="000000"/>
          <w:sz w:val="28"/>
          <w:szCs w:val="28"/>
          <w:lang w:val="en-US" w:eastAsia="en-US" w:bidi="en-US"/>
        </w:rPr>
        <w:t>U</w:t>
      </w:r>
      <w:r w:rsidRPr="001D2DB2">
        <w:rPr>
          <w:color w:val="000000"/>
          <w:sz w:val="28"/>
          <w:szCs w:val="28"/>
          <w:vertAlign w:val="subscript"/>
          <w:lang w:val="en-US" w:eastAsia="en-US" w:bidi="en-US"/>
        </w:rPr>
        <w:t>BC</w:t>
      </w:r>
      <w:r w:rsidRPr="001D2DB2">
        <w:rPr>
          <w:color w:val="000000"/>
          <w:sz w:val="28"/>
          <w:szCs w:val="28"/>
          <w:lang w:eastAsia="en-US" w:bidi="en-US"/>
        </w:rPr>
        <w:t xml:space="preserve"> </w:t>
      </w:r>
      <w:r w:rsidRPr="001D2DB2">
        <w:rPr>
          <w:color w:val="000000"/>
          <w:sz w:val="28"/>
          <w:szCs w:val="28"/>
          <w:lang w:eastAsia="ru-RU" w:bidi="ru-RU"/>
        </w:rPr>
        <w:t>. Трансформатор собственных нужд служит для п</w:t>
      </w:r>
      <w:r w:rsidRPr="001D2DB2">
        <w:rPr>
          <w:color w:val="000000"/>
          <w:sz w:val="28"/>
          <w:szCs w:val="28"/>
          <w:lang w:eastAsia="ru-RU" w:bidi="ru-RU"/>
        </w:rPr>
        <w:t>и</w:t>
      </w:r>
      <w:r w:rsidRPr="001D2DB2">
        <w:rPr>
          <w:color w:val="000000"/>
          <w:sz w:val="28"/>
          <w:szCs w:val="28"/>
          <w:lang w:eastAsia="ru-RU" w:bidi="ru-RU"/>
        </w:rPr>
        <w:t>тания цепей управления выключателем и цепей автома</w:t>
      </w:r>
      <w:r w:rsidRPr="001D2DB2">
        <w:rPr>
          <w:color w:val="000000"/>
          <w:sz w:val="28"/>
          <w:szCs w:val="28"/>
          <w:lang w:eastAsia="ru-RU" w:bidi="ru-RU"/>
        </w:rPr>
        <w:softHyphen/>
        <w:t>тики. В цепях питания ц</w:t>
      </w:r>
      <w:r w:rsidRPr="001D2DB2">
        <w:rPr>
          <w:color w:val="000000"/>
          <w:sz w:val="28"/>
          <w:szCs w:val="28"/>
          <w:lang w:eastAsia="ru-RU" w:bidi="ru-RU"/>
        </w:rPr>
        <w:t>е</w:t>
      </w:r>
      <w:r w:rsidRPr="001D2DB2">
        <w:rPr>
          <w:color w:val="000000"/>
          <w:sz w:val="28"/>
          <w:szCs w:val="28"/>
          <w:lang w:eastAsia="ru-RU" w:bidi="ru-RU"/>
        </w:rPr>
        <w:t>пей управления предусмотрен двухполюсный авто</w:t>
      </w:r>
      <w:r w:rsidRPr="001D2DB2">
        <w:rPr>
          <w:color w:val="000000"/>
          <w:sz w:val="28"/>
          <w:szCs w:val="28"/>
          <w:lang w:eastAsia="ru-RU" w:bidi="ru-RU"/>
        </w:rPr>
        <w:softHyphen/>
        <w:t>матический выключатель типа АП-50 с номинальным током на 10 А. В нор</w:t>
      </w:r>
      <w:r w:rsidRPr="001D2DB2">
        <w:rPr>
          <w:color w:val="000000"/>
          <w:sz w:val="28"/>
          <w:szCs w:val="28"/>
          <w:lang w:eastAsia="ru-RU" w:bidi="ru-RU"/>
        </w:rPr>
        <w:softHyphen/>
        <w:t>мальном режиме питание цепей упра</w:t>
      </w:r>
      <w:r w:rsidRPr="001D2DB2">
        <w:rPr>
          <w:color w:val="000000"/>
          <w:sz w:val="28"/>
          <w:szCs w:val="28"/>
          <w:lang w:eastAsia="ru-RU" w:bidi="ru-RU"/>
        </w:rPr>
        <w:t>в</w:t>
      </w:r>
      <w:r w:rsidRPr="001D2DB2">
        <w:rPr>
          <w:color w:val="000000"/>
          <w:sz w:val="28"/>
          <w:szCs w:val="28"/>
          <w:lang w:eastAsia="ru-RU" w:bidi="ru-RU"/>
        </w:rPr>
        <w:t>ления осуществляется от одной поло</w:t>
      </w:r>
      <w:r w:rsidRPr="001D2DB2">
        <w:rPr>
          <w:color w:val="000000"/>
          <w:sz w:val="28"/>
          <w:szCs w:val="28"/>
          <w:lang w:eastAsia="ru-RU" w:bidi="ru-RU"/>
        </w:rPr>
        <w:softHyphen/>
        <w:t>вины трансформатора. В случае исчезновения напряжения основного источ</w:t>
      </w:r>
      <w:r w:rsidRPr="001D2DB2">
        <w:rPr>
          <w:color w:val="000000"/>
          <w:sz w:val="28"/>
          <w:szCs w:val="28"/>
          <w:lang w:eastAsia="ru-RU" w:bidi="ru-RU"/>
        </w:rPr>
        <w:softHyphen/>
        <w:t>ника происходит переключение питания от другой половины трансформато</w:t>
      </w:r>
      <w:r w:rsidRPr="001D2DB2">
        <w:rPr>
          <w:color w:val="000000"/>
          <w:sz w:val="28"/>
          <w:szCs w:val="28"/>
          <w:lang w:eastAsia="ru-RU" w:bidi="ru-RU"/>
        </w:rPr>
        <w:softHyphen/>
        <w:t>ра.</w:t>
      </w:r>
    </w:p>
    <w:p w:rsidR="001D2DB2" w:rsidRPr="001D2DB2" w:rsidRDefault="001D2DB2" w:rsidP="001D2DB2">
      <w:pPr>
        <w:widowControl w:val="0"/>
        <w:numPr>
          <w:ilvl w:val="0"/>
          <w:numId w:val="42"/>
        </w:numPr>
        <w:tabs>
          <w:tab w:val="left" w:pos="766"/>
        </w:tabs>
        <w:spacing w:after="298" w:line="260" w:lineRule="exact"/>
        <w:ind w:left="300"/>
        <w:jc w:val="both"/>
        <w:rPr>
          <w:sz w:val="28"/>
          <w:szCs w:val="28"/>
        </w:rPr>
      </w:pPr>
      <w:r w:rsidRPr="001D2DB2">
        <w:rPr>
          <w:color w:val="000000"/>
          <w:sz w:val="28"/>
          <w:szCs w:val="28"/>
          <w:lang w:eastAsia="ru-RU" w:bidi="ru-RU"/>
        </w:rPr>
        <w:t xml:space="preserve">Управление, релейная защита и автоматика </w:t>
      </w:r>
      <w:proofErr w:type="spellStart"/>
      <w:r w:rsidRPr="001D2DB2">
        <w:rPr>
          <w:color w:val="000000"/>
          <w:sz w:val="28"/>
          <w:szCs w:val="28"/>
          <w:lang w:eastAsia="ru-RU" w:bidi="ru-RU"/>
        </w:rPr>
        <w:t>секционирующегопункта</w:t>
      </w:r>
      <w:proofErr w:type="spellEnd"/>
    </w:p>
    <w:p w:rsidR="001D2DB2" w:rsidRPr="001D2DB2" w:rsidRDefault="001D2DB2" w:rsidP="001D2DB2">
      <w:pPr>
        <w:spacing w:after="236" w:line="322" w:lineRule="exact"/>
        <w:ind w:right="20" w:firstLine="720"/>
        <w:jc w:val="both"/>
        <w:rPr>
          <w:sz w:val="28"/>
          <w:szCs w:val="28"/>
        </w:rPr>
      </w:pPr>
      <w:r w:rsidRPr="001D2DB2">
        <w:rPr>
          <w:color w:val="000000"/>
          <w:sz w:val="28"/>
          <w:szCs w:val="28"/>
          <w:lang w:eastAsia="ru-RU" w:bidi="ru-RU"/>
        </w:rPr>
        <w:t xml:space="preserve">Для </w:t>
      </w:r>
      <w:proofErr w:type="gramStart"/>
      <w:r w:rsidRPr="001D2DB2">
        <w:rPr>
          <w:color w:val="000000"/>
          <w:sz w:val="28"/>
          <w:szCs w:val="28"/>
          <w:lang w:eastAsia="ru-RU" w:bidi="ru-RU"/>
        </w:rPr>
        <w:t>контроля за</w:t>
      </w:r>
      <w:proofErr w:type="gramEnd"/>
      <w:r w:rsidRPr="001D2DB2">
        <w:rPr>
          <w:color w:val="000000"/>
          <w:sz w:val="28"/>
          <w:szCs w:val="28"/>
          <w:lang w:eastAsia="ru-RU" w:bidi="ru-RU"/>
        </w:rPr>
        <w:t xml:space="preserve"> режимом нагрузки в ячейке устанавливаются транс</w:t>
      </w:r>
      <w:r w:rsidRPr="001D2DB2">
        <w:rPr>
          <w:color w:val="000000"/>
          <w:sz w:val="28"/>
          <w:szCs w:val="28"/>
          <w:lang w:eastAsia="ru-RU" w:bidi="ru-RU"/>
        </w:rPr>
        <w:softHyphen/>
        <w:t>форматоры тока в двух фазах. Трансформаторы тока устанавливают в край</w:t>
      </w:r>
      <w:r w:rsidRPr="001D2DB2">
        <w:rPr>
          <w:color w:val="000000"/>
          <w:sz w:val="28"/>
          <w:szCs w:val="28"/>
          <w:lang w:eastAsia="ru-RU" w:bidi="ru-RU"/>
        </w:rPr>
        <w:softHyphen/>
        <w:t>них ф</w:t>
      </w:r>
      <w:r w:rsidRPr="001D2DB2">
        <w:rPr>
          <w:color w:val="000000"/>
          <w:sz w:val="28"/>
          <w:szCs w:val="28"/>
          <w:lang w:eastAsia="ru-RU" w:bidi="ru-RU"/>
        </w:rPr>
        <w:t>а</w:t>
      </w:r>
      <w:r w:rsidRPr="001D2DB2">
        <w:rPr>
          <w:color w:val="000000"/>
          <w:sz w:val="28"/>
          <w:szCs w:val="28"/>
          <w:lang w:eastAsia="ru-RU" w:bidi="ru-RU"/>
        </w:rPr>
        <w:t>зах ячейки, но обязательно в одноименных фазах во всех ячейках под</w:t>
      </w:r>
      <w:r w:rsidRPr="001D2DB2">
        <w:rPr>
          <w:color w:val="000000"/>
          <w:sz w:val="28"/>
          <w:szCs w:val="28"/>
          <w:lang w:eastAsia="ru-RU" w:bidi="ru-RU"/>
        </w:rPr>
        <w:softHyphen/>
        <w:t>станции. Т</w:t>
      </w:r>
      <w:r w:rsidRPr="001D2DB2">
        <w:rPr>
          <w:color w:val="000000"/>
          <w:sz w:val="28"/>
          <w:szCs w:val="28"/>
          <w:lang w:eastAsia="ru-RU" w:bidi="ru-RU"/>
        </w:rPr>
        <w:t>а</w:t>
      </w:r>
      <w:r w:rsidRPr="001D2DB2">
        <w:rPr>
          <w:color w:val="000000"/>
          <w:sz w:val="28"/>
          <w:szCs w:val="28"/>
          <w:lang w:eastAsia="ru-RU" w:bidi="ru-RU"/>
        </w:rPr>
        <w:t>кая установка позволяет ликвидировать двойные замыкания на землю. К тран</w:t>
      </w:r>
      <w:r w:rsidRPr="001D2DB2">
        <w:rPr>
          <w:color w:val="000000"/>
          <w:sz w:val="28"/>
          <w:szCs w:val="28"/>
          <w:lang w:eastAsia="ru-RU" w:bidi="ru-RU"/>
        </w:rPr>
        <w:t>с</w:t>
      </w:r>
      <w:r w:rsidRPr="001D2DB2">
        <w:rPr>
          <w:color w:val="000000"/>
          <w:sz w:val="28"/>
          <w:szCs w:val="28"/>
          <w:lang w:eastAsia="ru-RU" w:bidi="ru-RU"/>
        </w:rPr>
        <w:t>форматорам тока подключаются токовые реле и промежуточ</w:t>
      </w:r>
      <w:r w:rsidRPr="001D2DB2">
        <w:rPr>
          <w:color w:val="000000"/>
          <w:sz w:val="28"/>
          <w:szCs w:val="28"/>
          <w:lang w:eastAsia="ru-RU" w:bidi="ru-RU"/>
        </w:rPr>
        <w:softHyphen/>
        <w:t xml:space="preserve">ный трансформатор, обеспечивающий питание цепей защиты </w:t>
      </w:r>
      <w:proofErr w:type="gramStart"/>
      <w:r w:rsidRPr="001D2DB2">
        <w:rPr>
          <w:color w:val="000000"/>
          <w:sz w:val="28"/>
          <w:szCs w:val="28"/>
          <w:lang w:eastAsia="ru-RU" w:bidi="ru-RU"/>
        </w:rPr>
        <w:t>при</w:t>
      </w:r>
      <w:proofErr w:type="gramEnd"/>
      <w:r w:rsidRPr="001D2DB2">
        <w:rPr>
          <w:color w:val="000000"/>
          <w:sz w:val="28"/>
          <w:szCs w:val="28"/>
          <w:lang w:eastAsia="ru-RU" w:bidi="ru-RU"/>
        </w:rPr>
        <w:t xml:space="preserve"> близких </w:t>
      </w:r>
      <w:proofErr w:type="spellStart"/>
      <w:r w:rsidRPr="001D2DB2">
        <w:rPr>
          <w:color w:val="000000"/>
          <w:sz w:val="28"/>
          <w:szCs w:val="28"/>
          <w:lang w:eastAsia="ru-RU" w:bidi="ru-RU"/>
        </w:rPr>
        <w:t>к.з</w:t>
      </w:r>
      <w:proofErr w:type="spellEnd"/>
      <w:r w:rsidRPr="001D2DB2">
        <w:rPr>
          <w:color w:val="000000"/>
          <w:sz w:val="28"/>
          <w:szCs w:val="28"/>
          <w:lang w:eastAsia="ru-RU" w:bidi="ru-RU"/>
        </w:rPr>
        <w:t>., когда напряжение трансформатора собственных нужд снижается.</w:t>
      </w:r>
    </w:p>
    <w:p w:rsidR="001D2DB2" w:rsidRPr="001D2DB2" w:rsidRDefault="001D2DB2" w:rsidP="001D2DB2">
      <w:pPr>
        <w:framePr w:h="4925" w:wrap="notBeside" w:vAnchor="text" w:hAnchor="text" w:xAlign="center" w:y="1"/>
        <w:jc w:val="center"/>
        <w:rPr>
          <w:sz w:val="28"/>
          <w:szCs w:val="28"/>
        </w:rPr>
      </w:pPr>
      <w:r w:rsidRPr="001D2DB2">
        <w:rPr>
          <w:noProof/>
          <w:sz w:val="28"/>
          <w:szCs w:val="28"/>
          <w:lang w:eastAsia="ru-RU"/>
        </w:rPr>
        <w:drawing>
          <wp:inline distT="0" distB="0" distL="0" distR="0">
            <wp:extent cx="4679315" cy="3122295"/>
            <wp:effectExtent l="19050" t="0" r="6985" b="0"/>
            <wp:docPr id="48" name="Рисунок 38" descr="C:\WINDOWS\Temp\FineReader11.00\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WINDOWS\Temp\FineReader11.00\media\image4.jpeg"/>
                    <pic:cNvPicPr>
                      <a:picLocks noChangeAspect="1" noChangeArrowheads="1"/>
                    </pic:cNvPicPr>
                  </pic:nvPicPr>
                  <pic:blipFill>
                    <a:blip r:embed="rId225" cstate="print"/>
                    <a:srcRect/>
                    <a:stretch>
                      <a:fillRect/>
                    </a:stretch>
                  </pic:blipFill>
                  <pic:spPr bwMode="auto">
                    <a:xfrm>
                      <a:off x="0" y="0"/>
                      <a:ext cx="4679315" cy="3122295"/>
                    </a:xfrm>
                    <a:prstGeom prst="rect">
                      <a:avLst/>
                    </a:prstGeom>
                    <a:noFill/>
                    <a:ln w="9525">
                      <a:noFill/>
                      <a:miter lim="800000"/>
                      <a:headEnd/>
                      <a:tailEnd/>
                    </a:ln>
                  </pic:spPr>
                </pic:pic>
              </a:graphicData>
            </a:graphic>
          </wp:inline>
        </w:drawing>
      </w:r>
    </w:p>
    <w:p w:rsidR="001D2DB2" w:rsidRPr="001D2DB2" w:rsidRDefault="001D2DB2" w:rsidP="001D2DB2">
      <w:pPr>
        <w:rPr>
          <w:sz w:val="28"/>
          <w:szCs w:val="28"/>
        </w:rPr>
      </w:pPr>
    </w:p>
    <w:p w:rsidR="001D2DB2" w:rsidRPr="001D2DB2" w:rsidRDefault="001D2DB2" w:rsidP="001D2DB2">
      <w:pPr>
        <w:spacing w:before="240" w:after="300" w:line="322" w:lineRule="exact"/>
        <w:ind w:right="340" w:firstLine="140"/>
        <w:rPr>
          <w:sz w:val="28"/>
          <w:szCs w:val="28"/>
        </w:rPr>
      </w:pPr>
      <w:r w:rsidRPr="001D2DB2">
        <w:rPr>
          <w:color w:val="000000"/>
          <w:sz w:val="28"/>
          <w:szCs w:val="28"/>
          <w:lang w:val="en-US" w:eastAsia="en-US" w:bidi="en-US"/>
        </w:rPr>
        <w:lastRenderedPageBreak/>
        <w:t>QF</w:t>
      </w:r>
      <w:r w:rsidRPr="001D2DB2">
        <w:rPr>
          <w:color w:val="000000"/>
          <w:sz w:val="28"/>
          <w:szCs w:val="28"/>
          <w:lang w:eastAsia="en-US" w:bidi="en-US"/>
        </w:rPr>
        <w:t xml:space="preserve"> </w:t>
      </w:r>
      <w:r w:rsidRPr="001D2DB2">
        <w:rPr>
          <w:color w:val="000000"/>
          <w:sz w:val="28"/>
          <w:szCs w:val="28"/>
          <w:lang w:eastAsia="ru-RU" w:bidi="ru-RU"/>
        </w:rPr>
        <w:t xml:space="preserve">- вакуумный выключатель; ТА1, ТА2 - трансформатор тока ТПЛ-10; </w:t>
      </w:r>
      <w:r w:rsidRPr="001D2DB2">
        <w:rPr>
          <w:color w:val="000000"/>
          <w:sz w:val="28"/>
          <w:szCs w:val="28"/>
          <w:lang w:val="en-US" w:eastAsia="en-US" w:bidi="en-US"/>
        </w:rPr>
        <w:t>FV</w:t>
      </w:r>
      <w:r w:rsidRPr="001D2DB2">
        <w:rPr>
          <w:color w:val="000000"/>
          <w:sz w:val="28"/>
          <w:szCs w:val="28"/>
          <w:lang w:eastAsia="en-US" w:bidi="en-US"/>
        </w:rPr>
        <w:t>1...</w:t>
      </w:r>
      <w:r w:rsidRPr="001D2DB2">
        <w:rPr>
          <w:color w:val="000000"/>
          <w:sz w:val="28"/>
          <w:szCs w:val="28"/>
          <w:lang w:val="en-US" w:eastAsia="en-US" w:bidi="en-US"/>
        </w:rPr>
        <w:t>FV</w:t>
      </w:r>
      <w:r w:rsidRPr="001D2DB2">
        <w:rPr>
          <w:color w:val="000000"/>
          <w:sz w:val="28"/>
          <w:szCs w:val="28"/>
          <w:lang w:eastAsia="en-US" w:bidi="en-US"/>
        </w:rPr>
        <w:t xml:space="preserve">6 </w:t>
      </w:r>
      <w:r w:rsidRPr="001D2DB2">
        <w:rPr>
          <w:color w:val="000000"/>
          <w:sz w:val="28"/>
          <w:szCs w:val="28"/>
          <w:lang w:eastAsia="ru-RU" w:bidi="ru-RU"/>
        </w:rPr>
        <w:t xml:space="preserve">- вентильные разрядники; Т1, Т2 - трансформатор собственных нужд; АПВ-2 - </w:t>
      </w:r>
      <w:proofErr w:type="spellStart"/>
      <w:r w:rsidRPr="001D2DB2">
        <w:rPr>
          <w:color w:val="000000"/>
          <w:sz w:val="28"/>
          <w:szCs w:val="28"/>
          <w:lang w:eastAsia="ru-RU" w:bidi="ru-RU"/>
        </w:rPr>
        <w:t>двухкратное</w:t>
      </w:r>
      <w:proofErr w:type="spellEnd"/>
      <w:r w:rsidRPr="001D2DB2">
        <w:rPr>
          <w:color w:val="000000"/>
          <w:sz w:val="28"/>
          <w:szCs w:val="28"/>
          <w:lang w:eastAsia="ru-RU" w:bidi="ru-RU"/>
        </w:rPr>
        <w:t xml:space="preserve"> автоматическое повторное включение; МТЗ- максимал</w:t>
      </w:r>
      <w:r w:rsidRPr="001D2DB2">
        <w:rPr>
          <w:color w:val="000000"/>
          <w:sz w:val="28"/>
          <w:szCs w:val="28"/>
          <w:lang w:eastAsia="ru-RU" w:bidi="ru-RU"/>
        </w:rPr>
        <w:t>ь</w:t>
      </w:r>
      <w:r w:rsidRPr="001D2DB2">
        <w:rPr>
          <w:color w:val="000000"/>
          <w:sz w:val="28"/>
          <w:szCs w:val="28"/>
          <w:lang w:eastAsia="ru-RU" w:bidi="ru-RU"/>
        </w:rPr>
        <w:t>ная токовая защита; ПП - переключатель питания.</w:t>
      </w:r>
    </w:p>
    <w:p w:rsidR="001D2DB2" w:rsidRPr="001D2DB2" w:rsidRDefault="001D2DB2" w:rsidP="001D2DB2">
      <w:pPr>
        <w:spacing w:line="322" w:lineRule="exact"/>
        <w:rPr>
          <w:sz w:val="28"/>
          <w:szCs w:val="28"/>
        </w:rPr>
      </w:pPr>
      <w:r w:rsidRPr="001D2DB2">
        <w:rPr>
          <w:color w:val="000000"/>
          <w:sz w:val="28"/>
          <w:szCs w:val="28"/>
          <w:lang w:eastAsia="ru-RU" w:bidi="ru-RU"/>
        </w:rPr>
        <w:t>Рисунок 7.4 - Принципиальная схема секционирующего пункта с вакуумным в</w:t>
      </w:r>
      <w:r w:rsidRPr="001D2DB2">
        <w:rPr>
          <w:color w:val="000000"/>
          <w:sz w:val="28"/>
          <w:szCs w:val="28"/>
          <w:lang w:eastAsia="ru-RU" w:bidi="ru-RU"/>
        </w:rPr>
        <w:t>ы</w:t>
      </w:r>
      <w:r w:rsidRPr="001D2DB2">
        <w:rPr>
          <w:color w:val="000000"/>
          <w:sz w:val="28"/>
          <w:szCs w:val="28"/>
          <w:lang w:eastAsia="ru-RU" w:bidi="ru-RU"/>
        </w:rPr>
        <w:t>ключателем.</w:t>
      </w:r>
    </w:p>
    <w:p w:rsidR="001D2DB2" w:rsidRPr="001D2DB2" w:rsidRDefault="001D2DB2" w:rsidP="001D2DB2">
      <w:pPr>
        <w:spacing w:line="322" w:lineRule="exact"/>
        <w:ind w:left="20" w:firstLine="720"/>
        <w:jc w:val="both"/>
        <w:rPr>
          <w:sz w:val="28"/>
          <w:szCs w:val="28"/>
        </w:rPr>
      </w:pPr>
      <w:r w:rsidRPr="001D2DB2">
        <w:rPr>
          <w:color w:val="000000"/>
          <w:sz w:val="28"/>
          <w:szCs w:val="28"/>
          <w:lang w:eastAsia="ru-RU" w:bidi="ru-RU"/>
        </w:rPr>
        <w:t>Поддержание температурного режима в релейном отсеке осуществля</w:t>
      </w:r>
      <w:r w:rsidRPr="001D2DB2">
        <w:rPr>
          <w:color w:val="000000"/>
          <w:sz w:val="28"/>
          <w:szCs w:val="28"/>
          <w:lang w:eastAsia="ru-RU" w:bidi="ru-RU"/>
        </w:rPr>
        <w:softHyphen/>
        <w:t>ется эмалированными резисторами, которые управляются магнитным пуска</w:t>
      </w:r>
      <w:r w:rsidRPr="001D2DB2">
        <w:rPr>
          <w:color w:val="000000"/>
          <w:sz w:val="28"/>
          <w:szCs w:val="28"/>
          <w:lang w:eastAsia="ru-RU" w:bidi="ru-RU"/>
        </w:rPr>
        <w:softHyphen/>
        <w:t xml:space="preserve">телем, управляемым </w:t>
      </w:r>
      <w:proofErr w:type="spellStart"/>
      <w:r w:rsidRPr="001D2DB2">
        <w:rPr>
          <w:color w:val="000000"/>
          <w:sz w:val="28"/>
          <w:szCs w:val="28"/>
          <w:lang w:eastAsia="ru-RU" w:bidi="ru-RU"/>
        </w:rPr>
        <w:t>термореле</w:t>
      </w:r>
      <w:proofErr w:type="spellEnd"/>
      <w:r w:rsidRPr="001D2DB2">
        <w:rPr>
          <w:color w:val="000000"/>
          <w:sz w:val="28"/>
          <w:szCs w:val="28"/>
          <w:lang w:eastAsia="ru-RU" w:bidi="ru-RU"/>
        </w:rPr>
        <w:t>.</w:t>
      </w:r>
    </w:p>
    <w:p w:rsidR="001D2DB2" w:rsidRPr="001D2DB2" w:rsidRDefault="001D2DB2" w:rsidP="001D2DB2">
      <w:pPr>
        <w:spacing w:line="322" w:lineRule="exact"/>
        <w:ind w:left="20"/>
        <w:jc w:val="both"/>
        <w:rPr>
          <w:sz w:val="28"/>
          <w:szCs w:val="28"/>
        </w:rPr>
      </w:pPr>
      <w:r w:rsidRPr="001D2DB2">
        <w:rPr>
          <w:color w:val="000000"/>
          <w:sz w:val="28"/>
          <w:szCs w:val="28"/>
          <w:lang w:eastAsia="ru-RU" w:bidi="ru-RU"/>
        </w:rPr>
        <w:t>В схеме предусмотрено местное управление выключателем от трансформа</w:t>
      </w:r>
      <w:r w:rsidRPr="001D2DB2">
        <w:rPr>
          <w:color w:val="000000"/>
          <w:sz w:val="28"/>
          <w:szCs w:val="28"/>
          <w:lang w:eastAsia="ru-RU" w:bidi="ru-RU"/>
        </w:rPr>
        <w:softHyphen/>
        <w:t>тора собственных нужд. Для этого на боковой стенке шкафа располагаются кнопки «включения» и «отключения». Количество отключений выключателя фиксируется счетчиком типа А-440.</w:t>
      </w:r>
    </w:p>
    <w:p w:rsidR="001D2DB2" w:rsidRPr="001D2DB2" w:rsidRDefault="001D2DB2" w:rsidP="001D2DB2">
      <w:pPr>
        <w:spacing w:after="240" w:line="322" w:lineRule="exact"/>
        <w:ind w:left="20" w:firstLine="720"/>
        <w:jc w:val="both"/>
        <w:rPr>
          <w:sz w:val="28"/>
          <w:szCs w:val="28"/>
        </w:rPr>
      </w:pPr>
      <w:r w:rsidRPr="001D2DB2">
        <w:rPr>
          <w:color w:val="000000"/>
          <w:sz w:val="28"/>
          <w:szCs w:val="28"/>
          <w:lang w:eastAsia="ru-RU" w:bidi="ru-RU"/>
        </w:rPr>
        <w:t>Релейная защита ячейки представлена токовой отсечкой и максималь</w:t>
      </w:r>
      <w:r w:rsidRPr="001D2DB2">
        <w:rPr>
          <w:color w:val="000000"/>
          <w:sz w:val="28"/>
          <w:szCs w:val="28"/>
          <w:lang w:eastAsia="ru-RU" w:bidi="ru-RU"/>
        </w:rPr>
        <w:softHyphen/>
        <w:t>ной т</w:t>
      </w:r>
      <w:r w:rsidRPr="001D2DB2">
        <w:rPr>
          <w:color w:val="000000"/>
          <w:sz w:val="28"/>
          <w:szCs w:val="28"/>
          <w:lang w:eastAsia="ru-RU" w:bidi="ru-RU"/>
        </w:rPr>
        <w:t>о</w:t>
      </w:r>
      <w:r w:rsidRPr="001D2DB2">
        <w:rPr>
          <w:color w:val="000000"/>
          <w:sz w:val="28"/>
          <w:szCs w:val="28"/>
          <w:lang w:eastAsia="ru-RU" w:bidi="ru-RU"/>
        </w:rPr>
        <w:t>ковой защитой с выдержкой времени. После срабатывания защиты за</w:t>
      </w:r>
      <w:r w:rsidRPr="001D2DB2">
        <w:rPr>
          <w:color w:val="000000"/>
          <w:sz w:val="28"/>
          <w:szCs w:val="28"/>
          <w:lang w:eastAsia="ru-RU" w:bidi="ru-RU"/>
        </w:rPr>
        <w:softHyphen/>
        <w:t xml:space="preserve">пускается </w:t>
      </w:r>
      <w:proofErr w:type="spellStart"/>
      <w:r w:rsidRPr="001D2DB2">
        <w:rPr>
          <w:color w:val="000000"/>
          <w:sz w:val="28"/>
          <w:szCs w:val="28"/>
          <w:lang w:eastAsia="ru-RU" w:bidi="ru-RU"/>
        </w:rPr>
        <w:t>двухкратное</w:t>
      </w:r>
      <w:proofErr w:type="spellEnd"/>
      <w:r w:rsidRPr="001D2DB2">
        <w:rPr>
          <w:color w:val="000000"/>
          <w:sz w:val="28"/>
          <w:szCs w:val="28"/>
          <w:lang w:eastAsia="ru-RU" w:bidi="ru-RU"/>
        </w:rPr>
        <w:t xml:space="preserve"> автоматическое повторное включение (АПВ-2), по</w:t>
      </w:r>
      <w:r w:rsidRPr="001D2DB2">
        <w:rPr>
          <w:color w:val="000000"/>
          <w:sz w:val="28"/>
          <w:szCs w:val="28"/>
          <w:lang w:eastAsia="ru-RU" w:bidi="ru-RU"/>
        </w:rPr>
        <w:softHyphen/>
        <w:t>строенное на реле РП-258.</w:t>
      </w:r>
    </w:p>
    <w:p w:rsidR="001D2DB2" w:rsidRPr="001D2DB2" w:rsidRDefault="001D2DB2" w:rsidP="001D2DB2">
      <w:pPr>
        <w:spacing w:line="322" w:lineRule="exact"/>
        <w:ind w:left="20" w:firstLine="720"/>
        <w:jc w:val="both"/>
        <w:rPr>
          <w:sz w:val="28"/>
          <w:szCs w:val="28"/>
        </w:rPr>
      </w:pPr>
      <w:r w:rsidRPr="001D2DB2">
        <w:rPr>
          <w:color w:val="000000"/>
          <w:sz w:val="28"/>
          <w:szCs w:val="28"/>
          <w:lang w:eastAsia="ru-RU" w:bidi="ru-RU"/>
        </w:rPr>
        <w:t>Контрольные вопросы</w:t>
      </w:r>
    </w:p>
    <w:p w:rsidR="001D2DB2" w:rsidRPr="001D2DB2" w:rsidRDefault="001D2DB2" w:rsidP="001D2DB2">
      <w:pPr>
        <w:widowControl w:val="0"/>
        <w:numPr>
          <w:ilvl w:val="0"/>
          <w:numId w:val="44"/>
        </w:numPr>
        <w:spacing w:line="322" w:lineRule="exact"/>
        <w:ind w:left="20"/>
        <w:jc w:val="both"/>
        <w:rPr>
          <w:sz w:val="28"/>
          <w:szCs w:val="28"/>
        </w:rPr>
      </w:pPr>
      <w:r w:rsidRPr="001D2DB2">
        <w:rPr>
          <w:color w:val="000000"/>
          <w:sz w:val="28"/>
          <w:szCs w:val="28"/>
          <w:lang w:eastAsia="ru-RU" w:bidi="ru-RU"/>
        </w:rPr>
        <w:t xml:space="preserve">Преимущества вакуумных выключателей перед </w:t>
      </w:r>
      <w:proofErr w:type="gramStart"/>
      <w:r w:rsidRPr="001D2DB2">
        <w:rPr>
          <w:color w:val="000000"/>
          <w:sz w:val="28"/>
          <w:szCs w:val="28"/>
          <w:lang w:eastAsia="ru-RU" w:bidi="ru-RU"/>
        </w:rPr>
        <w:t>масляными</w:t>
      </w:r>
      <w:proofErr w:type="gramEnd"/>
      <w:r w:rsidRPr="001D2DB2">
        <w:rPr>
          <w:color w:val="000000"/>
          <w:sz w:val="28"/>
          <w:szCs w:val="28"/>
          <w:lang w:eastAsia="ru-RU" w:bidi="ru-RU"/>
        </w:rPr>
        <w:t>.</w:t>
      </w:r>
    </w:p>
    <w:p w:rsidR="001D2DB2" w:rsidRPr="001D2DB2" w:rsidRDefault="001D2DB2" w:rsidP="001D2DB2">
      <w:pPr>
        <w:widowControl w:val="0"/>
        <w:numPr>
          <w:ilvl w:val="0"/>
          <w:numId w:val="44"/>
        </w:numPr>
        <w:spacing w:line="322" w:lineRule="exact"/>
        <w:ind w:left="20"/>
        <w:jc w:val="both"/>
        <w:rPr>
          <w:sz w:val="28"/>
          <w:szCs w:val="28"/>
        </w:rPr>
      </w:pPr>
      <w:r w:rsidRPr="001D2DB2">
        <w:rPr>
          <w:color w:val="000000"/>
          <w:sz w:val="28"/>
          <w:szCs w:val="28"/>
          <w:lang w:eastAsia="ru-RU" w:bidi="ru-RU"/>
        </w:rPr>
        <w:t>Как определяется в ячейке количество отключений выключателя?</w:t>
      </w:r>
    </w:p>
    <w:p w:rsidR="001D2DB2" w:rsidRPr="001D2DB2" w:rsidRDefault="001D2DB2" w:rsidP="001D2DB2">
      <w:pPr>
        <w:widowControl w:val="0"/>
        <w:numPr>
          <w:ilvl w:val="0"/>
          <w:numId w:val="44"/>
        </w:numPr>
        <w:spacing w:line="322" w:lineRule="exact"/>
        <w:ind w:left="20"/>
        <w:jc w:val="both"/>
        <w:rPr>
          <w:sz w:val="28"/>
          <w:szCs w:val="28"/>
        </w:rPr>
      </w:pPr>
      <w:r w:rsidRPr="001D2DB2">
        <w:rPr>
          <w:color w:val="000000"/>
          <w:sz w:val="28"/>
          <w:szCs w:val="28"/>
          <w:lang w:eastAsia="ru-RU" w:bidi="ru-RU"/>
        </w:rPr>
        <w:t>Принцип гашения дуги в вакуумных выключателях.</w:t>
      </w:r>
    </w:p>
    <w:p w:rsidR="001D2DB2" w:rsidRPr="001D2DB2" w:rsidRDefault="001D2DB2" w:rsidP="001D2DB2">
      <w:pPr>
        <w:widowControl w:val="0"/>
        <w:numPr>
          <w:ilvl w:val="0"/>
          <w:numId w:val="44"/>
        </w:numPr>
        <w:spacing w:line="322" w:lineRule="exact"/>
        <w:ind w:left="20"/>
        <w:jc w:val="both"/>
        <w:rPr>
          <w:sz w:val="28"/>
          <w:szCs w:val="28"/>
        </w:rPr>
      </w:pPr>
      <w:r w:rsidRPr="001D2DB2">
        <w:rPr>
          <w:color w:val="000000"/>
          <w:sz w:val="28"/>
          <w:szCs w:val="28"/>
          <w:lang w:eastAsia="ru-RU" w:bidi="ru-RU"/>
        </w:rPr>
        <w:t>Почему в качестве контактов выключателя используют сплавы меди?</w:t>
      </w:r>
    </w:p>
    <w:p w:rsidR="001D2DB2" w:rsidRPr="001D2DB2" w:rsidRDefault="001D2DB2" w:rsidP="001D2DB2">
      <w:pPr>
        <w:spacing w:line="322" w:lineRule="exact"/>
        <w:ind w:left="20"/>
        <w:jc w:val="both"/>
        <w:rPr>
          <w:sz w:val="28"/>
          <w:szCs w:val="28"/>
        </w:rPr>
      </w:pPr>
      <w:r w:rsidRPr="001D2DB2">
        <w:rPr>
          <w:color w:val="000000"/>
          <w:sz w:val="28"/>
          <w:szCs w:val="28"/>
          <w:lang w:eastAsia="ru-RU" w:bidi="ru-RU"/>
        </w:rPr>
        <w:t>5.Чем управляется выключатель?</w:t>
      </w:r>
    </w:p>
    <w:p w:rsidR="001D2DB2" w:rsidRPr="001D2DB2" w:rsidRDefault="001D2DB2" w:rsidP="001D2DB2">
      <w:pPr>
        <w:widowControl w:val="0"/>
        <w:numPr>
          <w:ilvl w:val="0"/>
          <w:numId w:val="45"/>
        </w:numPr>
        <w:spacing w:line="322" w:lineRule="exact"/>
        <w:ind w:left="20"/>
        <w:jc w:val="both"/>
        <w:rPr>
          <w:sz w:val="28"/>
          <w:szCs w:val="28"/>
        </w:rPr>
      </w:pPr>
      <w:r w:rsidRPr="001D2DB2">
        <w:rPr>
          <w:color w:val="000000"/>
          <w:sz w:val="28"/>
          <w:szCs w:val="28"/>
          <w:lang w:eastAsia="ru-RU" w:bidi="ru-RU"/>
        </w:rPr>
        <w:t>Для чего используется в ячейке трансформатор собственных нужд?</w:t>
      </w:r>
    </w:p>
    <w:p w:rsidR="001D2DB2" w:rsidRPr="001D2DB2" w:rsidRDefault="001D2DB2" w:rsidP="001D2DB2">
      <w:pPr>
        <w:widowControl w:val="0"/>
        <w:numPr>
          <w:ilvl w:val="0"/>
          <w:numId w:val="45"/>
        </w:numPr>
        <w:spacing w:line="322" w:lineRule="exact"/>
        <w:ind w:left="20"/>
        <w:jc w:val="both"/>
        <w:rPr>
          <w:sz w:val="28"/>
          <w:szCs w:val="28"/>
        </w:rPr>
      </w:pPr>
      <w:r w:rsidRPr="001D2DB2">
        <w:rPr>
          <w:color w:val="000000"/>
          <w:sz w:val="28"/>
          <w:szCs w:val="28"/>
          <w:lang w:eastAsia="ru-RU" w:bidi="ru-RU"/>
        </w:rPr>
        <w:t xml:space="preserve"> В каких цепях используются две вторичные обмотки трансформаторов то</w:t>
      </w:r>
      <w:r w:rsidRPr="001D2DB2">
        <w:rPr>
          <w:color w:val="000000"/>
          <w:sz w:val="28"/>
          <w:szCs w:val="28"/>
          <w:lang w:eastAsia="ru-RU" w:bidi="ru-RU"/>
        </w:rPr>
        <w:softHyphen/>
        <w:t>ка?</w:t>
      </w:r>
    </w:p>
    <w:p w:rsidR="001D2DB2" w:rsidRPr="001D2DB2" w:rsidRDefault="001D2DB2" w:rsidP="001D2DB2">
      <w:pPr>
        <w:widowControl w:val="0"/>
        <w:numPr>
          <w:ilvl w:val="0"/>
          <w:numId w:val="45"/>
        </w:numPr>
        <w:spacing w:line="322" w:lineRule="exact"/>
        <w:ind w:left="20"/>
        <w:jc w:val="both"/>
        <w:rPr>
          <w:sz w:val="28"/>
          <w:szCs w:val="28"/>
        </w:rPr>
      </w:pPr>
      <w:r w:rsidRPr="001D2DB2">
        <w:rPr>
          <w:color w:val="000000"/>
          <w:sz w:val="28"/>
          <w:szCs w:val="28"/>
          <w:lang w:eastAsia="ru-RU" w:bidi="ru-RU"/>
        </w:rPr>
        <w:t xml:space="preserve"> Для чего установлено АПВ-2?</w:t>
      </w:r>
    </w:p>
    <w:p w:rsidR="001D2DB2" w:rsidRPr="001D2DB2" w:rsidRDefault="001D2DB2" w:rsidP="001D2DB2">
      <w:pPr>
        <w:widowControl w:val="0"/>
        <w:numPr>
          <w:ilvl w:val="0"/>
          <w:numId w:val="45"/>
        </w:numPr>
        <w:spacing w:line="322" w:lineRule="exact"/>
        <w:ind w:left="20"/>
        <w:jc w:val="both"/>
        <w:rPr>
          <w:sz w:val="28"/>
          <w:szCs w:val="28"/>
        </w:rPr>
      </w:pPr>
      <w:r w:rsidRPr="001D2DB2">
        <w:rPr>
          <w:color w:val="000000"/>
          <w:sz w:val="28"/>
          <w:szCs w:val="28"/>
          <w:lang w:eastAsia="ru-RU" w:bidi="ru-RU"/>
        </w:rPr>
        <w:t xml:space="preserve"> Чем защищается ячейка от перенапряжений?</w:t>
      </w:r>
    </w:p>
    <w:p w:rsidR="001D2DB2" w:rsidRPr="001D2DB2" w:rsidRDefault="001D2DB2" w:rsidP="001D2DB2">
      <w:pPr>
        <w:widowControl w:val="0"/>
        <w:numPr>
          <w:ilvl w:val="0"/>
          <w:numId w:val="45"/>
        </w:numPr>
        <w:spacing w:line="322" w:lineRule="exact"/>
        <w:ind w:left="20"/>
        <w:jc w:val="both"/>
        <w:rPr>
          <w:sz w:val="28"/>
          <w:szCs w:val="28"/>
        </w:rPr>
      </w:pPr>
      <w:r w:rsidRPr="001D2DB2">
        <w:rPr>
          <w:color w:val="000000"/>
          <w:sz w:val="28"/>
          <w:szCs w:val="28"/>
          <w:lang w:eastAsia="ru-RU" w:bidi="ru-RU"/>
        </w:rPr>
        <w:t xml:space="preserve"> Как обеспечить безопасное производство работ в шкафу выключателя?</w:t>
      </w:r>
    </w:p>
    <w:p w:rsidR="001D2DB2" w:rsidRPr="001D2DB2" w:rsidRDefault="001D2DB2" w:rsidP="001D2DB2">
      <w:pPr>
        <w:widowControl w:val="0"/>
        <w:numPr>
          <w:ilvl w:val="0"/>
          <w:numId w:val="45"/>
        </w:numPr>
        <w:tabs>
          <w:tab w:val="left" w:pos="956"/>
        </w:tabs>
        <w:spacing w:line="322" w:lineRule="exact"/>
        <w:ind w:left="20"/>
        <w:jc w:val="both"/>
        <w:rPr>
          <w:sz w:val="28"/>
          <w:szCs w:val="28"/>
        </w:rPr>
      </w:pPr>
      <w:r w:rsidRPr="001D2DB2">
        <w:rPr>
          <w:color w:val="000000"/>
          <w:sz w:val="28"/>
          <w:szCs w:val="28"/>
          <w:lang w:eastAsia="ru-RU" w:bidi="ru-RU"/>
        </w:rPr>
        <w:t xml:space="preserve">Что происходит в ячейке включенного секционирующего выключателя при </w:t>
      </w:r>
      <w:proofErr w:type="gramStart"/>
      <w:r w:rsidRPr="001D2DB2">
        <w:rPr>
          <w:color w:val="000000"/>
          <w:sz w:val="28"/>
          <w:szCs w:val="28"/>
          <w:lang w:eastAsia="ru-RU" w:bidi="ru-RU"/>
        </w:rPr>
        <w:t>двухфазном</w:t>
      </w:r>
      <w:proofErr w:type="gramEnd"/>
      <w:r w:rsidRPr="001D2DB2">
        <w:rPr>
          <w:color w:val="000000"/>
          <w:sz w:val="28"/>
          <w:szCs w:val="28"/>
          <w:lang w:eastAsia="ru-RU" w:bidi="ru-RU"/>
        </w:rPr>
        <w:t xml:space="preserve"> </w:t>
      </w:r>
      <w:proofErr w:type="spellStart"/>
      <w:r w:rsidRPr="001D2DB2">
        <w:rPr>
          <w:color w:val="000000"/>
          <w:sz w:val="28"/>
          <w:szCs w:val="28"/>
          <w:lang w:eastAsia="ru-RU" w:bidi="ru-RU"/>
        </w:rPr>
        <w:t>к.з</w:t>
      </w:r>
      <w:proofErr w:type="spellEnd"/>
      <w:r w:rsidRPr="001D2DB2">
        <w:rPr>
          <w:color w:val="000000"/>
          <w:sz w:val="28"/>
          <w:szCs w:val="28"/>
          <w:lang w:eastAsia="ru-RU" w:bidi="ru-RU"/>
        </w:rPr>
        <w:t>. на линии?</w:t>
      </w:r>
    </w:p>
    <w:p w:rsidR="001D2DB2" w:rsidRPr="00606B68" w:rsidRDefault="001D2DB2" w:rsidP="00606B68">
      <w:pPr>
        <w:pStyle w:val="aff0"/>
        <w:numPr>
          <w:ilvl w:val="0"/>
          <w:numId w:val="45"/>
        </w:numPr>
        <w:spacing w:line="322" w:lineRule="exact"/>
        <w:jc w:val="both"/>
        <w:rPr>
          <w:color w:val="000000"/>
          <w:sz w:val="28"/>
          <w:szCs w:val="28"/>
          <w:lang w:eastAsia="ru-RU" w:bidi="ru-RU"/>
        </w:rPr>
      </w:pPr>
      <w:r w:rsidRPr="00606B68">
        <w:rPr>
          <w:color w:val="000000"/>
          <w:sz w:val="28"/>
          <w:szCs w:val="28"/>
          <w:lang w:eastAsia="ru-RU" w:bidi="ru-RU"/>
        </w:rPr>
        <w:t xml:space="preserve">Чем обеспечивается вакуум в </w:t>
      </w:r>
      <w:proofErr w:type="spellStart"/>
      <w:r w:rsidRPr="00606B68">
        <w:rPr>
          <w:color w:val="000000"/>
          <w:sz w:val="28"/>
          <w:szCs w:val="28"/>
          <w:lang w:eastAsia="ru-RU" w:bidi="ru-RU"/>
        </w:rPr>
        <w:t>дугогасительной</w:t>
      </w:r>
      <w:proofErr w:type="spellEnd"/>
      <w:r w:rsidRPr="00606B68">
        <w:rPr>
          <w:color w:val="000000"/>
          <w:sz w:val="28"/>
          <w:szCs w:val="28"/>
          <w:lang w:eastAsia="ru-RU" w:bidi="ru-RU"/>
        </w:rPr>
        <w:t xml:space="preserve"> камере при движении кон</w:t>
      </w:r>
      <w:r w:rsidRPr="00606B68">
        <w:rPr>
          <w:color w:val="000000"/>
          <w:sz w:val="28"/>
          <w:szCs w:val="28"/>
          <w:lang w:eastAsia="ru-RU" w:bidi="ru-RU"/>
        </w:rPr>
        <w:softHyphen/>
        <w:t>тактов?</w:t>
      </w:r>
    </w:p>
    <w:p w:rsidR="00606B68" w:rsidRDefault="00606B68" w:rsidP="00606B68">
      <w:pPr>
        <w:spacing w:line="322" w:lineRule="exact"/>
        <w:ind w:left="720"/>
        <w:jc w:val="both"/>
        <w:rPr>
          <w:sz w:val="28"/>
          <w:szCs w:val="28"/>
        </w:rPr>
      </w:pPr>
    </w:p>
    <w:p w:rsidR="00606B68" w:rsidRDefault="007D74A2" w:rsidP="00606B68">
      <w:pPr>
        <w:spacing w:line="322" w:lineRule="exact"/>
        <w:ind w:left="720"/>
        <w:jc w:val="both"/>
        <w:rPr>
          <w:b/>
          <w:sz w:val="28"/>
          <w:szCs w:val="28"/>
        </w:rPr>
      </w:pPr>
      <w:r>
        <w:rPr>
          <w:b/>
          <w:sz w:val="28"/>
          <w:szCs w:val="28"/>
        </w:rPr>
        <w:t xml:space="preserve">Лабораторное занятие </w:t>
      </w:r>
      <w:r w:rsidR="00606B68">
        <w:rPr>
          <w:b/>
          <w:sz w:val="28"/>
          <w:szCs w:val="28"/>
        </w:rPr>
        <w:t>№ 14</w:t>
      </w:r>
    </w:p>
    <w:p w:rsidR="00606B68" w:rsidRDefault="00606B68" w:rsidP="00606B68">
      <w:pPr>
        <w:spacing w:line="322" w:lineRule="exact"/>
        <w:ind w:left="720"/>
        <w:jc w:val="both"/>
        <w:rPr>
          <w:color w:val="000000" w:themeColor="text1"/>
          <w:sz w:val="28"/>
          <w:szCs w:val="28"/>
          <w:lang w:eastAsia="en-US"/>
        </w:rPr>
      </w:pPr>
      <w:r>
        <w:rPr>
          <w:b/>
          <w:sz w:val="28"/>
          <w:szCs w:val="28"/>
        </w:rPr>
        <w:t xml:space="preserve">Тема работы: </w:t>
      </w:r>
      <w:r w:rsidRPr="00606B68">
        <w:rPr>
          <w:color w:val="000000" w:themeColor="text1"/>
          <w:sz w:val="28"/>
          <w:szCs w:val="28"/>
          <w:lang w:eastAsia="en-US"/>
        </w:rPr>
        <w:t>Изучение конструкции, параметров измерительных тран</w:t>
      </w:r>
      <w:r w:rsidRPr="00606B68">
        <w:rPr>
          <w:color w:val="000000" w:themeColor="text1"/>
          <w:sz w:val="28"/>
          <w:szCs w:val="28"/>
          <w:lang w:eastAsia="en-US"/>
        </w:rPr>
        <w:t>с</w:t>
      </w:r>
      <w:r w:rsidRPr="00606B68">
        <w:rPr>
          <w:color w:val="000000" w:themeColor="text1"/>
          <w:sz w:val="28"/>
          <w:szCs w:val="28"/>
          <w:lang w:eastAsia="en-US"/>
        </w:rPr>
        <w:t>форматоров   тока для внутренней и наружной установки. Изучение конс</w:t>
      </w:r>
      <w:r w:rsidRPr="00606B68">
        <w:rPr>
          <w:color w:val="000000" w:themeColor="text1"/>
          <w:sz w:val="28"/>
          <w:szCs w:val="28"/>
          <w:lang w:eastAsia="en-US"/>
        </w:rPr>
        <w:t>т</w:t>
      </w:r>
      <w:r w:rsidRPr="00606B68">
        <w:rPr>
          <w:color w:val="000000" w:themeColor="text1"/>
          <w:sz w:val="28"/>
          <w:szCs w:val="28"/>
          <w:lang w:eastAsia="en-US"/>
        </w:rPr>
        <w:t>рукции, параметров измерительных трансформаторов   напряжения</w:t>
      </w:r>
      <w:r>
        <w:rPr>
          <w:color w:val="000000" w:themeColor="text1"/>
          <w:sz w:val="28"/>
          <w:szCs w:val="28"/>
          <w:lang w:eastAsia="en-US"/>
        </w:rPr>
        <w:t>.</w:t>
      </w:r>
    </w:p>
    <w:p w:rsidR="00606B68" w:rsidRDefault="00606B68" w:rsidP="00606B68">
      <w:pPr>
        <w:spacing w:line="322" w:lineRule="exact"/>
        <w:ind w:left="720"/>
        <w:jc w:val="both"/>
        <w:rPr>
          <w:sz w:val="28"/>
          <w:szCs w:val="28"/>
        </w:rPr>
      </w:pPr>
      <w:r>
        <w:rPr>
          <w:b/>
          <w:sz w:val="28"/>
          <w:szCs w:val="28"/>
        </w:rPr>
        <w:t xml:space="preserve">Цель работы: </w:t>
      </w:r>
      <w:r>
        <w:rPr>
          <w:sz w:val="28"/>
          <w:szCs w:val="28"/>
        </w:rPr>
        <w:t>Изучить конструкции, параметров измерительных трансфо</w:t>
      </w:r>
      <w:r>
        <w:rPr>
          <w:sz w:val="28"/>
          <w:szCs w:val="28"/>
        </w:rPr>
        <w:t>р</w:t>
      </w:r>
      <w:r>
        <w:rPr>
          <w:sz w:val="28"/>
          <w:szCs w:val="28"/>
        </w:rPr>
        <w:t>маторов тока для внутренней и наружной установки. Изучить конструкции, параметры измерительных трансформаторов напряжения.</w:t>
      </w:r>
    </w:p>
    <w:p w:rsidR="00606B68" w:rsidRPr="00606B68" w:rsidRDefault="00606B68" w:rsidP="00606B68">
      <w:pPr>
        <w:pStyle w:val="2f7"/>
        <w:keepNext/>
        <w:keepLines/>
        <w:shd w:val="clear" w:color="auto" w:fill="auto"/>
        <w:spacing w:after="426"/>
        <w:ind w:left="940" w:right="180"/>
        <w:rPr>
          <w:b/>
          <w:i w:val="0"/>
          <w:sz w:val="28"/>
          <w:szCs w:val="28"/>
        </w:rPr>
      </w:pPr>
      <w:r w:rsidRPr="00606B68">
        <w:rPr>
          <w:b/>
          <w:i w:val="0"/>
          <w:sz w:val="28"/>
          <w:szCs w:val="28"/>
        </w:rPr>
        <w:lastRenderedPageBreak/>
        <w:t>Измерительные трансформаторы напряжения</w:t>
      </w:r>
    </w:p>
    <w:p w:rsidR="00606B68" w:rsidRPr="00606B68" w:rsidRDefault="00606B68" w:rsidP="00606B68">
      <w:pPr>
        <w:spacing w:line="322" w:lineRule="exact"/>
        <w:ind w:left="720"/>
        <w:jc w:val="both"/>
        <w:rPr>
          <w:sz w:val="28"/>
          <w:szCs w:val="28"/>
        </w:rPr>
      </w:pPr>
    </w:p>
    <w:p w:rsidR="00606B68" w:rsidRPr="00606B68" w:rsidRDefault="00606B68" w:rsidP="00606B68">
      <w:pPr>
        <w:pStyle w:val="3f2"/>
        <w:keepNext/>
        <w:keepLines/>
        <w:numPr>
          <w:ilvl w:val="0"/>
          <w:numId w:val="46"/>
        </w:numPr>
        <w:shd w:val="clear" w:color="auto" w:fill="auto"/>
        <w:spacing w:before="0" w:after="417" w:line="260" w:lineRule="exact"/>
        <w:ind w:left="940"/>
        <w:rPr>
          <w:sz w:val="28"/>
          <w:szCs w:val="28"/>
        </w:rPr>
      </w:pPr>
      <w:r w:rsidRPr="00606B68">
        <w:rPr>
          <w:sz w:val="28"/>
          <w:szCs w:val="28"/>
        </w:rPr>
        <w:t>Порядок проведения работы</w:t>
      </w:r>
    </w:p>
    <w:p w:rsidR="00606B68" w:rsidRPr="00606B68" w:rsidRDefault="00606B68" w:rsidP="00606B68">
      <w:pPr>
        <w:widowControl w:val="0"/>
        <w:numPr>
          <w:ilvl w:val="0"/>
          <w:numId w:val="47"/>
        </w:numPr>
        <w:spacing w:line="260" w:lineRule="exact"/>
        <w:ind w:left="1180"/>
        <w:rPr>
          <w:sz w:val="28"/>
          <w:szCs w:val="28"/>
        </w:rPr>
      </w:pPr>
      <w:r w:rsidRPr="00606B68">
        <w:rPr>
          <w:sz w:val="28"/>
          <w:szCs w:val="28"/>
        </w:rPr>
        <w:t xml:space="preserve"> Изучить конструкцию трансформаторов напряжения, используя</w:t>
      </w:r>
    </w:p>
    <w:p w:rsidR="00606B68" w:rsidRPr="00606B68" w:rsidRDefault="00606B68" w:rsidP="00606B68">
      <w:pPr>
        <w:spacing w:line="260" w:lineRule="exact"/>
        <w:ind w:left="1180"/>
        <w:rPr>
          <w:sz w:val="28"/>
          <w:szCs w:val="28"/>
        </w:rPr>
      </w:pPr>
      <w:r w:rsidRPr="00606B68">
        <w:rPr>
          <w:sz w:val="28"/>
          <w:szCs w:val="28"/>
        </w:rPr>
        <w:t>имеющиеся в лаборатории образцы и плакаты.</w:t>
      </w:r>
    </w:p>
    <w:p w:rsidR="00606B68" w:rsidRPr="00606B68" w:rsidRDefault="00606B68" w:rsidP="00606B68">
      <w:pPr>
        <w:widowControl w:val="0"/>
        <w:numPr>
          <w:ilvl w:val="0"/>
          <w:numId w:val="47"/>
        </w:numPr>
        <w:spacing w:line="260" w:lineRule="exact"/>
        <w:ind w:left="1180"/>
        <w:rPr>
          <w:sz w:val="28"/>
          <w:szCs w:val="28"/>
        </w:rPr>
      </w:pPr>
      <w:r w:rsidRPr="00606B68">
        <w:rPr>
          <w:sz w:val="28"/>
          <w:szCs w:val="28"/>
        </w:rPr>
        <w:t xml:space="preserve"> Изучить область применения различных серий трансформаторов</w:t>
      </w:r>
    </w:p>
    <w:p w:rsidR="00606B68" w:rsidRPr="00606B68" w:rsidRDefault="00606B68" w:rsidP="00606B68">
      <w:pPr>
        <w:spacing w:line="374" w:lineRule="exact"/>
        <w:ind w:left="1180"/>
        <w:rPr>
          <w:sz w:val="28"/>
          <w:szCs w:val="28"/>
        </w:rPr>
      </w:pPr>
      <w:r w:rsidRPr="00606B68">
        <w:rPr>
          <w:sz w:val="28"/>
          <w:szCs w:val="28"/>
        </w:rPr>
        <w:t>напряжения.</w:t>
      </w:r>
    </w:p>
    <w:p w:rsidR="00606B68" w:rsidRPr="00606B68" w:rsidRDefault="00606B68" w:rsidP="00606B68">
      <w:pPr>
        <w:widowControl w:val="0"/>
        <w:numPr>
          <w:ilvl w:val="0"/>
          <w:numId w:val="47"/>
        </w:numPr>
        <w:spacing w:line="374" w:lineRule="exact"/>
        <w:ind w:left="1180"/>
        <w:rPr>
          <w:sz w:val="28"/>
          <w:szCs w:val="28"/>
        </w:rPr>
      </w:pPr>
      <w:r w:rsidRPr="00606B68">
        <w:rPr>
          <w:sz w:val="28"/>
          <w:szCs w:val="28"/>
        </w:rPr>
        <w:t xml:space="preserve"> Изучить схемы соединения трансформаторов напряжения.</w:t>
      </w:r>
    </w:p>
    <w:p w:rsidR="00606B68" w:rsidRPr="00606B68" w:rsidRDefault="00606B68" w:rsidP="00606B68">
      <w:pPr>
        <w:widowControl w:val="0"/>
        <w:numPr>
          <w:ilvl w:val="0"/>
          <w:numId w:val="47"/>
        </w:numPr>
        <w:spacing w:line="374" w:lineRule="exact"/>
        <w:ind w:left="1180"/>
        <w:rPr>
          <w:sz w:val="28"/>
          <w:szCs w:val="28"/>
        </w:rPr>
      </w:pPr>
      <w:r w:rsidRPr="00606B68">
        <w:rPr>
          <w:sz w:val="28"/>
          <w:szCs w:val="28"/>
        </w:rPr>
        <w:t xml:space="preserve"> Подготовить отчет по работе.</w:t>
      </w:r>
    </w:p>
    <w:p w:rsidR="00606B68" w:rsidRPr="00606B68" w:rsidRDefault="00606B68" w:rsidP="00606B68">
      <w:pPr>
        <w:widowControl w:val="0"/>
        <w:numPr>
          <w:ilvl w:val="0"/>
          <w:numId w:val="47"/>
        </w:numPr>
        <w:spacing w:after="392" w:line="374" w:lineRule="exact"/>
        <w:ind w:left="1180"/>
        <w:rPr>
          <w:sz w:val="28"/>
          <w:szCs w:val="28"/>
        </w:rPr>
      </w:pPr>
      <w:r w:rsidRPr="00606B68">
        <w:rPr>
          <w:sz w:val="28"/>
          <w:szCs w:val="28"/>
        </w:rPr>
        <w:t xml:space="preserve"> Ответить на вопросы преподавателя.</w:t>
      </w:r>
    </w:p>
    <w:p w:rsidR="00606B68" w:rsidRPr="00606B68" w:rsidRDefault="00606B68" w:rsidP="00606B68">
      <w:pPr>
        <w:pStyle w:val="3f2"/>
        <w:keepNext/>
        <w:keepLines/>
        <w:numPr>
          <w:ilvl w:val="0"/>
          <w:numId w:val="46"/>
        </w:numPr>
        <w:shd w:val="clear" w:color="auto" w:fill="auto"/>
        <w:spacing w:before="0" w:after="391" w:line="260" w:lineRule="exact"/>
        <w:ind w:left="940"/>
        <w:rPr>
          <w:sz w:val="28"/>
          <w:szCs w:val="28"/>
        </w:rPr>
      </w:pPr>
      <w:r w:rsidRPr="00606B68">
        <w:rPr>
          <w:sz w:val="28"/>
          <w:szCs w:val="28"/>
        </w:rPr>
        <w:t xml:space="preserve"> Основные положения</w:t>
      </w:r>
    </w:p>
    <w:p w:rsidR="00606B68" w:rsidRPr="00606B68" w:rsidRDefault="00606B68" w:rsidP="00606B68">
      <w:pPr>
        <w:spacing w:after="56" w:line="293" w:lineRule="exact"/>
        <w:ind w:left="40" w:firstLine="900"/>
        <w:jc w:val="both"/>
        <w:rPr>
          <w:sz w:val="28"/>
          <w:szCs w:val="28"/>
        </w:rPr>
      </w:pPr>
      <w:r w:rsidRPr="00606B68">
        <w:rPr>
          <w:sz w:val="28"/>
          <w:szCs w:val="28"/>
        </w:rPr>
        <w:t>Трансформатор напряжения (ТН) предназначен для измерения высокого напряжения с помощью стандартных измерительных приборов, а также для отде</w:t>
      </w:r>
      <w:r w:rsidRPr="00606B68">
        <w:rPr>
          <w:sz w:val="28"/>
          <w:szCs w:val="28"/>
        </w:rPr>
        <w:softHyphen/>
        <w:t>ления цепей измерения и защиты от первичных цепей высокого напряжения, обе</w:t>
      </w:r>
      <w:r w:rsidRPr="00606B68">
        <w:rPr>
          <w:sz w:val="28"/>
          <w:szCs w:val="28"/>
        </w:rPr>
        <w:t>с</w:t>
      </w:r>
      <w:r w:rsidRPr="00606B68">
        <w:rPr>
          <w:sz w:val="28"/>
          <w:szCs w:val="28"/>
        </w:rPr>
        <w:t>печивая тем самым безопасность обслуживающего персонала. Первичную обмотку ТН включают параллельно в цепь измеряемого напряжения. К вторичной цепи приборы подключаются также параллельно (рисунок 1).</w:t>
      </w:r>
    </w:p>
    <w:p w:rsidR="00606B68" w:rsidRPr="00606B68" w:rsidRDefault="00606B68" w:rsidP="00606B68">
      <w:pPr>
        <w:framePr w:h="2650" w:wrap="around" w:vAnchor="text" w:hAnchor="margin" w:x="279" w:y="265"/>
        <w:jc w:val="center"/>
        <w:rPr>
          <w:sz w:val="28"/>
          <w:szCs w:val="28"/>
        </w:rPr>
      </w:pPr>
      <w:r w:rsidRPr="00606B68">
        <w:rPr>
          <w:noProof/>
          <w:sz w:val="28"/>
          <w:szCs w:val="28"/>
          <w:lang w:eastAsia="ru-RU"/>
        </w:rPr>
        <w:drawing>
          <wp:inline distT="0" distB="0" distL="0" distR="0">
            <wp:extent cx="1605280" cy="1690370"/>
            <wp:effectExtent l="19050" t="0" r="0" b="0"/>
            <wp:docPr id="27" name="Рисунок 6"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1"/>
                    <pic:cNvPicPr>
                      <a:picLocks noChangeAspect="1" noChangeArrowheads="1"/>
                    </pic:cNvPicPr>
                  </pic:nvPicPr>
                  <pic:blipFill>
                    <a:blip r:embed="rId226" cstate="print"/>
                    <a:srcRect/>
                    <a:stretch>
                      <a:fillRect/>
                    </a:stretch>
                  </pic:blipFill>
                  <pic:spPr bwMode="auto">
                    <a:xfrm>
                      <a:off x="0" y="0"/>
                      <a:ext cx="1605280" cy="1690370"/>
                    </a:xfrm>
                    <a:prstGeom prst="rect">
                      <a:avLst/>
                    </a:prstGeom>
                    <a:noFill/>
                    <a:ln w="9525">
                      <a:noFill/>
                      <a:miter lim="800000"/>
                      <a:headEnd/>
                      <a:tailEnd/>
                    </a:ln>
                  </pic:spPr>
                </pic:pic>
              </a:graphicData>
            </a:graphic>
          </wp:inline>
        </w:drawing>
      </w:r>
    </w:p>
    <w:p w:rsidR="00606B68" w:rsidRPr="00606B68" w:rsidRDefault="00606B68" w:rsidP="00606B68">
      <w:pPr>
        <w:tabs>
          <w:tab w:val="right" w:pos="6698"/>
        </w:tabs>
        <w:spacing w:line="298" w:lineRule="exact"/>
        <w:ind w:left="40" w:firstLine="360"/>
        <w:jc w:val="both"/>
        <w:rPr>
          <w:sz w:val="28"/>
          <w:szCs w:val="28"/>
        </w:rPr>
      </w:pPr>
      <w:r w:rsidRPr="00606B68">
        <w:rPr>
          <w:sz w:val="28"/>
          <w:szCs w:val="28"/>
        </w:rPr>
        <w:t>Номинальные первичные напряжения ТН стандартиз</w:t>
      </w:r>
      <w:r w:rsidRPr="00606B68">
        <w:rPr>
          <w:sz w:val="28"/>
          <w:szCs w:val="28"/>
        </w:rPr>
        <w:t>и</w:t>
      </w:r>
      <w:r w:rsidRPr="00606B68">
        <w:rPr>
          <w:sz w:val="28"/>
          <w:szCs w:val="28"/>
        </w:rPr>
        <w:t xml:space="preserve">рованы в соответствии со шкалой номинальных линейных напряжений сетей. Исключение составляют </w:t>
      </w:r>
      <w:proofErr w:type="gramStart"/>
      <w:r w:rsidRPr="00606B68">
        <w:rPr>
          <w:sz w:val="28"/>
          <w:szCs w:val="28"/>
        </w:rPr>
        <w:t>однофазные</w:t>
      </w:r>
      <w:proofErr w:type="gramEnd"/>
      <w:r w:rsidRPr="00606B68">
        <w:rPr>
          <w:sz w:val="28"/>
          <w:szCs w:val="28"/>
        </w:rPr>
        <w:tab/>
        <w:t>ТН,</w:t>
      </w:r>
    </w:p>
    <w:p w:rsidR="00606B68" w:rsidRPr="00606B68" w:rsidRDefault="00606B68" w:rsidP="00606B68">
      <w:pPr>
        <w:spacing w:line="298" w:lineRule="exact"/>
        <w:ind w:left="40"/>
        <w:jc w:val="both"/>
        <w:rPr>
          <w:sz w:val="28"/>
          <w:szCs w:val="28"/>
        </w:rPr>
      </w:pPr>
      <w:r w:rsidRPr="00606B68">
        <w:rPr>
          <w:sz w:val="28"/>
          <w:szCs w:val="28"/>
        </w:rPr>
        <w:t xml:space="preserve">предназначенные для включения в звезду с заземленной </w:t>
      </w:r>
      <w:proofErr w:type="spellStart"/>
      <w:r w:rsidRPr="00606B68">
        <w:rPr>
          <w:sz w:val="28"/>
          <w:szCs w:val="28"/>
        </w:rPr>
        <w:t>нейтралью</w:t>
      </w:r>
      <w:proofErr w:type="spellEnd"/>
      <w:r w:rsidRPr="00606B68">
        <w:rPr>
          <w:sz w:val="28"/>
          <w:szCs w:val="28"/>
        </w:rPr>
        <w:t xml:space="preserve"> первичной обмотки, для которых в качестве н</w:t>
      </w:r>
      <w:r w:rsidRPr="00606B68">
        <w:rPr>
          <w:sz w:val="28"/>
          <w:szCs w:val="28"/>
        </w:rPr>
        <w:t>о</w:t>
      </w:r>
      <w:r w:rsidRPr="00606B68">
        <w:rPr>
          <w:sz w:val="28"/>
          <w:szCs w:val="28"/>
        </w:rPr>
        <w:t>минальных первичных напря</w:t>
      </w:r>
      <w:r w:rsidRPr="00606B68">
        <w:rPr>
          <w:sz w:val="28"/>
          <w:szCs w:val="28"/>
        </w:rPr>
        <w:softHyphen/>
        <w:t>жений приняты фазные н</w:t>
      </w:r>
      <w:r w:rsidRPr="00606B68">
        <w:rPr>
          <w:sz w:val="28"/>
          <w:szCs w:val="28"/>
        </w:rPr>
        <w:t>а</w:t>
      </w:r>
      <w:r w:rsidRPr="00606B68">
        <w:rPr>
          <w:sz w:val="28"/>
          <w:szCs w:val="28"/>
        </w:rPr>
        <w:t>пряжения сетей, например 35000/л/</w:t>
      </w:r>
      <w:r w:rsidRPr="00606B68">
        <w:rPr>
          <w:rStyle w:val="11pt"/>
          <w:sz w:val="28"/>
          <w:szCs w:val="28"/>
        </w:rPr>
        <w:t xml:space="preserve">3 </w:t>
      </w:r>
      <w:r w:rsidRPr="00606B68">
        <w:rPr>
          <w:sz w:val="28"/>
          <w:szCs w:val="28"/>
        </w:rPr>
        <w:t>или 220000/</w:t>
      </w:r>
      <w:r w:rsidRPr="00606B68">
        <w:rPr>
          <w:sz w:val="28"/>
          <w:szCs w:val="28"/>
          <w:lang w:val="en-US" w:eastAsia="en-US" w:bidi="en-US"/>
        </w:rPr>
        <w:t>V</w:t>
      </w:r>
      <w:r w:rsidRPr="00606B68">
        <w:rPr>
          <w:rStyle w:val="11pt"/>
          <w:sz w:val="28"/>
          <w:szCs w:val="28"/>
          <w:lang w:eastAsia="en-US" w:bidi="en-US"/>
        </w:rPr>
        <w:t>3</w:t>
      </w:r>
      <w:r w:rsidRPr="00606B68">
        <w:rPr>
          <w:sz w:val="28"/>
          <w:szCs w:val="28"/>
        </w:rPr>
        <w:t>В. Н</w:t>
      </w:r>
      <w:r w:rsidRPr="00606B68">
        <w:rPr>
          <w:sz w:val="28"/>
          <w:szCs w:val="28"/>
        </w:rPr>
        <w:t>о</w:t>
      </w:r>
      <w:r w:rsidRPr="00606B68">
        <w:rPr>
          <w:sz w:val="28"/>
          <w:szCs w:val="28"/>
        </w:rPr>
        <w:t xml:space="preserve">минальные вторичные напряжения основных вторичных обмоток ТН </w:t>
      </w:r>
      <w:proofErr w:type="spellStart"/>
      <w:r w:rsidRPr="00606B68">
        <w:rPr>
          <w:sz w:val="28"/>
          <w:szCs w:val="28"/>
        </w:rPr>
        <w:t>устано</w:t>
      </w:r>
      <w:proofErr w:type="gramStart"/>
      <w:r w:rsidRPr="00606B68">
        <w:rPr>
          <w:sz w:val="28"/>
          <w:szCs w:val="28"/>
        </w:rPr>
        <w:t>в</w:t>
      </w:r>
      <w:proofErr w:type="spellEnd"/>
      <w:r w:rsidRPr="00606B68">
        <w:rPr>
          <w:sz w:val="28"/>
          <w:szCs w:val="28"/>
        </w:rPr>
        <w:t>-</w:t>
      </w:r>
      <w:proofErr w:type="gramEnd"/>
      <w:r w:rsidRPr="00606B68">
        <w:rPr>
          <w:sz w:val="28"/>
          <w:szCs w:val="28"/>
        </w:rPr>
        <w:t xml:space="preserve"> </w:t>
      </w:r>
      <w:r w:rsidRPr="00606B68">
        <w:rPr>
          <w:rStyle w:val="11pt"/>
          <w:sz w:val="28"/>
          <w:szCs w:val="28"/>
        </w:rPr>
        <w:t xml:space="preserve">Рисунок 1 - Схема </w:t>
      </w:r>
      <w:proofErr w:type="spellStart"/>
      <w:r w:rsidRPr="00606B68">
        <w:rPr>
          <w:rStyle w:val="11pt"/>
          <w:sz w:val="28"/>
          <w:szCs w:val="28"/>
        </w:rPr>
        <w:t>устройст</w:t>
      </w:r>
      <w:proofErr w:type="spellEnd"/>
      <w:r w:rsidRPr="00606B68">
        <w:rPr>
          <w:rStyle w:val="11pt"/>
          <w:sz w:val="28"/>
          <w:szCs w:val="28"/>
        </w:rPr>
        <w:t xml:space="preserve">- </w:t>
      </w:r>
      <w:r w:rsidRPr="00606B68">
        <w:rPr>
          <w:sz w:val="28"/>
          <w:szCs w:val="28"/>
        </w:rPr>
        <w:t>лены равными 100 или 100/</w:t>
      </w:r>
      <w:r w:rsidRPr="00606B68">
        <w:rPr>
          <w:sz w:val="28"/>
          <w:szCs w:val="28"/>
          <w:lang w:val="en-US" w:eastAsia="en-US" w:bidi="en-US"/>
        </w:rPr>
        <w:t>V</w:t>
      </w:r>
      <w:r w:rsidRPr="00606B68">
        <w:rPr>
          <w:rStyle w:val="11pt"/>
          <w:sz w:val="28"/>
          <w:szCs w:val="28"/>
          <w:lang w:eastAsia="en-US" w:bidi="en-US"/>
        </w:rPr>
        <w:t>3</w:t>
      </w:r>
      <w:r w:rsidRPr="00606B68">
        <w:rPr>
          <w:sz w:val="28"/>
          <w:szCs w:val="28"/>
        </w:rPr>
        <w:t xml:space="preserve">В. Напряжение </w:t>
      </w:r>
      <w:r w:rsidRPr="00606B68">
        <w:rPr>
          <w:sz w:val="28"/>
          <w:szCs w:val="28"/>
          <w:lang w:val="en-US" w:eastAsia="en-US" w:bidi="en-US"/>
        </w:rPr>
        <w:t>U</w:t>
      </w:r>
      <w:r w:rsidRPr="00606B68">
        <w:rPr>
          <w:sz w:val="28"/>
          <w:szCs w:val="28"/>
          <w:vertAlign w:val="subscript"/>
          <w:lang w:eastAsia="en-US" w:bidi="en-US"/>
        </w:rPr>
        <w:t>1</w:t>
      </w:r>
      <w:r w:rsidRPr="00606B68">
        <w:rPr>
          <w:sz w:val="28"/>
          <w:szCs w:val="28"/>
          <w:lang w:eastAsia="en-US" w:bidi="en-US"/>
        </w:rPr>
        <w:t xml:space="preserve"> </w:t>
      </w:r>
      <w:proofErr w:type="spellStart"/>
      <w:r w:rsidRPr="00606B68">
        <w:rPr>
          <w:rStyle w:val="11pt"/>
          <w:sz w:val="28"/>
          <w:szCs w:val="28"/>
        </w:rPr>
        <w:t>ва</w:t>
      </w:r>
      <w:proofErr w:type="spellEnd"/>
      <w:r w:rsidRPr="00606B68">
        <w:rPr>
          <w:rStyle w:val="11pt"/>
          <w:sz w:val="28"/>
          <w:szCs w:val="28"/>
        </w:rPr>
        <w:t xml:space="preserve"> </w:t>
      </w:r>
      <w:proofErr w:type="spellStart"/>
      <w:r w:rsidRPr="00606B68">
        <w:rPr>
          <w:rStyle w:val="11pt"/>
          <w:sz w:val="28"/>
          <w:szCs w:val="28"/>
        </w:rPr>
        <w:t>измерительн°</w:t>
      </w:r>
      <w:r w:rsidRPr="00606B68">
        <w:rPr>
          <w:sz w:val="28"/>
          <w:szCs w:val="28"/>
        </w:rPr>
        <w:t>го</w:t>
      </w:r>
      <w:proofErr w:type="spellEnd"/>
      <w:r w:rsidRPr="00606B68">
        <w:rPr>
          <w:sz w:val="28"/>
          <w:szCs w:val="28"/>
        </w:rPr>
        <w:t xml:space="preserve"> </w:t>
      </w:r>
      <w:r w:rsidRPr="00606B68">
        <w:rPr>
          <w:rStyle w:val="11pt"/>
          <w:sz w:val="28"/>
          <w:szCs w:val="28"/>
        </w:rPr>
        <w:t>тран</w:t>
      </w:r>
      <w:proofErr w:type="gramStart"/>
      <w:r w:rsidRPr="00606B68">
        <w:rPr>
          <w:rStyle w:val="11pt"/>
          <w:sz w:val="28"/>
          <w:szCs w:val="28"/>
        </w:rPr>
        <w:t>с-</w:t>
      </w:r>
      <w:proofErr w:type="gramEnd"/>
      <w:r w:rsidRPr="00606B68">
        <w:rPr>
          <w:rStyle w:val="11pt"/>
          <w:sz w:val="28"/>
          <w:szCs w:val="28"/>
        </w:rPr>
        <w:t xml:space="preserve"> </w:t>
      </w:r>
      <w:r w:rsidRPr="00606B68">
        <w:rPr>
          <w:sz w:val="28"/>
          <w:szCs w:val="28"/>
        </w:rPr>
        <w:t xml:space="preserve">измеряемое с помощью ТН, определяют умножением </w:t>
      </w:r>
      <w:proofErr w:type="spellStart"/>
      <w:r w:rsidRPr="00606B68">
        <w:rPr>
          <w:rStyle w:val="11pt"/>
          <w:sz w:val="28"/>
          <w:szCs w:val="28"/>
        </w:rPr>
        <w:t>ф°Рмат°Ра</w:t>
      </w:r>
      <w:proofErr w:type="spellEnd"/>
      <w:r w:rsidRPr="00606B68">
        <w:rPr>
          <w:rStyle w:val="11pt"/>
          <w:sz w:val="28"/>
          <w:szCs w:val="28"/>
        </w:rPr>
        <w:t xml:space="preserve"> напряжения </w:t>
      </w:r>
      <w:r w:rsidRPr="00606B68">
        <w:rPr>
          <w:sz w:val="28"/>
          <w:szCs w:val="28"/>
        </w:rPr>
        <w:t>вторичного напр</w:t>
      </w:r>
      <w:r w:rsidRPr="00606B68">
        <w:rPr>
          <w:sz w:val="28"/>
          <w:szCs w:val="28"/>
        </w:rPr>
        <w:t>я</w:t>
      </w:r>
      <w:r w:rsidRPr="00606B68">
        <w:rPr>
          <w:sz w:val="28"/>
          <w:szCs w:val="28"/>
        </w:rPr>
        <w:t xml:space="preserve">жения </w:t>
      </w:r>
      <w:r w:rsidRPr="00606B68">
        <w:rPr>
          <w:sz w:val="28"/>
          <w:szCs w:val="28"/>
          <w:lang w:val="en-US" w:eastAsia="en-US" w:bidi="en-US"/>
        </w:rPr>
        <w:t>U</w:t>
      </w:r>
      <w:r w:rsidRPr="00606B68">
        <w:rPr>
          <w:sz w:val="28"/>
          <w:szCs w:val="28"/>
          <w:vertAlign w:val="subscript"/>
          <w:lang w:eastAsia="en-US" w:bidi="en-US"/>
        </w:rPr>
        <w:t>2</w:t>
      </w:r>
      <w:r w:rsidRPr="00606B68">
        <w:rPr>
          <w:sz w:val="28"/>
          <w:szCs w:val="28"/>
          <w:lang w:eastAsia="en-US" w:bidi="en-US"/>
        </w:rPr>
        <w:t xml:space="preserve"> </w:t>
      </w:r>
      <w:r w:rsidRPr="00606B68">
        <w:rPr>
          <w:sz w:val="28"/>
          <w:szCs w:val="28"/>
        </w:rPr>
        <w:t>на номинальный</w:t>
      </w:r>
    </w:p>
    <w:p w:rsidR="00606B68" w:rsidRPr="00606B68" w:rsidRDefault="00606B68" w:rsidP="00606B68">
      <w:pPr>
        <w:spacing w:after="64" w:line="298" w:lineRule="exact"/>
        <w:ind w:left="3260"/>
        <w:rPr>
          <w:sz w:val="28"/>
          <w:szCs w:val="28"/>
        </w:rPr>
      </w:pPr>
      <w:r w:rsidRPr="00606B68">
        <w:rPr>
          <w:sz w:val="28"/>
          <w:szCs w:val="28"/>
        </w:rPr>
        <w:t xml:space="preserve">коэффициент трансформации, т.е. </w:t>
      </w:r>
      <w:r w:rsidRPr="00606B68">
        <w:rPr>
          <w:sz w:val="28"/>
          <w:szCs w:val="28"/>
          <w:lang w:val="en-US" w:eastAsia="en-US" w:bidi="en-US"/>
        </w:rPr>
        <w:t>U</w:t>
      </w:r>
      <w:r w:rsidRPr="00606B68">
        <w:rPr>
          <w:sz w:val="28"/>
          <w:szCs w:val="28"/>
          <w:vertAlign w:val="subscript"/>
          <w:lang w:eastAsia="en-US" w:bidi="en-US"/>
        </w:rPr>
        <w:t>1</w:t>
      </w:r>
      <w:r w:rsidRPr="00606B68">
        <w:rPr>
          <w:sz w:val="28"/>
          <w:szCs w:val="28"/>
          <w:lang w:eastAsia="en-US" w:bidi="en-US"/>
        </w:rPr>
        <w:t xml:space="preserve"> </w:t>
      </w:r>
      <w:r w:rsidRPr="00606B68">
        <w:rPr>
          <w:sz w:val="28"/>
          <w:szCs w:val="28"/>
        </w:rPr>
        <w:t xml:space="preserve">= </w:t>
      </w:r>
      <w:r w:rsidRPr="00606B68">
        <w:rPr>
          <w:sz w:val="28"/>
          <w:szCs w:val="28"/>
          <w:lang w:val="en-US" w:eastAsia="en-US" w:bidi="en-US"/>
        </w:rPr>
        <w:t>U</w:t>
      </w:r>
      <w:r w:rsidRPr="00606B68">
        <w:rPr>
          <w:sz w:val="28"/>
          <w:szCs w:val="28"/>
          <w:vertAlign w:val="subscript"/>
          <w:lang w:eastAsia="en-US" w:bidi="en-US"/>
        </w:rPr>
        <w:t>2</w:t>
      </w:r>
      <w:r w:rsidRPr="00606B68">
        <w:rPr>
          <w:sz w:val="28"/>
          <w:szCs w:val="28"/>
          <w:lang w:eastAsia="en-US" w:bidi="en-US"/>
        </w:rPr>
        <w:t xml:space="preserve"> </w:t>
      </w:r>
      <w:proofErr w:type="spellStart"/>
      <w:r w:rsidRPr="00606B68">
        <w:rPr>
          <w:sz w:val="28"/>
          <w:szCs w:val="28"/>
        </w:rPr>
        <w:t>К</w:t>
      </w:r>
      <w:r w:rsidRPr="00606B68">
        <w:rPr>
          <w:sz w:val="28"/>
          <w:szCs w:val="28"/>
          <w:vertAlign w:val="subscript"/>
        </w:rPr>
        <w:t>ном</w:t>
      </w:r>
      <w:proofErr w:type="spellEnd"/>
      <w:r w:rsidRPr="00606B68">
        <w:rPr>
          <w:sz w:val="28"/>
          <w:szCs w:val="28"/>
        </w:rPr>
        <w:t>.</w:t>
      </w:r>
    </w:p>
    <w:p w:rsidR="00606B68" w:rsidRPr="00606B68" w:rsidRDefault="00606B68" w:rsidP="00606B68">
      <w:pPr>
        <w:spacing w:line="293" w:lineRule="exact"/>
        <w:ind w:left="40" w:firstLine="900"/>
        <w:jc w:val="both"/>
        <w:rPr>
          <w:sz w:val="28"/>
          <w:szCs w:val="28"/>
        </w:rPr>
      </w:pPr>
      <w:r w:rsidRPr="00606B68">
        <w:rPr>
          <w:sz w:val="28"/>
          <w:szCs w:val="28"/>
        </w:rPr>
        <w:t>Источником погрешности ТН являются падения напряжения в сопротив</w:t>
      </w:r>
      <w:r w:rsidRPr="00606B68">
        <w:rPr>
          <w:sz w:val="28"/>
          <w:szCs w:val="28"/>
        </w:rPr>
        <w:softHyphen/>
        <w:t>лениях первичной и вторичной обмоток, определяющиеся их потоками рассеяния и активными потерями. Падение напряжения тем больше, чем больше вторичная</w:t>
      </w:r>
      <w:r w:rsidRPr="00606B68">
        <w:rPr>
          <w:sz w:val="28"/>
          <w:szCs w:val="28"/>
        </w:rPr>
        <w:br w:type="page"/>
      </w:r>
      <w:r w:rsidRPr="00606B68">
        <w:rPr>
          <w:sz w:val="28"/>
          <w:szCs w:val="28"/>
        </w:rPr>
        <w:lastRenderedPageBreak/>
        <w:t>нагрузка (количество параллельно включенных приборов). Таким образом, для ТН рабочим режимом будет являться режим, близким к холостому ходу.</w:t>
      </w:r>
    </w:p>
    <w:p w:rsidR="00606B68" w:rsidRPr="00606B68" w:rsidRDefault="00606B68" w:rsidP="00606B68">
      <w:pPr>
        <w:spacing w:line="322" w:lineRule="exact"/>
        <w:ind w:left="40" w:right="20" w:firstLine="900"/>
        <w:jc w:val="both"/>
        <w:rPr>
          <w:sz w:val="28"/>
          <w:szCs w:val="28"/>
        </w:rPr>
      </w:pPr>
      <w:r w:rsidRPr="00606B68">
        <w:rPr>
          <w:sz w:val="28"/>
          <w:szCs w:val="28"/>
        </w:rPr>
        <w:t>По конструкции различают трехфазные и однофазные трансформаторы. Трехфазные трансформаторы напряжения применяются при напряжении до 20 кВ, однофазные на любые напряжения. По типу изоляции трансформаторы могут быть сухими, масляными и с литой изоляцией.</w:t>
      </w:r>
    </w:p>
    <w:p w:rsidR="00606B68" w:rsidRPr="00606B68" w:rsidRDefault="00606B68" w:rsidP="00606B68">
      <w:pPr>
        <w:spacing w:line="322" w:lineRule="exact"/>
        <w:ind w:left="40" w:right="20" w:firstLine="900"/>
        <w:jc w:val="both"/>
        <w:rPr>
          <w:sz w:val="28"/>
          <w:szCs w:val="28"/>
        </w:rPr>
      </w:pPr>
      <w:r w:rsidRPr="00606B68">
        <w:rPr>
          <w:sz w:val="28"/>
          <w:szCs w:val="28"/>
        </w:rPr>
        <w:t>Обмотки сухих трансформаторов выполняются проводом ПЭЛ, а изоляци</w:t>
      </w:r>
      <w:r w:rsidRPr="00606B68">
        <w:rPr>
          <w:sz w:val="28"/>
          <w:szCs w:val="28"/>
        </w:rPr>
        <w:softHyphen/>
        <w:t xml:space="preserve">ей между обмотками служит </w:t>
      </w:r>
      <w:proofErr w:type="spellStart"/>
      <w:r w:rsidRPr="00606B68">
        <w:rPr>
          <w:sz w:val="28"/>
          <w:szCs w:val="28"/>
        </w:rPr>
        <w:t>электрокартон</w:t>
      </w:r>
      <w:proofErr w:type="spellEnd"/>
      <w:r w:rsidRPr="00606B68">
        <w:rPr>
          <w:sz w:val="28"/>
          <w:szCs w:val="28"/>
        </w:rPr>
        <w:t>. Такие трансформаторы применяются в установках до 1000</w:t>
      </w:r>
      <w:proofErr w:type="gramStart"/>
      <w:r w:rsidRPr="00606B68">
        <w:rPr>
          <w:sz w:val="28"/>
          <w:szCs w:val="28"/>
        </w:rPr>
        <w:t xml:space="preserve"> В</w:t>
      </w:r>
      <w:proofErr w:type="gramEnd"/>
      <w:r w:rsidRPr="00606B68">
        <w:rPr>
          <w:sz w:val="28"/>
          <w:szCs w:val="28"/>
        </w:rPr>
        <w:t xml:space="preserve"> (НОС-0,5 — трансформатор напряжения однофазный, су</w:t>
      </w:r>
      <w:r w:rsidRPr="00606B68">
        <w:rPr>
          <w:sz w:val="28"/>
          <w:szCs w:val="28"/>
        </w:rPr>
        <w:softHyphen/>
        <w:t>хой, на 0,5 кВ).</w:t>
      </w:r>
    </w:p>
    <w:p w:rsidR="00606B68" w:rsidRPr="00606B68" w:rsidRDefault="00606B68" w:rsidP="00606B68">
      <w:pPr>
        <w:spacing w:line="322" w:lineRule="exact"/>
        <w:ind w:left="40" w:right="20" w:firstLine="900"/>
        <w:jc w:val="both"/>
        <w:rPr>
          <w:sz w:val="28"/>
          <w:szCs w:val="28"/>
        </w:rPr>
      </w:pPr>
      <w:r w:rsidRPr="00606B68">
        <w:rPr>
          <w:sz w:val="28"/>
          <w:szCs w:val="28"/>
        </w:rPr>
        <w:t>Трансформаторы напряжения с масляной изоляцией применяются на на</w:t>
      </w:r>
      <w:r w:rsidRPr="00606B68">
        <w:rPr>
          <w:sz w:val="28"/>
          <w:szCs w:val="28"/>
        </w:rPr>
        <w:softHyphen/>
        <w:t xml:space="preserve">пряжение 6 — 1150 кВ в закрытых и открытых распределительных устройствах. В этих трансформаторах обмотки и </w:t>
      </w:r>
      <w:proofErr w:type="spellStart"/>
      <w:r w:rsidRPr="00606B68">
        <w:rPr>
          <w:sz w:val="28"/>
          <w:szCs w:val="28"/>
        </w:rPr>
        <w:t>магнитопровод</w:t>
      </w:r>
      <w:proofErr w:type="spellEnd"/>
      <w:r w:rsidRPr="00606B68">
        <w:rPr>
          <w:sz w:val="28"/>
          <w:szCs w:val="28"/>
        </w:rPr>
        <w:t xml:space="preserve"> залиты маслом, которое служит для изоляции и охлаждения.</w:t>
      </w:r>
    </w:p>
    <w:p w:rsidR="00606B68" w:rsidRPr="00606B68" w:rsidRDefault="00606B68" w:rsidP="00606B68">
      <w:pPr>
        <w:spacing w:line="322" w:lineRule="exact"/>
        <w:ind w:left="40" w:right="20" w:firstLine="900"/>
        <w:jc w:val="both"/>
        <w:rPr>
          <w:sz w:val="28"/>
          <w:szCs w:val="28"/>
        </w:rPr>
      </w:pPr>
      <w:r w:rsidRPr="00606B68">
        <w:rPr>
          <w:sz w:val="28"/>
          <w:szCs w:val="28"/>
        </w:rPr>
        <w:t>Основные задачи, которые должны быть решены при конструировании трансформатора напряжения, помимо точности измерения заключаются в созд</w:t>
      </w:r>
      <w:r w:rsidRPr="00606B68">
        <w:rPr>
          <w:sz w:val="28"/>
          <w:szCs w:val="28"/>
        </w:rPr>
        <w:t>а</w:t>
      </w:r>
      <w:r w:rsidRPr="00606B68">
        <w:rPr>
          <w:sz w:val="28"/>
          <w:szCs w:val="28"/>
        </w:rPr>
        <w:t>нии надежной изоляции, способной противостоять перенапряжениям, обеспечении ми</w:t>
      </w:r>
      <w:r w:rsidRPr="00606B68">
        <w:rPr>
          <w:sz w:val="28"/>
          <w:szCs w:val="28"/>
        </w:rPr>
        <w:softHyphen/>
        <w:t>нимальных размеров и массы, безаварийной работы с минимальным уходом.</w:t>
      </w:r>
    </w:p>
    <w:p w:rsidR="00606B68" w:rsidRPr="00606B68" w:rsidRDefault="00606B68" w:rsidP="00606B68">
      <w:pPr>
        <w:framePr w:h="2616" w:wrap="around" w:vAnchor="text" w:hAnchor="margin" w:x="282" w:y="937"/>
        <w:jc w:val="center"/>
        <w:rPr>
          <w:sz w:val="28"/>
          <w:szCs w:val="28"/>
        </w:rPr>
      </w:pPr>
      <w:r w:rsidRPr="00606B68">
        <w:rPr>
          <w:noProof/>
          <w:sz w:val="28"/>
          <w:szCs w:val="28"/>
          <w:lang w:eastAsia="ru-RU"/>
        </w:rPr>
        <w:drawing>
          <wp:inline distT="0" distB="0" distL="0" distR="0">
            <wp:extent cx="2296795" cy="1669415"/>
            <wp:effectExtent l="19050" t="0" r="8255" b="0"/>
            <wp:docPr id="26" name="Рисунок 7"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2"/>
                    <pic:cNvPicPr>
                      <a:picLocks noChangeAspect="1" noChangeArrowheads="1"/>
                    </pic:cNvPicPr>
                  </pic:nvPicPr>
                  <pic:blipFill>
                    <a:blip r:embed="rId227" cstate="print"/>
                    <a:srcRect/>
                    <a:stretch>
                      <a:fillRect/>
                    </a:stretch>
                  </pic:blipFill>
                  <pic:spPr bwMode="auto">
                    <a:xfrm>
                      <a:off x="0" y="0"/>
                      <a:ext cx="2296795" cy="1669415"/>
                    </a:xfrm>
                    <a:prstGeom prst="rect">
                      <a:avLst/>
                    </a:prstGeom>
                    <a:noFill/>
                    <a:ln w="9525">
                      <a:noFill/>
                      <a:miter lim="800000"/>
                      <a:headEnd/>
                      <a:tailEnd/>
                    </a:ln>
                  </pic:spPr>
                </pic:pic>
              </a:graphicData>
            </a:graphic>
          </wp:inline>
        </w:drawing>
      </w:r>
    </w:p>
    <w:p w:rsidR="00606B68" w:rsidRPr="00606B68" w:rsidRDefault="00606B68" w:rsidP="00606B68">
      <w:pPr>
        <w:spacing w:line="322" w:lineRule="exact"/>
        <w:ind w:left="40" w:right="20"/>
        <w:jc w:val="both"/>
        <w:rPr>
          <w:sz w:val="28"/>
          <w:szCs w:val="28"/>
        </w:rPr>
      </w:pPr>
      <w:r w:rsidRPr="00606B68">
        <w:rPr>
          <w:sz w:val="28"/>
          <w:szCs w:val="28"/>
        </w:rPr>
        <w:t>Ранее трансформаторы для номинального напряжения 6 — 35 кВ выполняли с бу</w:t>
      </w:r>
      <w:r w:rsidRPr="00606B68">
        <w:rPr>
          <w:sz w:val="28"/>
          <w:szCs w:val="28"/>
        </w:rPr>
        <w:softHyphen/>
        <w:t xml:space="preserve">мажной изоляцией, погруженной в масло. </w:t>
      </w:r>
      <w:proofErr w:type="gramStart"/>
      <w:r w:rsidRPr="00606B68">
        <w:rPr>
          <w:sz w:val="28"/>
          <w:szCs w:val="28"/>
        </w:rPr>
        <w:t>В качестве примера можно указать на трансформатор НОМ-10 (трансформатор напр</w:t>
      </w:r>
      <w:r w:rsidRPr="00606B68">
        <w:rPr>
          <w:sz w:val="28"/>
          <w:szCs w:val="28"/>
        </w:rPr>
        <w:t>я</w:t>
      </w:r>
      <w:r w:rsidRPr="00606B68">
        <w:rPr>
          <w:sz w:val="28"/>
          <w:szCs w:val="28"/>
        </w:rPr>
        <w:t>жения однофазный масляный, 10 кВ,</w:t>
      </w:r>
      <w:proofErr w:type="gramEnd"/>
    </w:p>
    <w:p w:rsidR="00606B68" w:rsidRPr="00606B68" w:rsidRDefault="00606B68" w:rsidP="00606B68">
      <w:pPr>
        <w:spacing w:line="322" w:lineRule="exact"/>
        <w:ind w:left="440" w:right="20"/>
        <w:jc w:val="both"/>
        <w:rPr>
          <w:sz w:val="28"/>
          <w:szCs w:val="28"/>
        </w:rPr>
      </w:pPr>
      <w:r w:rsidRPr="00606B68">
        <w:rPr>
          <w:sz w:val="28"/>
          <w:szCs w:val="28"/>
        </w:rPr>
        <w:t>рисунок 2), Он имеет значительные размеры и массу: его высота составляет 495 мм и масса 36 кг. По мере повышения напряжения размеры, масса и стоимость трансформаторов такой кон</w:t>
      </w:r>
      <w:r w:rsidRPr="00606B68">
        <w:rPr>
          <w:sz w:val="28"/>
          <w:szCs w:val="28"/>
        </w:rPr>
        <w:softHyphen/>
        <w:t>струкции быстро увеличиваются. Чтобы устра</w:t>
      </w:r>
      <w:r w:rsidRPr="00606B68">
        <w:rPr>
          <w:sz w:val="28"/>
          <w:szCs w:val="28"/>
        </w:rPr>
        <w:softHyphen/>
        <w:t>нить эти н</w:t>
      </w:r>
      <w:r w:rsidRPr="00606B68">
        <w:rPr>
          <w:sz w:val="28"/>
          <w:szCs w:val="28"/>
        </w:rPr>
        <w:t>е</w:t>
      </w:r>
      <w:r w:rsidRPr="00606B68">
        <w:rPr>
          <w:sz w:val="28"/>
          <w:szCs w:val="28"/>
        </w:rPr>
        <w:t>достатки, необходимо изменить конструкцию трансформатора.</w:t>
      </w:r>
    </w:p>
    <w:p w:rsidR="00606B68" w:rsidRPr="00606B68" w:rsidRDefault="00606B68" w:rsidP="00606B68">
      <w:pPr>
        <w:tabs>
          <w:tab w:val="left" w:pos="4326"/>
        </w:tabs>
        <w:spacing w:line="322" w:lineRule="exact"/>
        <w:ind w:left="40" w:right="20" w:firstLine="400"/>
        <w:rPr>
          <w:sz w:val="28"/>
          <w:szCs w:val="28"/>
        </w:rPr>
      </w:pPr>
      <w:r w:rsidRPr="00606B68">
        <w:rPr>
          <w:sz w:val="28"/>
          <w:szCs w:val="28"/>
        </w:rPr>
        <w:t xml:space="preserve">Более совершенной является конструкция с </w:t>
      </w:r>
      <w:r w:rsidRPr="00606B68">
        <w:rPr>
          <w:rStyle w:val="11pt"/>
          <w:sz w:val="28"/>
          <w:szCs w:val="28"/>
        </w:rPr>
        <w:t xml:space="preserve">Рисунок2-Однофазныйтрансформатор </w:t>
      </w:r>
      <w:r w:rsidRPr="00606B68">
        <w:rPr>
          <w:sz w:val="28"/>
          <w:szCs w:val="28"/>
        </w:rPr>
        <w:t>применением однородной изоляции из б</w:t>
      </w:r>
      <w:r w:rsidRPr="00606B68">
        <w:rPr>
          <w:sz w:val="28"/>
          <w:szCs w:val="28"/>
        </w:rPr>
        <w:t>у</w:t>
      </w:r>
      <w:r w:rsidRPr="00606B68">
        <w:rPr>
          <w:sz w:val="28"/>
          <w:szCs w:val="28"/>
        </w:rPr>
        <w:t xml:space="preserve">маги, </w:t>
      </w:r>
      <w:r w:rsidRPr="00606B68">
        <w:rPr>
          <w:rStyle w:val="11pt"/>
          <w:sz w:val="28"/>
          <w:szCs w:val="28"/>
        </w:rPr>
        <w:t>напряжения типа НОМ</w:t>
      </w:r>
      <w:proofErr w:type="gramStart"/>
      <w:r w:rsidRPr="00606B68">
        <w:rPr>
          <w:rStyle w:val="11pt"/>
          <w:sz w:val="28"/>
          <w:szCs w:val="28"/>
        </w:rPr>
        <w:t>.</w:t>
      </w:r>
      <w:proofErr w:type="gramEnd"/>
      <w:r w:rsidRPr="00606B68">
        <w:rPr>
          <w:rStyle w:val="11pt"/>
          <w:sz w:val="28"/>
          <w:szCs w:val="28"/>
        </w:rPr>
        <w:tab/>
      </w:r>
      <w:proofErr w:type="gramStart"/>
      <w:r w:rsidRPr="00606B68">
        <w:rPr>
          <w:sz w:val="28"/>
          <w:szCs w:val="28"/>
        </w:rPr>
        <w:t>п</w:t>
      </w:r>
      <w:proofErr w:type="gramEnd"/>
      <w:r w:rsidRPr="00606B68">
        <w:rPr>
          <w:sz w:val="28"/>
          <w:szCs w:val="28"/>
        </w:rPr>
        <w:t>ропитанной маслом, похожую на изоляцию</w:t>
      </w:r>
    </w:p>
    <w:p w:rsidR="00606B68" w:rsidRPr="00606B68" w:rsidRDefault="00606B68" w:rsidP="00606B68">
      <w:pPr>
        <w:spacing w:line="322" w:lineRule="exact"/>
        <w:ind w:left="40" w:right="20" w:firstLine="4240"/>
        <w:jc w:val="both"/>
        <w:rPr>
          <w:sz w:val="28"/>
          <w:szCs w:val="28"/>
        </w:rPr>
      </w:pPr>
      <w:r w:rsidRPr="00606B68">
        <w:rPr>
          <w:sz w:val="28"/>
          <w:szCs w:val="28"/>
        </w:rPr>
        <w:t xml:space="preserve">маслонаполненного кабеля. Масляные каналы устранены. Это позволило резко уменьшить изоляционные расстояния, размеры </w:t>
      </w:r>
      <w:proofErr w:type="spellStart"/>
      <w:r w:rsidRPr="00606B68">
        <w:rPr>
          <w:sz w:val="28"/>
          <w:szCs w:val="28"/>
        </w:rPr>
        <w:t>магнитопровода</w:t>
      </w:r>
      <w:proofErr w:type="spellEnd"/>
      <w:r w:rsidRPr="00606B68">
        <w:rPr>
          <w:sz w:val="28"/>
          <w:szCs w:val="28"/>
        </w:rPr>
        <w:t xml:space="preserve"> и кожуха. Изоляция вводов является продолжением изоляции о</w:t>
      </w:r>
      <w:r w:rsidRPr="00606B68">
        <w:rPr>
          <w:sz w:val="28"/>
          <w:szCs w:val="28"/>
        </w:rPr>
        <w:t>б</w:t>
      </w:r>
      <w:r w:rsidRPr="00606B68">
        <w:rPr>
          <w:sz w:val="28"/>
          <w:szCs w:val="28"/>
        </w:rPr>
        <w:t>мот</w:t>
      </w:r>
      <w:r w:rsidRPr="00606B68">
        <w:rPr>
          <w:sz w:val="28"/>
          <w:szCs w:val="28"/>
        </w:rPr>
        <w:softHyphen/>
        <w:t>ки и входит в фарфор изоляторов. Масло в изоляторах сообщается с маслом в кожухе. Воздушное пространство под крышкой отсутствует. Количество масла резко умень</w:t>
      </w:r>
      <w:r w:rsidRPr="00606B68">
        <w:rPr>
          <w:sz w:val="28"/>
          <w:szCs w:val="28"/>
        </w:rPr>
        <w:softHyphen/>
        <w:t>шено. На рисунке 3, а показан внешний вид однофазного трансформ</w:t>
      </w:r>
      <w:r w:rsidRPr="00606B68">
        <w:rPr>
          <w:sz w:val="28"/>
          <w:szCs w:val="28"/>
        </w:rPr>
        <w:t>а</w:t>
      </w:r>
      <w:r w:rsidRPr="00606B68">
        <w:rPr>
          <w:sz w:val="28"/>
          <w:szCs w:val="28"/>
        </w:rPr>
        <w:t>тора типа НОМ- 35-66, 35000/100</w:t>
      </w:r>
      <w:proofErr w:type="gramStart"/>
      <w:r w:rsidRPr="00606B68">
        <w:rPr>
          <w:sz w:val="28"/>
          <w:szCs w:val="28"/>
        </w:rPr>
        <w:t xml:space="preserve"> В</w:t>
      </w:r>
      <w:proofErr w:type="gramEnd"/>
      <w:r w:rsidRPr="00606B68">
        <w:rPr>
          <w:sz w:val="28"/>
          <w:szCs w:val="28"/>
        </w:rPr>
        <w:t>, предназначенного для измерения линейного напряжения, а на рис. 3,6 — трансформатора типа ЗНОМ-35 для измерения напр</w:t>
      </w:r>
      <w:r w:rsidRPr="00606B68">
        <w:rPr>
          <w:sz w:val="28"/>
          <w:szCs w:val="28"/>
        </w:rPr>
        <w:t>я</w:t>
      </w:r>
      <w:r w:rsidRPr="00606B68">
        <w:rPr>
          <w:sz w:val="28"/>
          <w:szCs w:val="28"/>
        </w:rPr>
        <w:t>жения между прово</w:t>
      </w:r>
      <w:r w:rsidRPr="00606B68">
        <w:rPr>
          <w:sz w:val="28"/>
          <w:szCs w:val="28"/>
        </w:rPr>
        <w:softHyphen/>
        <w:t>дом и землей. Трансформатор имеет один ввод, изолированный на полное напря</w:t>
      </w:r>
      <w:r w:rsidRPr="00606B68">
        <w:rPr>
          <w:sz w:val="28"/>
          <w:szCs w:val="28"/>
        </w:rPr>
        <w:softHyphen/>
        <w:t>жение. Конец обмотки присоединен к заземленному кожуху.</w:t>
      </w:r>
    </w:p>
    <w:p w:rsidR="00606B68" w:rsidRPr="00606B68" w:rsidRDefault="00606B68" w:rsidP="00606B68">
      <w:pPr>
        <w:spacing w:line="322" w:lineRule="exact"/>
        <w:ind w:left="40" w:right="20"/>
        <w:jc w:val="both"/>
        <w:rPr>
          <w:sz w:val="28"/>
          <w:szCs w:val="28"/>
        </w:rPr>
      </w:pPr>
      <w:r w:rsidRPr="00606B68">
        <w:rPr>
          <w:sz w:val="28"/>
          <w:szCs w:val="28"/>
        </w:rPr>
        <w:t xml:space="preserve">-Следует отличать однофазные </w:t>
      </w:r>
      <w:proofErr w:type="spellStart"/>
      <w:r w:rsidRPr="00606B68">
        <w:rPr>
          <w:sz w:val="28"/>
          <w:szCs w:val="28"/>
        </w:rPr>
        <w:t>двухобмоточные</w:t>
      </w:r>
      <w:proofErr w:type="spellEnd"/>
      <w:r w:rsidRPr="00606B68">
        <w:rPr>
          <w:sz w:val="28"/>
          <w:szCs w:val="28"/>
        </w:rPr>
        <w:t xml:space="preserve"> трансформаторы НОМ-6, НОМ- 10, НОМ-15, НОМ-35 </w:t>
      </w:r>
      <w:proofErr w:type="gramStart"/>
      <w:r w:rsidRPr="00606B68">
        <w:rPr>
          <w:sz w:val="28"/>
          <w:szCs w:val="28"/>
        </w:rPr>
        <w:t>от</w:t>
      </w:r>
      <w:proofErr w:type="gramEnd"/>
      <w:r w:rsidRPr="00606B68">
        <w:rPr>
          <w:sz w:val="28"/>
          <w:szCs w:val="28"/>
        </w:rPr>
        <w:t xml:space="preserve"> однофазных </w:t>
      </w:r>
      <w:proofErr w:type="spellStart"/>
      <w:r w:rsidRPr="00606B68">
        <w:rPr>
          <w:sz w:val="28"/>
          <w:szCs w:val="28"/>
        </w:rPr>
        <w:t>трехобмоточных</w:t>
      </w:r>
      <w:proofErr w:type="spellEnd"/>
      <w:r w:rsidRPr="00606B68">
        <w:rPr>
          <w:sz w:val="28"/>
          <w:szCs w:val="28"/>
        </w:rPr>
        <w:t xml:space="preserve"> ЗНОМ-15, ЗНОМ-20, ЗНОМ-35 (рисунок 3).</w:t>
      </w:r>
      <w:r w:rsidRPr="00606B68">
        <w:rPr>
          <w:sz w:val="28"/>
          <w:szCs w:val="28"/>
        </w:rPr>
        <w:br w:type="page"/>
      </w:r>
    </w:p>
    <w:p w:rsidR="00606B68" w:rsidRPr="00606B68" w:rsidRDefault="00606B68" w:rsidP="00606B68">
      <w:pPr>
        <w:framePr w:h="4109" w:hSpace="725" w:wrap="notBeside" w:vAnchor="text" w:hAnchor="text" w:x="726" w:y="1"/>
        <w:jc w:val="center"/>
        <w:rPr>
          <w:sz w:val="28"/>
          <w:szCs w:val="28"/>
        </w:rPr>
      </w:pPr>
      <w:r w:rsidRPr="00606B68">
        <w:rPr>
          <w:noProof/>
          <w:sz w:val="28"/>
          <w:szCs w:val="28"/>
          <w:lang w:eastAsia="ru-RU"/>
        </w:rPr>
        <w:lastRenderedPageBreak/>
        <w:drawing>
          <wp:inline distT="0" distB="0" distL="0" distR="0">
            <wp:extent cx="1499235" cy="2604770"/>
            <wp:effectExtent l="19050" t="0" r="5715" b="0"/>
            <wp:docPr id="25" name="Рисунок 8"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3"/>
                    <pic:cNvPicPr>
                      <a:picLocks noChangeAspect="1" noChangeArrowheads="1"/>
                    </pic:cNvPicPr>
                  </pic:nvPicPr>
                  <pic:blipFill>
                    <a:blip r:embed="rId228" cstate="print"/>
                    <a:srcRect/>
                    <a:stretch>
                      <a:fillRect/>
                    </a:stretch>
                  </pic:blipFill>
                  <pic:spPr bwMode="auto">
                    <a:xfrm>
                      <a:off x="0" y="0"/>
                      <a:ext cx="1499235" cy="2604770"/>
                    </a:xfrm>
                    <a:prstGeom prst="rect">
                      <a:avLst/>
                    </a:prstGeom>
                    <a:noFill/>
                    <a:ln w="9525">
                      <a:noFill/>
                      <a:miter lim="800000"/>
                      <a:headEnd/>
                      <a:tailEnd/>
                    </a:ln>
                  </pic:spPr>
                </pic:pic>
              </a:graphicData>
            </a:graphic>
          </wp:inline>
        </w:drawing>
      </w:r>
    </w:p>
    <w:p w:rsidR="00606B68" w:rsidRPr="00606B68" w:rsidRDefault="00606B68" w:rsidP="00606B68">
      <w:pPr>
        <w:rPr>
          <w:sz w:val="28"/>
          <w:szCs w:val="28"/>
        </w:rPr>
      </w:pPr>
    </w:p>
    <w:p w:rsidR="00606B68" w:rsidRPr="00606B68" w:rsidRDefault="00606B68" w:rsidP="00606B68">
      <w:pPr>
        <w:framePr w:h="3936" w:wrap="around" w:hAnchor="margin" w:x="6378" w:y="212"/>
        <w:jc w:val="center"/>
        <w:rPr>
          <w:sz w:val="28"/>
          <w:szCs w:val="28"/>
        </w:rPr>
      </w:pPr>
      <w:r w:rsidRPr="00606B68">
        <w:rPr>
          <w:noProof/>
          <w:sz w:val="28"/>
          <w:szCs w:val="28"/>
          <w:lang w:eastAsia="ru-RU"/>
        </w:rPr>
        <w:drawing>
          <wp:inline distT="0" distB="0" distL="0" distR="0">
            <wp:extent cx="1254760" cy="2498725"/>
            <wp:effectExtent l="19050" t="0" r="2540" b="0"/>
            <wp:docPr id="24" name="Рисунок 9"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4"/>
                    <pic:cNvPicPr>
                      <a:picLocks noChangeAspect="1" noChangeArrowheads="1"/>
                    </pic:cNvPicPr>
                  </pic:nvPicPr>
                  <pic:blipFill>
                    <a:blip r:embed="rId229" cstate="print"/>
                    <a:srcRect/>
                    <a:stretch>
                      <a:fillRect/>
                    </a:stretch>
                  </pic:blipFill>
                  <pic:spPr bwMode="auto">
                    <a:xfrm>
                      <a:off x="0" y="0"/>
                      <a:ext cx="1254760" cy="2498725"/>
                    </a:xfrm>
                    <a:prstGeom prst="rect">
                      <a:avLst/>
                    </a:prstGeom>
                    <a:noFill/>
                    <a:ln w="9525">
                      <a:noFill/>
                      <a:miter lim="800000"/>
                      <a:headEnd/>
                      <a:tailEnd/>
                    </a:ln>
                  </pic:spPr>
                </pic:pic>
              </a:graphicData>
            </a:graphic>
          </wp:inline>
        </w:drawing>
      </w:r>
    </w:p>
    <w:p w:rsidR="00606B68" w:rsidRPr="00606B68" w:rsidRDefault="00606B68" w:rsidP="00606B68">
      <w:pPr>
        <w:spacing w:before="235" w:line="322" w:lineRule="exact"/>
        <w:ind w:right="20"/>
        <w:rPr>
          <w:sz w:val="28"/>
          <w:szCs w:val="28"/>
        </w:rPr>
      </w:pPr>
      <w:proofErr w:type="gramStart"/>
      <w:r w:rsidRPr="00606B68">
        <w:rPr>
          <w:rStyle w:val="afff5"/>
          <w:sz w:val="28"/>
          <w:szCs w:val="28"/>
        </w:rPr>
        <w:t>а-</w:t>
      </w:r>
      <w:proofErr w:type="gramEnd"/>
      <w:r w:rsidRPr="00606B68">
        <w:rPr>
          <w:sz w:val="28"/>
          <w:szCs w:val="28"/>
        </w:rPr>
        <w:t xml:space="preserve"> типа НОМ-35; </w:t>
      </w:r>
      <w:r w:rsidRPr="00606B68">
        <w:rPr>
          <w:rStyle w:val="afff5"/>
          <w:sz w:val="28"/>
          <w:szCs w:val="28"/>
        </w:rPr>
        <w:t>б -</w:t>
      </w:r>
      <w:r w:rsidRPr="00606B68">
        <w:rPr>
          <w:sz w:val="28"/>
          <w:szCs w:val="28"/>
        </w:rPr>
        <w:t xml:space="preserve"> типа ЗНОМ-35; 1 - ввод высокого напряжения; 2 — коробка</w:t>
      </w:r>
    </w:p>
    <w:p w:rsidR="00606B68" w:rsidRPr="00606B68" w:rsidRDefault="00606B68" w:rsidP="00606B68">
      <w:pPr>
        <w:spacing w:after="300" w:line="322" w:lineRule="exact"/>
        <w:ind w:right="20"/>
        <w:rPr>
          <w:sz w:val="28"/>
          <w:szCs w:val="28"/>
        </w:rPr>
      </w:pPr>
      <w:r w:rsidRPr="00606B68">
        <w:rPr>
          <w:sz w:val="28"/>
          <w:szCs w:val="28"/>
        </w:rPr>
        <w:t>вводов НН; 3 — бак Рисунок 3 - Трансформаторы напряжения однофазные масл</w:t>
      </w:r>
      <w:r w:rsidRPr="00606B68">
        <w:rPr>
          <w:sz w:val="28"/>
          <w:szCs w:val="28"/>
        </w:rPr>
        <w:t>я</w:t>
      </w:r>
      <w:r w:rsidRPr="00606B68">
        <w:rPr>
          <w:sz w:val="28"/>
          <w:szCs w:val="28"/>
        </w:rPr>
        <w:t>ные</w:t>
      </w:r>
    </w:p>
    <w:p w:rsidR="00606B68" w:rsidRPr="00606B68" w:rsidRDefault="00606B68" w:rsidP="00606B68">
      <w:pPr>
        <w:tabs>
          <w:tab w:val="right" w:pos="4298"/>
          <w:tab w:val="right" w:pos="8258"/>
        </w:tabs>
        <w:spacing w:line="322" w:lineRule="exact"/>
        <w:ind w:left="40" w:right="20" w:firstLine="860"/>
        <w:jc w:val="both"/>
        <w:rPr>
          <w:sz w:val="28"/>
          <w:szCs w:val="28"/>
        </w:rPr>
      </w:pPr>
      <w:r w:rsidRPr="00606B68">
        <w:rPr>
          <w:sz w:val="28"/>
          <w:szCs w:val="28"/>
        </w:rPr>
        <w:t>Схема соединения обмоток первых показана на рисунке 3,а. Такие транс</w:t>
      </w:r>
      <w:r w:rsidRPr="00606B68">
        <w:rPr>
          <w:sz w:val="28"/>
          <w:szCs w:val="28"/>
        </w:rPr>
        <w:softHyphen/>
        <w:t>форматоры имеют два ввода ВН и два ввода НН. Их можно соединить по схеме открытого треугольника, звезды и треугольника. У трансформатора второго типа (рисунок 3,б) один конец обмотки ВН заземлен, единственный ввод ВН располо</w:t>
      </w:r>
      <w:r w:rsidRPr="00606B68">
        <w:rPr>
          <w:sz w:val="28"/>
          <w:szCs w:val="28"/>
        </w:rPr>
        <w:softHyphen/>
        <w:t xml:space="preserve">жен на крышке, а вводы НН - на боковой стенке бака. Обмотка ВН рассчитана на фазное напряжение, основная обмотка НН — на </w:t>
      </w:r>
      <w:r w:rsidRPr="00606B68">
        <w:rPr>
          <w:sz w:val="28"/>
          <w:szCs w:val="28"/>
          <w:lang w:eastAsia="en-US" w:bidi="en-US"/>
        </w:rPr>
        <w:t>100/</w:t>
      </w:r>
      <w:r w:rsidRPr="00606B68">
        <w:rPr>
          <w:sz w:val="28"/>
          <w:szCs w:val="28"/>
          <w:lang w:val="en-US" w:eastAsia="en-US" w:bidi="en-US"/>
        </w:rPr>
        <w:t>V</w:t>
      </w:r>
      <w:r w:rsidRPr="00606B68">
        <w:rPr>
          <w:sz w:val="28"/>
          <w:szCs w:val="28"/>
          <w:lang w:eastAsia="en-US" w:bidi="en-US"/>
        </w:rPr>
        <w:t>3</w:t>
      </w:r>
      <w:proofErr w:type="gramStart"/>
      <w:r w:rsidRPr="00606B68">
        <w:rPr>
          <w:sz w:val="28"/>
          <w:szCs w:val="28"/>
          <w:lang w:eastAsia="en-US" w:bidi="en-US"/>
        </w:rPr>
        <w:t xml:space="preserve"> </w:t>
      </w:r>
      <w:r w:rsidRPr="00606B68">
        <w:rPr>
          <w:sz w:val="28"/>
          <w:szCs w:val="28"/>
        </w:rPr>
        <w:t>В</w:t>
      </w:r>
      <w:proofErr w:type="gramEnd"/>
      <w:r w:rsidRPr="00606B68">
        <w:rPr>
          <w:sz w:val="28"/>
          <w:szCs w:val="28"/>
        </w:rPr>
        <w:t>, дополнительная об</w:t>
      </w:r>
      <w:r w:rsidRPr="00606B68">
        <w:rPr>
          <w:sz w:val="28"/>
          <w:szCs w:val="28"/>
        </w:rPr>
        <w:softHyphen/>
        <w:t>мотка — на 100/3 В. Такие трансформаторы называются заземляемыми и соеди</w:t>
      </w:r>
      <w:r w:rsidRPr="00606B68">
        <w:rPr>
          <w:sz w:val="28"/>
          <w:szCs w:val="28"/>
        </w:rPr>
        <w:softHyphen/>
        <w:t>няются</w:t>
      </w:r>
      <w:r w:rsidRPr="00606B68">
        <w:rPr>
          <w:sz w:val="28"/>
          <w:szCs w:val="28"/>
        </w:rPr>
        <w:tab/>
        <w:t>по</w:t>
      </w:r>
      <w:r w:rsidRPr="00606B68">
        <w:rPr>
          <w:sz w:val="28"/>
          <w:szCs w:val="28"/>
        </w:rPr>
        <w:tab/>
        <w:t>схеме, показанной на рисунке 4.</w:t>
      </w:r>
    </w:p>
    <w:p w:rsidR="00606B68" w:rsidRPr="00606B68" w:rsidRDefault="00606B68" w:rsidP="00606B68">
      <w:pPr>
        <w:framePr w:h="3158" w:wrap="around" w:vAnchor="text" w:hAnchor="margin" w:x="195" w:y="207"/>
        <w:jc w:val="center"/>
        <w:rPr>
          <w:sz w:val="28"/>
          <w:szCs w:val="28"/>
        </w:rPr>
      </w:pPr>
      <w:r w:rsidRPr="00606B68">
        <w:rPr>
          <w:noProof/>
          <w:sz w:val="28"/>
          <w:szCs w:val="28"/>
          <w:lang w:eastAsia="ru-RU"/>
        </w:rPr>
        <w:drawing>
          <wp:inline distT="0" distB="0" distL="0" distR="0">
            <wp:extent cx="2232660" cy="2009775"/>
            <wp:effectExtent l="19050" t="0" r="0" b="0"/>
            <wp:docPr id="23" name="Рисунок 10"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5"/>
                    <pic:cNvPicPr>
                      <a:picLocks noChangeAspect="1" noChangeArrowheads="1"/>
                    </pic:cNvPicPr>
                  </pic:nvPicPr>
                  <pic:blipFill>
                    <a:blip r:embed="rId230" cstate="print"/>
                    <a:srcRect/>
                    <a:stretch>
                      <a:fillRect/>
                    </a:stretch>
                  </pic:blipFill>
                  <pic:spPr bwMode="auto">
                    <a:xfrm>
                      <a:off x="0" y="0"/>
                      <a:ext cx="2232660" cy="2009775"/>
                    </a:xfrm>
                    <a:prstGeom prst="rect">
                      <a:avLst/>
                    </a:prstGeom>
                    <a:noFill/>
                    <a:ln w="9525">
                      <a:noFill/>
                      <a:miter lim="800000"/>
                      <a:headEnd/>
                      <a:tailEnd/>
                    </a:ln>
                  </pic:spPr>
                </pic:pic>
              </a:graphicData>
            </a:graphic>
          </wp:inline>
        </w:drawing>
      </w:r>
    </w:p>
    <w:p w:rsidR="00606B68" w:rsidRPr="00606B68" w:rsidRDefault="00606B68" w:rsidP="00606B68">
      <w:pPr>
        <w:framePr w:h="3158" w:wrap="around" w:vAnchor="text" w:hAnchor="margin" w:x="195" w:y="207"/>
        <w:rPr>
          <w:sz w:val="28"/>
          <w:szCs w:val="28"/>
        </w:rPr>
      </w:pPr>
      <w:r w:rsidRPr="00606B68">
        <w:rPr>
          <w:rStyle w:val="Exact0"/>
          <w:sz w:val="28"/>
          <w:szCs w:val="28"/>
        </w:rPr>
        <w:t>Рисунок 4 -. Схемы соеди</w:t>
      </w:r>
      <w:r w:rsidRPr="00606B68">
        <w:rPr>
          <w:rStyle w:val="Exact0"/>
          <w:sz w:val="28"/>
          <w:szCs w:val="28"/>
        </w:rPr>
        <w:softHyphen/>
        <w:t>нения обмоток трансформа</w:t>
      </w:r>
      <w:r w:rsidRPr="00606B68">
        <w:rPr>
          <w:rStyle w:val="Exact0"/>
          <w:sz w:val="28"/>
          <w:szCs w:val="28"/>
        </w:rPr>
        <w:softHyphen/>
        <w:t>торов напряжения</w:t>
      </w:r>
    </w:p>
    <w:p w:rsidR="00606B68" w:rsidRPr="00606B68" w:rsidRDefault="00606B68" w:rsidP="00606B68">
      <w:pPr>
        <w:spacing w:line="322" w:lineRule="exact"/>
        <w:ind w:left="40" w:right="20"/>
        <w:jc w:val="both"/>
        <w:rPr>
          <w:sz w:val="28"/>
          <w:szCs w:val="28"/>
        </w:rPr>
      </w:pPr>
      <w:r w:rsidRPr="00606B68">
        <w:rPr>
          <w:sz w:val="28"/>
          <w:szCs w:val="28"/>
        </w:rPr>
        <w:t xml:space="preserve">Трансформаторы типов ЗНОМ-15, ЗНОМ-20, ЗНОМ-24 устанавливаются </w:t>
      </w:r>
      <w:proofErr w:type="gramStart"/>
      <w:r w:rsidRPr="00606B68">
        <w:rPr>
          <w:sz w:val="28"/>
          <w:szCs w:val="28"/>
        </w:rPr>
        <w:t>в</w:t>
      </w:r>
      <w:proofErr w:type="gramEnd"/>
      <w:r w:rsidRPr="00606B68">
        <w:rPr>
          <w:sz w:val="28"/>
          <w:szCs w:val="28"/>
        </w:rPr>
        <w:t xml:space="preserve"> ко</w:t>
      </w:r>
      <w:r w:rsidRPr="00606B68">
        <w:rPr>
          <w:sz w:val="28"/>
          <w:szCs w:val="28"/>
        </w:rPr>
        <w:t>м</w:t>
      </w:r>
      <w:r w:rsidRPr="00606B68">
        <w:rPr>
          <w:sz w:val="28"/>
          <w:szCs w:val="28"/>
        </w:rPr>
        <w:t xml:space="preserve">плектных </w:t>
      </w:r>
      <w:proofErr w:type="spellStart"/>
      <w:r w:rsidRPr="00606B68">
        <w:rPr>
          <w:rStyle w:val="1a"/>
          <w:sz w:val="28"/>
          <w:szCs w:val="28"/>
        </w:rPr>
        <w:t>ши</w:t>
      </w:r>
      <w:r w:rsidRPr="00606B68">
        <w:rPr>
          <w:sz w:val="28"/>
          <w:szCs w:val="28"/>
        </w:rPr>
        <w:t>нопроводах</w:t>
      </w:r>
      <w:proofErr w:type="spellEnd"/>
      <w:r w:rsidRPr="00606B68">
        <w:rPr>
          <w:sz w:val="28"/>
          <w:szCs w:val="28"/>
        </w:rPr>
        <w:t xml:space="preserve"> мо</w:t>
      </w:r>
      <w:r w:rsidRPr="00606B68">
        <w:rPr>
          <w:rStyle w:val="1a"/>
          <w:sz w:val="28"/>
          <w:szCs w:val="28"/>
        </w:rPr>
        <w:t>щн</w:t>
      </w:r>
      <w:r w:rsidRPr="00606B68">
        <w:rPr>
          <w:sz w:val="28"/>
          <w:szCs w:val="28"/>
        </w:rPr>
        <w:t>ых генераторов. Для уменьшения потерь от нама</w:t>
      </w:r>
      <w:r w:rsidRPr="00606B68">
        <w:rPr>
          <w:sz w:val="28"/>
          <w:szCs w:val="28"/>
        </w:rPr>
        <w:t>г</w:t>
      </w:r>
      <w:r w:rsidRPr="00606B68">
        <w:rPr>
          <w:sz w:val="28"/>
          <w:szCs w:val="28"/>
        </w:rPr>
        <w:t>ничивания их баки выполняются из немагнитной стали.</w:t>
      </w:r>
    </w:p>
    <w:p w:rsidR="00606B68" w:rsidRPr="00606B68" w:rsidRDefault="00606B68" w:rsidP="00606B68">
      <w:pPr>
        <w:spacing w:line="322" w:lineRule="exact"/>
        <w:ind w:left="40" w:right="20"/>
        <w:jc w:val="both"/>
        <w:rPr>
          <w:sz w:val="28"/>
          <w:szCs w:val="28"/>
        </w:rPr>
      </w:pPr>
      <w:r w:rsidRPr="00606B68">
        <w:rPr>
          <w:sz w:val="28"/>
          <w:szCs w:val="28"/>
        </w:rPr>
        <w:t xml:space="preserve">На рисунке 5 показана установка такого трансформатора </w:t>
      </w:r>
      <w:proofErr w:type="gramStart"/>
      <w:r w:rsidRPr="00606B68">
        <w:rPr>
          <w:sz w:val="28"/>
          <w:szCs w:val="28"/>
        </w:rPr>
        <w:t>в</w:t>
      </w:r>
      <w:proofErr w:type="gramEnd"/>
      <w:r w:rsidRPr="00606B68">
        <w:rPr>
          <w:sz w:val="28"/>
          <w:szCs w:val="28"/>
        </w:rPr>
        <w:t xml:space="preserve"> комплектном </w:t>
      </w:r>
      <w:proofErr w:type="spellStart"/>
      <w:r w:rsidRPr="00606B68">
        <w:rPr>
          <w:sz w:val="28"/>
          <w:szCs w:val="28"/>
        </w:rPr>
        <w:t>токопр</w:t>
      </w:r>
      <w:r w:rsidRPr="00606B68">
        <w:rPr>
          <w:sz w:val="28"/>
          <w:szCs w:val="28"/>
        </w:rPr>
        <w:t>о</w:t>
      </w:r>
      <w:r w:rsidRPr="00606B68">
        <w:rPr>
          <w:sz w:val="28"/>
          <w:szCs w:val="28"/>
        </w:rPr>
        <w:t>воде</w:t>
      </w:r>
      <w:proofErr w:type="spellEnd"/>
      <w:r w:rsidRPr="00606B68">
        <w:rPr>
          <w:sz w:val="28"/>
          <w:szCs w:val="28"/>
        </w:rPr>
        <w:t>. Трансформатор с помо</w:t>
      </w:r>
      <w:r w:rsidRPr="00606B68">
        <w:rPr>
          <w:rStyle w:val="1a"/>
          <w:sz w:val="28"/>
          <w:szCs w:val="28"/>
        </w:rPr>
        <w:t>щь</w:t>
      </w:r>
      <w:r w:rsidRPr="00606B68">
        <w:rPr>
          <w:sz w:val="28"/>
          <w:szCs w:val="28"/>
        </w:rPr>
        <w:t xml:space="preserve">ю ножевого контакта 3, расположенного на вводе ВН, присоединяется к пружинящим контактам, закрепленным на </w:t>
      </w:r>
      <w:proofErr w:type="spellStart"/>
      <w:r w:rsidRPr="00606B68">
        <w:rPr>
          <w:sz w:val="28"/>
          <w:szCs w:val="28"/>
        </w:rPr>
        <w:t>токопроводе</w:t>
      </w:r>
      <w:proofErr w:type="spellEnd"/>
      <w:r w:rsidRPr="00606B68">
        <w:rPr>
          <w:sz w:val="28"/>
          <w:szCs w:val="28"/>
        </w:rPr>
        <w:t xml:space="preserve"> 1, закрытом экраном 2. К патрубку 5 со смотровыми люками 4 болтами 6 при</w:t>
      </w:r>
      <w:r w:rsidRPr="00606B68">
        <w:rPr>
          <w:sz w:val="28"/>
          <w:szCs w:val="28"/>
        </w:rPr>
        <w:softHyphen/>
      </w:r>
      <w:r w:rsidRPr="00606B68">
        <w:rPr>
          <w:sz w:val="28"/>
          <w:szCs w:val="28"/>
        </w:rPr>
        <w:lastRenderedPageBreak/>
        <w:t>креплена крышка трансформаторов. Таким образом, ввод ВН трансформатора н</w:t>
      </w:r>
      <w:r w:rsidRPr="00606B68">
        <w:rPr>
          <w:sz w:val="28"/>
          <w:szCs w:val="28"/>
        </w:rPr>
        <w:t>а</w:t>
      </w:r>
      <w:r w:rsidRPr="00606B68">
        <w:rPr>
          <w:sz w:val="28"/>
          <w:szCs w:val="28"/>
        </w:rPr>
        <w:t xml:space="preserve">ходится в закрытом отростке экрана </w:t>
      </w:r>
      <w:proofErr w:type="spellStart"/>
      <w:r w:rsidRPr="00606B68">
        <w:rPr>
          <w:sz w:val="28"/>
          <w:szCs w:val="28"/>
        </w:rPr>
        <w:t>токопровода</w:t>
      </w:r>
      <w:proofErr w:type="spellEnd"/>
      <w:r w:rsidRPr="00606B68">
        <w:rPr>
          <w:sz w:val="28"/>
          <w:szCs w:val="28"/>
        </w:rPr>
        <w:t>. Зажимы обмоток НН выведены на боковую стенку бака и закрываются отдельным кожу</w:t>
      </w:r>
      <w:r w:rsidRPr="00606B68">
        <w:rPr>
          <w:sz w:val="28"/>
          <w:szCs w:val="28"/>
        </w:rPr>
        <w:softHyphen/>
        <w:t>хом.</w:t>
      </w:r>
      <w:r w:rsidRPr="00606B68">
        <w:rPr>
          <w:sz w:val="28"/>
          <w:szCs w:val="28"/>
        </w:rPr>
        <w:br w:type="page"/>
      </w:r>
    </w:p>
    <w:p w:rsidR="00606B68" w:rsidRPr="00606B68" w:rsidRDefault="00606B68" w:rsidP="00606B68">
      <w:pPr>
        <w:spacing w:line="322" w:lineRule="exact"/>
        <w:ind w:left="140" w:right="20" w:firstLine="4020"/>
        <w:jc w:val="both"/>
        <w:rPr>
          <w:sz w:val="28"/>
          <w:szCs w:val="28"/>
        </w:rPr>
      </w:pPr>
      <w:r w:rsidRPr="00606B68">
        <w:rPr>
          <w:sz w:val="28"/>
          <w:szCs w:val="28"/>
        </w:rPr>
        <w:lastRenderedPageBreak/>
        <w:t xml:space="preserve">Трехфазные масляные трансформаторы типа НТМИ имеют </w:t>
      </w:r>
      <w:proofErr w:type="spellStart"/>
      <w:r w:rsidRPr="00606B68">
        <w:rPr>
          <w:sz w:val="28"/>
          <w:szCs w:val="28"/>
        </w:rPr>
        <w:t>пятистержневой</w:t>
      </w:r>
      <w:proofErr w:type="spellEnd"/>
      <w:r w:rsidRPr="00606B68">
        <w:rPr>
          <w:sz w:val="28"/>
          <w:szCs w:val="28"/>
        </w:rPr>
        <w:t xml:space="preserve"> </w:t>
      </w:r>
      <w:proofErr w:type="spellStart"/>
      <w:r w:rsidRPr="00606B68">
        <w:rPr>
          <w:sz w:val="28"/>
          <w:szCs w:val="28"/>
        </w:rPr>
        <w:t>магнитопровод</w:t>
      </w:r>
      <w:proofErr w:type="spellEnd"/>
      <w:r w:rsidRPr="00606B68">
        <w:rPr>
          <w:sz w:val="28"/>
          <w:szCs w:val="28"/>
        </w:rPr>
        <w:t xml:space="preserve"> и три обмотки, соединенные по схеме, показанной на р</w:t>
      </w:r>
      <w:r w:rsidRPr="00606B68">
        <w:rPr>
          <w:sz w:val="28"/>
          <w:szCs w:val="28"/>
        </w:rPr>
        <w:t>и</w:t>
      </w:r>
      <w:r w:rsidRPr="00606B68">
        <w:rPr>
          <w:sz w:val="28"/>
          <w:szCs w:val="28"/>
        </w:rPr>
        <w:t>сунке 4. Такие трансформаторы предназначены для присоединения приборов контроля изоляции и в н</w:t>
      </w:r>
      <w:r w:rsidRPr="00606B68">
        <w:rPr>
          <w:sz w:val="28"/>
          <w:szCs w:val="28"/>
        </w:rPr>
        <w:t>а</w:t>
      </w:r>
      <w:r w:rsidRPr="00606B68">
        <w:rPr>
          <w:sz w:val="28"/>
          <w:szCs w:val="28"/>
        </w:rPr>
        <w:t>стоящее время уже не использ</w:t>
      </w:r>
      <w:r w:rsidRPr="00606B68">
        <w:rPr>
          <w:sz w:val="28"/>
          <w:szCs w:val="28"/>
        </w:rPr>
        <w:t>у</w:t>
      </w:r>
      <w:r w:rsidRPr="00606B68">
        <w:rPr>
          <w:sz w:val="28"/>
          <w:szCs w:val="28"/>
        </w:rPr>
        <w:t>ются.</w:t>
      </w:r>
    </w:p>
    <w:p w:rsidR="00606B68" w:rsidRPr="00606B68" w:rsidRDefault="00606B68" w:rsidP="00606B68">
      <w:pPr>
        <w:framePr w:h="4690" w:wrap="around" w:hAnchor="margin" w:x="198" w:y="529"/>
        <w:jc w:val="center"/>
        <w:rPr>
          <w:sz w:val="28"/>
          <w:szCs w:val="28"/>
        </w:rPr>
      </w:pPr>
      <w:r w:rsidRPr="00606B68">
        <w:rPr>
          <w:noProof/>
          <w:sz w:val="28"/>
          <w:szCs w:val="28"/>
          <w:lang w:eastAsia="ru-RU"/>
        </w:rPr>
        <w:drawing>
          <wp:inline distT="0" distB="0" distL="0" distR="0">
            <wp:extent cx="2158365" cy="2987675"/>
            <wp:effectExtent l="19050" t="0" r="0" b="0"/>
            <wp:docPr id="22" name="Рисунок 11"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6"/>
                    <pic:cNvPicPr>
                      <a:picLocks noChangeAspect="1" noChangeArrowheads="1"/>
                    </pic:cNvPicPr>
                  </pic:nvPicPr>
                  <pic:blipFill>
                    <a:blip r:embed="rId231" cstate="print"/>
                    <a:srcRect/>
                    <a:stretch>
                      <a:fillRect/>
                    </a:stretch>
                  </pic:blipFill>
                  <pic:spPr bwMode="auto">
                    <a:xfrm>
                      <a:off x="0" y="0"/>
                      <a:ext cx="2158365" cy="2987675"/>
                    </a:xfrm>
                    <a:prstGeom prst="rect">
                      <a:avLst/>
                    </a:prstGeom>
                    <a:noFill/>
                    <a:ln w="9525">
                      <a:noFill/>
                      <a:miter lim="800000"/>
                      <a:headEnd/>
                      <a:tailEnd/>
                    </a:ln>
                  </pic:spPr>
                </pic:pic>
              </a:graphicData>
            </a:graphic>
          </wp:inline>
        </w:drawing>
      </w:r>
    </w:p>
    <w:p w:rsidR="00606B68" w:rsidRPr="00606B68" w:rsidRDefault="00606B68" w:rsidP="00606B68">
      <w:pPr>
        <w:tabs>
          <w:tab w:val="right" w:pos="6260"/>
        </w:tabs>
        <w:spacing w:line="322" w:lineRule="exact"/>
        <w:ind w:left="140" w:right="20" w:firstLine="780"/>
        <w:jc w:val="both"/>
        <w:rPr>
          <w:sz w:val="28"/>
          <w:szCs w:val="28"/>
        </w:rPr>
      </w:pPr>
      <w:r w:rsidRPr="00606B68">
        <w:rPr>
          <w:sz w:val="28"/>
          <w:szCs w:val="28"/>
        </w:rPr>
        <w:t>Массовое применение н</w:t>
      </w:r>
      <w:r w:rsidRPr="00606B68">
        <w:rPr>
          <w:rStyle w:val="1a"/>
          <w:sz w:val="28"/>
          <w:szCs w:val="28"/>
        </w:rPr>
        <w:t>ашл</w:t>
      </w:r>
      <w:r w:rsidRPr="00606B68">
        <w:rPr>
          <w:sz w:val="28"/>
          <w:szCs w:val="28"/>
        </w:rPr>
        <w:t>и трансформаторы напряжения с литой изоляцией. Эти трансформаторы имеют небольшую массу, могут устанавливаться в любом</w:t>
      </w:r>
      <w:r w:rsidRPr="00606B68">
        <w:rPr>
          <w:sz w:val="28"/>
          <w:szCs w:val="28"/>
        </w:rPr>
        <w:tab/>
        <w:t>положении,</w:t>
      </w:r>
    </w:p>
    <w:p w:rsidR="00606B68" w:rsidRPr="00606B68" w:rsidRDefault="00606B68" w:rsidP="00606B68">
      <w:pPr>
        <w:spacing w:line="322" w:lineRule="exact"/>
        <w:ind w:right="20"/>
        <w:jc w:val="right"/>
        <w:rPr>
          <w:sz w:val="28"/>
          <w:szCs w:val="28"/>
        </w:rPr>
      </w:pPr>
      <w:proofErr w:type="spellStart"/>
      <w:r w:rsidRPr="00606B68">
        <w:rPr>
          <w:sz w:val="28"/>
          <w:szCs w:val="28"/>
        </w:rPr>
        <w:t>пожаробезопасны</w:t>
      </w:r>
      <w:proofErr w:type="spellEnd"/>
      <w:r w:rsidRPr="00606B68">
        <w:rPr>
          <w:sz w:val="28"/>
          <w:szCs w:val="28"/>
        </w:rPr>
        <w:t>.</w:t>
      </w:r>
    </w:p>
    <w:p w:rsidR="00606B68" w:rsidRPr="00606B68" w:rsidRDefault="00606B68" w:rsidP="00606B68">
      <w:pPr>
        <w:tabs>
          <w:tab w:val="left" w:pos="3534"/>
        </w:tabs>
        <w:spacing w:line="322" w:lineRule="exact"/>
        <w:ind w:left="20" w:right="20" w:firstLine="140"/>
        <w:jc w:val="both"/>
        <w:rPr>
          <w:sz w:val="28"/>
          <w:szCs w:val="28"/>
        </w:rPr>
      </w:pPr>
      <w:r w:rsidRPr="00606B68">
        <w:rPr>
          <w:sz w:val="28"/>
          <w:szCs w:val="28"/>
        </w:rPr>
        <w:t xml:space="preserve">На рисунке 6 показан однофазный </w:t>
      </w:r>
      <w:proofErr w:type="spellStart"/>
      <w:r w:rsidRPr="00606B68">
        <w:rPr>
          <w:sz w:val="28"/>
          <w:szCs w:val="28"/>
        </w:rPr>
        <w:t>двухобмоточный</w:t>
      </w:r>
      <w:proofErr w:type="spellEnd"/>
      <w:r w:rsidRPr="00606B68">
        <w:rPr>
          <w:sz w:val="28"/>
          <w:szCs w:val="28"/>
        </w:rPr>
        <w:t xml:space="preserve"> трансформатор с </w:t>
      </w:r>
      <w:proofErr w:type="spellStart"/>
      <w:r w:rsidRPr="00606B68">
        <w:rPr>
          <w:sz w:val="28"/>
          <w:szCs w:val="28"/>
        </w:rPr>
        <w:t>незаземле</w:t>
      </w:r>
      <w:proofErr w:type="gramStart"/>
      <w:r w:rsidRPr="00606B68">
        <w:rPr>
          <w:sz w:val="28"/>
          <w:szCs w:val="28"/>
        </w:rPr>
        <w:t>н</w:t>
      </w:r>
      <w:proofErr w:type="spellEnd"/>
      <w:r w:rsidRPr="00606B68">
        <w:rPr>
          <w:sz w:val="28"/>
          <w:szCs w:val="28"/>
        </w:rPr>
        <w:t>-</w:t>
      </w:r>
      <w:proofErr w:type="gramEnd"/>
      <w:r w:rsidRPr="00606B68">
        <w:rPr>
          <w:sz w:val="28"/>
          <w:szCs w:val="28"/>
        </w:rPr>
        <w:t xml:space="preserve"> </w:t>
      </w:r>
      <w:proofErr w:type="spellStart"/>
      <w:r w:rsidRPr="00606B68">
        <w:rPr>
          <w:sz w:val="28"/>
          <w:szCs w:val="28"/>
        </w:rPr>
        <w:t>ными</w:t>
      </w:r>
      <w:proofErr w:type="spellEnd"/>
      <w:r w:rsidRPr="00606B68">
        <w:rPr>
          <w:sz w:val="28"/>
          <w:szCs w:val="28"/>
        </w:rPr>
        <w:t xml:space="preserve"> выводами типа НОЛ.08-6 на 6 кВ. Транс</w:t>
      </w:r>
      <w:r w:rsidRPr="00606B68">
        <w:rPr>
          <w:sz w:val="28"/>
          <w:szCs w:val="28"/>
        </w:rPr>
        <w:softHyphen/>
        <w:t>форматор представляет с</w:t>
      </w:r>
      <w:r w:rsidRPr="00606B68">
        <w:rPr>
          <w:sz w:val="28"/>
          <w:szCs w:val="28"/>
        </w:rPr>
        <w:t>о</w:t>
      </w:r>
      <w:r w:rsidRPr="00606B68">
        <w:rPr>
          <w:sz w:val="28"/>
          <w:szCs w:val="28"/>
        </w:rPr>
        <w:t xml:space="preserve">бой литой блок </w:t>
      </w:r>
      <w:proofErr w:type="spellStart"/>
      <w:r w:rsidRPr="00606B68">
        <w:rPr>
          <w:rStyle w:val="11pt"/>
          <w:sz w:val="28"/>
          <w:szCs w:val="28"/>
        </w:rPr>
        <w:t>матора</w:t>
      </w:r>
      <w:proofErr w:type="spellEnd"/>
      <w:r w:rsidRPr="00606B68">
        <w:rPr>
          <w:rStyle w:val="11pt"/>
          <w:sz w:val="28"/>
          <w:szCs w:val="28"/>
        </w:rPr>
        <w:t xml:space="preserve"> напряжения ЗНОМ-20 в </w:t>
      </w:r>
      <w:r w:rsidRPr="00606B68">
        <w:rPr>
          <w:sz w:val="28"/>
          <w:szCs w:val="28"/>
        </w:rPr>
        <w:t>(р</w:t>
      </w:r>
      <w:r w:rsidRPr="00606B68">
        <w:rPr>
          <w:sz w:val="28"/>
          <w:szCs w:val="28"/>
        </w:rPr>
        <w:t>и</w:t>
      </w:r>
      <w:r w:rsidRPr="00606B68">
        <w:rPr>
          <w:sz w:val="28"/>
          <w:szCs w:val="28"/>
        </w:rPr>
        <w:t xml:space="preserve">сунок 7), в который залиты обмотки и </w:t>
      </w:r>
      <w:r w:rsidRPr="00606B68">
        <w:rPr>
          <w:rStyle w:val="11pt"/>
          <w:sz w:val="28"/>
          <w:szCs w:val="28"/>
        </w:rPr>
        <w:t xml:space="preserve">комплектном </w:t>
      </w:r>
      <w:proofErr w:type="spellStart"/>
      <w:r w:rsidRPr="00606B68">
        <w:rPr>
          <w:rStyle w:val="11pt"/>
          <w:sz w:val="28"/>
          <w:szCs w:val="28"/>
        </w:rPr>
        <w:t>токопроводе</w:t>
      </w:r>
      <w:proofErr w:type="spellEnd"/>
      <w:r w:rsidRPr="00606B68">
        <w:rPr>
          <w:rStyle w:val="11pt"/>
          <w:sz w:val="28"/>
          <w:szCs w:val="28"/>
        </w:rPr>
        <w:t>.</w:t>
      </w:r>
      <w:r w:rsidRPr="00606B68">
        <w:rPr>
          <w:rStyle w:val="11pt"/>
          <w:sz w:val="28"/>
          <w:szCs w:val="28"/>
        </w:rPr>
        <w:tab/>
      </w:r>
      <w:proofErr w:type="spellStart"/>
      <w:r w:rsidRPr="00606B68">
        <w:rPr>
          <w:sz w:val="28"/>
          <w:szCs w:val="28"/>
        </w:rPr>
        <w:t>магнитопровод</w:t>
      </w:r>
      <w:proofErr w:type="spellEnd"/>
      <w:r w:rsidRPr="00606B68">
        <w:rPr>
          <w:sz w:val="28"/>
          <w:szCs w:val="28"/>
        </w:rPr>
        <w:t>. Выв</w:t>
      </w:r>
      <w:r w:rsidRPr="00606B68">
        <w:rPr>
          <w:sz w:val="28"/>
          <w:szCs w:val="28"/>
        </w:rPr>
        <w:t>о</w:t>
      </w:r>
      <w:r w:rsidRPr="00606B68">
        <w:rPr>
          <w:sz w:val="28"/>
          <w:szCs w:val="28"/>
        </w:rPr>
        <w:t>ды первичной обмотки</w:t>
      </w:r>
      <w:proofErr w:type="gramStart"/>
      <w:r w:rsidRPr="00606B68">
        <w:rPr>
          <w:sz w:val="28"/>
          <w:szCs w:val="28"/>
        </w:rPr>
        <w:t xml:space="preserve"> </w:t>
      </w:r>
      <w:r w:rsidRPr="00606B68">
        <w:rPr>
          <w:rStyle w:val="afff5"/>
          <w:sz w:val="28"/>
          <w:szCs w:val="28"/>
        </w:rPr>
        <w:t>А</w:t>
      </w:r>
      <w:proofErr w:type="gramEnd"/>
      <w:r w:rsidRPr="00606B68">
        <w:rPr>
          <w:rStyle w:val="afff5"/>
          <w:sz w:val="28"/>
          <w:szCs w:val="28"/>
        </w:rPr>
        <w:t>, X,</w:t>
      </w:r>
    </w:p>
    <w:p w:rsidR="00606B68" w:rsidRPr="00606B68" w:rsidRDefault="00606B68" w:rsidP="00606B68">
      <w:pPr>
        <w:tabs>
          <w:tab w:val="left" w:pos="3726"/>
        </w:tabs>
        <w:spacing w:line="322" w:lineRule="exact"/>
        <w:ind w:left="20"/>
        <w:jc w:val="both"/>
        <w:rPr>
          <w:sz w:val="28"/>
          <w:szCs w:val="28"/>
        </w:rPr>
      </w:pPr>
      <w:proofErr w:type="spellStart"/>
      <w:r w:rsidRPr="00606B68">
        <w:rPr>
          <w:rStyle w:val="11pt"/>
          <w:sz w:val="28"/>
          <w:szCs w:val="28"/>
        </w:rPr>
        <w:t>токопРов°Д</w:t>
      </w:r>
      <w:proofErr w:type="gramStart"/>
      <w:r w:rsidRPr="00606B68">
        <w:rPr>
          <w:rStyle w:val="11pt"/>
          <w:sz w:val="28"/>
          <w:szCs w:val="28"/>
        </w:rPr>
        <w:t>е</w:t>
      </w:r>
      <w:proofErr w:type="spellEnd"/>
      <w:r w:rsidRPr="00606B68">
        <w:rPr>
          <w:rStyle w:val="11pt"/>
          <w:sz w:val="28"/>
          <w:szCs w:val="28"/>
        </w:rPr>
        <w:t>-</w:t>
      </w:r>
      <w:proofErr w:type="gramEnd"/>
      <w:r w:rsidRPr="00606B68">
        <w:rPr>
          <w:rStyle w:val="11pt"/>
          <w:sz w:val="28"/>
          <w:szCs w:val="28"/>
        </w:rPr>
        <w:tab/>
      </w:r>
      <w:r w:rsidRPr="00606B68">
        <w:rPr>
          <w:sz w:val="28"/>
          <w:szCs w:val="28"/>
        </w:rPr>
        <w:t>выводы вторичной обмотки</w:t>
      </w:r>
    </w:p>
    <w:p w:rsidR="00606B68" w:rsidRPr="00606B68" w:rsidRDefault="00606B68" w:rsidP="00606B68">
      <w:pPr>
        <w:spacing w:line="322" w:lineRule="exact"/>
        <w:ind w:left="20" w:right="20"/>
        <w:jc w:val="both"/>
        <w:rPr>
          <w:sz w:val="28"/>
          <w:szCs w:val="28"/>
        </w:rPr>
      </w:pPr>
      <w:proofErr w:type="gramStart"/>
      <w:r w:rsidRPr="00606B68">
        <w:rPr>
          <w:sz w:val="28"/>
          <w:szCs w:val="28"/>
        </w:rPr>
        <w:t>расположены</w:t>
      </w:r>
      <w:proofErr w:type="gramEnd"/>
      <w:r w:rsidRPr="00606B68">
        <w:rPr>
          <w:sz w:val="28"/>
          <w:szCs w:val="28"/>
        </w:rPr>
        <w:t xml:space="preserve"> на переднем торце трансформатора и закрыты крышкой. Трансфор</w:t>
      </w:r>
      <w:r w:rsidRPr="00606B68">
        <w:rPr>
          <w:sz w:val="28"/>
          <w:szCs w:val="28"/>
        </w:rPr>
        <w:softHyphen/>
        <w:t>маторы серии НОЛ.08 предназначены для замены НОМ-6 и НОМ-10.</w:t>
      </w:r>
    </w:p>
    <w:p w:rsidR="00606B68" w:rsidRPr="00606B68" w:rsidRDefault="00606B68" w:rsidP="00606B68">
      <w:pPr>
        <w:framePr w:h="1728" w:wrap="around" w:vAnchor="text" w:hAnchor="margin" w:x="255" w:y="558"/>
        <w:jc w:val="center"/>
        <w:rPr>
          <w:sz w:val="28"/>
          <w:szCs w:val="28"/>
        </w:rPr>
      </w:pPr>
      <w:r w:rsidRPr="00606B68">
        <w:rPr>
          <w:noProof/>
          <w:sz w:val="28"/>
          <w:szCs w:val="28"/>
          <w:lang w:eastAsia="ru-RU"/>
        </w:rPr>
        <w:drawing>
          <wp:inline distT="0" distB="0" distL="0" distR="0">
            <wp:extent cx="1435100" cy="1095375"/>
            <wp:effectExtent l="19050" t="0" r="0" b="0"/>
            <wp:docPr id="19" name="Рисунок 12"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7"/>
                    <pic:cNvPicPr>
                      <a:picLocks noChangeAspect="1" noChangeArrowheads="1"/>
                    </pic:cNvPicPr>
                  </pic:nvPicPr>
                  <pic:blipFill>
                    <a:blip r:embed="rId232" cstate="print"/>
                    <a:srcRect/>
                    <a:stretch>
                      <a:fillRect/>
                    </a:stretch>
                  </pic:blipFill>
                  <pic:spPr bwMode="auto">
                    <a:xfrm>
                      <a:off x="0" y="0"/>
                      <a:ext cx="1435100" cy="1095375"/>
                    </a:xfrm>
                    <a:prstGeom prst="rect">
                      <a:avLst/>
                    </a:prstGeom>
                    <a:noFill/>
                    <a:ln w="9525">
                      <a:noFill/>
                      <a:miter lim="800000"/>
                      <a:headEnd/>
                      <a:tailEnd/>
                    </a:ln>
                  </pic:spPr>
                </pic:pic>
              </a:graphicData>
            </a:graphic>
          </wp:inline>
        </w:drawing>
      </w:r>
    </w:p>
    <w:p w:rsidR="00606B68" w:rsidRPr="00606B68" w:rsidRDefault="00606B68" w:rsidP="00606B68">
      <w:pPr>
        <w:framePr w:h="1728" w:wrap="around" w:vAnchor="text" w:hAnchor="margin" w:x="255" w:y="558"/>
        <w:spacing w:line="240" w:lineRule="exact"/>
        <w:rPr>
          <w:sz w:val="28"/>
          <w:szCs w:val="28"/>
        </w:rPr>
      </w:pPr>
      <w:r w:rsidRPr="00606B68">
        <w:rPr>
          <w:rStyle w:val="Exact0"/>
          <w:sz w:val="28"/>
          <w:szCs w:val="28"/>
        </w:rPr>
        <w:t>Рисунок 6</w:t>
      </w:r>
    </w:p>
    <w:p w:rsidR="00606B68" w:rsidRPr="00606B68" w:rsidRDefault="00606B68" w:rsidP="00606B68">
      <w:pPr>
        <w:spacing w:line="322" w:lineRule="exact"/>
        <w:ind w:left="140" w:right="20" w:firstLine="780"/>
        <w:jc w:val="both"/>
        <w:rPr>
          <w:sz w:val="28"/>
          <w:szCs w:val="28"/>
        </w:rPr>
      </w:pPr>
      <w:r w:rsidRPr="00606B68">
        <w:rPr>
          <w:sz w:val="28"/>
          <w:szCs w:val="28"/>
        </w:rPr>
        <w:t>Трансформатор предназначен для установки в комплектные распредели</w:t>
      </w:r>
      <w:r w:rsidRPr="00606B68">
        <w:rPr>
          <w:sz w:val="28"/>
          <w:szCs w:val="28"/>
        </w:rPr>
        <w:softHyphen/>
        <w:t>тельные устройства (КРУ) или закрытые распределитель</w:t>
      </w:r>
      <w:r w:rsidRPr="00606B68">
        <w:rPr>
          <w:sz w:val="28"/>
          <w:szCs w:val="28"/>
        </w:rPr>
        <w:softHyphen/>
        <w:t>ные устройства (ЗРУ) и служит для питания электрических измерительных приборов, цепей защиты и сигнализации в электроустановках переменного тока частоты 50 и 60 Гц. Тран</w:t>
      </w:r>
      <w:r w:rsidRPr="00606B68">
        <w:rPr>
          <w:sz w:val="28"/>
          <w:szCs w:val="28"/>
        </w:rPr>
        <w:t>с</w:t>
      </w:r>
      <w:r w:rsidRPr="00606B68">
        <w:rPr>
          <w:sz w:val="28"/>
          <w:szCs w:val="28"/>
        </w:rPr>
        <w:t>форматор</w:t>
      </w:r>
    </w:p>
    <w:p w:rsidR="00606B68" w:rsidRPr="00606B68" w:rsidRDefault="00606B68" w:rsidP="00606B68">
      <w:pPr>
        <w:spacing w:line="322" w:lineRule="exact"/>
        <w:ind w:right="20"/>
        <w:jc w:val="right"/>
        <w:rPr>
          <w:sz w:val="28"/>
          <w:szCs w:val="28"/>
        </w:rPr>
      </w:pPr>
      <w:proofErr w:type="gramStart"/>
      <w:r w:rsidRPr="00606B68">
        <w:rPr>
          <w:sz w:val="28"/>
          <w:szCs w:val="28"/>
        </w:rPr>
        <w:t>предназначен</w:t>
      </w:r>
      <w:proofErr w:type="gramEnd"/>
      <w:r w:rsidRPr="00606B68">
        <w:rPr>
          <w:sz w:val="28"/>
          <w:szCs w:val="28"/>
        </w:rPr>
        <w:t xml:space="preserve"> для эксплуатации при условиях:</w:t>
      </w:r>
    </w:p>
    <w:p w:rsidR="00606B68" w:rsidRPr="00606B68" w:rsidRDefault="00606B68" w:rsidP="00606B68">
      <w:pPr>
        <w:widowControl w:val="0"/>
        <w:numPr>
          <w:ilvl w:val="0"/>
          <w:numId w:val="48"/>
        </w:numPr>
        <w:spacing w:line="322" w:lineRule="exact"/>
        <w:ind w:left="140" w:firstLine="780"/>
        <w:jc w:val="both"/>
        <w:rPr>
          <w:sz w:val="28"/>
          <w:szCs w:val="28"/>
        </w:rPr>
      </w:pPr>
      <w:r w:rsidRPr="00606B68">
        <w:rPr>
          <w:sz w:val="28"/>
          <w:szCs w:val="28"/>
        </w:rPr>
        <w:t xml:space="preserve"> высота установки над уровнем моря не более 1000</w:t>
      </w:r>
    </w:p>
    <w:p w:rsidR="00606B68" w:rsidRPr="00606B68" w:rsidRDefault="00606B68" w:rsidP="00606B68">
      <w:pPr>
        <w:spacing w:line="322" w:lineRule="exact"/>
        <w:ind w:right="20"/>
        <w:jc w:val="right"/>
        <w:rPr>
          <w:sz w:val="28"/>
          <w:szCs w:val="28"/>
        </w:rPr>
      </w:pPr>
      <w:proofErr w:type="gramStart"/>
      <w:r w:rsidRPr="00606B68">
        <w:rPr>
          <w:sz w:val="28"/>
          <w:szCs w:val="28"/>
        </w:rPr>
        <w:t>м</w:t>
      </w:r>
      <w:proofErr w:type="gramEnd"/>
      <w:r w:rsidRPr="00606B68">
        <w:rPr>
          <w:sz w:val="28"/>
          <w:szCs w:val="28"/>
        </w:rPr>
        <w:t>;</w:t>
      </w:r>
    </w:p>
    <w:p w:rsidR="00606B68" w:rsidRPr="00606B68" w:rsidRDefault="00606B68" w:rsidP="00606B68">
      <w:pPr>
        <w:widowControl w:val="0"/>
        <w:numPr>
          <w:ilvl w:val="0"/>
          <w:numId w:val="48"/>
        </w:numPr>
        <w:spacing w:line="322" w:lineRule="exact"/>
        <w:ind w:left="20" w:right="20"/>
        <w:jc w:val="right"/>
        <w:rPr>
          <w:sz w:val="28"/>
          <w:szCs w:val="28"/>
        </w:rPr>
      </w:pPr>
      <w:r w:rsidRPr="00606B68">
        <w:rPr>
          <w:sz w:val="28"/>
          <w:szCs w:val="28"/>
        </w:rPr>
        <w:t xml:space="preserve"> температура окружающего воздуха: нижнее значе</w:t>
      </w:r>
      <w:r w:rsidRPr="00606B68">
        <w:rPr>
          <w:sz w:val="28"/>
          <w:szCs w:val="28"/>
        </w:rPr>
        <w:softHyphen/>
        <w:t>ние - минус 45</w:t>
      </w:r>
      <w:proofErr w:type="gramStart"/>
      <w:r w:rsidRPr="00606B68">
        <w:rPr>
          <w:sz w:val="28"/>
          <w:szCs w:val="28"/>
        </w:rPr>
        <w:t>°С</w:t>
      </w:r>
      <w:proofErr w:type="gramEnd"/>
      <w:r w:rsidRPr="00606B68">
        <w:rPr>
          <w:sz w:val="28"/>
          <w:szCs w:val="28"/>
        </w:rPr>
        <w:t>, верхнее + 60°С;</w:t>
      </w:r>
    </w:p>
    <w:p w:rsidR="00606B68" w:rsidRPr="00606B68" w:rsidRDefault="00606B68" w:rsidP="00606B68">
      <w:pPr>
        <w:widowControl w:val="0"/>
        <w:numPr>
          <w:ilvl w:val="0"/>
          <w:numId w:val="48"/>
        </w:numPr>
        <w:spacing w:line="322" w:lineRule="exact"/>
        <w:ind w:left="140" w:firstLine="780"/>
        <w:jc w:val="both"/>
        <w:rPr>
          <w:sz w:val="28"/>
          <w:szCs w:val="28"/>
        </w:rPr>
      </w:pPr>
      <w:r w:rsidRPr="00606B68">
        <w:rPr>
          <w:sz w:val="28"/>
          <w:szCs w:val="28"/>
        </w:rPr>
        <w:t xml:space="preserve"> относительная влажность воздуха 100 % при 35</w:t>
      </w:r>
      <w:proofErr w:type="gramStart"/>
      <w:r w:rsidRPr="00606B68">
        <w:rPr>
          <w:sz w:val="28"/>
          <w:szCs w:val="28"/>
        </w:rPr>
        <w:t>°С</w:t>
      </w:r>
      <w:proofErr w:type="gramEnd"/>
      <w:r w:rsidRPr="00606B68">
        <w:rPr>
          <w:sz w:val="28"/>
          <w:szCs w:val="28"/>
        </w:rPr>
        <w:t>;</w:t>
      </w:r>
    </w:p>
    <w:p w:rsidR="00606B68" w:rsidRPr="00606B68" w:rsidRDefault="00606B68" w:rsidP="00606B68">
      <w:pPr>
        <w:widowControl w:val="0"/>
        <w:numPr>
          <w:ilvl w:val="0"/>
          <w:numId w:val="48"/>
        </w:numPr>
        <w:spacing w:line="322" w:lineRule="exact"/>
        <w:ind w:left="20" w:right="20" w:firstLine="900"/>
        <w:rPr>
          <w:sz w:val="28"/>
          <w:szCs w:val="28"/>
        </w:rPr>
      </w:pPr>
      <w:r w:rsidRPr="00606B68">
        <w:rPr>
          <w:sz w:val="28"/>
          <w:szCs w:val="28"/>
        </w:rPr>
        <w:t xml:space="preserve"> окружающая среда невзрывоопасная, не содержащая агрессивных г</w:t>
      </w:r>
      <w:r w:rsidRPr="00606B68">
        <w:rPr>
          <w:sz w:val="28"/>
          <w:szCs w:val="28"/>
        </w:rPr>
        <w:t>а</w:t>
      </w:r>
      <w:r w:rsidRPr="00606B68">
        <w:rPr>
          <w:sz w:val="28"/>
          <w:szCs w:val="28"/>
        </w:rPr>
        <w:t>зов и паров в концентрациях, разрушающих металлы и изоляцию,</w:t>
      </w:r>
    </w:p>
    <w:p w:rsidR="00606B68" w:rsidRPr="00606B68" w:rsidRDefault="00606B68" w:rsidP="00606B68">
      <w:pPr>
        <w:widowControl w:val="0"/>
        <w:numPr>
          <w:ilvl w:val="0"/>
          <w:numId w:val="48"/>
        </w:numPr>
        <w:spacing w:line="322" w:lineRule="exact"/>
        <w:ind w:left="140" w:firstLine="780"/>
        <w:jc w:val="both"/>
        <w:rPr>
          <w:sz w:val="28"/>
          <w:szCs w:val="28"/>
        </w:rPr>
      </w:pPr>
      <w:r w:rsidRPr="00606B68">
        <w:rPr>
          <w:sz w:val="28"/>
          <w:szCs w:val="28"/>
        </w:rPr>
        <w:t xml:space="preserve"> отсутствие непосредственного воздействия солнечной радиации;</w:t>
      </w:r>
    </w:p>
    <w:p w:rsidR="00606B68" w:rsidRPr="00606B68" w:rsidRDefault="00606B68" w:rsidP="00606B68">
      <w:pPr>
        <w:widowControl w:val="0"/>
        <w:numPr>
          <w:ilvl w:val="0"/>
          <w:numId w:val="48"/>
        </w:numPr>
        <w:spacing w:line="322" w:lineRule="exact"/>
        <w:ind w:left="140" w:firstLine="780"/>
        <w:jc w:val="both"/>
        <w:rPr>
          <w:sz w:val="28"/>
          <w:szCs w:val="28"/>
        </w:rPr>
      </w:pPr>
      <w:r w:rsidRPr="00606B68">
        <w:rPr>
          <w:sz w:val="28"/>
          <w:szCs w:val="28"/>
        </w:rPr>
        <w:t xml:space="preserve"> рабочее положение в пространстве - любое.</w:t>
      </w:r>
    </w:p>
    <w:p w:rsidR="00606B68" w:rsidRPr="00606B68" w:rsidRDefault="00606B68" w:rsidP="00606B68">
      <w:pPr>
        <w:spacing w:line="322" w:lineRule="exact"/>
        <w:ind w:right="20"/>
        <w:jc w:val="right"/>
        <w:rPr>
          <w:sz w:val="28"/>
          <w:szCs w:val="28"/>
        </w:rPr>
      </w:pPr>
      <w:r w:rsidRPr="00606B68">
        <w:rPr>
          <w:sz w:val="28"/>
          <w:szCs w:val="28"/>
        </w:rPr>
        <w:t>Технические характеристики приведены в таблице 1.</w:t>
      </w:r>
      <w:r w:rsidRPr="00606B68">
        <w:rPr>
          <w:sz w:val="28"/>
          <w:szCs w:val="28"/>
        </w:rPr>
        <w:br w:type="page"/>
      </w:r>
    </w:p>
    <w:p w:rsidR="001D2DB2" w:rsidRPr="00606B68" w:rsidRDefault="00606B68" w:rsidP="00606B68">
      <w:pPr>
        <w:spacing w:line="360" w:lineRule="auto"/>
        <w:ind w:firstLine="567"/>
        <w:jc w:val="both"/>
        <w:rPr>
          <w:color w:val="000000" w:themeColor="text1"/>
          <w:sz w:val="28"/>
          <w:szCs w:val="28"/>
          <w:lang w:eastAsia="en-US"/>
        </w:rPr>
      </w:pPr>
      <w:r w:rsidRPr="00606B68">
        <w:rPr>
          <w:sz w:val="28"/>
          <w:szCs w:val="28"/>
        </w:rPr>
        <w:lastRenderedPageBreak/>
        <w:t>Таблица!</w:t>
      </w:r>
    </w:p>
    <w:p w:rsidR="00606B68" w:rsidRPr="00606B68" w:rsidRDefault="00606B68" w:rsidP="008C6816">
      <w:pPr>
        <w:spacing w:line="322" w:lineRule="exact"/>
        <w:ind w:right="20"/>
        <w:rPr>
          <w:sz w:val="28"/>
          <w:szCs w:val="28"/>
        </w:rPr>
      </w:pPr>
      <w:r w:rsidRPr="00606B68">
        <w:rPr>
          <w:sz w:val="28"/>
          <w:szCs w:val="28"/>
        </w:rPr>
        <w:t>Технические характеристики приведены в таблице 1.</w:t>
      </w:r>
      <w:r w:rsidRPr="00606B68">
        <w:rPr>
          <w:sz w:val="28"/>
          <w:szCs w:val="28"/>
        </w:rPr>
        <w:br w:type="page"/>
      </w:r>
    </w:p>
    <w:p w:rsidR="00606B68" w:rsidRPr="00606B68" w:rsidRDefault="00606B68" w:rsidP="00E140B3">
      <w:pPr>
        <w:pStyle w:val="affff2"/>
        <w:framePr w:w="10164" w:h="11638" w:hRule="exact" w:wrap="notBeside" w:vAnchor="text" w:hAnchor="page" w:x="822" w:y="10"/>
        <w:shd w:val="clear" w:color="auto" w:fill="auto"/>
        <w:spacing w:line="260" w:lineRule="exact"/>
        <w:rPr>
          <w:sz w:val="28"/>
          <w:szCs w:val="28"/>
        </w:rPr>
      </w:pPr>
      <w:r w:rsidRPr="00606B68">
        <w:rPr>
          <w:sz w:val="28"/>
          <w:szCs w:val="28"/>
        </w:rPr>
        <w:lastRenderedPageBreak/>
        <w:t>Таблица!</w:t>
      </w:r>
    </w:p>
    <w:tbl>
      <w:tblPr>
        <w:tblOverlap w:val="never"/>
        <w:tblW w:w="0" w:type="auto"/>
        <w:jc w:val="center"/>
        <w:tblLayout w:type="fixed"/>
        <w:tblCellMar>
          <w:left w:w="10" w:type="dxa"/>
          <w:right w:w="10" w:type="dxa"/>
        </w:tblCellMar>
        <w:tblLook w:val="0000"/>
      </w:tblPr>
      <w:tblGrid>
        <w:gridCol w:w="2520"/>
        <w:gridCol w:w="2510"/>
        <w:gridCol w:w="2510"/>
        <w:gridCol w:w="2515"/>
      </w:tblGrid>
      <w:tr w:rsidR="00606B68" w:rsidRPr="00606B68" w:rsidTr="00FA2D22">
        <w:trPr>
          <w:trHeight w:hRule="exact" w:val="451"/>
          <w:jc w:val="center"/>
        </w:trPr>
        <w:tc>
          <w:tcPr>
            <w:tcW w:w="2520" w:type="dxa"/>
            <w:vMerge w:val="restart"/>
            <w:tcBorders>
              <w:top w:val="single" w:sz="4" w:space="0" w:color="auto"/>
              <w:left w:val="single" w:sz="4" w:space="0" w:color="auto"/>
            </w:tcBorders>
            <w:shd w:val="clear" w:color="auto" w:fill="FFFFFF"/>
            <w:vAlign w:val="center"/>
          </w:tcPr>
          <w:p w:rsidR="00606B68" w:rsidRPr="00606B68" w:rsidRDefault="00606B68" w:rsidP="00E140B3">
            <w:pPr>
              <w:framePr w:w="10164" w:h="11638" w:hRule="exact" w:wrap="notBeside" w:vAnchor="text" w:hAnchor="page" w:x="822" w:y="10"/>
              <w:spacing w:line="326" w:lineRule="exact"/>
              <w:jc w:val="both"/>
              <w:rPr>
                <w:sz w:val="28"/>
                <w:szCs w:val="28"/>
              </w:rPr>
            </w:pPr>
            <w:r w:rsidRPr="00606B68">
              <w:rPr>
                <w:rStyle w:val="2c"/>
                <w:sz w:val="28"/>
                <w:szCs w:val="28"/>
              </w:rPr>
              <w:t>Наименование па</w:t>
            </w:r>
            <w:r w:rsidRPr="00606B68">
              <w:rPr>
                <w:rStyle w:val="2c"/>
                <w:sz w:val="28"/>
                <w:szCs w:val="28"/>
              </w:rPr>
              <w:softHyphen/>
              <w:t>раметра</w:t>
            </w:r>
          </w:p>
        </w:tc>
        <w:tc>
          <w:tcPr>
            <w:tcW w:w="7535" w:type="dxa"/>
            <w:gridSpan w:val="3"/>
            <w:tcBorders>
              <w:top w:val="single" w:sz="4" w:space="0" w:color="auto"/>
              <w:left w:val="single" w:sz="4" w:space="0" w:color="auto"/>
              <w:right w:val="single" w:sz="4" w:space="0" w:color="auto"/>
            </w:tcBorders>
            <w:shd w:val="clear" w:color="auto" w:fill="FFFFFF"/>
            <w:vAlign w:val="bottom"/>
          </w:tcPr>
          <w:p w:rsidR="00606B68" w:rsidRPr="00606B68" w:rsidRDefault="00606B68" w:rsidP="00E140B3">
            <w:pPr>
              <w:framePr w:w="10164" w:h="11638" w:hRule="exact" w:wrap="notBeside" w:vAnchor="text" w:hAnchor="page" w:x="822" w:y="10"/>
              <w:spacing w:line="260" w:lineRule="exact"/>
              <w:ind w:left="60"/>
              <w:rPr>
                <w:sz w:val="28"/>
                <w:szCs w:val="28"/>
              </w:rPr>
            </w:pPr>
            <w:r w:rsidRPr="00606B68">
              <w:rPr>
                <w:rStyle w:val="2c"/>
                <w:sz w:val="28"/>
                <w:szCs w:val="28"/>
              </w:rPr>
              <w:t>Нормы для типов</w:t>
            </w:r>
          </w:p>
        </w:tc>
      </w:tr>
      <w:tr w:rsidR="00606B68" w:rsidRPr="00606B68" w:rsidTr="00FA2D22">
        <w:trPr>
          <w:trHeight w:hRule="exact" w:val="442"/>
          <w:jc w:val="center"/>
        </w:trPr>
        <w:tc>
          <w:tcPr>
            <w:tcW w:w="2520" w:type="dxa"/>
            <w:vMerge/>
            <w:tcBorders>
              <w:left w:val="single" w:sz="4" w:space="0" w:color="auto"/>
            </w:tcBorders>
            <w:shd w:val="clear" w:color="auto" w:fill="FFFFFF"/>
            <w:vAlign w:val="center"/>
          </w:tcPr>
          <w:p w:rsidR="00606B68" w:rsidRPr="00606B68" w:rsidRDefault="00606B68" w:rsidP="00E140B3">
            <w:pPr>
              <w:framePr w:w="10164" w:h="11638" w:hRule="exact" w:wrap="notBeside" w:vAnchor="text" w:hAnchor="page" w:x="822" w:y="10"/>
              <w:rPr>
                <w:sz w:val="28"/>
                <w:szCs w:val="28"/>
              </w:rPr>
            </w:pPr>
          </w:p>
        </w:tc>
        <w:tc>
          <w:tcPr>
            <w:tcW w:w="5020" w:type="dxa"/>
            <w:gridSpan w:val="2"/>
            <w:tcBorders>
              <w:top w:val="single" w:sz="4" w:space="0" w:color="auto"/>
              <w:left w:val="single" w:sz="4" w:space="0" w:color="auto"/>
            </w:tcBorders>
            <w:shd w:val="clear" w:color="auto" w:fill="FFFFFF"/>
          </w:tcPr>
          <w:p w:rsidR="00606B68" w:rsidRPr="00606B68" w:rsidRDefault="00606B68" w:rsidP="00E140B3">
            <w:pPr>
              <w:framePr w:w="10164" w:h="11638" w:hRule="exact" w:wrap="notBeside" w:vAnchor="text" w:hAnchor="page" w:x="822" w:y="10"/>
              <w:spacing w:line="260" w:lineRule="exact"/>
              <w:ind w:left="60"/>
              <w:rPr>
                <w:sz w:val="28"/>
                <w:szCs w:val="28"/>
              </w:rPr>
            </w:pPr>
            <w:r w:rsidRPr="00606B68">
              <w:rPr>
                <w:rStyle w:val="2c"/>
                <w:sz w:val="28"/>
                <w:szCs w:val="28"/>
              </w:rPr>
              <w:t>НОЛ.08-6УТ</w:t>
            </w:r>
          </w:p>
        </w:tc>
        <w:tc>
          <w:tcPr>
            <w:tcW w:w="2515" w:type="dxa"/>
            <w:tcBorders>
              <w:top w:val="single" w:sz="4" w:space="0" w:color="auto"/>
              <w:left w:val="single" w:sz="4" w:space="0" w:color="auto"/>
              <w:right w:val="single" w:sz="4" w:space="0" w:color="auto"/>
            </w:tcBorders>
            <w:shd w:val="clear" w:color="auto" w:fill="FFFFFF"/>
          </w:tcPr>
          <w:p w:rsidR="00606B68" w:rsidRPr="00606B68" w:rsidRDefault="00606B68" w:rsidP="00E140B3">
            <w:pPr>
              <w:framePr w:w="10164" w:h="11638" w:hRule="exact" w:wrap="notBeside" w:vAnchor="text" w:hAnchor="page" w:x="822" w:y="10"/>
              <w:spacing w:line="260" w:lineRule="exact"/>
              <w:ind w:left="80"/>
              <w:rPr>
                <w:sz w:val="28"/>
                <w:szCs w:val="28"/>
              </w:rPr>
            </w:pPr>
            <w:r w:rsidRPr="00606B68">
              <w:rPr>
                <w:rStyle w:val="2c"/>
                <w:sz w:val="28"/>
                <w:szCs w:val="28"/>
              </w:rPr>
              <w:t>НОЛ.08-10УТ</w:t>
            </w:r>
          </w:p>
        </w:tc>
      </w:tr>
      <w:tr w:rsidR="00606B68" w:rsidRPr="00606B68" w:rsidTr="00FA2D22">
        <w:trPr>
          <w:trHeight w:hRule="exact" w:val="763"/>
          <w:jc w:val="center"/>
        </w:trPr>
        <w:tc>
          <w:tcPr>
            <w:tcW w:w="2520" w:type="dxa"/>
            <w:tcBorders>
              <w:top w:val="single" w:sz="4" w:space="0" w:color="auto"/>
              <w:left w:val="single" w:sz="4" w:space="0" w:color="auto"/>
            </w:tcBorders>
            <w:shd w:val="clear" w:color="auto" w:fill="FFFFFF"/>
            <w:vAlign w:val="center"/>
          </w:tcPr>
          <w:p w:rsidR="00606B68" w:rsidRPr="00606B68" w:rsidRDefault="00606B68" w:rsidP="00E140B3">
            <w:pPr>
              <w:framePr w:w="10164" w:h="11638" w:hRule="exact" w:wrap="notBeside" w:vAnchor="text" w:hAnchor="page" w:x="822" w:y="10"/>
              <w:spacing w:line="322" w:lineRule="exact"/>
              <w:jc w:val="both"/>
              <w:rPr>
                <w:sz w:val="28"/>
                <w:szCs w:val="28"/>
              </w:rPr>
            </w:pPr>
            <w:r w:rsidRPr="00606B68">
              <w:rPr>
                <w:rStyle w:val="2c"/>
                <w:sz w:val="28"/>
                <w:szCs w:val="28"/>
              </w:rPr>
              <w:t>Класс напряжения, кВ</w:t>
            </w:r>
          </w:p>
        </w:tc>
        <w:tc>
          <w:tcPr>
            <w:tcW w:w="2510" w:type="dxa"/>
            <w:tcBorders>
              <w:top w:val="single" w:sz="4" w:space="0" w:color="auto"/>
              <w:left w:val="single" w:sz="4" w:space="0" w:color="auto"/>
            </w:tcBorders>
            <w:shd w:val="clear" w:color="auto" w:fill="FFFFFF"/>
          </w:tcPr>
          <w:p w:rsidR="00606B68" w:rsidRPr="00606B68" w:rsidRDefault="00606B68" w:rsidP="00E140B3">
            <w:pPr>
              <w:framePr w:w="10164" w:h="11638" w:hRule="exact" w:wrap="notBeside" w:vAnchor="text" w:hAnchor="page" w:x="822" w:y="10"/>
              <w:spacing w:line="260" w:lineRule="exact"/>
              <w:ind w:left="60"/>
              <w:rPr>
                <w:sz w:val="28"/>
                <w:szCs w:val="28"/>
              </w:rPr>
            </w:pPr>
            <w:r w:rsidRPr="00606B68">
              <w:rPr>
                <w:rStyle w:val="2c"/>
                <w:sz w:val="28"/>
                <w:szCs w:val="28"/>
              </w:rPr>
              <w:t>3</w:t>
            </w:r>
          </w:p>
        </w:tc>
        <w:tc>
          <w:tcPr>
            <w:tcW w:w="2510" w:type="dxa"/>
            <w:tcBorders>
              <w:top w:val="single" w:sz="4" w:space="0" w:color="auto"/>
              <w:left w:val="single" w:sz="4" w:space="0" w:color="auto"/>
            </w:tcBorders>
            <w:shd w:val="clear" w:color="auto" w:fill="FFFFFF"/>
            <w:vAlign w:val="center"/>
          </w:tcPr>
          <w:p w:rsidR="00606B68" w:rsidRPr="00606B68" w:rsidRDefault="00606B68" w:rsidP="00E140B3">
            <w:pPr>
              <w:framePr w:w="10164" w:h="11638" w:hRule="exact" w:wrap="notBeside" w:vAnchor="text" w:hAnchor="page" w:x="822" w:y="10"/>
              <w:spacing w:line="260" w:lineRule="exact"/>
              <w:ind w:left="60"/>
              <w:rPr>
                <w:sz w:val="28"/>
                <w:szCs w:val="28"/>
              </w:rPr>
            </w:pPr>
            <w:r w:rsidRPr="00606B68">
              <w:rPr>
                <w:rStyle w:val="2c"/>
                <w:sz w:val="28"/>
                <w:szCs w:val="28"/>
              </w:rPr>
              <w:t>6</w:t>
            </w:r>
          </w:p>
        </w:tc>
        <w:tc>
          <w:tcPr>
            <w:tcW w:w="2515" w:type="dxa"/>
            <w:tcBorders>
              <w:top w:val="single" w:sz="4" w:space="0" w:color="auto"/>
              <w:left w:val="single" w:sz="4" w:space="0" w:color="auto"/>
              <w:right w:val="single" w:sz="4" w:space="0" w:color="auto"/>
            </w:tcBorders>
            <w:shd w:val="clear" w:color="auto" w:fill="FFFFFF"/>
            <w:vAlign w:val="center"/>
          </w:tcPr>
          <w:p w:rsidR="00606B68" w:rsidRPr="00606B68" w:rsidRDefault="00606B68" w:rsidP="00E140B3">
            <w:pPr>
              <w:framePr w:w="10164" w:h="11638" w:hRule="exact" w:wrap="notBeside" w:vAnchor="text" w:hAnchor="page" w:x="822" w:y="10"/>
              <w:spacing w:line="260" w:lineRule="exact"/>
              <w:ind w:left="80"/>
              <w:rPr>
                <w:sz w:val="28"/>
                <w:szCs w:val="28"/>
              </w:rPr>
            </w:pPr>
            <w:r w:rsidRPr="00606B68">
              <w:rPr>
                <w:rStyle w:val="2c"/>
                <w:sz w:val="28"/>
                <w:szCs w:val="28"/>
              </w:rPr>
              <w:t>10</w:t>
            </w:r>
          </w:p>
        </w:tc>
      </w:tr>
      <w:tr w:rsidR="00606B68" w:rsidRPr="00606B68" w:rsidTr="00FA2D22">
        <w:trPr>
          <w:trHeight w:hRule="exact" w:val="763"/>
          <w:jc w:val="center"/>
        </w:trPr>
        <w:tc>
          <w:tcPr>
            <w:tcW w:w="2520" w:type="dxa"/>
            <w:tcBorders>
              <w:top w:val="single" w:sz="4" w:space="0" w:color="auto"/>
              <w:left w:val="single" w:sz="4" w:space="0" w:color="auto"/>
            </w:tcBorders>
            <w:shd w:val="clear" w:color="auto" w:fill="FFFFFF"/>
            <w:vAlign w:val="bottom"/>
          </w:tcPr>
          <w:p w:rsidR="00606B68" w:rsidRPr="00606B68" w:rsidRDefault="00606B68" w:rsidP="00E140B3">
            <w:pPr>
              <w:framePr w:w="10164" w:h="11638" w:hRule="exact" w:wrap="notBeside" w:vAnchor="text" w:hAnchor="page" w:x="822" w:y="10"/>
              <w:spacing w:line="317" w:lineRule="exact"/>
              <w:jc w:val="both"/>
              <w:rPr>
                <w:sz w:val="28"/>
                <w:szCs w:val="28"/>
              </w:rPr>
            </w:pPr>
            <w:r w:rsidRPr="00606B68">
              <w:rPr>
                <w:rStyle w:val="2c"/>
                <w:sz w:val="28"/>
                <w:szCs w:val="28"/>
              </w:rPr>
              <w:t>Наибольшее рабо</w:t>
            </w:r>
            <w:r w:rsidRPr="00606B68">
              <w:rPr>
                <w:rStyle w:val="2c"/>
                <w:sz w:val="28"/>
                <w:szCs w:val="28"/>
              </w:rPr>
              <w:softHyphen/>
              <w:t>чее напряжение, кВ</w:t>
            </w:r>
          </w:p>
        </w:tc>
        <w:tc>
          <w:tcPr>
            <w:tcW w:w="2510" w:type="dxa"/>
            <w:tcBorders>
              <w:top w:val="single" w:sz="4" w:space="0" w:color="auto"/>
              <w:left w:val="single" w:sz="4" w:space="0" w:color="auto"/>
            </w:tcBorders>
            <w:shd w:val="clear" w:color="auto" w:fill="FFFFFF"/>
          </w:tcPr>
          <w:p w:rsidR="00606B68" w:rsidRPr="00606B68" w:rsidRDefault="00606B68" w:rsidP="00E140B3">
            <w:pPr>
              <w:framePr w:w="10164" w:h="11638" w:hRule="exact" w:wrap="notBeside" w:vAnchor="text" w:hAnchor="page" w:x="822" w:y="10"/>
              <w:spacing w:line="260" w:lineRule="exact"/>
              <w:ind w:left="60"/>
              <w:rPr>
                <w:sz w:val="28"/>
                <w:szCs w:val="28"/>
              </w:rPr>
            </w:pPr>
            <w:r w:rsidRPr="00606B68">
              <w:rPr>
                <w:rStyle w:val="2c"/>
                <w:sz w:val="28"/>
                <w:szCs w:val="28"/>
              </w:rPr>
              <w:t>3,6</w:t>
            </w:r>
          </w:p>
        </w:tc>
        <w:tc>
          <w:tcPr>
            <w:tcW w:w="2510" w:type="dxa"/>
            <w:tcBorders>
              <w:top w:val="single" w:sz="4" w:space="0" w:color="auto"/>
              <w:left w:val="single" w:sz="4" w:space="0" w:color="auto"/>
            </w:tcBorders>
            <w:shd w:val="clear" w:color="auto" w:fill="FFFFFF"/>
          </w:tcPr>
          <w:p w:rsidR="00606B68" w:rsidRPr="00606B68" w:rsidRDefault="00606B68" w:rsidP="00E140B3">
            <w:pPr>
              <w:framePr w:w="10164" w:h="11638" w:hRule="exact" w:wrap="notBeside" w:vAnchor="text" w:hAnchor="page" w:x="822" w:y="10"/>
              <w:spacing w:line="260" w:lineRule="exact"/>
              <w:ind w:left="60"/>
              <w:rPr>
                <w:sz w:val="28"/>
                <w:szCs w:val="28"/>
              </w:rPr>
            </w:pPr>
            <w:r w:rsidRPr="00606B68">
              <w:rPr>
                <w:rStyle w:val="2c"/>
                <w:sz w:val="28"/>
                <w:szCs w:val="28"/>
              </w:rPr>
              <w:t>7,2</w:t>
            </w:r>
          </w:p>
        </w:tc>
        <w:tc>
          <w:tcPr>
            <w:tcW w:w="2515" w:type="dxa"/>
            <w:tcBorders>
              <w:top w:val="single" w:sz="4" w:space="0" w:color="auto"/>
              <w:left w:val="single" w:sz="4" w:space="0" w:color="auto"/>
              <w:right w:val="single" w:sz="4" w:space="0" w:color="auto"/>
            </w:tcBorders>
            <w:shd w:val="clear" w:color="auto" w:fill="FFFFFF"/>
            <w:vAlign w:val="center"/>
          </w:tcPr>
          <w:p w:rsidR="00606B68" w:rsidRPr="00606B68" w:rsidRDefault="00606B68" w:rsidP="00E140B3">
            <w:pPr>
              <w:framePr w:w="10164" w:h="11638" w:hRule="exact" w:wrap="notBeside" w:vAnchor="text" w:hAnchor="page" w:x="822" w:y="10"/>
              <w:spacing w:line="260" w:lineRule="exact"/>
              <w:ind w:left="80"/>
              <w:rPr>
                <w:sz w:val="28"/>
                <w:szCs w:val="28"/>
              </w:rPr>
            </w:pPr>
            <w:r w:rsidRPr="00606B68">
              <w:rPr>
                <w:rStyle w:val="2c"/>
                <w:sz w:val="28"/>
                <w:szCs w:val="28"/>
              </w:rPr>
              <w:t>12</w:t>
            </w:r>
          </w:p>
        </w:tc>
      </w:tr>
      <w:tr w:rsidR="00606B68" w:rsidRPr="00606B68" w:rsidTr="00FA2D22">
        <w:trPr>
          <w:trHeight w:hRule="exact" w:val="1771"/>
          <w:jc w:val="center"/>
        </w:trPr>
        <w:tc>
          <w:tcPr>
            <w:tcW w:w="2520" w:type="dxa"/>
            <w:tcBorders>
              <w:top w:val="single" w:sz="4" w:space="0" w:color="auto"/>
              <w:left w:val="single" w:sz="4" w:space="0" w:color="auto"/>
            </w:tcBorders>
            <w:shd w:val="clear" w:color="auto" w:fill="FFFFFF"/>
          </w:tcPr>
          <w:p w:rsidR="00606B68" w:rsidRPr="00606B68" w:rsidRDefault="00606B68" w:rsidP="00E140B3">
            <w:pPr>
              <w:framePr w:w="10164" w:h="11638" w:hRule="exact" w:wrap="notBeside" w:vAnchor="text" w:hAnchor="page" w:x="822" w:y="10"/>
              <w:spacing w:line="322" w:lineRule="exact"/>
              <w:jc w:val="both"/>
              <w:rPr>
                <w:sz w:val="28"/>
                <w:szCs w:val="28"/>
              </w:rPr>
            </w:pPr>
            <w:r w:rsidRPr="00606B68">
              <w:rPr>
                <w:rStyle w:val="2c"/>
                <w:sz w:val="28"/>
                <w:szCs w:val="28"/>
              </w:rPr>
              <w:t>Номинальное на</w:t>
            </w:r>
            <w:r w:rsidRPr="00606B68">
              <w:rPr>
                <w:rStyle w:val="2c"/>
                <w:sz w:val="28"/>
                <w:szCs w:val="28"/>
              </w:rPr>
              <w:softHyphen/>
              <w:t>пряжение первич</w:t>
            </w:r>
            <w:r w:rsidRPr="00606B68">
              <w:rPr>
                <w:rStyle w:val="2c"/>
                <w:sz w:val="28"/>
                <w:szCs w:val="28"/>
              </w:rPr>
              <w:softHyphen/>
              <w:t xml:space="preserve">ной обмотки, </w:t>
            </w:r>
            <w:proofErr w:type="gramStart"/>
            <w:r w:rsidRPr="00606B68">
              <w:rPr>
                <w:rStyle w:val="2c"/>
                <w:sz w:val="28"/>
                <w:szCs w:val="28"/>
              </w:rPr>
              <w:t>В</w:t>
            </w:r>
            <w:proofErr w:type="gramEnd"/>
          </w:p>
        </w:tc>
        <w:tc>
          <w:tcPr>
            <w:tcW w:w="2510" w:type="dxa"/>
            <w:tcBorders>
              <w:top w:val="single" w:sz="4" w:space="0" w:color="auto"/>
              <w:left w:val="single" w:sz="4" w:space="0" w:color="auto"/>
            </w:tcBorders>
            <w:shd w:val="clear" w:color="auto" w:fill="FFFFFF"/>
          </w:tcPr>
          <w:p w:rsidR="00606B68" w:rsidRPr="00606B68" w:rsidRDefault="00606B68" w:rsidP="00E140B3">
            <w:pPr>
              <w:framePr w:w="10164" w:h="11638" w:hRule="exact" w:wrap="notBeside" w:vAnchor="text" w:hAnchor="page" w:x="822" w:y="10"/>
              <w:spacing w:after="60" w:line="260" w:lineRule="exact"/>
              <w:ind w:left="60"/>
              <w:rPr>
                <w:sz w:val="28"/>
                <w:szCs w:val="28"/>
              </w:rPr>
            </w:pPr>
            <w:r w:rsidRPr="00606B68">
              <w:rPr>
                <w:rStyle w:val="2c"/>
                <w:sz w:val="28"/>
                <w:szCs w:val="28"/>
              </w:rPr>
              <w:t>3000</w:t>
            </w:r>
          </w:p>
          <w:p w:rsidR="00606B68" w:rsidRPr="00606B68" w:rsidRDefault="00606B68" w:rsidP="00E140B3">
            <w:pPr>
              <w:framePr w:w="10164" w:h="11638" w:hRule="exact" w:wrap="notBeside" w:vAnchor="text" w:hAnchor="page" w:x="822" w:y="10"/>
              <w:spacing w:before="60" w:line="260" w:lineRule="exact"/>
              <w:ind w:left="60"/>
              <w:rPr>
                <w:sz w:val="28"/>
                <w:szCs w:val="28"/>
              </w:rPr>
            </w:pPr>
            <w:r w:rsidRPr="00606B68">
              <w:rPr>
                <w:rStyle w:val="2c"/>
                <w:sz w:val="28"/>
                <w:szCs w:val="28"/>
              </w:rPr>
              <w:t>3300</w:t>
            </w:r>
          </w:p>
        </w:tc>
        <w:tc>
          <w:tcPr>
            <w:tcW w:w="2510" w:type="dxa"/>
            <w:tcBorders>
              <w:top w:val="single" w:sz="4" w:space="0" w:color="auto"/>
              <w:left w:val="single" w:sz="4" w:space="0" w:color="auto"/>
            </w:tcBorders>
            <w:shd w:val="clear" w:color="auto" w:fill="FFFFFF"/>
            <w:vAlign w:val="center"/>
          </w:tcPr>
          <w:p w:rsidR="00606B68" w:rsidRPr="00606B68" w:rsidRDefault="00606B68" w:rsidP="00E140B3">
            <w:pPr>
              <w:framePr w:w="10164" w:h="11638" w:hRule="exact" w:wrap="notBeside" w:vAnchor="text" w:hAnchor="page" w:x="822" w:y="10"/>
              <w:spacing w:line="322" w:lineRule="exact"/>
              <w:ind w:left="60"/>
              <w:rPr>
                <w:sz w:val="28"/>
                <w:szCs w:val="28"/>
              </w:rPr>
            </w:pPr>
            <w:r w:rsidRPr="00606B68">
              <w:rPr>
                <w:rStyle w:val="2c"/>
                <w:sz w:val="28"/>
                <w:szCs w:val="28"/>
              </w:rPr>
              <w:t>6000</w:t>
            </w:r>
          </w:p>
          <w:p w:rsidR="00606B68" w:rsidRPr="00606B68" w:rsidRDefault="00606B68" w:rsidP="00E140B3">
            <w:pPr>
              <w:framePr w:w="10164" w:h="11638" w:hRule="exact" w:wrap="notBeside" w:vAnchor="text" w:hAnchor="page" w:x="822" w:y="10"/>
              <w:spacing w:line="322" w:lineRule="exact"/>
              <w:ind w:left="60"/>
              <w:rPr>
                <w:sz w:val="28"/>
                <w:szCs w:val="28"/>
              </w:rPr>
            </w:pPr>
            <w:r w:rsidRPr="00606B68">
              <w:rPr>
                <w:rStyle w:val="2c"/>
                <w:sz w:val="28"/>
                <w:szCs w:val="28"/>
              </w:rPr>
              <w:t>6300</w:t>
            </w:r>
          </w:p>
          <w:p w:rsidR="00606B68" w:rsidRPr="00606B68" w:rsidRDefault="00606B68" w:rsidP="00E140B3">
            <w:pPr>
              <w:framePr w:w="10164" w:h="11638" w:hRule="exact" w:wrap="notBeside" w:vAnchor="text" w:hAnchor="page" w:x="822" w:y="10"/>
              <w:spacing w:line="322" w:lineRule="exact"/>
              <w:ind w:left="60"/>
              <w:rPr>
                <w:sz w:val="28"/>
                <w:szCs w:val="28"/>
              </w:rPr>
            </w:pPr>
            <w:r w:rsidRPr="00606B68">
              <w:rPr>
                <w:rStyle w:val="2c"/>
                <w:sz w:val="28"/>
                <w:szCs w:val="28"/>
              </w:rPr>
              <w:t>6600</w:t>
            </w:r>
          </w:p>
          <w:p w:rsidR="00606B68" w:rsidRPr="00606B68" w:rsidRDefault="00606B68" w:rsidP="00E140B3">
            <w:pPr>
              <w:framePr w:w="10164" w:h="11638" w:hRule="exact" w:wrap="notBeside" w:vAnchor="text" w:hAnchor="page" w:x="822" w:y="10"/>
              <w:spacing w:line="322" w:lineRule="exact"/>
              <w:ind w:left="60"/>
              <w:rPr>
                <w:sz w:val="28"/>
                <w:szCs w:val="28"/>
              </w:rPr>
            </w:pPr>
            <w:r w:rsidRPr="00606B68">
              <w:rPr>
                <w:rStyle w:val="2c"/>
                <w:sz w:val="28"/>
                <w:szCs w:val="28"/>
              </w:rPr>
              <w:t>6900</w:t>
            </w:r>
          </w:p>
        </w:tc>
        <w:tc>
          <w:tcPr>
            <w:tcW w:w="2515" w:type="dxa"/>
            <w:tcBorders>
              <w:top w:val="single" w:sz="4" w:space="0" w:color="auto"/>
              <w:left w:val="single" w:sz="4" w:space="0" w:color="auto"/>
              <w:right w:val="single" w:sz="4" w:space="0" w:color="auto"/>
            </w:tcBorders>
            <w:shd w:val="clear" w:color="auto" w:fill="FFFFFF"/>
          </w:tcPr>
          <w:p w:rsidR="00606B68" w:rsidRPr="00606B68" w:rsidRDefault="00606B68" w:rsidP="00E140B3">
            <w:pPr>
              <w:framePr w:w="10164" w:h="11638" w:hRule="exact" w:wrap="notBeside" w:vAnchor="text" w:hAnchor="page" w:x="822" w:y="10"/>
              <w:spacing w:after="60" w:line="260" w:lineRule="exact"/>
              <w:ind w:left="80"/>
              <w:rPr>
                <w:sz w:val="28"/>
                <w:szCs w:val="28"/>
              </w:rPr>
            </w:pPr>
            <w:r w:rsidRPr="00606B68">
              <w:rPr>
                <w:rStyle w:val="2c"/>
                <w:sz w:val="28"/>
                <w:szCs w:val="28"/>
              </w:rPr>
              <w:t>10000</w:t>
            </w:r>
          </w:p>
          <w:p w:rsidR="00606B68" w:rsidRPr="00606B68" w:rsidRDefault="00606B68" w:rsidP="00E140B3">
            <w:pPr>
              <w:framePr w:w="10164" w:h="11638" w:hRule="exact" w:wrap="notBeside" w:vAnchor="text" w:hAnchor="page" w:x="822" w:y="10"/>
              <w:spacing w:before="60" w:line="260" w:lineRule="exact"/>
              <w:ind w:left="80"/>
              <w:rPr>
                <w:sz w:val="28"/>
                <w:szCs w:val="28"/>
              </w:rPr>
            </w:pPr>
            <w:r w:rsidRPr="00606B68">
              <w:rPr>
                <w:rStyle w:val="2c"/>
                <w:sz w:val="28"/>
                <w:szCs w:val="28"/>
              </w:rPr>
              <w:t>11000</w:t>
            </w:r>
          </w:p>
        </w:tc>
      </w:tr>
      <w:tr w:rsidR="00606B68" w:rsidRPr="00606B68" w:rsidTr="00FA2D22">
        <w:trPr>
          <w:trHeight w:hRule="exact" w:val="1085"/>
          <w:jc w:val="center"/>
        </w:trPr>
        <w:tc>
          <w:tcPr>
            <w:tcW w:w="2520" w:type="dxa"/>
            <w:tcBorders>
              <w:top w:val="single" w:sz="4" w:space="0" w:color="auto"/>
              <w:left w:val="single" w:sz="4" w:space="0" w:color="auto"/>
            </w:tcBorders>
            <w:shd w:val="clear" w:color="auto" w:fill="FFFFFF"/>
            <w:vAlign w:val="bottom"/>
          </w:tcPr>
          <w:p w:rsidR="00606B68" w:rsidRPr="00606B68" w:rsidRDefault="00606B68" w:rsidP="00E140B3">
            <w:pPr>
              <w:framePr w:w="10164" w:h="11638" w:hRule="exact" w:wrap="notBeside" w:vAnchor="text" w:hAnchor="page" w:x="822" w:y="10"/>
              <w:spacing w:line="322" w:lineRule="exact"/>
              <w:jc w:val="both"/>
              <w:rPr>
                <w:sz w:val="28"/>
                <w:szCs w:val="28"/>
              </w:rPr>
            </w:pPr>
            <w:r w:rsidRPr="00606B68">
              <w:rPr>
                <w:rStyle w:val="2c"/>
                <w:sz w:val="28"/>
                <w:szCs w:val="28"/>
              </w:rPr>
              <w:t>Номинальное на</w:t>
            </w:r>
            <w:r w:rsidRPr="00606B68">
              <w:rPr>
                <w:rStyle w:val="2c"/>
                <w:sz w:val="28"/>
                <w:szCs w:val="28"/>
              </w:rPr>
              <w:softHyphen/>
              <w:t>пряжение вторич</w:t>
            </w:r>
            <w:r w:rsidRPr="00606B68">
              <w:rPr>
                <w:rStyle w:val="2c"/>
                <w:sz w:val="28"/>
                <w:szCs w:val="28"/>
              </w:rPr>
              <w:softHyphen/>
              <w:t xml:space="preserve">ной обмотки, </w:t>
            </w:r>
            <w:proofErr w:type="gramStart"/>
            <w:r w:rsidRPr="00606B68">
              <w:rPr>
                <w:rStyle w:val="2c"/>
                <w:sz w:val="28"/>
                <w:szCs w:val="28"/>
              </w:rPr>
              <w:t>В</w:t>
            </w:r>
            <w:proofErr w:type="gramEnd"/>
          </w:p>
        </w:tc>
        <w:tc>
          <w:tcPr>
            <w:tcW w:w="7535" w:type="dxa"/>
            <w:gridSpan w:val="3"/>
            <w:tcBorders>
              <w:top w:val="single" w:sz="4" w:space="0" w:color="auto"/>
              <w:left w:val="single" w:sz="4" w:space="0" w:color="auto"/>
              <w:right w:val="single" w:sz="4" w:space="0" w:color="auto"/>
            </w:tcBorders>
            <w:shd w:val="clear" w:color="auto" w:fill="FFFFFF"/>
            <w:vAlign w:val="center"/>
          </w:tcPr>
          <w:p w:rsidR="00606B68" w:rsidRPr="00606B68" w:rsidRDefault="00606B68" w:rsidP="00E140B3">
            <w:pPr>
              <w:framePr w:w="10164" w:h="11638" w:hRule="exact" w:wrap="notBeside" w:vAnchor="text" w:hAnchor="page" w:x="822" w:y="10"/>
              <w:spacing w:line="260" w:lineRule="exact"/>
              <w:ind w:left="80"/>
              <w:rPr>
                <w:sz w:val="28"/>
                <w:szCs w:val="28"/>
              </w:rPr>
            </w:pPr>
            <w:r w:rsidRPr="00606B68">
              <w:rPr>
                <w:rStyle w:val="2c"/>
                <w:sz w:val="28"/>
                <w:szCs w:val="28"/>
              </w:rPr>
              <w:t>100 или 110</w:t>
            </w:r>
          </w:p>
        </w:tc>
      </w:tr>
      <w:tr w:rsidR="00606B68" w:rsidRPr="00606B68" w:rsidTr="00FA2D22">
        <w:trPr>
          <w:trHeight w:hRule="exact" w:val="763"/>
          <w:jc w:val="center"/>
        </w:trPr>
        <w:tc>
          <w:tcPr>
            <w:tcW w:w="2520" w:type="dxa"/>
            <w:tcBorders>
              <w:top w:val="single" w:sz="4" w:space="0" w:color="auto"/>
              <w:left w:val="single" w:sz="4" w:space="0" w:color="auto"/>
            </w:tcBorders>
            <w:shd w:val="clear" w:color="auto" w:fill="FFFFFF"/>
            <w:vAlign w:val="bottom"/>
          </w:tcPr>
          <w:p w:rsidR="00606B68" w:rsidRPr="00606B68" w:rsidRDefault="00606B68" w:rsidP="00E140B3">
            <w:pPr>
              <w:framePr w:w="10164" w:h="11638" w:hRule="exact" w:wrap="notBeside" w:vAnchor="text" w:hAnchor="page" w:x="822" w:y="10"/>
              <w:spacing w:line="322" w:lineRule="exact"/>
              <w:jc w:val="both"/>
              <w:rPr>
                <w:sz w:val="28"/>
                <w:szCs w:val="28"/>
              </w:rPr>
            </w:pPr>
            <w:r w:rsidRPr="00606B68">
              <w:rPr>
                <w:rStyle w:val="2c"/>
                <w:sz w:val="28"/>
                <w:szCs w:val="28"/>
              </w:rPr>
              <w:t>Номинальная час</w:t>
            </w:r>
            <w:r w:rsidRPr="00606B68">
              <w:rPr>
                <w:rStyle w:val="2c"/>
                <w:sz w:val="28"/>
                <w:szCs w:val="28"/>
              </w:rPr>
              <w:softHyphen/>
              <w:t xml:space="preserve">тота, </w:t>
            </w:r>
            <w:proofErr w:type="gramStart"/>
            <w:r w:rsidRPr="00606B68">
              <w:rPr>
                <w:rStyle w:val="2c"/>
                <w:sz w:val="28"/>
                <w:szCs w:val="28"/>
              </w:rPr>
              <w:t>Гц</w:t>
            </w:r>
            <w:proofErr w:type="gramEnd"/>
          </w:p>
        </w:tc>
        <w:tc>
          <w:tcPr>
            <w:tcW w:w="7535" w:type="dxa"/>
            <w:gridSpan w:val="3"/>
            <w:tcBorders>
              <w:top w:val="single" w:sz="4" w:space="0" w:color="auto"/>
              <w:left w:val="single" w:sz="4" w:space="0" w:color="auto"/>
              <w:right w:val="single" w:sz="4" w:space="0" w:color="auto"/>
            </w:tcBorders>
            <w:shd w:val="clear" w:color="auto" w:fill="FFFFFF"/>
          </w:tcPr>
          <w:p w:rsidR="00606B68" w:rsidRPr="00606B68" w:rsidRDefault="00606B68" w:rsidP="00E140B3">
            <w:pPr>
              <w:framePr w:w="10164" w:h="11638" w:hRule="exact" w:wrap="notBeside" w:vAnchor="text" w:hAnchor="page" w:x="822" w:y="10"/>
              <w:spacing w:line="260" w:lineRule="exact"/>
              <w:ind w:left="80"/>
              <w:rPr>
                <w:sz w:val="28"/>
                <w:szCs w:val="28"/>
              </w:rPr>
            </w:pPr>
            <w:r w:rsidRPr="00606B68">
              <w:rPr>
                <w:rStyle w:val="2c"/>
                <w:sz w:val="28"/>
                <w:szCs w:val="28"/>
              </w:rPr>
              <w:t>50 или 60</w:t>
            </w:r>
          </w:p>
        </w:tc>
      </w:tr>
      <w:tr w:rsidR="00606B68" w:rsidRPr="00606B68" w:rsidTr="00FA2D22">
        <w:trPr>
          <w:trHeight w:hRule="exact" w:val="1085"/>
          <w:jc w:val="center"/>
        </w:trPr>
        <w:tc>
          <w:tcPr>
            <w:tcW w:w="2520" w:type="dxa"/>
            <w:tcBorders>
              <w:top w:val="single" w:sz="4" w:space="0" w:color="auto"/>
              <w:left w:val="single" w:sz="4" w:space="0" w:color="auto"/>
            </w:tcBorders>
            <w:shd w:val="clear" w:color="auto" w:fill="FFFFFF"/>
          </w:tcPr>
          <w:p w:rsidR="00606B68" w:rsidRPr="00606B68" w:rsidRDefault="00606B68" w:rsidP="00E140B3">
            <w:pPr>
              <w:framePr w:w="10164" w:h="11638" w:hRule="exact" w:wrap="notBeside" w:vAnchor="text" w:hAnchor="page" w:x="822" w:y="10"/>
              <w:spacing w:line="322" w:lineRule="exact"/>
              <w:jc w:val="both"/>
              <w:rPr>
                <w:sz w:val="28"/>
                <w:szCs w:val="28"/>
              </w:rPr>
            </w:pPr>
            <w:r w:rsidRPr="00606B68">
              <w:rPr>
                <w:rStyle w:val="2c"/>
                <w:sz w:val="28"/>
                <w:szCs w:val="28"/>
              </w:rPr>
              <w:t>Номинальная мощ</w:t>
            </w:r>
            <w:r w:rsidRPr="00606B68">
              <w:rPr>
                <w:rStyle w:val="2c"/>
                <w:sz w:val="28"/>
                <w:szCs w:val="28"/>
              </w:rPr>
              <w:softHyphen/>
              <w:t xml:space="preserve">ность, </w:t>
            </w:r>
            <w:proofErr w:type="gramStart"/>
            <w:r w:rsidRPr="00606B68">
              <w:rPr>
                <w:rStyle w:val="2c"/>
                <w:sz w:val="28"/>
                <w:szCs w:val="28"/>
              </w:rPr>
              <w:t>В</w:t>
            </w:r>
            <w:proofErr w:type="gramEnd"/>
            <w:r w:rsidRPr="00606B68">
              <w:rPr>
                <w:rStyle w:val="2c"/>
                <w:sz w:val="28"/>
                <w:szCs w:val="28"/>
              </w:rPr>
              <w:t xml:space="preserve"> А, </w:t>
            </w:r>
            <w:proofErr w:type="gramStart"/>
            <w:r w:rsidRPr="00606B68">
              <w:rPr>
                <w:rStyle w:val="2c"/>
                <w:sz w:val="28"/>
                <w:szCs w:val="28"/>
              </w:rPr>
              <w:t>в</w:t>
            </w:r>
            <w:proofErr w:type="gramEnd"/>
            <w:r w:rsidRPr="00606B68">
              <w:rPr>
                <w:rStyle w:val="2c"/>
                <w:sz w:val="28"/>
                <w:szCs w:val="28"/>
              </w:rPr>
              <w:t xml:space="preserve"> классе точности:</w:t>
            </w:r>
          </w:p>
        </w:tc>
        <w:tc>
          <w:tcPr>
            <w:tcW w:w="7535" w:type="dxa"/>
            <w:gridSpan w:val="3"/>
            <w:tcBorders>
              <w:top w:val="single" w:sz="4" w:space="0" w:color="auto"/>
              <w:left w:val="single" w:sz="4" w:space="0" w:color="auto"/>
              <w:right w:val="single" w:sz="4" w:space="0" w:color="auto"/>
            </w:tcBorders>
            <w:shd w:val="clear" w:color="auto" w:fill="FFFFFF"/>
          </w:tcPr>
          <w:p w:rsidR="00606B68" w:rsidRPr="00606B68" w:rsidRDefault="00606B68" w:rsidP="00E140B3">
            <w:pPr>
              <w:framePr w:w="10164" w:h="11638" w:hRule="exact" w:wrap="notBeside" w:vAnchor="text" w:hAnchor="page" w:x="822" w:y="10"/>
              <w:rPr>
                <w:sz w:val="28"/>
                <w:szCs w:val="28"/>
              </w:rPr>
            </w:pPr>
          </w:p>
        </w:tc>
      </w:tr>
      <w:tr w:rsidR="00606B68" w:rsidRPr="00606B68" w:rsidTr="00FA2D22">
        <w:trPr>
          <w:trHeight w:hRule="exact" w:val="442"/>
          <w:jc w:val="center"/>
        </w:trPr>
        <w:tc>
          <w:tcPr>
            <w:tcW w:w="2520" w:type="dxa"/>
            <w:tcBorders>
              <w:top w:val="single" w:sz="4" w:space="0" w:color="auto"/>
              <w:left w:val="single" w:sz="4" w:space="0" w:color="auto"/>
            </w:tcBorders>
            <w:shd w:val="clear" w:color="auto" w:fill="FFFFFF"/>
            <w:vAlign w:val="center"/>
          </w:tcPr>
          <w:p w:rsidR="00606B68" w:rsidRPr="00606B68" w:rsidRDefault="00606B68" w:rsidP="00E140B3">
            <w:pPr>
              <w:framePr w:w="10164" w:h="11638" w:hRule="exact" w:wrap="notBeside" w:vAnchor="text" w:hAnchor="page" w:x="822" w:y="10"/>
              <w:spacing w:line="260" w:lineRule="exact"/>
              <w:jc w:val="both"/>
              <w:rPr>
                <w:sz w:val="28"/>
                <w:szCs w:val="28"/>
              </w:rPr>
            </w:pPr>
            <w:r w:rsidRPr="00606B68">
              <w:rPr>
                <w:rStyle w:val="2c"/>
                <w:sz w:val="28"/>
                <w:szCs w:val="28"/>
              </w:rPr>
              <w:t>0,2</w:t>
            </w:r>
          </w:p>
        </w:tc>
        <w:tc>
          <w:tcPr>
            <w:tcW w:w="2510" w:type="dxa"/>
            <w:tcBorders>
              <w:top w:val="single" w:sz="4" w:space="0" w:color="auto"/>
              <w:left w:val="single" w:sz="4" w:space="0" w:color="auto"/>
            </w:tcBorders>
            <w:shd w:val="clear" w:color="auto" w:fill="FFFFFF"/>
            <w:vAlign w:val="center"/>
          </w:tcPr>
          <w:p w:rsidR="00606B68" w:rsidRPr="00606B68" w:rsidRDefault="00606B68" w:rsidP="00E140B3">
            <w:pPr>
              <w:framePr w:w="10164" w:h="11638" w:hRule="exact" w:wrap="notBeside" w:vAnchor="text" w:hAnchor="page" w:x="822" w:y="10"/>
              <w:spacing w:line="260" w:lineRule="exact"/>
              <w:ind w:left="80"/>
              <w:rPr>
                <w:sz w:val="28"/>
                <w:szCs w:val="28"/>
              </w:rPr>
            </w:pPr>
            <w:r w:rsidRPr="00606B68">
              <w:rPr>
                <w:rStyle w:val="2c"/>
                <w:sz w:val="28"/>
                <w:szCs w:val="28"/>
              </w:rPr>
              <w:t>15</w:t>
            </w:r>
          </w:p>
        </w:tc>
        <w:tc>
          <w:tcPr>
            <w:tcW w:w="2510" w:type="dxa"/>
            <w:tcBorders>
              <w:top w:val="single" w:sz="4" w:space="0" w:color="auto"/>
              <w:left w:val="single" w:sz="4" w:space="0" w:color="auto"/>
            </w:tcBorders>
            <w:shd w:val="clear" w:color="auto" w:fill="FFFFFF"/>
            <w:vAlign w:val="center"/>
          </w:tcPr>
          <w:p w:rsidR="00606B68" w:rsidRPr="00606B68" w:rsidRDefault="00606B68" w:rsidP="00E140B3">
            <w:pPr>
              <w:framePr w:w="10164" w:h="11638" w:hRule="exact" w:wrap="notBeside" w:vAnchor="text" w:hAnchor="page" w:x="822" w:y="10"/>
              <w:spacing w:line="260" w:lineRule="exact"/>
              <w:ind w:left="60"/>
              <w:rPr>
                <w:sz w:val="28"/>
                <w:szCs w:val="28"/>
              </w:rPr>
            </w:pPr>
            <w:r w:rsidRPr="00606B68">
              <w:rPr>
                <w:rStyle w:val="2c"/>
                <w:sz w:val="28"/>
                <w:szCs w:val="28"/>
              </w:rPr>
              <w:t>30</w:t>
            </w:r>
          </w:p>
        </w:tc>
        <w:tc>
          <w:tcPr>
            <w:tcW w:w="2515" w:type="dxa"/>
            <w:tcBorders>
              <w:top w:val="single" w:sz="4" w:space="0" w:color="auto"/>
              <w:left w:val="single" w:sz="4" w:space="0" w:color="auto"/>
              <w:right w:val="single" w:sz="4" w:space="0" w:color="auto"/>
            </w:tcBorders>
            <w:shd w:val="clear" w:color="auto" w:fill="FFFFFF"/>
            <w:vAlign w:val="center"/>
          </w:tcPr>
          <w:p w:rsidR="00606B68" w:rsidRPr="00606B68" w:rsidRDefault="00606B68" w:rsidP="00E140B3">
            <w:pPr>
              <w:framePr w:w="10164" w:h="11638" w:hRule="exact" w:wrap="notBeside" w:vAnchor="text" w:hAnchor="page" w:x="822" w:y="10"/>
              <w:spacing w:line="260" w:lineRule="exact"/>
              <w:ind w:left="80"/>
              <w:rPr>
                <w:sz w:val="28"/>
                <w:szCs w:val="28"/>
              </w:rPr>
            </w:pPr>
            <w:r w:rsidRPr="00606B68">
              <w:rPr>
                <w:rStyle w:val="2c"/>
                <w:sz w:val="28"/>
                <w:szCs w:val="28"/>
              </w:rPr>
              <w:t>50</w:t>
            </w:r>
          </w:p>
        </w:tc>
      </w:tr>
      <w:tr w:rsidR="00606B68" w:rsidRPr="00606B68" w:rsidTr="00FA2D22">
        <w:trPr>
          <w:trHeight w:hRule="exact" w:val="442"/>
          <w:jc w:val="center"/>
        </w:trPr>
        <w:tc>
          <w:tcPr>
            <w:tcW w:w="2520" w:type="dxa"/>
            <w:tcBorders>
              <w:top w:val="single" w:sz="4" w:space="0" w:color="auto"/>
              <w:left w:val="single" w:sz="4" w:space="0" w:color="auto"/>
            </w:tcBorders>
            <w:shd w:val="clear" w:color="auto" w:fill="FFFFFF"/>
          </w:tcPr>
          <w:p w:rsidR="00606B68" w:rsidRPr="00606B68" w:rsidRDefault="00606B68" w:rsidP="00E140B3">
            <w:pPr>
              <w:framePr w:w="10164" w:h="11638" w:hRule="exact" w:wrap="notBeside" w:vAnchor="text" w:hAnchor="page" w:x="822" w:y="10"/>
              <w:spacing w:line="260" w:lineRule="exact"/>
              <w:jc w:val="both"/>
              <w:rPr>
                <w:sz w:val="28"/>
                <w:szCs w:val="28"/>
              </w:rPr>
            </w:pPr>
            <w:r w:rsidRPr="00606B68">
              <w:rPr>
                <w:rStyle w:val="2c"/>
                <w:sz w:val="28"/>
                <w:szCs w:val="28"/>
              </w:rPr>
              <w:t>0,5</w:t>
            </w:r>
          </w:p>
        </w:tc>
        <w:tc>
          <w:tcPr>
            <w:tcW w:w="2510" w:type="dxa"/>
            <w:tcBorders>
              <w:top w:val="single" w:sz="4" w:space="0" w:color="auto"/>
              <w:left w:val="single" w:sz="4" w:space="0" w:color="auto"/>
            </w:tcBorders>
            <w:shd w:val="clear" w:color="auto" w:fill="FFFFFF"/>
          </w:tcPr>
          <w:p w:rsidR="00606B68" w:rsidRPr="00606B68" w:rsidRDefault="00606B68" w:rsidP="00E140B3">
            <w:pPr>
              <w:framePr w:w="10164" w:h="11638" w:hRule="exact" w:wrap="notBeside" w:vAnchor="text" w:hAnchor="page" w:x="822" w:y="10"/>
              <w:spacing w:line="260" w:lineRule="exact"/>
              <w:ind w:left="80"/>
              <w:rPr>
                <w:sz w:val="28"/>
                <w:szCs w:val="28"/>
              </w:rPr>
            </w:pPr>
            <w:r w:rsidRPr="00606B68">
              <w:rPr>
                <w:rStyle w:val="2c"/>
                <w:sz w:val="28"/>
                <w:szCs w:val="28"/>
              </w:rPr>
              <w:t>30</w:t>
            </w:r>
          </w:p>
        </w:tc>
        <w:tc>
          <w:tcPr>
            <w:tcW w:w="2510" w:type="dxa"/>
            <w:tcBorders>
              <w:top w:val="single" w:sz="4" w:space="0" w:color="auto"/>
              <w:left w:val="single" w:sz="4" w:space="0" w:color="auto"/>
            </w:tcBorders>
            <w:shd w:val="clear" w:color="auto" w:fill="FFFFFF"/>
          </w:tcPr>
          <w:p w:rsidR="00606B68" w:rsidRPr="00606B68" w:rsidRDefault="00606B68" w:rsidP="00E140B3">
            <w:pPr>
              <w:framePr w:w="10164" w:h="11638" w:hRule="exact" w:wrap="notBeside" w:vAnchor="text" w:hAnchor="page" w:x="822" w:y="10"/>
              <w:spacing w:line="260" w:lineRule="exact"/>
              <w:ind w:left="60"/>
              <w:rPr>
                <w:sz w:val="28"/>
                <w:szCs w:val="28"/>
              </w:rPr>
            </w:pPr>
            <w:r w:rsidRPr="00606B68">
              <w:rPr>
                <w:rStyle w:val="2c"/>
                <w:sz w:val="28"/>
                <w:szCs w:val="28"/>
              </w:rPr>
              <w:t>50</w:t>
            </w:r>
          </w:p>
        </w:tc>
        <w:tc>
          <w:tcPr>
            <w:tcW w:w="2515" w:type="dxa"/>
            <w:tcBorders>
              <w:top w:val="single" w:sz="4" w:space="0" w:color="auto"/>
              <w:left w:val="single" w:sz="4" w:space="0" w:color="auto"/>
              <w:right w:val="single" w:sz="4" w:space="0" w:color="auto"/>
            </w:tcBorders>
            <w:shd w:val="clear" w:color="auto" w:fill="FFFFFF"/>
          </w:tcPr>
          <w:p w:rsidR="00606B68" w:rsidRPr="00606B68" w:rsidRDefault="00606B68" w:rsidP="00E140B3">
            <w:pPr>
              <w:framePr w:w="10164" w:h="11638" w:hRule="exact" w:wrap="notBeside" w:vAnchor="text" w:hAnchor="page" w:x="822" w:y="10"/>
              <w:spacing w:line="260" w:lineRule="exact"/>
              <w:ind w:left="80"/>
              <w:rPr>
                <w:sz w:val="28"/>
                <w:szCs w:val="28"/>
              </w:rPr>
            </w:pPr>
            <w:r w:rsidRPr="00606B68">
              <w:rPr>
                <w:rStyle w:val="2c"/>
                <w:sz w:val="28"/>
                <w:szCs w:val="28"/>
              </w:rPr>
              <w:t>75</w:t>
            </w:r>
          </w:p>
        </w:tc>
      </w:tr>
      <w:tr w:rsidR="00606B68" w:rsidRPr="00606B68" w:rsidTr="00FA2D22">
        <w:trPr>
          <w:trHeight w:hRule="exact" w:val="442"/>
          <w:jc w:val="center"/>
        </w:trPr>
        <w:tc>
          <w:tcPr>
            <w:tcW w:w="2520" w:type="dxa"/>
            <w:tcBorders>
              <w:top w:val="single" w:sz="4" w:space="0" w:color="auto"/>
              <w:left w:val="single" w:sz="4" w:space="0" w:color="auto"/>
            </w:tcBorders>
            <w:shd w:val="clear" w:color="auto" w:fill="FFFFFF"/>
            <w:vAlign w:val="center"/>
          </w:tcPr>
          <w:p w:rsidR="00606B68" w:rsidRPr="00606B68" w:rsidRDefault="00606B68" w:rsidP="00E140B3">
            <w:pPr>
              <w:framePr w:w="10164" w:h="11638" w:hRule="exact" w:wrap="notBeside" w:vAnchor="text" w:hAnchor="page" w:x="822" w:y="10"/>
              <w:spacing w:line="260" w:lineRule="exact"/>
              <w:jc w:val="both"/>
              <w:rPr>
                <w:sz w:val="28"/>
                <w:szCs w:val="28"/>
              </w:rPr>
            </w:pPr>
            <w:r w:rsidRPr="00606B68">
              <w:rPr>
                <w:rStyle w:val="2c"/>
                <w:sz w:val="28"/>
                <w:szCs w:val="28"/>
              </w:rPr>
              <w:t>1,0</w:t>
            </w:r>
          </w:p>
        </w:tc>
        <w:tc>
          <w:tcPr>
            <w:tcW w:w="2510" w:type="dxa"/>
            <w:tcBorders>
              <w:top w:val="single" w:sz="4" w:space="0" w:color="auto"/>
              <w:left w:val="single" w:sz="4" w:space="0" w:color="auto"/>
            </w:tcBorders>
            <w:shd w:val="clear" w:color="auto" w:fill="FFFFFF"/>
            <w:vAlign w:val="center"/>
          </w:tcPr>
          <w:p w:rsidR="00606B68" w:rsidRPr="00606B68" w:rsidRDefault="00606B68" w:rsidP="00E140B3">
            <w:pPr>
              <w:framePr w:w="10164" w:h="11638" w:hRule="exact" w:wrap="notBeside" w:vAnchor="text" w:hAnchor="page" w:x="822" w:y="10"/>
              <w:spacing w:line="260" w:lineRule="exact"/>
              <w:ind w:left="80"/>
              <w:rPr>
                <w:sz w:val="28"/>
                <w:szCs w:val="28"/>
              </w:rPr>
            </w:pPr>
            <w:r w:rsidRPr="00606B68">
              <w:rPr>
                <w:rStyle w:val="2c"/>
                <w:sz w:val="28"/>
                <w:szCs w:val="28"/>
              </w:rPr>
              <w:t>50</w:t>
            </w:r>
          </w:p>
        </w:tc>
        <w:tc>
          <w:tcPr>
            <w:tcW w:w="2510" w:type="dxa"/>
            <w:tcBorders>
              <w:top w:val="single" w:sz="4" w:space="0" w:color="auto"/>
              <w:left w:val="single" w:sz="4" w:space="0" w:color="auto"/>
            </w:tcBorders>
            <w:shd w:val="clear" w:color="auto" w:fill="FFFFFF"/>
            <w:vAlign w:val="center"/>
          </w:tcPr>
          <w:p w:rsidR="00606B68" w:rsidRPr="00606B68" w:rsidRDefault="00606B68" w:rsidP="00E140B3">
            <w:pPr>
              <w:framePr w:w="10164" w:h="11638" w:hRule="exact" w:wrap="notBeside" w:vAnchor="text" w:hAnchor="page" w:x="822" w:y="10"/>
              <w:spacing w:line="260" w:lineRule="exact"/>
              <w:ind w:left="60"/>
              <w:rPr>
                <w:sz w:val="28"/>
                <w:szCs w:val="28"/>
              </w:rPr>
            </w:pPr>
            <w:r w:rsidRPr="00606B68">
              <w:rPr>
                <w:rStyle w:val="2c"/>
                <w:sz w:val="28"/>
                <w:szCs w:val="28"/>
              </w:rPr>
              <w:t>75</w:t>
            </w:r>
          </w:p>
        </w:tc>
        <w:tc>
          <w:tcPr>
            <w:tcW w:w="2515" w:type="dxa"/>
            <w:tcBorders>
              <w:top w:val="single" w:sz="4" w:space="0" w:color="auto"/>
              <w:left w:val="single" w:sz="4" w:space="0" w:color="auto"/>
              <w:right w:val="single" w:sz="4" w:space="0" w:color="auto"/>
            </w:tcBorders>
            <w:shd w:val="clear" w:color="auto" w:fill="FFFFFF"/>
            <w:vAlign w:val="center"/>
          </w:tcPr>
          <w:p w:rsidR="00606B68" w:rsidRPr="00606B68" w:rsidRDefault="00606B68" w:rsidP="00E140B3">
            <w:pPr>
              <w:framePr w:w="10164" w:h="11638" w:hRule="exact" w:wrap="notBeside" w:vAnchor="text" w:hAnchor="page" w:x="822" w:y="10"/>
              <w:spacing w:line="260" w:lineRule="exact"/>
              <w:ind w:left="80"/>
              <w:rPr>
                <w:sz w:val="28"/>
                <w:szCs w:val="28"/>
              </w:rPr>
            </w:pPr>
            <w:r w:rsidRPr="00606B68">
              <w:rPr>
                <w:rStyle w:val="2c"/>
                <w:sz w:val="28"/>
                <w:szCs w:val="28"/>
              </w:rPr>
              <w:t>150</w:t>
            </w:r>
          </w:p>
        </w:tc>
      </w:tr>
      <w:tr w:rsidR="00606B68" w:rsidRPr="00606B68" w:rsidTr="00FA2D22">
        <w:trPr>
          <w:trHeight w:hRule="exact" w:val="442"/>
          <w:jc w:val="center"/>
        </w:trPr>
        <w:tc>
          <w:tcPr>
            <w:tcW w:w="2520" w:type="dxa"/>
            <w:tcBorders>
              <w:top w:val="single" w:sz="4" w:space="0" w:color="auto"/>
              <w:left w:val="single" w:sz="4" w:space="0" w:color="auto"/>
            </w:tcBorders>
            <w:shd w:val="clear" w:color="auto" w:fill="FFFFFF"/>
            <w:vAlign w:val="center"/>
          </w:tcPr>
          <w:p w:rsidR="00606B68" w:rsidRPr="00606B68" w:rsidRDefault="00606B68" w:rsidP="00E140B3">
            <w:pPr>
              <w:framePr w:w="10164" w:h="11638" w:hRule="exact" w:wrap="notBeside" w:vAnchor="text" w:hAnchor="page" w:x="822" w:y="10"/>
              <w:spacing w:line="260" w:lineRule="exact"/>
              <w:jc w:val="both"/>
              <w:rPr>
                <w:sz w:val="28"/>
                <w:szCs w:val="28"/>
              </w:rPr>
            </w:pPr>
            <w:r w:rsidRPr="00606B68">
              <w:rPr>
                <w:rStyle w:val="2c"/>
                <w:sz w:val="28"/>
                <w:szCs w:val="28"/>
              </w:rPr>
              <w:t>3,0</w:t>
            </w:r>
          </w:p>
        </w:tc>
        <w:tc>
          <w:tcPr>
            <w:tcW w:w="2510" w:type="dxa"/>
            <w:tcBorders>
              <w:top w:val="single" w:sz="4" w:space="0" w:color="auto"/>
              <w:left w:val="single" w:sz="4" w:space="0" w:color="auto"/>
            </w:tcBorders>
            <w:shd w:val="clear" w:color="auto" w:fill="FFFFFF"/>
            <w:vAlign w:val="center"/>
          </w:tcPr>
          <w:p w:rsidR="00606B68" w:rsidRPr="00606B68" w:rsidRDefault="00606B68" w:rsidP="00E140B3">
            <w:pPr>
              <w:framePr w:w="10164" w:h="11638" w:hRule="exact" w:wrap="notBeside" w:vAnchor="text" w:hAnchor="page" w:x="822" w:y="10"/>
              <w:spacing w:line="260" w:lineRule="exact"/>
              <w:ind w:left="80"/>
              <w:rPr>
                <w:sz w:val="28"/>
                <w:szCs w:val="28"/>
              </w:rPr>
            </w:pPr>
            <w:r w:rsidRPr="00606B68">
              <w:rPr>
                <w:rStyle w:val="2c"/>
                <w:sz w:val="28"/>
                <w:szCs w:val="28"/>
              </w:rPr>
              <w:t>75</w:t>
            </w:r>
          </w:p>
        </w:tc>
        <w:tc>
          <w:tcPr>
            <w:tcW w:w="2510" w:type="dxa"/>
            <w:tcBorders>
              <w:top w:val="single" w:sz="4" w:space="0" w:color="auto"/>
              <w:left w:val="single" w:sz="4" w:space="0" w:color="auto"/>
            </w:tcBorders>
            <w:shd w:val="clear" w:color="auto" w:fill="FFFFFF"/>
            <w:vAlign w:val="center"/>
          </w:tcPr>
          <w:p w:rsidR="00606B68" w:rsidRPr="00606B68" w:rsidRDefault="00606B68" w:rsidP="00E140B3">
            <w:pPr>
              <w:framePr w:w="10164" w:h="11638" w:hRule="exact" w:wrap="notBeside" w:vAnchor="text" w:hAnchor="page" w:x="822" w:y="10"/>
              <w:spacing w:line="260" w:lineRule="exact"/>
              <w:ind w:left="60"/>
              <w:rPr>
                <w:sz w:val="28"/>
                <w:szCs w:val="28"/>
              </w:rPr>
            </w:pPr>
            <w:r w:rsidRPr="00606B68">
              <w:rPr>
                <w:rStyle w:val="2c"/>
                <w:sz w:val="28"/>
                <w:szCs w:val="28"/>
              </w:rPr>
              <w:t>200</w:t>
            </w:r>
          </w:p>
        </w:tc>
        <w:tc>
          <w:tcPr>
            <w:tcW w:w="2515" w:type="dxa"/>
            <w:tcBorders>
              <w:top w:val="single" w:sz="4" w:space="0" w:color="auto"/>
              <w:left w:val="single" w:sz="4" w:space="0" w:color="auto"/>
              <w:right w:val="single" w:sz="4" w:space="0" w:color="auto"/>
            </w:tcBorders>
            <w:shd w:val="clear" w:color="auto" w:fill="FFFFFF"/>
            <w:vAlign w:val="center"/>
          </w:tcPr>
          <w:p w:rsidR="00606B68" w:rsidRPr="00606B68" w:rsidRDefault="00606B68" w:rsidP="00E140B3">
            <w:pPr>
              <w:framePr w:w="10164" w:h="11638" w:hRule="exact" w:wrap="notBeside" w:vAnchor="text" w:hAnchor="page" w:x="822" w:y="10"/>
              <w:spacing w:line="260" w:lineRule="exact"/>
              <w:ind w:left="80"/>
              <w:rPr>
                <w:sz w:val="28"/>
                <w:szCs w:val="28"/>
              </w:rPr>
            </w:pPr>
            <w:r w:rsidRPr="00606B68">
              <w:rPr>
                <w:rStyle w:val="2c"/>
                <w:sz w:val="28"/>
                <w:szCs w:val="28"/>
              </w:rPr>
              <w:t>300</w:t>
            </w:r>
          </w:p>
        </w:tc>
      </w:tr>
      <w:tr w:rsidR="00606B68" w:rsidRPr="00606B68" w:rsidTr="00FA2D22">
        <w:trPr>
          <w:trHeight w:hRule="exact" w:val="1090"/>
          <w:jc w:val="center"/>
        </w:trPr>
        <w:tc>
          <w:tcPr>
            <w:tcW w:w="2520" w:type="dxa"/>
            <w:tcBorders>
              <w:top w:val="single" w:sz="4" w:space="0" w:color="auto"/>
              <w:left w:val="single" w:sz="4" w:space="0" w:color="auto"/>
            </w:tcBorders>
            <w:shd w:val="clear" w:color="auto" w:fill="FFFFFF"/>
            <w:vAlign w:val="bottom"/>
          </w:tcPr>
          <w:p w:rsidR="00606B68" w:rsidRPr="00606B68" w:rsidRDefault="00606B68" w:rsidP="00E140B3">
            <w:pPr>
              <w:framePr w:w="10164" w:h="11638" w:hRule="exact" w:wrap="notBeside" w:vAnchor="text" w:hAnchor="page" w:x="822" w:y="10"/>
              <w:spacing w:line="317" w:lineRule="exact"/>
              <w:jc w:val="both"/>
              <w:rPr>
                <w:sz w:val="28"/>
                <w:szCs w:val="28"/>
              </w:rPr>
            </w:pPr>
            <w:r w:rsidRPr="00606B68">
              <w:rPr>
                <w:rStyle w:val="2c"/>
                <w:sz w:val="28"/>
                <w:szCs w:val="28"/>
              </w:rPr>
              <w:t>Предельная мощ</w:t>
            </w:r>
            <w:r w:rsidRPr="00606B68">
              <w:rPr>
                <w:rStyle w:val="2c"/>
                <w:sz w:val="28"/>
                <w:szCs w:val="28"/>
              </w:rPr>
              <w:softHyphen/>
              <w:t xml:space="preserve">ность вне класса точности, </w:t>
            </w:r>
            <w:proofErr w:type="gramStart"/>
            <w:r w:rsidRPr="00606B68">
              <w:rPr>
                <w:rStyle w:val="2c"/>
                <w:sz w:val="28"/>
                <w:szCs w:val="28"/>
              </w:rPr>
              <w:t>В</w:t>
            </w:r>
            <w:proofErr w:type="gramEnd"/>
            <w:r w:rsidRPr="00606B68">
              <w:rPr>
                <w:rStyle w:val="2c"/>
                <w:sz w:val="28"/>
                <w:szCs w:val="28"/>
              </w:rPr>
              <w:t xml:space="preserve"> А</w:t>
            </w:r>
          </w:p>
        </w:tc>
        <w:tc>
          <w:tcPr>
            <w:tcW w:w="2510" w:type="dxa"/>
            <w:tcBorders>
              <w:top w:val="single" w:sz="4" w:space="0" w:color="auto"/>
              <w:left w:val="single" w:sz="4" w:space="0" w:color="auto"/>
            </w:tcBorders>
            <w:shd w:val="clear" w:color="auto" w:fill="FFFFFF"/>
          </w:tcPr>
          <w:p w:rsidR="00606B68" w:rsidRPr="00606B68" w:rsidRDefault="00606B68" w:rsidP="00E140B3">
            <w:pPr>
              <w:framePr w:w="10164" w:h="11638" w:hRule="exact" w:wrap="notBeside" w:vAnchor="text" w:hAnchor="page" w:x="822" w:y="10"/>
              <w:spacing w:line="260" w:lineRule="exact"/>
              <w:ind w:left="80"/>
              <w:rPr>
                <w:sz w:val="28"/>
                <w:szCs w:val="28"/>
              </w:rPr>
            </w:pPr>
            <w:r w:rsidRPr="00606B68">
              <w:rPr>
                <w:rStyle w:val="2c"/>
                <w:sz w:val="28"/>
                <w:szCs w:val="28"/>
              </w:rPr>
              <w:t>150</w:t>
            </w:r>
          </w:p>
        </w:tc>
        <w:tc>
          <w:tcPr>
            <w:tcW w:w="2510" w:type="dxa"/>
            <w:tcBorders>
              <w:top w:val="single" w:sz="4" w:space="0" w:color="auto"/>
              <w:left w:val="single" w:sz="4" w:space="0" w:color="auto"/>
            </w:tcBorders>
            <w:shd w:val="clear" w:color="auto" w:fill="FFFFFF"/>
          </w:tcPr>
          <w:p w:rsidR="00606B68" w:rsidRPr="00606B68" w:rsidRDefault="00606B68" w:rsidP="00E140B3">
            <w:pPr>
              <w:framePr w:w="10164" w:h="11638" w:hRule="exact" w:wrap="notBeside" w:vAnchor="text" w:hAnchor="page" w:x="822" w:y="10"/>
              <w:spacing w:line="260" w:lineRule="exact"/>
              <w:ind w:left="60"/>
              <w:rPr>
                <w:sz w:val="28"/>
                <w:szCs w:val="28"/>
              </w:rPr>
            </w:pPr>
            <w:r w:rsidRPr="00606B68">
              <w:rPr>
                <w:rStyle w:val="2c"/>
                <w:sz w:val="28"/>
                <w:szCs w:val="28"/>
              </w:rPr>
              <w:t>400</w:t>
            </w:r>
          </w:p>
        </w:tc>
        <w:tc>
          <w:tcPr>
            <w:tcW w:w="2515" w:type="dxa"/>
            <w:tcBorders>
              <w:top w:val="single" w:sz="4" w:space="0" w:color="auto"/>
              <w:left w:val="single" w:sz="4" w:space="0" w:color="auto"/>
              <w:right w:val="single" w:sz="4" w:space="0" w:color="auto"/>
            </w:tcBorders>
            <w:shd w:val="clear" w:color="auto" w:fill="FFFFFF"/>
          </w:tcPr>
          <w:p w:rsidR="00606B68" w:rsidRPr="00606B68" w:rsidRDefault="00606B68" w:rsidP="00E140B3">
            <w:pPr>
              <w:framePr w:w="10164" w:h="11638" w:hRule="exact" w:wrap="notBeside" w:vAnchor="text" w:hAnchor="page" w:x="822" w:y="10"/>
              <w:spacing w:line="260" w:lineRule="exact"/>
              <w:ind w:left="80"/>
              <w:rPr>
                <w:sz w:val="28"/>
                <w:szCs w:val="28"/>
              </w:rPr>
            </w:pPr>
            <w:r w:rsidRPr="00606B68">
              <w:rPr>
                <w:rStyle w:val="2c"/>
                <w:sz w:val="28"/>
                <w:szCs w:val="28"/>
              </w:rPr>
              <w:t>630</w:t>
            </w:r>
          </w:p>
        </w:tc>
      </w:tr>
      <w:tr w:rsidR="00606B68" w:rsidRPr="00606B68" w:rsidTr="00FA2D22">
        <w:trPr>
          <w:trHeight w:hRule="exact" w:val="763"/>
          <w:jc w:val="center"/>
        </w:trPr>
        <w:tc>
          <w:tcPr>
            <w:tcW w:w="2520" w:type="dxa"/>
            <w:tcBorders>
              <w:top w:val="single" w:sz="4" w:space="0" w:color="auto"/>
              <w:left w:val="single" w:sz="4" w:space="0" w:color="auto"/>
            </w:tcBorders>
            <w:shd w:val="clear" w:color="auto" w:fill="FFFFFF"/>
            <w:vAlign w:val="center"/>
          </w:tcPr>
          <w:p w:rsidR="00606B68" w:rsidRPr="00606B68" w:rsidRDefault="00606B68" w:rsidP="00E140B3">
            <w:pPr>
              <w:framePr w:w="10164" w:h="11638" w:hRule="exact" w:wrap="notBeside" w:vAnchor="text" w:hAnchor="page" w:x="822" w:y="10"/>
              <w:spacing w:line="331" w:lineRule="exact"/>
              <w:jc w:val="both"/>
              <w:rPr>
                <w:sz w:val="28"/>
                <w:szCs w:val="28"/>
              </w:rPr>
            </w:pPr>
            <w:r w:rsidRPr="00606B68">
              <w:rPr>
                <w:rStyle w:val="2c"/>
                <w:sz w:val="28"/>
                <w:szCs w:val="28"/>
              </w:rPr>
              <w:t>Группа соединения обмоток</w:t>
            </w:r>
          </w:p>
        </w:tc>
        <w:tc>
          <w:tcPr>
            <w:tcW w:w="7535" w:type="dxa"/>
            <w:gridSpan w:val="3"/>
            <w:tcBorders>
              <w:top w:val="single" w:sz="4" w:space="0" w:color="auto"/>
              <w:left w:val="single" w:sz="4" w:space="0" w:color="auto"/>
              <w:right w:val="single" w:sz="4" w:space="0" w:color="auto"/>
            </w:tcBorders>
            <w:shd w:val="clear" w:color="auto" w:fill="FFFFFF"/>
          </w:tcPr>
          <w:p w:rsidR="00606B68" w:rsidRPr="00606B68" w:rsidRDefault="00606B68" w:rsidP="00E140B3">
            <w:pPr>
              <w:framePr w:w="10164" w:h="11638" w:hRule="exact" w:wrap="notBeside" w:vAnchor="text" w:hAnchor="page" w:x="822" w:y="10"/>
              <w:spacing w:line="260" w:lineRule="exact"/>
              <w:ind w:left="80"/>
              <w:rPr>
                <w:sz w:val="28"/>
                <w:szCs w:val="28"/>
              </w:rPr>
            </w:pPr>
            <w:r w:rsidRPr="00606B68">
              <w:rPr>
                <w:rStyle w:val="2c"/>
                <w:sz w:val="28"/>
                <w:szCs w:val="28"/>
              </w:rPr>
              <w:t>1/1-0</w:t>
            </w:r>
          </w:p>
        </w:tc>
      </w:tr>
      <w:tr w:rsidR="00606B68" w:rsidRPr="00606B68" w:rsidTr="00FA2D22">
        <w:trPr>
          <w:trHeight w:hRule="exact" w:val="451"/>
          <w:jc w:val="center"/>
        </w:trPr>
        <w:tc>
          <w:tcPr>
            <w:tcW w:w="2520" w:type="dxa"/>
            <w:tcBorders>
              <w:top w:val="single" w:sz="4" w:space="0" w:color="auto"/>
              <w:left w:val="single" w:sz="4" w:space="0" w:color="auto"/>
              <w:bottom w:val="single" w:sz="4" w:space="0" w:color="auto"/>
            </w:tcBorders>
            <w:shd w:val="clear" w:color="auto" w:fill="FFFFFF"/>
            <w:vAlign w:val="bottom"/>
          </w:tcPr>
          <w:p w:rsidR="00606B68" w:rsidRPr="00606B68" w:rsidRDefault="00606B68" w:rsidP="00E140B3">
            <w:pPr>
              <w:framePr w:w="10164" w:h="11638" w:hRule="exact" w:wrap="notBeside" w:vAnchor="text" w:hAnchor="page" w:x="822" w:y="10"/>
              <w:spacing w:line="260" w:lineRule="exact"/>
              <w:jc w:val="both"/>
              <w:rPr>
                <w:sz w:val="28"/>
                <w:szCs w:val="28"/>
              </w:rPr>
            </w:pPr>
            <w:r w:rsidRPr="00606B68">
              <w:rPr>
                <w:rStyle w:val="2c"/>
                <w:sz w:val="28"/>
                <w:szCs w:val="28"/>
              </w:rPr>
              <w:t xml:space="preserve">Масса, </w:t>
            </w:r>
            <w:proofErr w:type="gramStart"/>
            <w:r w:rsidRPr="00606B68">
              <w:rPr>
                <w:rStyle w:val="2c"/>
                <w:sz w:val="28"/>
                <w:szCs w:val="28"/>
              </w:rPr>
              <w:t>кг</w:t>
            </w:r>
            <w:proofErr w:type="gramEnd"/>
          </w:p>
        </w:tc>
        <w:tc>
          <w:tcPr>
            <w:tcW w:w="2510" w:type="dxa"/>
            <w:tcBorders>
              <w:top w:val="single" w:sz="4" w:space="0" w:color="auto"/>
              <w:left w:val="single" w:sz="4" w:space="0" w:color="auto"/>
              <w:bottom w:val="single" w:sz="4" w:space="0" w:color="auto"/>
            </w:tcBorders>
            <w:shd w:val="clear" w:color="auto" w:fill="FFFFFF"/>
            <w:vAlign w:val="bottom"/>
          </w:tcPr>
          <w:p w:rsidR="00606B68" w:rsidRPr="00606B68" w:rsidRDefault="00606B68" w:rsidP="00E140B3">
            <w:pPr>
              <w:framePr w:w="10164" w:h="11638" w:hRule="exact" w:wrap="notBeside" w:vAnchor="text" w:hAnchor="page" w:x="822" w:y="10"/>
              <w:spacing w:line="260" w:lineRule="exact"/>
              <w:ind w:left="60"/>
              <w:rPr>
                <w:sz w:val="28"/>
                <w:szCs w:val="28"/>
              </w:rPr>
            </w:pPr>
            <w:r w:rsidRPr="00606B68">
              <w:rPr>
                <w:rStyle w:val="2c"/>
                <w:sz w:val="28"/>
                <w:szCs w:val="28"/>
              </w:rPr>
              <w:t>26,5±1,5</w:t>
            </w:r>
          </w:p>
        </w:tc>
        <w:tc>
          <w:tcPr>
            <w:tcW w:w="2510" w:type="dxa"/>
            <w:tcBorders>
              <w:top w:val="single" w:sz="4" w:space="0" w:color="auto"/>
              <w:left w:val="single" w:sz="4" w:space="0" w:color="auto"/>
              <w:bottom w:val="single" w:sz="4" w:space="0" w:color="auto"/>
            </w:tcBorders>
            <w:shd w:val="clear" w:color="auto" w:fill="FFFFFF"/>
          </w:tcPr>
          <w:p w:rsidR="00606B68" w:rsidRPr="00606B68" w:rsidRDefault="00606B68" w:rsidP="00E140B3">
            <w:pPr>
              <w:framePr w:w="10164" w:h="11638" w:hRule="exact" w:wrap="notBeside" w:vAnchor="text" w:hAnchor="page" w:x="822" w:y="10"/>
              <w:rPr>
                <w:sz w:val="28"/>
                <w:szCs w:val="28"/>
              </w:rPr>
            </w:pPr>
          </w:p>
        </w:tc>
        <w:tc>
          <w:tcPr>
            <w:tcW w:w="2515" w:type="dxa"/>
            <w:tcBorders>
              <w:top w:val="single" w:sz="4" w:space="0" w:color="auto"/>
              <w:left w:val="single" w:sz="4" w:space="0" w:color="auto"/>
              <w:bottom w:val="single" w:sz="4" w:space="0" w:color="auto"/>
              <w:right w:val="single" w:sz="4" w:space="0" w:color="auto"/>
            </w:tcBorders>
            <w:shd w:val="clear" w:color="auto" w:fill="FFFFFF"/>
            <w:vAlign w:val="bottom"/>
          </w:tcPr>
          <w:p w:rsidR="00606B68" w:rsidRPr="00606B68" w:rsidRDefault="00606B68" w:rsidP="00E140B3">
            <w:pPr>
              <w:framePr w:w="10164" w:h="11638" w:hRule="exact" w:wrap="notBeside" w:vAnchor="text" w:hAnchor="page" w:x="822" w:y="10"/>
              <w:spacing w:line="260" w:lineRule="exact"/>
              <w:ind w:left="80"/>
              <w:rPr>
                <w:sz w:val="28"/>
                <w:szCs w:val="28"/>
              </w:rPr>
            </w:pPr>
            <w:r w:rsidRPr="00606B68">
              <w:rPr>
                <w:rStyle w:val="2c"/>
                <w:sz w:val="28"/>
                <w:szCs w:val="28"/>
              </w:rPr>
              <w:t>28,5±1,5</w:t>
            </w:r>
          </w:p>
        </w:tc>
      </w:tr>
    </w:tbl>
    <w:p w:rsidR="00606B68" w:rsidRPr="00606B68" w:rsidRDefault="00606B68" w:rsidP="00606B68">
      <w:pPr>
        <w:rPr>
          <w:sz w:val="28"/>
          <w:szCs w:val="28"/>
        </w:rPr>
      </w:pPr>
    </w:p>
    <w:p w:rsidR="00606B68" w:rsidRPr="00606B68" w:rsidRDefault="00606B68" w:rsidP="00606B68">
      <w:pPr>
        <w:spacing w:before="240" w:line="322" w:lineRule="exact"/>
        <w:ind w:left="60" w:right="60" w:firstLine="920"/>
        <w:jc w:val="both"/>
        <w:rPr>
          <w:sz w:val="28"/>
          <w:szCs w:val="28"/>
        </w:rPr>
      </w:pPr>
      <w:r w:rsidRPr="00606B68">
        <w:rPr>
          <w:sz w:val="28"/>
          <w:szCs w:val="28"/>
        </w:rPr>
        <w:t>Примечание: У трансформаторов с номинальным напряжением первич</w:t>
      </w:r>
      <w:r w:rsidRPr="00606B68">
        <w:rPr>
          <w:sz w:val="28"/>
          <w:szCs w:val="28"/>
        </w:rPr>
        <w:softHyphen/>
        <w:t>ной обмотки 6600 и 11000</w:t>
      </w:r>
      <w:proofErr w:type="gramStart"/>
      <w:r w:rsidRPr="00606B68">
        <w:rPr>
          <w:sz w:val="28"/>
          <w:szCs w:val="28"/>
        </w:rPr>
        <w:t xml:space="preserve"> В</w:t>
      </w:r>
      <w:proofErr w:type="gramEnd"/>
      <w:r w:rsidRPr="00606B68">
        <w:rPr>
          <w:sz w:val="28"/>
          <w:szCs w:val="28"/>
        </w:rPr>
        <w:t xml:space="preserve"> номинальное напряжение вторичной обмотки 110 В. Трансформаторы класса точности 0,2 изготовляются только с номинальным на</w:t>
      </w:r>
      <w:r w:rsidRPr="00606B68">
        <w:rPr>
          <w:sz w:val="28"/>
          <w:szCs w:val="28"/>
        </w:rPr>
        <w:softHyphen/>
        <w:t>пряжением вторичной обмотки 100 В.</w:t>
      </w:r>
      <w:r w:rsidRPr="00606B68">
        <w:rPr>
          <w:sz w:val="28"/>
          <w:szCs w:val="28"/>
        </w:rPr>
        <w:br w:type="page"/>
      </w:r>
    </w:p>
    <w:tbl>
      <w:tblPr>
        <w:tblOverlap w:val="never"/>
        <w:tblW w:w="0" w:type="auto"/>
        <w:jc w:val="center"/>
        <w:tblLayout w:type="fixed"/>
        <w:tblCellMar>
          <w:left w:w="10" w:type="dxa"/>
          <w:right w:w="10" w:type="dxa"/>
        </w:tblCellMar>
        <w:tblLook w:val="0000"/>
      </w:tblPr>
      <w:tblGrid>
        <w:gridCol w:w="3840"/>
        <w:gridCol w:w="1214"/>
      </w:tblGrid>
      <w:tr w:rsidR="00606B68" w:rsidRPr="00606B68" w:rsidTr="00FA2D22">
        <w:trPr>
          <w:trHeight w:hRule="exact" w:val="221"/>
          <w:jc w:val="center"/>
        </w:trPr>
        <w:tc>
          <w:tcPr>
            <w:tcW w:w="3840" w:type="dxa"/>
            <w:tcBorders>
              <w:top w:val="single" w:sz="4" w:space="0" w:color="auto"/>
              <w:left w:val="single" w:sz="4" w:space="0" w:color="auto"/>
            </w:tcBorders>
            <w:shd w:val="clear" w:color="auto" w:fill="FFFFFF"/>
            <w:vAlign w:val="bottom"/>
          </w:tcPr>
          <w:p w:rsidR="00606B68" w:rsidRPr="00606B68" w:rsidRDefault="00606B68" w:rsidP="00FA2D22">
            <w:pPr>
              <w:framePr w:w="5054" w:hSpace="1742" w:wrap="notBeside" w:vAnchor="text" w:hAnchor="text" w:xAlign="center" w:y="1"/>
              <w:spacing w:line="110" w:lineRule="exact"/>
              <w:ind w:left="40"/>
              <w:rPr>
                <w:sz w:val="28"/>
                <w:szCs w:val="28"/>
              </w:rPr>
            </w:pPr>
            <w:r w:rsidRPr="00606B68">
              <w:rPr>
                <w:rStyle w:val="FranklinGothicBook55pt"/>
                <w:rFonts w:ascii="Times New Roman" w:hAnsi="Times New Roman" w:cs="Times New Roman"/>
                <w:sz w:val="28"/>
                <w:szCs w:val="28"/>
              </w:rPr>
              <w:lastRenderedPageBreak/>
              <w:t>Тип трансформатора</w:t>
            </w:r>
          </w:p>
        </w:tc>
        <w:tc>
          <w:tcPr>
            <w:tcW w:w="1214" w:type="dxa"/>
            <w:tcBorders>
              <w:top w:val="single" w:sz="4" w:space="0" w:color="auto"/>
              <w:left w:val="single" w:sz="4" w:space="0" w:color="auto"/>
              <w:right w:val="single" w:sz="4" w:space="0" w:color="auto"/>
            </w:tcBorders>
            <w:shd w:val="clear" w:color="auto" w:fill="FFFFFF"/>
            <w:vAlign w:val="bottom"/>
          </w:tcPr>
          <w:p w:rsidR="00606B68" w:rsidRPr="00606B68" w:rsidRDefault="00606B68" w:rsidP="00FA2D22">
            <w:pPr>
              <w:framePr w:w="5054" w:hSpace="1742" w:wrap="notBeside" w:vAnchor="text" w:hAnchor="text" w:xAlign="center" w:y="1"/>
              <w:spacing w:line="110" w:lineRule="exact"/>
              <w:ind w:left="40"/>
              <w:rPr>
                <w:sz w:val="28"/>
                <w:szCs w:val="28"/>
              </w:rPr>
            </w:pPr>
            <w:r w:rsidRPr="00606B68">
              <w:rPr>
                <w:rStyle w:val="FranklinGothicBook55pt"/>
                <w:rFonts w:ascii="Times New Roman" w:hAnsi="Times New Roman" w:cs="Times New Roman"/>
                <w:sz w:val="28"/>
                <w:szCs w:val="28"/>
              </w:rPr>
              <w:t>Д. мм</w:t>
            </w:r>
          </w:p>
        </w:tc>
      </w:tr>
      <w:tr w:rsidR="00606B68" w:rsidRPr="00606B68" w:rsidTr="00FA2D22">
        <w:trPr>
          <w:trHeight w:hRule="exact" w:val="216"/>
          <w:jc w:val="center"/>
        </w:trPr>
        <w:tc>
          <w:tcPr>
            <w:tcW w:w="3840" w:type="dxa"/>
            <w:tcBorders>
              <w:top w:val="single" w:sz="4" w:space="0" w:color="auto"/>
              <w:left w:val="single" w:sz="4" w:space="0" w:color="auto"/>
            </w:tcBorders>
            <w:shd w:val="clear" w:color="auto" w:fill="FFFFFF"/>
          </w:tcPr>
          <w:p w:rsidR="00606B68" w:rsidRPr="00606B68" w:rsidRDefault="00606B68" w:rsidP="00FA2D22">
            <w:pPr>
              <w:framePr w:w="5054" w:hSpace="1742" w:wrap="notBeside" w:vAnchor="text" w:hAnchor="text" w:xAlign="center" w:y="1"/>
              <w:spacing w:line="110" w:lineRule="exact"/>
              <w:ind w:left="40"/>
              <w:rPr>
                <w:sz w:val="28"/>
                <w:szCs w:val="28"/>
              </w:rPr>
            </w:pPr>
            <w:r w:rsidRPr="00606B68">
              <w:rPr>
                <w:rStyle w:val="FranklinGothicBook55pt"/>
                <w:rFonts w:ascii="Times New Roman" w:hAnsi="Times New Roman" w:cs="Times New Roman"/>
                <w:sz w:val="28"/>
                <w:szCs w:val="28"/>
              </w:rPr>
              <w:t>НОЛ.08-6УГ2</w:t>
            </w:r>
          </w:p>
        </w:tc>
        <w:tc>
          <w:tcPr>
            <w:tcW w:w="1214" w:type="dxa"/>
            <w:tcBorders>
              <w:top w:val="single" w:sz="4" w:space="0" w:color="auto"/>
              <w:left w:val="single" w:sz="4" w:space="0" w:color="auto"/>
              <w:right w:val="single" w:sz="4" w:space="0" w:color="auto"/>
            </w:tcBorders>
            <w:shd w:val="clear" w:color="auto" w:fill="FFFFFF"/>
          </w:tcPr>
          <w:p w:rsidR="00606B68" w:rsidRPr="00606B68" w:rsidRDefault="00606B68" w:rsidP="00FA2D22">
            <w:pPr>
              <w:framePr w:w="5054" w:hSpace="1742" w:wrap="notBeside" w:vAnchor="text" w:hAnchor="text" w:xAlign="center" w:y="1"/>
              <w:spacing w:line="110" w:lineRule="exact"/>
              <w:ind w:left="40"/>
              <w:rPr>
                <w:sz w:val="28"/>
                <w:szCs w:val="28"/>
              </w:rPr>
            </w:pPr>
            <w:r w:rsidRPr="00606B68">
              <w:rPr>
                <w:rStyle w:val="FranklinGothicBook55pt"/>
                <w:rFonts w:ascii="Times New Roman" w:hAnsi="Times New Roman" w:cs="Times New Roman"/>
                <w:sz w:val="28"/>
                <w:szCs w:val="28"/>
              </w:rPr>
              <w:t>188±3</w:t>
            </w:r>
          </w:p>
        </w:tc>
      </w:tr>
      <w:tr w:rsidR="00606B68" w:rsidRPr="00606B68" w:rsidTr="00FA2D22">
        <w:trPr>
          <w:trHeight w:hRule="exact" w:val="226"/>
          <w:jc w:val="center"/>
        </w:trPr>
        <w:tc>
          <w:tcPr>
            <w:tcW w:w="3840" w:type="dxa"/>
            <w:tcBorders>
              <w:top w:val="single" w:sz="4" w:space="0" w:color="auto"/>
              <w:left w:val="single" w:sz="4" w:space="0" w:color="auto"/>
              <w:bottom w:val="single" w:sz="4" w:space="0" w:color="auto"/>
            </w:tcBorders>
            <w:shd w:val="clear" w:color="auto" w:fill="FFFFFF"/>
          </w:tcPr>
          <w:p w:rsidR="00606B68" w:rsidRPr="00606B68" w:rsidRDefault="00606B68" w:rsidP="00FA2D22">
            <w:pPr>
              <w:framePr w:w="5054" w:hSpace="1742" w:wrap="notBeside" w:vAnchor="text" w:hAnchor="text" w:xAlign="center" w:y="1"/>
              <w:spacing w:line="110" w:lineRule="exact"/>
              <w:ind w:left="40"/>
              <w:rPr>
                <w:sz w:val="28"/>
                <w:szCs w:val="28"/>
              </w:rPr>
            </w:pPr>
            <w:r w:rsidRPr="00606B68">
              <w:rPr>
                <w:rStyle w:val="FranklinGothicBook55pt"/>
                <w:rFonts w:ascii="Times New Roman" w:hAnsi="Times New Roman" w:cs="Times New Roman"/>
                <w:sz w:val="28"/>
                <w:szCs w:val="28"/>
              </w:rPr>
              <w:t>НОЛ 08-10УТ2</w:t>
            </w:r>
          </w:p>
        </w:tc>
        <w:tc>
          <w:tcPr>
            <w:tcW w:w="1214" w:type="dxa"/>
            <w:tcBorders>
              <w:top w:val="single" w:sz="4" w:space="0" w:color="auto"/>
              <w:left w:val="single" w:sz="4" w:space="0" w:color="auto"/>
              <w:bottom w:val="single" w:sz="4" w:space="0" w:color="auto"/>
              <w:right w:val="single" w:sz="4" w:space="0" w:color="auto"/>
            </w:tcBorders>
            <w:shd w:val="clear" w:color="auto" w:fill="FFFFFF"/>
          </w:tcPr>
          <w:p w:rsidR="00606B68" w:rsidRPr="00606B68" w:rsidRDefault="00606B68" w:rsidP="00FA2D22">
            <w:pPr>
              <w:framePr w:w="5054" w:hSpace="1742" w:wrap="notBeside" w:vAnchor="text" w:hAnchor="text" w:xAlign="center" w:y="1"/>
              <w:spacing w:line="110" w:lineRule="exact"/>
              <w:ind w:left="40"/>
              <w:rPr>
                <w:sz w:val="28"/>
                <w:szCs w:val="28"/>
              </w:rPr>
            </w:pPr>
            <w:r w:rsidRPr="00606B68">
              <w:rPr>
                <w:rStyle w:val="FranklinGothicBook55pt"/>
                <w:rFonts w:ascii="Times New Roman" w:hAnsi="Times New Roman" w:cs="Times New Roman"/>
                <w:sz w:val="28"/>
                <w:szCs w:val="28"/>
              </w:rPr>
              <w:t>212±3</w:t>
            </w:r>
          </w:p>
        </w:tc>
      </w:tr>
    </w:tbl>
    <w:p w:rsidR="00606B68" w:rsidRPr="00606B68" w:rsidRDefault="00606B68" w:rsidP="00606B68">
      <w:pPr>
        <w:rPr>
          <w:sz w:val="28"/>
          <w:szCs w:val="28"/>
        </w:rPr>
      </w:pPr>
    </w:p>
    <w:p w:rsidR="00606B68" w:rsidRPr="00606B68" w:rsidRDefault="00606B68" w:rsidP="00606B68">
      <w:pPr>
        <w:pStyle w:val="2f3"/>
        <w:framePr w:h="806" w:wrap="around" w:hAnchor="margin" w:x="195" w:y="4537"/>
        <w:shd w:val="clear" w:color="auto" w:fill="auto"/>
        <w:spacing w:line="220" w:lineRule="exact"/>
        <w:rPr>
          <w:sz w:val="28"/>
          <w:szCs w:val="28"/>
        </w:rPr>
      </w:pPr>
      <w:proofErr w:type="spellStart"/>
      <w:r w:rsidRPr="00606B68">
        <w:rPr>
          <w:sz w:val="28"/>
          <w:szCs w:val="28"/>
        </w:rPr>
        <w:t>Схема</w:t>
      </w:r>
      <w:proofErr w:type="spellEnd"/>
      <w:r w:rsidRPr="00606B68">
        <w:rPr>
          <w:sz w:val="28"/>
          <w:szCs w:val="28"/>
        </w:rPr>
        <w:t xml:space="preserve"> </w:t>
      </w:r>
      <w:proofErr w:type="spellStart"/>
      <w:r w:rsidRPr="00606B68">
        <w:rPr>
          <w:sz w:val="28"/>
          <w:szCs w:val="28"/>
        </w:rPr>
        <w:t>трансформатора</w:t>
      </w:r>
      <w:proofErr w:type="spellEnd"/>
    </w:p>
    <w:p w:rsidR="00606B68" w:rsidRPr="00606B68" w:rsidRDefault="00606B68" w:rsidP="00606B68">
      <w:pPr>
        <w:framePr w:h="806" w:wrap="around" w:hAnchor="margin" w:x="195" w:y="4537"/>
        <w:jc w:val="center"/>
        <w:rPr>
          <w:sz w:val="28"/>
          <w:szCs w:val="28"/>
        </w:rPr>
      </w:pPr>
      <w:r w:rsidRPr="00606B68">
        <w:rPr>
          <w:noProof/>
          <w:sz w:val="28"/>
          <w:szCs w:val="28"/>
          <w:lang w:eastAsia="ru-RU"/>
        </w:rPr>
        <w:drawing>
          <wp:inline distT="0" distB="0" distL="0" distR="0">
            <wp:extent cx="680720" cy="510540"/>
            <wp:effectExtent l="19050" t="0" r="5080" b="0"/>
            <wp:docPr id="58" name="Рисунок 20" descr="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8"/>
                    <pic:cNvPicPr>
                      <a:picLocks noChangeAspect="1" noChangeArrowheads="1"/>
                    </pic:cNvPicPr>
                  </pic:nvPicPr>
                  <pic:blipFill>
                    <a:blip r:embed="rId233" cstate="print"/>
                    <a:srcRect/>
                    <a:stretch>
                      <a:fillRect/>
                    </a:stretch>
                  </pic:blipFill>
                  <pic:spPr bwMode="auto">
                    <a:xfrm>
                      <a:off x="0" y="0"/>
                      <a:ext cx="680720" cy="510540"/>
                    </a:xfrm>
                    <a:prstGeom prst="rect">
                      <a:avLst/>
                    </a:prstGeom>
                    <a:noFill/>
                    <a:ln w="9525">
                      <a:noFill/>
                      <a:miter lim="800000"/>
                      <a:headEnd/>
                      <a:tailEnd/>
                    </a:ln>
                  </pic:spPr>
                </pic:pic>
              </a:graphicData>
            </a:graphic>
          </wp:inline>
        </w:drawing>
      </w:r>
    </w:p>
    <w:p w:rsidR="00606B68" w:rsidRPr="00606B68" w:rsidRDefault="00606B68" w:rsidP="00606B68">
      <w:pPr>
        <w:framePr w:h="2957" w:wrap="around" w:hAnchor="margin" w:x="75" w:y="414"/>
        <w:jc w:val="center"/>
        <w:rPr>
          <w:sz w:val="28"/>
          <w:szCs w:val="28"/>
        </w:rPr>
      </w:pPr>
      <w:r w:rsidRPr="00606B68">
        <w:rPr>
          <w:noProof/>
          <w:sz w:val="28"/>
          <w:szCs w:val="28"/>
          <w:lang w:eastAsia="ru-RU"/>
        </w:rPr>
        <w:drawing>
          <wp:inline distT="0" distB="0" distL="0" distR="0">
            <wp:extent cx="1414145" cy="1882140"/>
            <wp:effectExtent l="19050" t="0" r="0" b="0"/>
            <wp:docPr id="57" name="Рисунок 21" descr="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9"/>
                    <pic:cNvPicPr>
                      <a:picLocks noChangeAspect="1" noChangeArrowheads="1"/>
                    </pic:cNvPicPr>
                  </pic:nvPicPr>
                  <pic:blipFill>
                    <a:blip r:embed="rId234" cstate="print"/>
                    <a:srcRect/>
                    <a:stretch>
                      <a:fillRect/>
                    </a:stretch>
                  </pic:blipFill>
                  <pic:spPr bwMode="auto">
                    <a:xfrm>
                      <a:off x="0" y="0"/>
                      <a:ext cx="1414145" cy="1882140"/>
                    </a:xfrm>
                    <a:prstGeom prst="rect">
                      <a:avLst/>
                    </a:prstGeom>
                    <a:noFill/>
                    <a:ln w="9525">
                      <a:noFill/>
                      <a:miter lim="800000"/>
                      <a:headEnd/>
                      <a:tailEnd/>
                    </a:ln>
                  </pic:spPr>
                </pic:pic>
              </a:graphicData>
            </a:graphic>
          </wp:inline>
        </w:drawing>
      </w:r>
    </w:p>
    <w:p w:rsidR="00606B68" w:rsidRPr="00606B68" w:rsidRDefault="00606B68" w:rsidP="00606B68">
      <w:pPr>
        <w:framePr w:h="2198" w:wrap="around" w:hAnchor="margin" w:x="6680" w:y="625"/>
        <w:jc w:val="center"/>
        <w:rPr>
          <w:sz w:val="28"/>
          <w:szCs w:val="28"/>
        </w:rPr>
      </w:pPr>
      <w:r w:rsidRPr="00606B68">
        <w:rPr>
          <w:noProof/>
          <w:sz w:val="28"/>
          <w:szCs w:val="28"/>
          <w:lang w:eastAsia="ru-RU"/>
        </w:rPr>
        <w:drawing>
          <wp:inline distT="0" distB="0" distL="0" distR="0">
            <wp:extent cx="1669415" cy="1392555"/>
            <wp:effectExtent l="19050" t="0" r="6985" b="0"/>
            <wp:docPr id="56" name="Рисунок 22"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10"/>
                    <pic:cNvPicPr>
                      <a:picLocks noChangeAspect="1" noChangeArrowheads="1"/>
                    </pic:cNvPicPr>
                  </pic:nvPicPr>
                  <pic:blipFill>
                    <a:blip r:embed="rId235" cstate="print"/>
                    <a:srcRect/>
                    <a:stretch>
                      <a:fillRect/>
                    </a:stretch>
                  </pic:blipFill>
                  <pic:spPr bwMode="auto">
                    <a:xfrm>
                      <a:off x="0" y="0"/>
                      <a:ext cx="1669415" cy="1392555"/>
                    </a:xfrm>
                    <a:prstGeom prst="rect">
                      <a:avLst/>
                    </a:prstGeom>
                    <a:noFill/>
                    <a:ln w="9525">
                      <a:noFill/>
                      <a:miter lim="800000"/>
                      <a:headEnd/>
                      <a:tailEnd/>
                    </a:ln>
                  </pic:spPr>
                </pic:pic>
              </a:graphicData>
            </a:graphic>
          </wp:inline>
        </w:drawing>
      </w:r>
    </w:p>
    <w:p w:rsidR="00606B68" w:rsidRPr="00606B68" w:rsidRDefault="00606B68" w:rsidP="00606B68">
      <w:pPr>
        <w:framePr w:h="3715" w:wrap="notBeside" w:hAnchor="margin" w:x="3335" w:y="-37"/>
        <w:jc w:val="center"/>
        <w:rPr>
          <w:sz w:val="28"/>
          <w:szCs w:val="28"/>
        </w:rPr>
      </w:pPr>
      <w:r w:rsidRPr="00606B68">
        <w:rPr>
          <w:noProof/>
          <w:sz w:val="28"/>
          <w:szCs w:val="28"/>
          <w:lang w:eastAsia="ru-RU"/>
        </w:rPr>
        <w:drawing>
          <wp:inline distT="0" distB="0" distL="0" distR="0">
            <wp:extent cx="1786255" cy="2360295"/>
            <wp:effectExtent l="19050" t="0" r="4445" b="0"/>
            <wp:docPr id="55" name="Рисунок 23"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11"/>
                    <pic:cNvPicPr>
                      <a:picLocks noChangeAspect="1" noChangeArrowheads="1"/>
                    </pic:cNvPicPr>
                  </pic:nvPicPr>
                  <pic:blipFill>
                    <a:blip r:embed="rId236" cstate="print"/>
                    <a:srcRect/>
                    <a:stretch>
                      <a:fillRect/>
                    </a:stretch>
                  </pic:blipFill>
                  <pic:spPr bwMode="auto">
                    <a:xfrm>
                      <a:off x="0" y="0"/>
                      <a:ext cx="1786255" cy="2360295"/>
                    </a:xfrm>
                    <a:prstGeom prst="rect">
                      <a:avLst/>
                    </a:prstGeom>
                    <a:noFill/>
                    <a:ln w="9525">
                      <a:noFill/>
                      <a:miter lim="800000"/>
                      <a:headEnd/>
                      <a:tailEnd/>
                    </a:ln>
                  </pic:spPr>
                </pic:pic>
              </a:graphicData>
            </a:graphic>
          </wp:inline>
        </w:drawing>
      </w:r>
    </w:p>
    <w:p w:rsidR="00606B68" w:rsidRPr="00606B68" w:rsidRDefault="00606B68" w:rsidP="00606B68">
      <w:pPr>
        <w:spacing w:before="999" w:after="248" w:line="260" w:lineRule="exact"/>
        <w:rPr>
          <w:sz w:val="28"/>
          <w:szCs w:val="28"/>
        </w:rPr>
      </w:pPr>
      <w:r w:rsidRPr="00606B68">
        <w:rPr>
          <w:sz w:val="28"/>
          <w:szCs w:val="28"/>
        </w:rPr>
        <w:t>Рисунок 7</w:t>
      </w:r>
    </w:p>
    <w:p w:rsidR="00606B68" w:rsidRPr="00606B68" w:rsidRDefault="00606B68" w:rsidP="00606B68">
      <w:pPr>
        <w:spacing w:after="240" w:line="322" w:lineRule="exact"/>
        <w:ind w:right="20" w:firstLine="920"/>
        <w:jc w:val="both"/>
        <w:rPr>
          <w:sz w:val="28"/>
          <w:szCs w:val="28"/>
        </w:rPr>
      </w:pPr>
      <w:r w:rsidRPr="00606B68">
        <w:rPr>
          <w:sz w:val="28"/>
          <w:szCs w:val="28"/>
        </w:rPr>
        <w:t xml:space="preserve">Заземляемые трансформаторы напряжения серии ЗНОЛ.06 (рисунок 8) имеют пять исполнений по номинальному напряжению: 6, 10, 15, 20 и 24 кВ. </w:t>
      </w:r>
      <w:proofErr w:type="spellStart"/>
      <w:r w:rsidRPr="00606B68">
        <w:rPr>
          <w:sz w:val="28"/>
          <w:szCs w:val="28"/>
        </w:rPr>
        <w:t>Ма</w:t>
      </w:r>
      <w:r w:rsidRPr="00606B68">
        <w:rPr>
          <w:sz w:val="28"/>
          <w:szCs w:val="28"/>
        </w:rPr>
        <w:t>г</w:t>
      </w:r>
      <w:r w:rsidRPr="00606B68">
        <w:rPr>
          <w:sz w:val="28"/>
          <w:szCs w:val="28"/>
        </w:rPr>
        <w:t>нитопровод</w:t>
      </w:r>
      <w:proofErr w:type="spellEnd"/>
      <w:r w:rsidRPr="00606B68">
        <w:rPr>
          <w:sz w:val="28"/>
          <w:szCs w:val="28"/>
        </w:rPr>
        <w:t xml:space="preserve"> в них ленточный, разрезной, </w:t>
      </w:r>
      <w:proofErr w:type="spellStart"/>
      <w:proofErr w:type="gramStart"/>
      <w:r w:rsidRPr="00606B68">
        <w:rPr>
          <w:sz w:val="28"/>
          <w:szCs w:val="28"/>
        </w:rPr>
        <w:t>С-образный</w:t>
      </w:r>
      <w:proofErr w:type="spellEnd"/>
      <w:proofErr w:type="gramEnd"/>
      <w:r w:rsidRPr="00606B68">
        <w:rPr>
          <w:sz w:val="28"/>
          <w:szCs w:val="28"/>
        </w:rPr>
        <w:t>, что позволило увели</w:t>
      </w:r>
      <w:r w:rsidRPr="00606B68">
        <w:rPr>
          <w:sz w:val="28"/>
          <w:szCs w:val="28"/>
        </w:rPr>
        <w:softHyphen/>
        <w:t>чить класс точности до 0,2. Трансформаторы ЗНОЛ.06 предназначены для уста</w:t>
      </w:r>
      <w:r w:rsidRPr="00606B68">
        <w:rPr>
          <w:sz w:val="28"/>
          <w:szCs w:val="28"/>
        </w:rPr>
        <w:softHyphen/>
        <w:t xml:space="preserve">новки в КРУ и комплектных </w:t>
      </w:r>
      <w:proofErr w:type="spellStart"/>
      <w:r w:rsidRPr="00606B68">
        <w:rPr>
          <w:sz w:val="28"/>
          <w:szCs w:val="28"/>
        </w:rPr>
        <w:t>токопроводах</w:t>
      </w:r>
      <w:proofErr w:type="spellEnd"/>
      <w:r w:rsidRPr="00606B68">
        <w:rPr>
          <w:sz w:val="28"/>
          <w:szCs w:val="28"/>
        </w:rPr>
        <w:t xml:space="preserve"> турбогенераторов вместо масляных трансфо</w:t>
      </w:r>
      <w:r w:rsidRPr="00606B68">
        <w:rPr>
          <w:sz w:val="28"/>
          <w:szCs w:val="28"/>
        </w:rPr>
        <w:t>р</w:t>
      </w:r>
      <w:r w:rsidRPr="00606B68">
        <w:rPr>
          <w:sz w:val="28"/>
          <w:szCs w:val="28"/>
        </w:rPr>
        <w:t>маторов НТМИ и ЗНОМ. Он</w:t>
      </w:r>
    </w:p>
    <w:p w:rsidR="00606B68" w:rsidRPr="00606B68" w:rsidRDefault="00606B68" w:rsidP="00606B68">
      <w:pPr>
        <w:framePr w:h="1733" w:wrap="around" w:vAnchor="text" w:hAnchor="margin" w:x="239" w:y="73"/>
        <w:jc w:val="center"/>
        <w:rPr>
          <w:sz w:val="28"/>
          <w:szCs w:val="28"/>
        </w:rPr>
      </w:pPr>
      <w:r w:rsidRPr="00606B68">
        <w:rPr>
          <w:noProof/>
          <w:sz w:val="28"/>
          <w:szCs w:val="28"/>
          <w:lang w:eastAsia="ru-RU"/>
        </w:rPr>
        <w:drawing>
          <wp:inline distT="0" distB="0" distL="0" distR="0">
            <wp:extent cx="1435100" cy="1105535"/>
            <wp:effectExtent l="19050" t="0" r="0" b="0"/>
            <wp:docPr id="54" name="Рисунок 24" descr="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12"/>
                    <pic:cNvPicPr>
                      <a:picLocks noChangeAspect="1" noChangeArrowheads="1"/>
                    </pic:cNvPicPr>
                  </pic:nvPicPr>
                  <pic:blipFill>
                    <a:blip r:embed="rId237" cstate="print"/>
                    <a:srcRect/>
                    <a:stretch>
                      <a:fillRect/>
                    </a:stretch>
                  </pic:blipFill>
                  <pic:spPr bwMode="auto">
                    <a:xfrm>
                      <a:off x="0" y="0"/>
                      <a:ext cx="1435100" cy="1105535"/>
                    </a:xfrm>
                    <a:prstGeom prst="rect">
                      <a:avLst/>
                    </a:prstGeom>
                    <a:noFill/>
                    <a:ln w="9525">
                      <a:noFill/>
                      <a:miter lim="800000"/>
                      <a:headEnd/>
                      <a:tailEnd/>
                    </a:ln>
                  </pic:spPr>
                </pic:pic>
              </a:graphicData>
            </a:graphic>
          </wp:inline>
        </w:drawing>
      </w:r>
    </w:p>
    <w:p w:rsidR="00606B68" w:rsidRPr="00606B68" w:rsidRDefault="00606B68" w:rsidP="00606B68">
      <w:pPr>
        <w:spacing w:line="322" w:lineRule="exact"/>
        <w:ind w:right="20" w:firstLine="920"/>
        <w:jc w:val="both"/>
        <w:rPr>
          <w:sz w:val="28"/>
          <w:szCs w:val="28"/>
        </w:rPr>
      </w:pPr>
      <w:r w:rsidRPr="00606B68">
        <w:rPr>
          <w:sz w:val="28"/>
          <w:szCs w:val="28"/>
        </w:rPr>
        <w:t>служит для питания цепей измерения, автоматики, сигнализации и защиты в электрических установках пере</w:t>
      </w:r>
      <w:r w:rsidRPr="00606B68">
        <w:rPr>
          <w:sz w:val="28"/>
          <w:szCs w:val="28"/>
        </w:rPr>
        <w:softHyphen/>
        <w:t xml:space="preserve">менного тока частоты 50 и 60 Гц в сетях </w:t>
      </w:r>
      <w:proofErr w:type="gramStart"/>
      <w:r w:rsidRPr="00606B68">
        <w:rPr>
          <w:sz w:val="28"/>
          <w:szCs w:val="28"/>
        </w:rPr>
        <w:t>с</w:t>
      </w:r>
      <w:proofErr w:type="gramEnd"/>
      <w:r w:rsidRPr="00606B68">
        <w:rPr>
          <w:sz w:val="28"/>
          <w:szCs w:val="28"/>
        </w:rPr>
        <w:t xml:space="preserve"> изолированной </w:t>
      </w:r>
      <w:proofErr w:type="spellStart"/>
      <w:r w:rsidRPr="00606B68">
        <w:rPr>
          <w:sz w:val="28"/>
          <w:szCs w:val="28"/>
        </w:rPr>
        <w:t>нейтралью</w:t>
      </w:r>
      <w:proofErr w:type="spellEnd"/>
      <w:r w:rsidRPr="00606B68">
        <w:rPr>
          <w:sz w:val="28"/>
          <w:szCs w:val="28"/>
        </w:rPr>
        <w:t xml:space="preserve">. Допускается </w:t>
      </w:r>
      <w:proofErr w:type="gramStart"/>
      <w:r w:rsidRPr="00606B68">
        <w:rPr>
          <w:sz w:val="28"/>
          <w:szCs w:val="28"/>
        </w:rPr>
        <w:t>длительная</w:t>
      </w:r>
      <w:proofErr w:type="gramEnd"/>
      <w:r w:rsidRPr="00606B68">
        <w:rPr>
          <w:sz w:val="28"/>
          <w:szCs w:val="28"/>
        </w:rPr>
        <w:t xml:space="preserve"> </w:t>
      </w:r>
      <w:proofErr w:type="spellStart"/>
      <w:r w:rsidRPr="00606B68">
        <w:rPr>
          <w:sz w:val="28"/>
          <w:szCs w:val="28"/>
        </w:rPr>
        <w:t>эксплуата-ция</w:t>
      </w:r>
      <w:proofErr w:type="spellEnd"/>
      <w:r w:rsidRPr="00606B68">
        <w:rPr>
          <w:sz w:val="28"/>
          <w:szCs w:val="28"/>
        </w:rPr>
        <w:t xml:space="preserve"> транс</w:t>
      </w:r>
      <w:r w:rsidRPr="00606B68">
        <w:rPr>
          <w:sz w:val="28"/>
          <w:szCs w:val="28"/>
        </w:rPr>
        <w:softHyphen/>
        <w:t xml:space="preserve">форматоров как силовых. При этом мощность, отдаваемая трансформатором, не должна превышать предельную </w:t>
      </w:r>
      <w:proofErr w:type="spellStart"/>
      <w:r w:rsidRPr="00606B68">
        <w:rPr>
          <w:sz w:val="28"/>
          <w:szCs w:val="28"/>
        </w:rPr>
        <w:t>мо</w:t>
      </w:r>
      <w:proofErr w:type="gramStart"/>
      <w:r w:rsidRPr="00606B68">
        <w:rPr>
          <w:sz w:val="28"/>
          <w:szCs w:val="28"/>
        </w:rPr>
        <w:t>щ</w:t>
      </w:r>
      <w:proofErr w:type="spellEnd"/>
      <w:r w:rsidRPr="00606B68">
        <w:rPr>
          <w:sz w:val="28"/>
          <w:szCs w:val="28"/>
        </w:rPr>
        <w:t>-</w:t>
      </w:r>
      <w:proofErr w:type="gramEnd"/>
      <w:r w:rsidRPr="00606B68">
        <w:rPr>
          <w:sz w:val="28"/>
          <w:szCs w:val="28"/>
        </w:rPr>
        <w:t xml:space="preserve"> Рисунок 8 </w:t>
      </w:r>
      <w:proofErr w:type="spellStart"/>
      <w:r w:rsidRPr="00606B68">
        <w:rPr>
          <w:sz w:val="28"/>
          <w:szCs w:val="28"/>
        </w:rPr>
        <w:t>ность</w:t>
      </w:r>
      <w:proofErr w:type="spellEnd"/>
      <w:r w:rsidRPr="00606B68">
        <w:rPr>
          <w:sz w:val="28"/>
          <w:szCs w:val="28"/>
        </w:rPr>
        <w:t>, и нагрузка должна подключаться к основной вторичной обмотке.</w:t>
      </w:r>
    </w:p>
    <w:p w:rsidR="00606B68" w:rsidRPr="00606B68" w:rsidRDefault="00606B68" w:rsidP="00606B68">
      <w:pPr>
        <w:spacing w:line="322" w:lineRule="exact"/>
        <w:ind w:right="20" w:firstLine="920"/>
        <w:jc w:val="both"/>
        <w:rPr>
          <w:sz w:val="28"/>
          <w:szCs w:val="28"/>
        </w:rPr>
      </w:pPr>
      <w:r w:rsidRPr="00606B68">
        <w:rPr>
          <w:sz w:val="28"/>
          <w:szCs w:val="28"/>
        </w:rPr>
        <w:t>Трансформаторы изготавливаются в климатическом исполнении "У" и "Т" категории размещения 3 по ГОСТ 15150, предназначены для эксплуатации при у</w:t>
      </w:r>
      <w:r w:rsidRPr="00606B68">
        <w:rPr>
          <w:sz w:val="28"/>
          <w:szCs w:val="28"/>
        </w:rPr>
        <w:t>с</w:t>
      </w:r>
      <w:r w:rsidRPr="00606B68">
        <w:rPr>
          <w:sz w:val="28"/>
          <w:szCs w:val="28"/>
        </w:rPr>
        <w:t>ловиях:</w:t>
      </w:r>
    </w:p>
    <w:p w:rsidR="00606B68" w:rsidRPr="00606B68" w:rsidRDefault="00606B68" w:rsidP="00606B68">
      <w:pPr>
        <w:widowControl w:val="0"/>
        <w:numPr>
          <w:ilvl w:val="0"/>
          <w:numId w:val="48"/>
        </w:numPr>
        <w:spacing w:line="322" w:lineRule="exact"/>
        <w:ind w:firstLine="920"/>
        <w:jc w:val="both"/>
        <w:rPr>
          <w:sz w:val="28"/>
          <w:szCs w:val="28"/>
        </w:rPr>
      </w:pPr>
      <w:r w:rsidRPr="00606B68">
        <w:rPr>
          <w:sz w:val="28"/>
          <w:szCs w:val="28"/>
        </w:rPr>
        <w:t xml:space="preserve"> высота установки над уровнем моря не более 1000 м;</w:t>
      </w:r>
    </w:p>
    <w:p w:rsidR="00606B68" w:rsidRPr="00606B68" w:rsidRDefault="00606B68" w:rsidP="00606B68">
      <w:pPr>
        <w:widowControl w:val="0"/>
        <w:numPr>
          <w:ilvl w:val="0"/>
          <w:numId w:val="48"/>
        </w:numPr>
        <w:spacing w:line="322" w:lineRule="exact"/>
        <w:ind w:right="20" w:firstLine="920"/>
        <w:jc w:val="both"/>
        <w:rPr>
          <w:sz w:val="28"/>
          <w:szCs w:val="28"/>
        </w:rPr>
      </w:pPr>
      <w:r w:rsidRPr="00606B68">
        <w:rPr>
          <w:sz w:val="28"/>
          <w:szCs w:val="28"/>
        </w:rPr>
        <w:t xml:space="preserve"> температура окружающего воздуха с учетом превышения температуры воздуха в </w:t>
      </w:r>
      <w:proofErr w:type="spellStart"/>
      <w:r w:rsidRPr="00606B68">
        <w:rPr>
          <w:sz w:val="28"/>
          <w:szCs w:val="28"/>
        </w:rPr>
        <w:t>токопроводе</w:t>
      </w:r>
      <w:proofErr w:type="spellEnd"/>
      <w:r w:rsidRPr="00606B68">
        <w:rPr>
          <w:sz w:val="28"/>
          <w:szCs w:val="28"/>
        </w:rPr>
        <w:t xml:space="preserve"> или КРУ при нагрузке трансформаторов предельной мощ</w:t>
      </w:r>
      <w:r w:rsidRPr="00606B68">
        <w:rPr>
          <w:sz w:val="28"/>
          <w:szCs w:val="28"/>
        </w:rPr>
        <w:softHyphen/>
        <w:t>ностью:</w:t>
      </w:r>
    </w:p>
    <w:p w:rsidR="00606B68" w:rsidRPr="00606B68" w:rsidRDefault="00606B68" w:rsidP="00606B68">
      <w:pPr>
        <w:widowControl w:val="0"/>
        <w:numPr>
          <w:ilvl w:val="0"/>
          <w:numId w:val="48"/>
        </w:numPr>
        <w:spacing w:line="322" w:lineRule="exact"/>
        <w:ind w:firstLine="920"/>
        <w:jc w:val="both"/>
        <w:rPr>
          <w:sz w:val="28"/>
          <w:szCs w:val="28"/>
        </w:rPr>
      </w:pPr>
      <w:r w:rsidRPr="00606B68">
        <w:rPr>
          <w:sz w:val="28"/>
          <w:szCs w:val="28"/>
        </w:rPr>
        <w:t xml:space="preserve"> для исполнения УЗ - от минус 45 до плюс 50</w:t>
      </w:r>
      <w:proofErr w:type="gramStart"/>
      <w:r w:rsidRPr="00606B68">
        <w:rPr>
          <w:sz w:val="28"/>
          <w:szCs w:val="28"/>
        </w:rPr>
        <w:t>°С</w:t>
      </w:r>
      <w:proofErr w:type="gramEnd"/>
      <w:r w:rsidRPr="00606B68">
        <w:rPr>
          <w:sz w:val="28"/>
          <w:szCs w:val="28"/>
        </w:rPr>
        <w:t>,</w:t>
      </w:r>
      <w:r w:rsidRPr="00606B68">
        <w:rPr>
          <w:sz w:val="28"/>
          <w:szCs w:val="28"/>
        </w:rPr>
        <w:br w:type="page"/>
      </w:r>
    </w:p>
    <w:p w:rsidR="00606B68" w:rsidRPr="00606B68" w:rsidRDefault="00606B68" w:rsidP="00606B68">
      <w:pPr>
        <w:spacing w:after="243" w:line="260" w:lineRule="exact"/>
        <w:ind w:left="60" w:firstLine="920"/>
        <w:jc w:val="both"/>
        <w:rPr>
          <w:sz w:val="28"/>
          <w:szCs w:val="28"/>
        </w:rPr>
      </w:pPr>
      <w:r w:rsidRPr="00606B68">
        <w:rPr>
          <w:sz w:val="28"/>
          <w:szCs w:val="28"/>
        </w:rPr>
        <w:lastRenderedPageBreak/>
        <w:t xml:space="preserve">- для исполнения ТЗ - </w:t>
      </w:r>
      <w:proofErr w:type="gramStart"/>
      <w:r w:rsidRPr="00606B68">
        <w:rPr>
          <w:sz w:val="28"/>
          <w:szCs w:val="28"/>
        </w:rPr>
        <w:t>от</w:t>
      </w:r>
      <w:proofErr w:type="gramEnd"/>
      <w:r w:rsidRPr="00606B68">
        <w:rPr>
          <w:sz w:val="28"/>
          <w:szCs w:val="28"/>
        </w:rPr>
        <w:t xml:space="preserve"> минус 10 до плюс 55°С.</w:t>
      </w:r>
    </w:p>
    <w:p w:rsidR="00606B68" w:rsidRPr="00606B68" w:rsidRDefault="00606B68" w:rsidP="00606B68">
      <w:pPr>
        <w:pStyle w:val="3f2"/>
        <w:keepNext/>
        <w:keepLines/>
        <w:shd w:val="clear" w:color="auto" w:fill="auto"/>
        <w:spacing w:before="0" w:after="0" w:line="322" w:lineRule="exact"/>
        <w:ind w:left="60" w:firstLine="920"/>
        <w:jc w:val="both"/>
        <w:rPr>
          <w:sz w:val="28"/>
          <w:szCs w:val="28"/>
        </w:rPr>
      </w:pPr>
      <w:r w:rsidRPr="00606B68">
        <w:rPr>
          <w:sz w:val="28"/>
          <w:szCs w:val="28"/>
        </w:rPr>
        <w:t>Примечание</w:t>
      </w:r>
    </w:p>
    <w:p w:rsidR="00606B68" w:rsidRPr="00606B68" w:rsidRDefault="00606B68" w:rsidP="00606B68">
      <w:pPr>
        <w:tabs>
          <w:tab w:val="left" w:pos="4812"/>
          <w:tab w:val="right" w:pos="9895"/>
        </w:tabs>
        <w:spacing w:after="296" w:line="322" w:lineRule="exact"/>
        <w:ind w:left="60" w:right="80" w:firstLine="920"/>
        <w:jc w:val="both"/>
        <w:rPr>
          <w:sz w:val="28"/>
          <w:szCs w:val="28"/>
        </w:rPr>
      </w:pPr>
      <w:r w:rsidRPr="00606B68">
        <w:rPr>
          <w:sz w:val="28"/>
          <w:szCs w:val="28"/>
        </w:rPr>
        <w:t>Окружающая среда невзрывоопасная, не содержащая агрессивных газов и паров в концентрациях, разрушающих металлы и изоляцию. Отсутствие непо</w:t>
      </w:r>
      <w:r w:rsidRPr="00606B68">
        <w:rPr>
          <w:sz w:val="28"/>
          <w:szCs w:val="28"/>
        </w:rPr>
        <w:softHyphen/>
        <w:t>средственного воздействия солнечной радиации. Рабочее положение в простран</w:t>
      </w:r>
      <w:r w:rsidRPr="00606B68">
        <w:rPr>
          <w:sz w:val="28"/>
          <w:szCs w:val="28"/>
        </w:rPr>
        <w:softHyphen/>
        <w:t>стве</w:t>
      </w:r>
      <w:r w:rsidRPr="00606B68">
        <w:rPr>
          <w:sz w:val="28"/>
          <w:szCs w:val="28"/>
        </w:rPr>
        <w:tab/>
        <w:t>-</w:t>
      </w:r>
      <w:r w:rsidRPr="00606B68">
        <w:rPr>
          <w:sz w:val="28"/>
          <w:szCs w:val="28"/>
        </w:rPr>
        <w:tab/>
        <w:t>любое.</w:t>
      </w:r>
    </w:p>
    <w:p w:rsidR="00606B68" w:rsidRPr="00606B68" w:rsidRDefault="00606B68" w:rsidP="00606B68">
      <w:pPr>
        <w:pStyle w:val="affff2"/>
        <w:framePr w:w="10056" w:wrap="notBeside" w:vAnchor="text" w:hAnchor="text" w:xAlign="center" w:y="1"/>
        <w:shd w:val="clear" w:color="auto" w:fill="auto"/>
        <w:spacing w:line="260" w:lineRule="exact"/>
        <w:rPr>
          <w:sz w:val="28"/>
          <w:szCs w:val="28"/>
        </w:rPr>
      </w:pPr>
      <w:r w:rsidRPr="00606B68">
        <w:rPr>
          <w:sz w:val="28"/>
          <w:szCs w:val="28"/>
        </w:rPr>
        <w:t>Таблица 2 - Технические данные</w:t>
      </w:r>
    </w:p>
    <w:tbl>
      <w:tblPr>
        <w:tblOverlap w:val="never"/>
        <w:tblW w:w="0" w:type="auto"/>
        <w:jc w:val="center"/>
        <w:tblLayout w:type="fixed"/>
        <w:tblCellMar>
          <w:left w:w="10" w:type="dxa"/>
          <w:right w:w="10" w:type="dxa"/>
        </w:tblCellMar>
        <w:tblLook w:val="0000"/>
      </w:tblPr>
      <w:tblGrid>
        <w:gridCol w:w="2722"/>
        <w:gridCol w:w="974"/>
        <w:gridCol w:w="974"/>
        <w:gridCol w:w="1133"/>
        <w:gridCol w:w="1128"/>
        <w:gridCol w:w="1128"/>
        <w:gridCol w:w="1997"/>
      </w:tblGrid>
      <w:tr w:rsidR="00606B68" w:rsidRPr="00606B68" w:rsidTr="00FA2D22">
        <w:trPr>
          <w:trHeight w:hRule="exact" w:val="403"/>
          <w:jc w:val="center"/>
        </w:trPr>
        <w:tc>
          <w:tcPr>
            <w:tcW w:w="2722" w:type="dxa"/>
            <w:vMerge w:val="restart"/>
            <w:tcBorders>
              <w:top w:val="single" w:sz="4" w:space="0" w:color="auto"/>
              <w:left w:val="single" w:sz="4" w:space="0" w:color="auto"/>
            </w:tcBorders>
            <w:shd w:val="clear" w:color="auto" w:fill="FFFFFF"/>
            <w:vAlign w:val="center"/>
          </w:tcPr>
          <w:p w:rsidR="00606B68" w:rsidRPr="00606B68" w:rsidRDefault="00606B68" w:rsidP="00FA2D22">
            <w:pPr>
              <w:framePr w:w="10056" w:wrap="notBeside" w:vAnchor="text" w:hAnchor="text" w:xAlign="center" w:y="1"/>
              <w:spacing w:line="278" w:lineRule="exact"/>
              <w:jc w:val="both"/>
              <w:rPr>
                <w:sz w:val="28"/>
                <w:szCs w:val="28"/>
              </w:rPr>
            </w:pPr>
            <w:r w:rsidRPr="00606B68">
              <w:rPr>
                <w:rStyle w:val="11pt"/>
                <w:sz w:val="28"/>
                <w:szCs w:val="28"/>
              </w:rPr>
              <w:t>Наименование пар</w:t>
            </w:r>
            <w:r w:rsidRPr="00606B68">
              <w:rPr>
                <w:rStyle w:val="11pt"/>
                <w:sz w:val="28"/>
                <w:szCs w:val="28"/>
              </w:rPr>
              <w:t>а</w:t>
            </w:r>
            <w:r w:rsidRPr="00606B68">
              <w:rPr>
                <w:rStyle w:val="11pt"/>
                <w:sz w:val="28"/>
                <w:szCs w:val="28"/>
              </w:rPr>
              <w:t>мет</w:t>
            </w:r>
            <w:r w:rsidRPr="00606B68">
              <w:rPr>
                <w:rStyle w:val="11pt"/>
                <w:sz w:val="28"/>
                <w:szCs w:val="28"/>
              </w:rPr>
              <w:softHyphen/>
              <w:t>ра</w:t>
            </w:r>
          </w:p>
        </w:tc>
        <w:tc>
          <w:tcPr>
            <w:tcW w:w="7334" w:type="dxa"/>
            <w:gridSpan w:val="6"/>
            <w:tcBorders>
              <w:top w:val="single" w:sz="4" w:space="0" w:color="auto"/>
              <w:left w:val="single" w:sz="4" w:space="0" w:color="auto"/>
              <w:right w:val="single" w:sz="4" w:space="0" w:color="auto"/>
            </w:tcBorders>
            <w:shd w:val="clear" w:color="auto" w:fill="FFFFFF"/>
            <w:vAlign w:val="bottom"/>
          </w:tcPr>
          <w:p w:rsidR="00606B68" w:rsidRPr="00606B68" w:rsidRDefault="00606B68" w:rsidP="00FA2D22">
            <w:pPr>
              <w:framePr w:w="10056" w:wrap="notBeside" w:vAnchor="text" w:hAnchor="text" w:xAlign="center" w:y="1"/>
              <w:spacing w:line="220" w:lineRule="exact"/>
              <w:ind w:left="60"/>
              <w:rPr>
                <w:sz w:val="28"/>
                <w:szCs w:val="28"/>
              </w:rPr>
            </w:pPr>
            <w:r w:rsidRPr="00606B68">
              <w:rPr>
                <w:rStyle w:val="11pt"/>
                <w:sz w:val="28"/>
                <w:szCs w:val="28"/>
              </w:rPr>
              <w:t>Нормы для типов</w:t>
            </w:r>
          </w:p>
        </w:tc>
      </w:tr>
      <w:tr w:rsidR="00606B68" w:rsidRPr="00606B68" w:rsidTr="00FA2D22">
        <w:trPr>
          <w:trHeight w:hRule="exact" w:val="672"/>
          <w:jc w:val="center"/>
        </w:trPr>
        <w:tc>
          <w:tcPr>
            <w:tcW w:w="2722" w:type="dxa"/>
            <w:vMerge/>
            <w:tcBorders>
              <w:left w:val="single" w:sz="4" w:space="0" w:color="auto"/>
            </w:tcBorders>
            <w:shd w:val="clear" w:color="auto" w:fill="FFFFFF"/>
            <w:vAlign w:val="center"/>
          </w:tcPr>
          <w:p w:rsidR="00606B68" w:rsidRPr="00606B68" w:rsidRDefault="00606B68" w:rsidP="00FA2D22">
            <w:pPr>
              <w:framePr w:w="10056" w:wrap="notBeside" w:vAnchor="text" w:hAnchor="text" w:xAlign="center" w:y="1"/>
              <w:rPr>
                <w:sz w:val="28"/>
                <w:szCs w:val="28"/>
              </w:rPr>
            </w:pPr>
          </w:p>
        </w:tc>
        <w:tc>
          <w:tcPr>
            <w:tcW w:w="1948" w:type="dxa"/>
            <w:gridSpan w:val="2"/>
            <w:tcBorders>
              <w:top w:val="single" w:sz="4" w:space="0" w:color="auto"/>
              <w:left w:val="single" w:sz="4" w:space="0" w:color="auto"/>
            </w:tcBorders>
            <w:shd w:val="clear" w:color="auto" w:fill="FFFFFF"/>
          </w:tcPr>
          <w:p w:rsidR="00606B68" w:rsidRPr="00606B68" w:rsidRDefault="00606B68" w:rsidP="00FA2D22">
            <w:pPr>
              <w:framePr w:w="10056" w:wrap="notBeside" w:vAnchor="text" w:hAnchor="text" w:xAlign="center" w:y="1"/>
              <w:spacing w:line="220" w:lineRule="exact"/>
              <w:ind w:left="60"/>
              <w:rPr>
                <w:sz w:val="28"/>
                <w:szCs w:val="28"/>
              </w:rPr>
            </w:pPr>
            <w:r w:rsidRPr="00606B68">
              <w:rPr>
                <w:rStyle w:val="11pt"/>
                <w:sz w:val="28"/>
                <w:szCs w:val="28"/>
              </w:rPr>
              <w:t>ЗНОЛ.06-6УЗ</w:t>
            </w:r>
          </w:p>
        </w:tc>
        <w:tc>
          <w:tcPr>
            <w:tcW w:w="1133" w:type="dxa"/>
            <w:tcBorders>
              <w:top w:val="single" w:sz="4" w:space="0" w:color="auto"/>
              <w:left w:val="single" w:sz="4" w:space="0" w:color="auto"/>
            </w:tcBorders>
            <w:shd w:val="clear" w:color="auto" w:fill="FFFFFF"/>
          </w:tcPr>
          <w:p w:rsidR="00606B68" w:rsidRPr="00606B68" w:rsidRDefault="00606B68" w:rsidP="00FA2D22">
            <w:pPr>
              <w:framePr w:w="10056" w:wrap="notBeside" w:vAnchor="text" w:hAnchor="text" w:xAlign="center" w:y="1"/>
              <w:spacing w:after="60" w:line="220" w:lineRule="exact"/>
              <w:ind w:left="80"/>
              <w:rPr>
                <w:sz w:val="28"/>
                <w:szCs w:val="28"/>
              </w:rPr>
            </w:pPr>
            <w:r w:rsidRPr="00606B68">
              <w:rPr>
                <w:rStyle w:val="11pt"/>
                <w:sz w:val="28"/>
                <w:szCs w:val="28"/>
              </w:rPr>
              <w:t>ЗНОЛ.06-</w:t>
            </w:r>
          </w:p>
          <w:p w:rsidR="00606B68" w:rsidRPr="00606B68" w:rsidRDefault="00606B68" w:rsidP="00FA2D22">
            <w:pPr>
              <w:framePr w:w="10056" w:wrap="notBeside" w:vAnchor="text" w:hAnchor="text" w:xAlign="center" w:y="1"/>
              <w:spacing w:before="60" w:line="220" w:lineRule="exact"/>
              <w:ind w:left="80"/>
              <w:rPr>
                <w:sz w:val="28"/>
                <w:szCs w:val="28"/>
              </w:rPr>
            </w:pPr>
            <w:r w:rsidRPr="00606B68">
              <w:rPr>
                <w:rStyle w:val="11pt"/>
                <w:sz w:val="28"/>
                <w:szCs w:val="28"/>
              </w:rPr>
              <w:t>10УЗ</w:t>
            </w:r>
          </w:p>
        </w:tc>
        <w:tc>
          <w:tcPr>
            <w:tcW w:w="1128" w:type="dxa"/>
            <w:tcBorders>
              <w:top w:val="single" w:sz="4" w:space="0" w:color="auto"/>
              <w:left w:val="single" w:sz="4" w:space="0" w:color="auto"/>
            </w:tcBorders>
            <w:shd w:val="clear" w:color="auto" w:fill="FFFFFF"/>
          </w:tcPr>
          <w:p w:rsidR="00606B68" w:rsidRPr="00606B68" w:rsidRDefault="00606B68" w:rsidP="00FA2D22">
            <w:pPr>
              <w:framePr w:w="10056" w:wrap="notBeside" w:vAnchor="text" w:hAnchor="text" w:xAlign="center" w:y="1"/>
              <w:spacing w:after="60" w:line="220" w:lineRule="exact"/>
              <w:ind w:left="80"/>
              <w:rPr>
                <w:sz w:val="28"/>
                <w:szCs w:val="28"/>
              </w:rPr>
            </w:pPr>
            <w:r w:rsidRPr="00606B68">
              <w:rPr>
                <w:rStyle w:val="11pt"/>
                <w:sz w:val="28"/>
                <w:szCs w:val="28"/>
              </w:rPr>
              <w:t>ЗНОЛ.06-</w:t>
            </w:r>
          </w:p>
          <w:p w:rsidR="00606B68" w:rsidRPr="00606B68" w:rsidRDefault="00606B68" w:rsidP="00FA2D22">
            <w:pPr>
              <w:framePr w:w="10056" w:wrap="notBeside" w:vAnchor="text" w:hAnchor="text" w:xAlign="center" w:y="1"/>
              <w:spacing w:before="60" w:line="220" w:lineRule="exact"/>
              <w:ind w:left="80"/>
              <w:rPr>
                <w:sz w:val="28"/>
                <w:szCs w:val="28"/>
              </w:rPr>
            </w:pPr>
            <w:r w:rsidRPr="00606B68">
              <w:rPr>
                <w:rStyle w:val="11pt"/>
                <w:sz w:val="28"/>
                <w:szCs w:val="28"/>
              </w:rPr>
              <w:t>15УЗ</w:t>
            </w:r>
          </w:p>
        </w:tc>
        <w:tc>
          <w:tcPr>
            <w:tcW w:w="1128" w:type="dxa"/>
            <w:tcBorders>
              <w:top w:val="single" w:sz="4" w:space="0" w:color="auto"/>
              <w:left w:val="single" w:sz="4" w:space="0" w:color="auto"/>
            </w:tcBorders>
            <w:shd w:val="clear" w:color="auto" w:fill="FFFFFF"/>
          </w:tcPr>
          <w:p w:rsidR="00606B68" w:rsidRPr="00606B68" w:rsidRDefault="00606B68" w:rsidP="00FA2D22">
            <w:pPr>
              <w:framePr w:w="10056" w:wrap="notBeside" w:vAnchor="text" w:hAnchor="text" w:xAlign="center" w:y="1"/>
              <w:spacing w:after="60" w:line="220" w:lineRule="exact"/>
              <w:ind w:left="60"/>
              <w:rPr>
                <w:sz w:val="28"/>
                <w:szCs w:val="28"/>
              </w:rPr>
            </w:pPr>
            <w:r w:rsidRPr="00606B68">
              <w:rPr>
                <w:rStyle w:val="11pt"/>
                <w:sz w:val="28"/>
                <w:szCs w:val="28"/>
              </w:rPr>
              <w:t>ЗНОЛ.06-</w:t>
            </w:r>
          </w:p>
          <w:p w:rsidR="00606B68" w:rsidRPr="00606B68" w:rsidRDefault="00606B68" w:rsidP="00FA2D22">
            <w:pPr>
              <w:framePr w:w="10056" w:wrap="notBeside" w:vAnchor="text" w:hAnchor="text" w:xAlign="center" w:y="1"/>
              <w:spacing w:before="60" w:line="220" w:lineRule="exact"/>
              <w:ind w:left="60"/>
              <w:rPr>
                <w:sz w:val="28"/>
                <w:szCs w:val="28"/>
              </w:rPr>
            </w:pPr>
            <w:r w:rsidRPr="00606B68">
              <w:rPr>
                <w:rStyle w:val="11pt"/>
                <w:sz w:val="28"/>
                <w:szCs w:val="28"/>
              </w:rPr>
              <w:t>20УЗ</w:t>
            </w:r>
          </w:p>
        </w:tc>
        <w:tc>
          <w:tcPr>
            <w:tcW w:w="1997" w:type="dxa"/>
            <w:tcBorders>
              <w:top w:val="single" w:sz="4" w:space="0" w:color="auto"/>
              <w:left w:val="single" w:sz="4" w:space="0" w:color="auto"/>
              <w:right w:val="single" w:sz="4" w:space="0" w:color="auto"/>
            </w:tcBorders>
            <w:shd w:val="clear" w:color="auto" w:fill="FFFFFF"/>
          </w:tcPr>
          <w:p w:rsidR="00606B68" w:rsidRPr="00606B68" w:rsidRDefault="00606B68" w:rsidP="00FA2D22">
            <w:pPr>
              <w:framePr w:w="10056" w:wrap="notBeside" w:vAnchor="text" w:hAnchor="text" w:xAlign="center" w:y="1"/>
              <w:spacing w:line="220" w:lineRule="exact"/>
              <w:ind w:left="60"/>
              <w:rPr>
                <w:sz w:val="28"/>
                <w:szCs w:val="28"/>
              </w:rPr>
            </w:pPr>
            <w:r w:rsidRPr="00606B68">
              <w:rPr>
                <w:rStyle w:val="11pt"/>
                <w:sz w:val="28"/>
                <w:szCs w:val="28"/>
              </w:rPr>
              <w:t>ЗНОЛ.06-24УЗ</w:t>
            </w:r>
          </w:p>
        </w:tc>
      </w:tr>
      <w:tr w:rsidR="00606B68" w:rsidRPr="00606B68" w:rsidTr="00FA2D22">
        <w:trPr>
          <w:trHeight w:hRule="exact" w:val="672"/>
          <w:jc w:val="center"/>
        </w:trPr>
        <w:tc>
          <w:tcPr>
            <w:tcW w:w="2722" w:type="dxa"/>
            <w:vMerge/>
            <w:tcBorders>
              <w:left w:val="single" w:sz="4" w:space="0" w:color="auto"/>
            </w:tcBorders>
            <w:shd w:val="clear" w:color="auto" w:fill="FFFFFF"/>
            <w:vAlign w:val="center"/>
          </w:tcPr>
          <w:p w:rsidR="00606B68" w:rsidRPr="00606B68" w:rsidRDefault="00606B68" w:rsidP="00FA2D22">
            <w:pPr>
              <w:framePr w:w="10056" w:wrap="notBeside" w:vAnchor="text" w:hAnchor="text" w:xAlign="center" w:y="1"/>
              <w:rPr>
                <w:sz w:val="28"/>
                <w:szCs w:val="28"/>
              </w:rPr>
            </w:pPr>
          </w:p>
        </w:tc>
        <w:tc>
          <w:tcPr>
            <w:tcW w:w="1948" w:type="dxa"/>
            <w:gridSpan w:val="2"/>
            <w:tcBorders>
              <w:top w:val="single" w:sz="4" w:space="0" w:color="auto"/>
              <w:left w:val="single" w:sz="4" w:space="0" w:color="auto"/>
            </w:tcBorders>
            <w:shd w:val="clear" w:color="auto" w:fill="FFFFFF"/>
          </w:tcPr>
          <w:p w:rsidR="00606B68" w:rsidRPr="00606B68" w:rsidRDefault="00606B68" w:rsidP="00FA2D22">
            <w:pPr>
              <w:framePr w:w="10056" w:wrap="notBeside" w:vAnchor="text" w:hAnchor="text" w:xAlign="center" w:y="1"/>
              <w:spacing w:line="220" w:lineRule="exact"/>
              <w:ind w:left="60"/>
              <w:rPr>
                <w:sz w:val="28"/>
                <w:szCs w:val="28"/>
              </w:rPr>
            </w:pPr>
            <w:r w:rsidRPr="00606B68">
              <w:rPr>
                <w:rStyle w:val="11pt"/>
                <w:sz w:val="28"/>
                <w:szCs w:val="28"/>
              </w:rPr>
              <w:t>ЗНОЛ.06-6ТЗ</w:t>
            </w:r>
          </w:p>
        </w:tc>
        <w:tc>
          <w:tcPr>
            <w:tcW w:w="1133" w:type="dxa"/>
            <w:tcBorders>
              <w:top w:val="single" w:sz="4" w:space="0" w:color="auto"/>
              <w:left w:val="single" w:sz="4" w:space="0" w:color="auto"/>
            </w:tcBorders>
            <w:shd w:val="clear" w:color="auto" w:fill="FFFFFF"/>
          </w:tcPr>
          <w:p w:rsidR="00606B68" w:rsidRPr="00606B68" w:rsidRDefault="00606B68" w:rsidP="00FA2D22">
            <w:pPr>
              <w:framePr w:w="10056" w:wrap="notBeside" w:vAnchor="text" w:hAnchor="text" w:xAlign="center" w:y="1"/>
              <w:spacing w:after="60" w:line="220" w:lineRule="exact"/>
              <w:ind w:left="80"/>
              <w:rPr>
                <w:sz w:val="28"/>
                <w:szCs w:val="28"/>
              </w:rPr>
            </w:pPr>
            <w:r w:rsidRPr="00606B68">
              <w:rPr>
                <w:rStyle w:val="11pt"/>
                <w:sz w:val="28"/>
                <w:szCs w:val="28"/>
              </w:rPr>
              <w:t>ЗНОЛ.06-</w:t>
            </w:r>
          </w:p>
          <w:p w:rsidR="00606B68" w:rsidRPr="00606B68" w:rsidRDefault="00606B68" w:rsidP="00FA2D22">
            <w:pPr>
              <w:framePr w:w="10056" w:wrap="notBeside" w:vAnchor="text" w:hAnchor="text" w:xAlign="center" w:y="1"/>
              <w:spacing w:before="60" w:line="220" w:lineRule="exact"/>
              <w:ind w:left="80"/>
              <w:rPr>
                <w:sz w:val="28"/>
                <w:szCs w:val="28"/>
              </w:rPr>
            </w:pPr>
            <w:r w:rsidRPr="00606B68">
              <w:rPr>
                <w:rStyle w:val="11pt"/>
                <w:sz w:val="28"/>
                <w:szCs w:val="28"/>
              </w:rPr>
              <w:t>10ТЗ</w:t>
            </w:r>
          </w:p>
        </w:tc>
        <w:tc>
          <w:tcPr>
            <w:tcW w:w="1128" w:type="dxa"/>
            <w:tcBorders>
              <w:top w:val="single" w:sz="4" w:space="0" w:color="auto"/>
              <w:left w:val="single" w:sz="4" w:space="0" w:color="auto"/>
            </w:tcBorders>
            <w:shd w:val="clear" w:color="auto" w:fill="FFFFFF"/>
          </w:tcPr>
          <w:p w:rsidR="00606B68" w:rsidRPr="00606B68" w:rsidRDefault="00606B68" w:rsidP="00FA2D22">
            <w:pPr>
              <w:framePr w:w="10056" w:wrap="notBeside" w:vAnchor="text" w:hAnchor="text" w:xAlign="center" w:y="1"/>
              <w:spacing w:after="60" w:line="220" w:lineRule="exact"/>
              <w:ind w:left="80"/>
              <w:rPr>
                <w:sz w:val="28"/>
                <w:szCs w:val="28"/>
              </w:rPr>
            </w:pPr>
            <w:r w:rsidRPr="00606B68">
              <w:rPr>
                <w:rStyle w:val="11pt"/>
                <w:sz w:val="28"/>
                <w:szCs w:val="28"/>
              </w:rPr>
              <w:t>ЗНОЛ.06-</w:t>
            </w:r>
          </w:p>
          <w:p w:rsidR="00606B68" w:rsidRPr="00606B68" w:rsidRDefault="00606B68" w:rsidP="00FA2D22">
            <w:pPr>
              <w:framePr w:w="10056" w:wrap="notBeside" w:vAnchor="text" w:hAnchor="text" w:xAlign="center" w:y="1"/>
              <w:spacing w:before="60" w:line="220" w:lineRule="exact"/>
              <w:ind w:left="80"/>
              <w:rPr>
                <w:sz w:val="28"/>
                <w:szCs w:val="28"/>
              </w:rPr>
            </w:pPr>
            <w:r w:rsidRPr="00606B68">
              <w:rPr>
                <w:rStyle w:val="11pt"/>
                <w:sz w:val="28"/>
                <w:szCs w:val="28"/>
              </w:rPr>
              <w:t>15ТЗ</w:t>
            </w:r>
          </w:p>
        </w:tc>
        <w:tc>
          <w:tcPr>
            <w:tcW w:w="1128" w:type="dxa"/>
            <w:tcBorders>
              <w:top w:val="single" w:sz="4" w:space="0" w:color="auto"/>
              <w:left w:val="single" w:sz="4" w:space="0" w:color="auto"/>
            </w:tcBorders>
            <w:shd w:val="clear" w:color="auto" w:fill="FFFFFF"/>
          </w:tcPr>
          <w:p w:rsidR="00606B68" w:rsidRPr="00606B68" w:rsidRDefault="00606B68" w:rsidP="00FA2D22">
            <w:pPr>
              <w:framePr w:w="10056" w:wrap="notBeside" w:vAnchor="text" w:hAnchor="text" w:xAlign="center" w:y="1"/>
              <w:spacing w:after="60" w:line="220" w:lineRule="exact"/>
              <w:ind w:left="60"/>
              <w:rPr>
                <w:sz w:val="28"/>
                <w:szCs w:val="28"/>
              </w:rPr>
            </w:pPr>
            <w:r w:rsidRPr="00606B68">
              <w:rPr>
                <w:rStyle w:val="11pt"/>
                <w:sz w:val="28"/>
                <w:szCs w:val="28"/>
              </w:rPr>
              <w:t>ЗНОЛ.06-</w:t>
            </w:r>
          </w:p>
          <w:p w:rsidR="00606B68" w:rsidRPr="00606B68" w:rsidRDefault="00606B68" w:rsidP="00FA2D22">
            <w:pPr>
              <w:framePr w:w="10056" w:wrap="notBeside" w:vAnchor="text" w:hAnchor="text" w:xAlign="center" w:y="1"/>
              <w:spacing w:before="60" w:line="220" w:lineRule="exact"/>
              <w:ind w:left="60"/>
              <w:rPr>
                <w:sz w:val="28"/>
                <w:szCs w:val="28"/>
              </w:rPr>
            </w:pPr>
            <w:r w:rsidRPr="00606B68">
              <w:rPr>
                <w:rStyle w:val="11pt"/>
                <w:sz w:val="28"/>
                <w:szCs w:val="28"/>
              </w:rPr>
              <w:t>20ТЗ</w:t>
            </w:r>
          </w:p>
        </w:tc>
        <w:tc>
          <w:tcPr>
            <w:tcW w:w="1997" w:type="dxa"/>
            <w:tcBorders>
              <w:top w:val="single" w:sz="4" w:space="0" w:color="auto"/>
              <w:left w:val="single" w:sz="4" w:space="0" w:color="auto"/>
              <w:right w:val="single" w:sz="4" w:space="0" w:color="auto"/>
            </w:tcBorders>
            <w:shd w:val="clear" w:color="auto" w:fill="FFFFFF"/>
          </w:tcPr>
          <w:p w:rsidR="00606B68" w:rsidRPr="00606B68" w:rsidRDefault="00606B68" w:rsidP="00FA2D22">
            <w:pPr>
              <w:framePr w:w="10056" w:wrap="notBeside" w:vAnchor="text" w:hAnchor="text" w:xAlign="center" w:y="1"/>
              <w:spacing w:line="220" w:lineRule="exact"/>
              <w:ind w:left="60"/>
              <w:rPr>
                <w:sz w:val="28"/>
                <w:szCs w:val="28"/>
              </w:rPr>
            </w:pPr>
            <w:r w:rsidRPr="00606B68">
              <w:rPr>
                <w:rStyle w:val="11pt"/>
                <w:sz w:val="28"/>
                <w:szCs w:val="28"/>
              </w:rPr>
              <w:t>ЗНОЛ.06-24ТЗ</w:t>
            </w:r>
          </w:p>
        </w:tc>
      </w:tr>
      <w:tr w:rsidR="00606B68" w:rsidRPr="00606B68" w:rsidTr="00FA2D22">
        <w:trPr>
          <w:trHeight w:hRule="exact" w:val="840"/>
          <w:jc w:val="center"/>
        </w:trPr>
        <w:tc>
          <w:tcPr>
            <w:tcW w:w="2722" w:type="dxa"/>
            <w:tcBorders>
              <w:top w:val="single" w:sz="4" w:space="0" w:color="auto"/>
              <w:left w:val="single" w:sz="4" w:space="0" w:color="auto"/>
            </w:tcBorders>
            <w:shd w:val="clear" w:color="auto" w:fill="FFFFFF"/>
          </w:tcPr>
          <w:p w:rsidR="00606B68" w:rsidRPr="00606B68" w:rsidRDefault="00606B68" w:rsidP="00FA2D22">
            <w:pPr>
              <w:framePr w:w="10056" w:wrap="notBeside" w:vAnchor="text" w:hAnchor="text" w:xAlign="center" w:y="1"/>
              <w:spacing w:line="220" w:lineRule="exact"/>
              <w:jc w:val="both"/>
              <w:rPr>
                <w:sz w:val="28"/>
                <w:szCs w:val="28"/>
              </w:rPr>
            </w:pPr>
            <w:r w:rsidRPr="00606B68">
              <w:rPr>
                <w:rStyle w:val="11pt"/>
                <w:sz w:val="28"/>
                <w:szCs w:val="28"/>
              </w:rPr>
              <w:t>Класс напряжения, кВ</w:t>
            </w:r>
          </w:p>
        </w:tc>
        <w:tc>
          <w:tcPr>
            <w:tcW w:w="974" w:type="dxa"/>
            <w:tcBorders>
              <w:top w:val="single" w:sz="4" w:space="0" w:color="auto"/>
              <w:left w:val="single" w:sz="4" w:space="0" w:color="auto"/>
            </w:tcBorders>
            <w:shd w:val="clear" w:color="auto" w:fill="FFFFFF"/>
          </w:tcPr>
          <w:p w:rsidR="00606B68" w:rsidRPr="00606B68" w:rsidRDefault="00606B68" w:rsidP="00FA2D22">
            <w:pPr>
              <w:framePr w:w="10056" w:wrap="notBeside" w:vAnchor="text" w:hAnchor="text" w:xAlign="center" w:y="1"/>
              <w:spacing w:line="220" w:lineRule="exact"/>
              <w:ind w:left="60"/>
              <w:rPr>
                <w:sz w:val="28"/>
                <w:szCs w:val="28"/>
              </w:rPr>
            </w:pPr>
            <w:r w:rsidRPr="00606B68">
              <w:rPr>
                <w:rStyle w:val="11pt"/>
                <w:sz w:val="28"/>
                <w:szCs w:val="28"/>
              </w:rPr>
              <w:t>3</w:t>
            </w:r>
          </w:p>
        </w:tc>
        <w:tc>
          <w:tcPr>
            <w:tcW w:w="974" w:type="dxa"/>
            <w:tcBorders>
              <w:top w:val="single" w:sz="4" w:space="0" w:color="auto"/>
              <w:left w:val="single" w:sz="4" w:space="0" w:color="auto"/>
            </w:tcBorders>
            <w:shd w:val="clear" w:color="auto" w:fill="FFFFFF"/>
          </w:tcPr>
          <w:p w:rsidR="00606B68" w:rsidRPr="00606B68" w:rsidRDefault="00606B68" w:rsidP="00FA2D22">
            <w:pPr>
              <w:framePr w:w="10056" w:wrap="notBeside" w:vAnchor="text" w:hAnchor="text" w:xAlign="center" w:y="1"/>
              <w:spacing w:line="220" w:lineRule="exact"/>
              <w:ind w:left="60"/>
              <w:rPr>
                <w:sz w:val="28"/>
                <w:szCs w:val="28"/>
              </w:rPr>
            </w:pPr>
            <w:r w:rsidRPr="00606B68">
              <w:rPr>
                <w:rStyle w:val="11pt"/>
                <w:sz w:val="28"/>
                <w:szCs w:val="28"/>
              </w:rPr>
              <w:t>6</w:t>
            </w:r>
          </w:p>
        </w:tc>
        <w:tc>
          <w:tcPr>
            <w:tcW w:w="1133" w:type="dxa"/>
            <w:tcBorders>
              <w:top w:val="single" w:sz="4" w:space="0" w:color="auto"/>
              <w:left w:val="single" w:sz="4" w:space="0" w:color="auto"/>
            </w:tcBorders>
            <w:shd w:val="clear" w:color="auto" w:fill="FFFFFF"/>
          </w:tcPr>
          <w:p w:rsidR="00606B68" w:rsidRPr="00606B68" w:rsidRDefault="00606B68" w:rsidP="00FA2D22">
            <w:pPr>
              <w:framePr w:w="10056" w:wrap="notBeside" w:vAnchor="text" w:hAnchor="text" w:xAlign="center" w:y="1"/>
              <w:spacing w:line="220" w:lineRule="exact"/>
              <w:ind w:left="80"/>
              <w:rPr>
                <w:sz w:val="28"/>
                <w:szCs w:val="28"/>
              </w:rPr>
            </w:pPr>
            <w:r w:rsidRPr="00606B68">
              <w:rPr>
                <w:rStyle w:val="11pt"/>
                <w:sz w:val="28"/>
                <w:szCs w:val="28"/>
              </w:rPr>
              <w:t>10</w:t>
            </w:r>
          </w:p>
        </w:tc>
        <w:tc>
          <w:tcPr>
            <w:tcW w:w="1128" w:type="dxa"/>
            <w:tcBorders>
              <w:top w:val="single" w:sz="4" w:space="0" w:color="auto"/>
              <w:left w:val="single" w:sz="4" w:space="0" w:color="auto"/>
            </w:tcBorders>
            <w:shd w:val="clear" w:color="auto" w:fill="FFFFFF"/>
          </w:tcPr>
          <w:p w:rsidR="00606B68" w:rsidRPr="00606B68" w:rsidRDefault="00606B68" w:rsidP="00FA2D22">
            <w:pPr>
              <w:framePr w:w="10056" w:wrap="notBeside" w:vAnchor="text" w:hAnchor="text" w:xAlign="center" w:y="1"/>
              <w:spacing w:line="220" w:lineRule="exact"/>
              <w:ind w:left="80"/>
              <w:rPr>
                <w:sz w:val="28"/>
                <w:szCs w:val="28"/>
              </w:rPr>
            </w:pPr>
            <w:r w:rsidRPr="00606B68">
              <w:rPr>
                <w:rStyle w:val="11pt"/>
                <w:sz w:val="28"/>
                <w:szCs w:val="28"/>
              </w:rPr>
              <w:t>15</w:t>
            </w:r>
          </w:p>
        </w:tc>
        <w:tc>
          <w:tcPr>
            <w:tcW w:w="1128" w:type="dxa"/>
            <w:tcBorders>
              <w:top w:val="single" w:sz="4" w:space="0" w:color="auto"/>
              <w:left w:val="single" w:sz="4" w:space="0" w:color="auto"/>
            </w:tcBorders>
            <w:shd w:val="clear" w:color="auto" w:fill="FFFFFF"/>
          </w:tcPr>
          <w:p w:rsidR="00606B68" w:rsidRPr="00606B68" w:rsidRDefault="00606B68" w:rsidP="00FA2D22">
            <w:pPr>
              <w:framePr w:w="10056" w:wrap="notBeside" w:vAnchor="text" w:hAnchor="text" w:xAlign="center" w:y="1"/>
              <w:spacing w:line="220" w:lineRule="exact"/>
              <w:ind w:left="60"/>
              <w:rPr>
                <w:sz w:val="28"/>
                <w:szCs w:val="28"/>
              </w:rPr>
            </w:pPr>
            <w:r w:rsidRPr="00606B68">
              <w:rPr>
                <w:rStyle w:val="11pt"/>
                <w:sz w:val="28"/>
                <w:szCs w:val="28"/>
              </w:rPr>
              <w:t>20</w:t>
            </w:r>
          </w:p>
        </w:tc>
        <w:tc>
          <w:tcPr>
            <w:tcW w:w="1997" w:type="dxa"/>
            <w:tcBorders>
              <w:top w:val="single" w:sz="4" w:space="0" w:color="auto"/>
              <w:left w:val="single" w:sz="4" w:space="0" w:color="auto"/>
              <w:right w:val="single" w:sz="4" w:space="0" w:color="auto"/>
            </w:tcBorders>
            <w:shd w:val="clear" w:color="auto" w:fill="FFFFFF"/>
          </w:tcPr>
          <w:p w:rsidR="00606B68" w:rsidRPr="00606B68" w:rsidRDefault="00606B68" w:rsidP="00FA2D22">
            <w:pPr>
              <w:framePr w:w="10056" w:wrap="notBeside" w:vAnchor="text" w:hAnchor="text" w:xAlign="center" w:y="1"/>
              <w:spacing w:line="220" w:lineRule="exact"/>
              <w:ind w:left="60"/>
              <w:rPr>
                <w:sz w:val="28"/>
                <w:szCs w:val="28"/>
              </w:rPr>
            </w:pPr>
            <w:r w:rsidRPr="00606B68">
              <w:rPr>
                <w:rStyle w:val="11pt"/>
                <w:sz w:val="28"/>
                <w:szCs w:val="28"/>
              </w:rPr>
              <w:t>24</w:t>
            </w:r>
          </w:p>
        </w:tc>
      </w:tr>
      <w:tr w:rsidR="00606B68" w:rsidRPr="00606B68" w:rsidTr="00FA2D22">
        <w:trPr>
          <w:trHeight w:hRule="exact" w:val="667"/>
          <w:jc w:val="center"/>
        </w:trPr>
        <w:tc>
          <w:tcPr>
            <w:tcW w:w="2722" w:type="dxa"/>
            <w:tcBorders>
              <w:top w:val="single" w:sz="4" w:space="0" w:color="auto"/>
              <w:left w:val="single" w:sz="4" w:space="0" w:color="auto"/>
            </w:tcBorders>
            <w:shd w:val="clear" w:color="auto" w:fill="FFFFFF"/>
            <w:vAlign w:val="bottom"/>
          </w:tcPr>
          <w:p w:rsidR="00606B68" w:rsidRPr="00606B68" w:rsidRDefault="00606B68" w:rsidP="00FA2D22">
            <w:pPr>
              <w:framePr w:w="10056" w:wrap="notBeside" w:vAnchor="text" w:hAnchor="text" w:xAlign="center" w:y="1"/>
              <w:spacing w:line="269" w:lineRule="exact"/>
              <w:jc w:val="both"/>
              <w:rPr>
                <w:sz w:val="28"/>
                <w:szCs w:val="28"/>
              </w:rPr>
            </w:pPr>
            <w:r w:rsidRPr="00606B68">
              <w:rPr>
                <w:rStyle w:val="11pt"/>
                <w:sz w:val="28"/>
                <w:szCs w:val="28"/>
              </w:rPr>
              <w:t>Наибольшее рабочее на</w:t>
            </w:r>
            <w:r w:rsidRPr="00606B68">
              <w:rPr>
                <w:rStyle w:val="11pt"/>
                <w:sz w:val="28"/>
                <w:szCs w:val="28"/>
              </w:rPr>
              <w:softHyphen/>
              <w:t>пряжение, кВ</w:t>
            </w:r>
          </w:p>
        </w:tc>
        <w:tc>
          <w:tcPr>
            <w:tcW w:w="974" w:type="dxa"/>
            <w:tcBorders>
              <w:top w:val="single" w:sz="4" w:space="0" w:color="auto"/>
              <w:left w:val="single" w:sz="4" w:space="0" w:color="auto"/>
            </w:tcBorders>
            <w:shd w:val="clear" w:color="auto" w:fill="FFFFFF"/>
          </w:tcPr>
          <w:p w:rsidR="00606B68" w:rsidRPr="00606B68" w:rsidRDefault="00606B68" w:rsidP="00FA2D22">
            <w:pPr>
              <w:framePr w:w="10056" w:wrap="notBeside" w:vAnchor="text" w:hAnchor="text" w:xAlign="center" w:y="1"/>
              <w:spacing w:line="220" w:lineRule="exact"/>
              <w:ind w:left="60"/>
              <w:rPr>
                <w:sz w:val="28"/>
                <w:szCs w:val="28"/>
              </w:rPr>
            </w:pPr>
            <w:r w:rsidRPr="00606B68">
              <w:rPr>
                <w:rStyle w:val="11pt"/>
                <w:sz w:val="28"/>
                <w:szCs w:val="28"/>
              </w:rPr>
              <w:t>3,6</w:t>
            </w:r>
          </w:p>
        </w:tc>
        <w:tc>
          <w:tcPr>
            <w:tcW w:w="974" w:type="dxa"/>
            <w:tcBorders>
              <w:top w:val="single" w:sz="4" w:space="0" w:color="auto"/>
              <w:left w:val="single" w:sz="4" w:space="0" w:color="auto"/>
            </w:tcBorders>
            <w:shd w:val="clear" w:color="auto" w:fill="FFFFFF"/>
          </w:tcPr>
          <w:p w:rsidR="00606B68" w:rsidRPr="00606B68" w:rsidRDefault="00606B68" w:rsidP="00FA2D22">
            <w:pPr>
              <w:framePr w:w="10056" w:wrap="notBeside" w:vAnchor="text" w:hAnchor="text" w:xAlign="center" w:y="1"/>
              <w:spacing w:line="220" w:lineRule="exact"/>
              <w:ind w:left="60"/>
              <w:rPr>
                <w:sz w:val="28"/>
                <w:szCs w:val="28"/>
              </w:rPr>
            </w:pPr>
            <w:r w:rsidRPr="00606B68">
              <w:rPr>
                <w:rStyle w:val="11pt"/>
                <w:sz w:val="28"/>
                <w:szCs w:val="28"/>
              </w:rPr>
              <w:t>7,2</w:t>
            </w:r>
          </w:p>
        </w:tc>
        <w:tc>
          <w:tcPr>
            <w:tcW w:w="1133" w:type="dxa"/>
            <w:tcBorders>
              <w:top w:val="single" w:sz="4" w:space="0" w:color="auto"/>
              <w:left w:val="single" w:sz="4" w:space="0" w:color="auto"/>
            </w:tcBorders>
            <w:shd w:val="clear" w:color="auto" w:fill="FFFFFF"/>
            <w:vAlign w:val="center"/>
          </w:tcPr>
          <w:p w:rsidR="00606B68" w:rsidRPr="00606B68" w:rsidRDefault="00606B68" w:rsidP="00FA2D22">
            <w:pPr>
              <w:framePr w:w="10056" w:wrap="notBeside" w:vAnchor="text" w:hAnchor="text" w:xAlign="center" w:y="1"/>
              <w:spacing w:line="220" w:lineRule="exact"/>
              <w:ind w:left="80"/>
              <w:rPr>
                <w:sz w:val="28"/>
                <w:szCs w:val="28"/>
              </w:rPr>
            </w:pPr>
            <w:r w:rsidRPr="00606B68">
              <w:rPr>
                <w:rStyle w:val="11pt"/>
                <w:sz w:val="28"/>
                <w:szCs w:val="28"/>
              </w:rPr>
              <w:t>12</w:t>
            </w:r>
          </w:p>
        </w:tc>
        <w:tc>
          <w:tcPr>
            <w:tcW w:w="1128" w:type="dxa"/>
            <w:tcBorders>
              <w:top w:val="single" w:sz="4" w:space="0" w:color="auto"/>
              <w:left w:val="single" w:sz="4" w:space="0" w:color="auto"/>
            </w:tcBorders>
            <w:shd w:val="clear" w:color="auto" w:fill="FFFFFF"/>
          </w:tcPr>
          <w:p w:rsidR="00606B68" w:rsidRPr="00606B68" w:rsidRDefault="00606B68" w:rsidP="00FA2D22">
            <w:pPr>
              <w:framePr w:w="10056" w:wrap="notBeside" w:vAnchor="text" w:hAnchor="text" w:xAlign="center" w:y="1"/>
              <w:spacing w:line="220" w:lineRule="exact"/>
              <w:ind w:left="80"/>
              <w:rPr>
                <w:sz w:val="28"/>
                <w:szCs w:val="28"/>
              </w:rPr>
            </w:pPr>
            <w:r w:rsidRPr="00606B68">
              <w:rPr>
                <w:rStyle w:val="11pt"/>
                <w:sz w:val="28"/>
                <w:szCs w:val="28"/>
              </w:rPr>
              <w:t>17,5</w:t>
            </w:r>
          </w:p>
        </w:tc>
        <w:tc>
          <w:tcPr>
            <w:tcW w:w="1128" w:type="dxa"/>
            <w:tcBorders>
              <w:top w:val="single" w:sz="4" w:space="0" w:color="auto"/>
              <w:left w:val="single" w:sz="4" w:space="0" w:color="auto"/>
            </w:tcBorders>
            <w:shd w:val="clear" w:color="auto" w:fill="FFFFFF"/>
          </w:tcPr>
          <w:p w:rsidR="00606B68" w:rsidRPr="00606B68" w:rsidRDefault="00606B68" w:rsidP="00FA2D22">
            <w:pPr>
              <w:framePr w:w="10056" w:wrap="notBeside" w:vAnchor="text" w:hAnchor="text" w:xAlign="center" w:y="1"/>
              <w:spacing w:line="220" w:lineRule="exact"/>
              <w:ind w:left="60"/>
              <w:rPr>
                <w:sz w:val="28"/>
                <w:szCs w:val="28"/>
              </w:rPr>
            </w:pPr>
            <w:r w:rsidRPr="00606B68">
              <w:rPr>
                <w:rStyle w:val="11pt"/>
                <w:sz w:val="28"/>
                <w:szCs w:val="28"/>
              </w:rPr>
              <w:t>24</w:t>
            </w:r>
          </w:p>
        </w:tc>
        <w:tc>
          <w:tcPr>
            <w:tcW w:w="1997" w:type="dxa"/>
            <w:tcBorders>
              <w:top w:val="single" w:sz="4" w:space="0" w:color="auto"/>
              <w:left w:val="single" w:sz="4" w:space="0" w:color="auto"/>
              <w:right w:val="single" w:sz="4" w:space="0" w:color="auto"/>
            </w:tcBorders>
            <w:shd w:val="clear" w:color="auto" w:fill="FFFFFF"/>
          </w:tcPr>
          <w:p w:rsidR="00606B68" w:rsidRPr="00606B68" w:rsidRDefault="00606B68" w:rsidP="00FA2D22">
            <w:pPr>
              <w:framePr w:w="10056" w:wrap="notBeside" w:vAnchor="text" w:hAnchor="text" w:xAlign="center" w:y="1"/>
              <w:spacing w:line="220" w:lineRule="exact"/>
              <w:ind w:left="60"/>
              <w:rPr>
                <w:sz w:val="28"/>
                <w:szCs w:val="28"/>
              </w:rPr>
            </w:pPr>
            <w:r w:rsidRPr="00606B68">
              <w:rPr>
                <w:rStyle w:val="11pt"/>
                <w:sz w:val="28"/>
                <w:szCs w:val="28"/>
              </w:rPr>
              <w:t>26,5</w:t>
            </w:r>
          </w:p>
        </w:tc>
      </w:tr>
      <w:tr w:rsidR="00606B68" w:rsidRPr="00606B68" w:rsidTr="00FA2D22">
        <w:trPr>
          <w:trHeight w:hRule="exact" w:val="1723"/>
          <w:jc w:val="center"/>
        </w:trPr>
        <w:tc>
          <w:tcPr>
            <w:tcW w:w="2722" w:type="dxa"/>
            <w:tcBorders>
              <w:top w:val="single" w:sz="4" w:space="0" w:color="auto"/>
              <w:left w:val="single" w:sz="4" w:space="0" w:color="auto"/>
            </w:tcBorders>
            <w:shd w:val="clear" w:color="auto" w:fill="FFFFFF"/>
          </w:tcPr>
          <w:p w:rsidR="00606B68" w:rsidRPr="00606B68" w:rsidRDefault="00606B68" w:rsidP="00FA2D22">
            <w:pPr>
              <w:framePr w:w="10056" w:wrap="notBeside" w:vAnchor="text" w:hAnchor="text" w:xAlign="center" w:y="1"/>
              <w:spacing w:line="274" w:lineRule="exact"/>
              <w:jc w:val="both"/>
              <w:rPr>
                <w:sz w:val="28"/>
                <w:szCs w:val="28"/>
              </w:rPr>
            </w:pPr>
            <w:r w:rsidRPr="00606B68">
              <w:rPr>
                <w:rStyle w:val="11pt"/>
                <w:sz w:val="28"/>
                <w:szCs w:val="28"/>
              </w:rPr>
              <w:t>Номинальное напр</w:t>
            </w:r>
            <w:r w:rsidRPr="00606B68">
              <w:rPr>
                <w:rStyle w:val="11pt"/>
                <w:sz w:val="28"/>
                <w:szCs w:val="28"/>
              </w:rPr>
              <w:t>я</w:t>
            </w:r>
            <w:r w:rsidRPr="00606B68">
              <w:rPr>
                <w:rStyle w:val="11pt"/>
                <w:sz w:val="28"/>
                <w:szCs w:val="28"/>
              </w:rPr>
              <w:t>же</w:t>
            </w:r>
            <w:r w:rsidRPr="00606B68">
              <w:rPr>
                <w:rStyle w:val="11pt"/>
                <w:sz w:val="28"/>
                <w:szCs w:val="28"/>
              </w:rPr>
              <w:softHyphen/>
              <w:t>ние первичной о</w:t>
            </w:r>
            <w:r w:rsidRPr="00606B68">
              <w:rPr>
                <w:rStyle w:val="11pt"/>
                <w:sz w:val="28"/>
                <w:szCs w:val="28"/>
              </w:rPr>
              <w:t>б</w:t>
            </w:r>
            <w:r w:rsidRPr="00606B68">
              <w:rPr>
                <w:rStyle w:val="11pt"/>
                <w:sz w:val="28"/>
                <w:szCs w:val="28"/>
              </w:rPr>
              <w:t xml:space="preserve">мотки, </w:t>
            </w:r>
            <w:proofErr w:type="gramStart"/>
            <w:r w:rsidRPr="00606B68">
              <w:rPr>
                <w:rStyle w:val="11pt"/>
                <w:sz w:val="28"/>
                <w:szCs w:val="28"/>
              </w:rPr>
              <w:t>В</w:t>
            </w:r>
            <w:proofErr w:type="gramEnd"/>
          </w:p>
        </w:tc>
        <w:tc>
          <w:tcPr>
            <w:tcW w:w="974" w:type="dxa"/>
            <w:tcBorders>
              <w:top w:val="single" w:sz="4" w:space="0" w:color="auto"/>
              <w:left w:val="single" w:sz="4" w:space="0" w:color="auto"/>
            </w:tcBorders>
            <w:shd w:val="clear" w:color="auto" w:fill="FFFFFF"/>
          </w:tcPr>
          <w:p w:rsidR="00606B68" w:rsidRPr="00606B68" w:rsidRDefault="00606B68" w:rsidP="00FA2D22">
            <w:pPr>
              <w:framePr w:w="10056" w:wrap="notBeside" w:vAnchor="text" w:hAnchor="text" w:xAlign="center" w:y="1"/>
              <w:spacing w:after="60" w:line="220" w:lineRule="exact"/>
              <w:ind w:left="60"/>
              <w:rPr>
                <w:sz w:val="28"/>
                <w:szCs w:val="28"/>
              </w:rPr>
            </w:pPr>
            <w:r w:rsidRPr="00606B68">
              <w:rPr>
                <w:rStyle w:val="11pt"/>
                <w:sz w:val="28"/>
                <w:szCs w:val="28"/>
              </w:rPr>
              <w:t>3000/П3</w:t>
            </w:r>
          </w:p>
          <w:p w:rsidR="00606B68" w:rsidRPr="00606B68" w:rsidRDefault="00606B68" w:rsidP="00FA2D22">
            <w:pPr>
              <w:framePr w:w="10056" w:wrap="notBeside" w:vAnchor="text" w:hAnchor="text" w:xAlign="center" w:y="1"/>
              <w:spacing w:before="60" w:line="220" w:lineRule="exact"/>
              <w:ind w:left="60"/>
              <w:rPr>
                <w:sz w:val="28"/>
                <w:szCs w:val="28"/>
              </w:rPr>
            </w:pPr>
            <w:r w:rsidRPr="00606B68">
              <w:rPr>
                <w:rStyle w:val="11pt"/>
                <w:sz w:val="28"/>
                <w:szCs w:val="28"/>
              </w:rPr>
              <w:t>3300/П3</w:t>
            </w:r>
          </w:p>
        </w:tc>
        <w:tc>
          <w:tcPr>
            <w:tcW w:w="974" w:type="dxa"/>
            <w:tcBorders>
              <w:top w:val="single" w:sz="4" w:space="0" w:color="auto"/>
              <w:left w:val="single" w:sz="4" w:space="0" w:color="auto"/>
            </w:tcBorders>
            <w:shd w:val="clear" w:color="auto" w:fill="FFFFFF"/>
          </w:tcPr>
          <w:p w:rsidR="00606B68" w:rsidRPr="00606B68" w:rsidRDefault="00606B68" w:rsidP="00FA2D22">
            <w:pPr>
              <w:framePr w:w="10056" w:wrap="notBeside" w:vAnchor="text" w:hAnchor="text" w:xAlign="center" w:y="1"/>
              <w:spacing w:line="274" w:lineRule="exact"/>
              <w:ind w:left="60"/>
              <w:rPr>
                <w:sz w:val="28"/>
                <w:szCs w:val="28"/>
              </w:rPr>
            </w:pPr>
            <w:r w:rsidRPr="00606B68">
              <w:rPr>
                <w:rStyle w:val="11pt"/>
                <w:sz w:val="28"/>
                <w:szCs w:val="28"/>
              </w:rPr>
              <w:t>6000/П3</w:t>
            </w:r>
          </w:p>
          <w:p w:rsidR="00606B68" w:rsidRPr="00606B68" w:rsidRDefault="00606B68" w:rsidP="00FA2D22">
            <w:pPr>
              <w:framePr w:w="10056" w:wrap="notBeside" w:vAnchor="text" w:hAnchor="text" w:xAlign="center" w:y="1"/>
              <w:spacing w:line="274" w:lineRule="exact"/>
              <w:ind w:left="60"/>
              <w:rPr>
                <w:sz w:val="28"/>
                <w:szCs w:val="28"/>
              </w:rPr>
            </w:pPr>
            <w:r w:rsidRPr="00606B68">
              <w:rPr>
                <w:rStyle w:val="11pt"/>
                <w:sz w:val="28"/>
                <w:szCs w:val="28"/>
              </w:rPr>
              <w:t>6300/П3</w:t>
            </w:r>
          </w:p>
          <w:p w:rsidR="00606B68" w:rsidRPr="00606B68" w:rsidRDefault="00606B68" w:rsidP="00FA2D22">
            <w:pPr>
              <w:framePr w:w="10056" w:wrap="notBeside" w:vAnchor="text" w:hAnchor="text" w:xAlign="center" w:y="1"/>
              <w:spacing w:line="274" w:lineRule="exact"/>
              <w:ind w:left="60"/>
              <w:rPr>
                <w:sz w:val="28"/>
                <w:szCs w:val="28"/>
              </w:rPr>
            </w:pPr>
            <w:r w:rsidRPr="00606B68">
              <w:rPr>
                <w:rStyle w:val="11pt"/>
                <w:sz w:val="28"/>
                <w:szCs w:val="28"/>
              </w:rPr>
              <w:t>6600/П3</w:t>
            </w:r>
          </w:p>
          <w:p w:rsidR="00606B68" w:rsidRPr="00606B68" w:rsidRDefault="00606B68" w:rsidP="00FA2D22">
            <w:pPr>
              <w:framePr w:w="10056" w:wrap="notBeside" w:vAnchor="text" w:hAnchor="text" w:xAlign="center" w:y="1"/>
              <w:spacing w:line="274" w:lineRule="exact"/>
              <w:ind w:left="60"/>
              <w:rPr>
                <w:sz w:val="28"/>
                <w:szCs w:val="28"/>
              </w:rPr>
            </w:pPr>
            <w:r w:rsidRPr="00606B68">
              <w:rPr>
                <w:rStyle w:val="11pt"/>
                <w:sz w:val="28"/>
                <w:szCs w:val="28"/>
              </w:rPr>
              <w:t>6900/П3</w:t>
            </w:r>
          </w:p>
        </w:tc>
        <w:tc>
          <w:tcPr>
            <w:tcW w:w="1133" w:type="dxa"/>
            <w:tcBorders>
              <w:top w:val="single" w:sz="4" w:space="0" w:color="auto"/>
              <w:left w:val="single" w:sz="4" w:space="0" w:color="auto"/>
            </w:tcBorders>
            <w:shd w:val="clear" w:color="auto" w:fill="FFFFFF"/>
          </w:tcPr>
          <w:p w:rsidR="00606B68" w:rsidRPr="00606B68" w:rsidRDefault="00606B68" w:rsidP="00FA2D22">
            <w:pPr>
              <w:framePr w:w="10056" w:wrap="notBeside" w:vAnchor="text" w:hAnchor="text" w:xAlign="center" w:y="1"/>
              <w:spacing w:after="60" w:line="220" w:lineRule="exact"/>
              <w:ind w:left="80"/>
              <w:rPr>
                <w:sz w:val="28"/>
                <w:szCs w:val="28"/>
              </w:rPr>
            </w:pPr>
            <w:r w:rsidRPr="00606B68">
              <w:rPr>
                <w:rStyle w:val="11pt"/>
                <w:sz w:val="28"/>
                <w:szCs w:val="28"/>
              </w:rPr>
              <w:t>10000/П3</w:t>
            </w:r>
          </w:p>
          <w:p w:rsidR="00606B68" w:rsidRPr="00606B68" w:rsidRDefault="00606B68" w:rsidP="00FA2D22">
            <w:pPr>
              <w:framePr w:w="10056" w:wrap="notBeside" w:vAnchor="text" w:hAnchor="text" w:xAlign="center" w:y="1"/>
              <w:spacing w:before="60" w:line="220" w:lineRule="exact"/>
              <w:ind w:left="80"/>
              <w:rPr>
                <w:sz w:val="28"/>
                <w:szCs w:val="28"/>
              </w:rPr>
            </w:pPr>
            <w:r w:rsidRPr="00606B68">
              <w:rPr>
                <w:rStyle w:val="11pt"/>
                <w:sz w:val="28"/>
                <w:szCs w:val="28"/>
              </w:rPr>
              <w:t>11000/П3</w:t>
            </w:r>
          </w:p>
        </w:tc>
        <w:tc>
          <w:tcPr>
            <w:tcW w:w="1128" w:type="dxa"/>
            <w:tcBorders>
              <w:top w:val="single" w:sz="4" w:space="0" w:color="auto"/>
              <w:left w:val="single" w:sz="4" w:space="0" w:color="auto"/>
            </w:tcBorders>
            <w:shd w:val="clear" w:color="auto" w:fill="FFFFFF"/>
          </w:tcPr>
          <w:p w:rsidR="00606B68" w:rsidRPr="00606B68" w:rsidRDefault="00606B68" w:rsidP="00FA2D22">
            <w:pPr>
              <w:framePr w:w="10056" w:wrap="notBeside" w:vAnchor="text" w:hAnchor="text" w:xAlign="center" w:y="1"/>
              <w:spacing w:after="60" w:line="220" w:lineRule="exact"/>
              <w:ind w:left="80"/>
              <w:rPr>
                <w:sz w:val="28"/>
                <w:szCs w:val="28"/>
              </w:rPr>
            </w:pPr>
            <w:r w:rsidRPr="00606B68">
              <w:rPr>
                <w:rStyle w:val="11pt"/>
                <w:sz w:val="28"/>
                <w:szCs w:val="28"/>
              </w:rPr>
              <w:t>13800/П3</w:t>
            </w:r>
          </w:p>
          <w:p w:rsidR="00606B68" w:rsidRPr="00606B68" w:rsidRDefault="00606B68" w:rsidP="00FA2D22">
            <w:pPr>
              <w:framePr w:w="10056" w:wrap="notBeside" w:vAnchor="text" w:hAnchor="text" w:xAlign="center" w:y="1"/>
              <w:spacing w:before="60" w:line="220" w:lineRule="exact"/>
              <w:ind w:left="80"/>
              <w:rPr>
                <w:sz w:val="28"/>
                <w:szCs w:val="28"/>
              </w:rPr>
            </w:pPr>
            <w:r w:rsidRPr="00606B68">
              <w:rPr>
                <w:rStyle w:val="11pt"/>
                <w:sz w:val="28"/>
                <w:szCs w:val="28"/>
              </w:rPr>
              <w:t>15750/П3</w:t>
            </w:r>
          </w:p>
        </w:tc>
        <w:tc>
          <w:tcPr>
            <w:tcW w:w="1128" w:type="dxa"/>
            <w:tcBorders>
              <w:top w:val="single" w:sz="4" w:space="0" w:color="auto"/>
              <w:left w:val="single" w:sz="4" w:space="0" w:color="auto"/>
            </w:tcBorders>
            <w:shd w:val="clear" w:color="auto" w:fill="FFFFFF"/>
          </w:tcPr>
          <w:p w:rsidR="00606B68" w:rsidRPr="00606B68" w:rsidRDefault="00606B68" w:rsidP="00FA2D22">
            <w:pPr>
              <w:framePr w:w="10056" w:wrap="notBeside" w:vAnchor="text" w:hAnchor="text" w:xAlign="center" w:y="1"/>
              <w:spacing w:after="60" w:line="220" w:lineRule="exact"/>
              <w:ind w:left="60"/>
              <w:rPr>
                <w:sz w:val="28"/>
                <w:szCs w:val="28"/>
              </w:rPr>
            </w:pPr>
            <w:r w:rsidRPr="00606B68">
              <w:rPr>
                <w:rStyle w:val="11pt"/>
                <w:sz w:val="28"/>
                <w:szCs w:val="28"/>
              </w:rPr>
              <w:t>18000/П3</w:t>
            </w:r>
          </w:p>
          <w:p w:rsidR="00606B68" w:rsidRPr="00606B68" w:rsidRDefault="00606B68" w:rsidP="00FA2D22">
            <w:pPr>
              <w:framePr w:w="10056" w:wrap="notBeside" w:vAnchor="text" w:hAnchor="text" w:xAlign="center" w:y="1"/>
              <w:spacing w:before="60" w:line="220" w:lineRule="exact"/>
              <w:ind w:left="60"/>
              <w:rPr>
                <w:sz w:val="28"/>
                <w:szCs w:val="28"/>
              </w:rPr>
            </w:pPr>
            <w:r w:rsidRPr="00606B68">
              <w:rPr>
                <w:rStyle w:val="11pt"/>
                <w:sz w:val="28"/>
                <w:szCs w:val="28"/>
              </w:rPr>
              <w:t>20000/П3</w:t>
            </w:r>
          </w:p>
        </w:tc>
        <w:tc>
          <w:tcPr>
            <w:tcW w:w="1997" w:type="dxa"/>
            <w:tcBorders>
              <w:top w:val="single" w:sz="4" w:space="0" w:color="auto"/>
              <w:left w:val="single" w:sz="4" w:space="0" w:color="auto"/>
              <w:right w:val="single" w:sz="4" w:space="0" w:color="auto"/>
            </w:tcBorders>
            <w:shd w:val="clear" w:color="auto" w:fill="FFFFFF"/>
          </w:tcPr>
          <w:p w:rsidR="00606B68" w:rsidRPr="00606B68" w:rsidRDefault="00606B68" w:rsidP="00FA2D22">
            <w:pPr>
              <w:framePr w:w="10056" w:wrap="notBeside" w:vAnchor="text" w:hAnchor="text" w:xAlign="center" w:y="1"/>
              <w:spacing w:line="220" w:lineRule="exact"/>
              <w:ind w:left="60"/>
              <w:rPr>
                <w:sz w:val="28"/>
                <w:szCs w:val="28"/>
              </w:rPr>
            </w:pPr>
            <w:r w:rsidRPr="00606B68">
              <w:rPr>
                <w:rStyle w:val="11pt"/>
                <w:sz w:val="28"/>
                <w:szCs w:val="28"/>
              </w:rPr>
              <w:t>24000/П3</w:t>
            </w:r>
          </w:p>
        </w:tc>
      </w:tr>
      <w:tr w:rsidR="00606B68" w:rsidRPr="00606B68" w:rsidTr="00FA2D22">
        <w:trPr>
          <w:trHeight w:hRule="exact" w:val="950"/>
          <w:jc w:val="center"/>
        </w:trPr>
        <w:tc>
          <w:tcPr>
            <w:tcW w:w="2722" w:type="dxa"/>
            <w:tcBorders>
              <w:top w:val="single" w:sz="4" w:space="0" w:color="auto"/>
              <w:left w:val="single" w:sz="4" w:space="0" w:color="auto"/>
            </w:tcBorders>
            <w:shd w:val="clear" w:color="auto" w:fill="FFFFFF"/>
            <w:vAlign w:val="bottom"/>
          </w:tcPr>
          <w:p w:rsidR="00606B68" w:rsidRPr="00606B68" w:rsidRDefault="00606B68" w:rsidP="00FA2D22">
            <w:pPr>
              <w:framePr w:w="10056" w:wrap="notBeside" w:vAnchor="text" w:hAnchor="text" w:xAlign="center" w:y="1"/>
              <w:spacing w:line="274" w:lineRule="exact"/>
              <w:jc w:val="both"/>
              <w:rPr>
                <w:sz w:val="28"/>
                <w:szCs w:val="28"/>
              </w:rPr>
            </w:pPr>
            <w:r w:rsidRPr="00606B68">
              <w:rPr>
                <w:rStyle w:val="11pt"/>
                <w:sz w:val="28"/>
                <w:szCs w:val="28"/>
              </w:rPr>
              <w:t>Номинальное напр</w:t>
            </w:r>
            <w:r w:rsidRPr="00606B68">
              <w:rPr>
                <w:rStyle w:val="11pt"/>
                <w:sz w:val="28"/>
                <w:szCs w:val="28"/>
              </w:rPr>
              <w:t>я</w:t>
            </w:r>
            <w:r w:rsidRPr="00606B68">
              <w:rPr>
                <w:rStyle w:val="11pt"/>
                <w:sz w:val="28"/>
                <w:szCs w:val="28"/>
              </w:rPr>
              <w:t>же</w:t>
            </w:r>
            <w:r w:rsidRPr="00606B68">
              <w:rPr>
                <w:rStyle w:val="11pt"/>
                <w:sz w:val="28"/>
                <w:szCs w:val="28"/>
              </w:rPr>
              <w:softHyphen/>
              <w:t xml:space="preserve">ние </w:t>
            </w:r>
            <w:proofErr w:type="spellStart"/>
            <w:r w:rsidRPr="00606B68">
              <w:rPr>
                <w:rStyle w:val="11pt"/>
                <w:sz w:val="28"/>
                <w:szCs w:val="28"/>
              </w:rPr>
              <w:t>осн</w:t>
            </w:r>
            <w:proofErr w:type="spellEnd"/>
            <w:r w:rsidRPr="00606B68">
              <w:rPr>
                <w:rStyle w:val="11pt"/>
                <w:sz w:val="28"/>
                <w:szCs w:val="28"/>
              </w:rPr>
              <w:t>, вторичной об</w:t>
            </w:r>
            <w:r w:rsidRPr="00606B68">
              <w:rPr>
                <w:rStyle w:val="11pt"/>
                <w:sz w:val="28"/>
                <w:szCs w:val="28"/>
              </w:rPr>
              <w:softHyphen/>
              <w:t xml:space="preserve">мотки, </w:t>
            </w:r>
            <w:proofErr w:type="gramStart"/>
            <w:r w:rsidRPr="00606B68">
              <w:rPr>
                <w:rStyle w:val="11pt"/>
                <w:sz w:val="28"/>
                <w:szCs w:val="28"/>
              </w:rPr>
              <w:t>В</w:t>
            </w:r>
            <w:proofErr w:type="gramEnd"/>
          </w:p>
        </w:tc>
        <w:tc>
          <w:tcPr>
            <w:tcW w:w="7334" w:type="dxa"/>
            <w:gridSpan w:val="6"/>
            <w:tcBorders>
              <w:top w:val="single" w:sz="4" w:space="0" w:color="auto"/>
              <w:left w:val="single" w:sz="4" w:space="0" w:color="auto"/>
              <w:right w:val="single" w:sz="4" w:space="0" w:color="auto"/>
            </w:tcBorders>
            <w:shd w:val="clear" w:color="auto" w:fill="FFFFFF"/>
          </w:tcPr>
          <w:p w:rsidR="00606B68" w:rsidRPr="00606B68" w:rsidRDefault="00606B68" w:rsidP="00FA2D22">
            <w:pPr>
              <w:framePr w:w="10056" w:wrap="notBeside" w:vAnchor="text" w:hAnchor="text" w:xAlign="center" w:y="1"/>
              <w:spacing w:line="220" w:lineRule="exact"/>
              <w:ind w:left="80"/>
              <w:rPr>
                <w:sz w:val="28"/>
                <w:szCs w:val="28"/>
              </w:rPr>
            </w:pPr>
            <w:r w:rsidRPr="00606B68">
              <w:rPr>
                <w:rStyle w:val="11pt"/>
                <w:sz w:val="28"/>
                <w:szCs w:val="28"/>
              </w:rPr>
              <w:t>100/П3</w:t>
            </w:r>
          </w:p>
        </w:tc>
      </w:tr>
      <w:tr w:rsidR="00606B68" w:rsidRPr="00606B68" w:rsidTr="00FA2D22">
        <w:trPr>
          <w:trHeight w:hRule="exact" w:val="946"/>
          <w:jc w:val="center"/>
        </w:trPr>
        <w:tc>
          <w:tcPr>
            <w:tcW w:w="2722" w:type="dxa"/>
            <w:tcBorders>
              <w:top w:val="single" w:sz="4" w:space="0" w:color="auto"/>
              <w:left w:val="single" w:sz="4" w:space="0" w:color="auto"/>
            </w:tcBorders>
            <w:shd w:val="clear" w:color="auto" w:fill="FFFFFF"/>
            <w:vAlign w:val="center"/>
          </w:tcPr>
          <w:p w:rsidR="00606B68" w:rsidRPr="00606B68" w:rsidRDefault="00606B68" w:rsidP="00FA2D22">
            <w:pPr>
              <w:framePr w:w="10056" w:wrap="notBeside" w:vAnchor="text" w:hAnchor="text" w:xAlign="center" w:y="1"/>
              <w:spacing w:line="274" w:lineRule="exact"/>
              <w:jc w:val="both"/>
              <w:rPr>
                <w:sz w:val="28"/>
                <w:szCs w:val="28"/>
              </w:rPr>
            </w:pPr>
            <w:proofErr w:type="gramStart"/>
            <w:r w:rsidRPr="00606B68">
              <w:rPr>
                <w:rStyle w:val="11pt"/>
                <w:sz w:val="28"/>
                <w:szCs w:val="28"/>
              </w:rPr>
              <w:t>Номинальное</w:t>
            </w:r>
            <w:proofErr w:type="gramEnd"/>
            <w:r w:rsidRPr="00606B68">
              <w:rPr>
                <w:rStyle w:val="11pt"/>
                <w:sz w:val="28"/>
                <w:szCs w:val="28"/>
              </w:rPr>
              <w:t xml:space="preserve"> </w:t>
            </w:r>
            <w:proofErr w:type="spellStart"/>
            <w:r w:rsidRPr="00606B68">
              <w:rPr>
                <w:rStyle w:val="11pt"/>
                <w:sz w:val="28"/>
                <w:szCs w:val="28"/>
              </w:rPr>
              <w:t>нар</w:t>
            </w:r>
            <w:r w:rsidRPr="00606B68">
              <w:rPr>
                <w:rStyle w:val="11pt"/>
                <w:sz w:val="28"/>
                <w:szCs w:val="28"/>
              </w:rPr>
              <w:t>я</w:t>
            </w:r>
            <w:r w:rsidRPr="00606B68">
              <w:rPr>
                <w:rStyle w:val="11pt"/>
                <w:sz w:val="28"/>
                <w:szCs w:val="28"/>
              </w:rPr>
              <w:t>жение</w:t>
            </w:r>
            <w:proofErr w:type="spellEnd"/>
            <w:r w:rsidRPr="00606B68">
              <w:rPr>
                <w:rStyle w:val="11pt"/>
                <w:sz w:val="28"/>
                <w:szCs w:val="28"/>
              </w:rPr>
              <w:t xml:space="preserve"> доп. вторичной обмотки, В</w:t>
            </w:r>
          </w:p>
        </w:tc>
        <w:tc>
          <w:tcPr>
            <w:tcW w:w="7334" w:type="dxa"/>
            <w:gridSpan w:val="6"/>
            <w:tcBorders>
              <w:top w:val="single" w:sz="4" w:space="0" w:color="auto"/>
              <w:left w:val="single" w:sz="4" w:space="0" w:color="auto"/>
              <w:right w:val="single" w:sz="4" w:space="0" w:color="auto"/>
            </w:tcBorders>
            <w:shd w:val="clear" w:color="auto" w:fill="FFFFFF"/>
            <w:vAlign w:val="center"/>
          </w:tcPr>
          <w:p w:rsidR="00606B68" w:rsidRPr="00606B68" w:rsidRDefault="00606B68" w:rsidP="00FA2D22">
            <w:pPr>
              <w:framePr w:w="10056" w:wrap="notBeside" w:vAnchor="text" w:hAnchor="text" w:xAlign="center" w:y="1"/>
              <w:spacing w:line="220" w:lineRule="exact"/>
              <w:ind w:left="80"/>
              <w:rPr>
                <w:sz w:val="28"/>
                <w:szCs w:val="28"/>
              </w:rPr>
            </w:pPr>
            <w:r w:rsidRPr="00606B68">
              <w:rPr>
                <w:rStyle w:val="11pt"/>
                <w:sz w:val="28"/>
                <w:szCs w:val="28"/>
              </w:rPr>
              <w:t>100/3 или 100</w:t>
            </w:r>
          </w:p>
        </w:tc>
      </w:tr>
      <w:tr w:rsidR="00606B68" w:rsidRPr="00606B68" w:rsidTr="00FA2D22">
        <w:trPr>
          <w:trHeight w:hRule="exact" w:val="672"/>
          <w:jc w:val="center"/>
        </w:trPr>
        <w:tc>
          <w:tcPr>
            <w:tcW w:w="2722" w:type="dxa"/>
            <w:tcBorders>
              <w:top w:val="single" w:sz="4" w:space="0" w:color="auto"/>
              <w:left w:val="single" w:sz="4" w:space="0" w:color="auto"/>
            </w:tcBorders>
            <w:shd w:val="clear" w:color="auto" w:fill="FFFFFF"/>
            <w:vAlign w:val="bottom"/>
          </w:tcPr>
          <w:p w:rsidR="00606B68" w:rsidRPr="00606B68" w:rsidRDefault="00606B68" w:rsidP="00FA2D22">
            <w:pPr>
              <w:framePr w:w="10056" w:wrap="notBeside" w:vAnchor="text" w:hAnchor="text" w:xAlign="center" w:y="1"/>
              <w:spacing w:line="278" w:lineRule="exact"/>
              <w:jc w:val="both"/>
              <w:rPr>
                <w:sz w:val="28"/>
                <w:szCs w:val="28"/>
              </w:rPr>
            </w:pPr>
            <w:r w:rsidRPr="00606B68">
              <w:rPr>
                <w:rStyle w:val="11pt"/>
                <w:sz w:val="28"/>
                <w:szCs w:val="28"/>
              </w:rPr>
              <w:t>Номинальная мо</w:t>
            </w:r>
            <w:r w:rsidRPr="00606B68">
              <w:rPr>
                <w:rStyle w:val="11pt"/>
                <w:sz w:val="28"/>
                <w:szCs w:val="28"/>
              </w:rPr>
              <w:t>щ</w:t>
            </w:r>
            <w:r w:rsidRPr="00606B68">
              <w:rPr>
                <w:rStyle w:val="11pt"/>
                <w:sz w:val="28"/>
                <w:szCs w:val="28"/>
              </w:rPr>
              <w:t>ность, В ПА, в классе точности:</w:t>
            </w:r>
          </w:p>
        </w:tc>
        <w:tc>
          <w:tcPr>
            <w:tcW w:w="7334" w:type="dxa"/>
            <w:gridSpan w:val="6"/>
            <w:tcBorders>
              <w:top w:val="single" w:sz="4" w:space="0" w:color="auto"/>
              <w:left w:val="single" w:sz="4" w:space="0" w:color="auto"/>
              <w:right w:val="single" w:sz="4" w:space="0" w:color="auto"/>
            </w:tcBorders>
            <w:shd w:val="clear" w:color="auto" w:fill="FFFFFF"/>
          </w:tcPr>
          <w:p w:rsidR="00606B68" w:rsidRPr="00606B68" w:rsidRDefault="00606B68" w:rsidP="00FA2D22">
            <w:pPr>
              <w:framePr w:w="10056" w:wrap="notBeside" w:vAnchor="text" w:hAnchor="text" w:xAlign="center" w:y="1"/>
              <w:rPr>
                <w:sz w:val="28"/>
                <w:szCs w:val="28"/>
              </w:rPr>
            </w:pPr>
          </w:p>
        </w:tc>
      </w:tr>
      <w:tr w:rsidR="00606B68" w:rsidRPr="00606B68" w:rsidTr="00FA2D22">
        <w:trPr>
          <w:trHeight w:hRule="exact" w:val="374"/>
          <w:jc w:val="center"/>
        </w:trPr>
        <w:tc>
          <w:tcPr>
            <w:tcW w:w="2722" w:type="dxa"/>
            <w:tcBorders>
              <w:top w:val="single" w:sz="4" w:space="0" w:color="auto"/>
              <w:left w:val="single" w:sz="4" w:space="0" w:color="auto"/>
            </w:tcBorders>
            <w:shd w:val="clear" w:color="auto" w:fill="FFFFFF"/>
            <w:vAlign w:val="center"/>
          </w:tcPr>
          <w:p w:rsidR="00606B68" w:rsidRPr="00606B68" w:rsidRDefault="00606B68" w:rsidP="00FA2D22">
            <w:pPr>
              <w:framePr w:w="10056" w:wrap="notBeside" w:vAnchor="text" w:hAnchor="text" w:xAlign="center" w:y="1"/>
              <w:spacing w:line="220" w:lineRule="exact"/>
              <w:jc w:val="both"/>
              <w:rPr>
                <w:sz w:val="28"/>
                <w:szCs w:val="28"/>
              </w:rPr>
            </w:pPr>
            <w:r w:rsidRPr="00606B68">
              <w:rPr>
                <w:rStyle w:val="11pt"/>
                <w:sz w:val="28"/>
                <w:szCs w:val="28"/>
              </w:rPr>
              <w:t>0,2</w:t>
            </w:r>
          </w:p>
        </w:tc>
        <w:tc>
          <w:tcPr>
            <w:tcW w:w="974" w:type="dxa"/>
            <w:tcBorders>
              <w:top w:val="single" w:sz="4" w:space="0" w:color="auto"/>
              <w:left w:val="single" w:sz="4" w:space="0" w:color="auto"/>
            </w:tcBorders>
            <w:shd w:val="clear" w:color="auto" w:fill="FFFFFF"/>
            <w:vAlign w:val="center"/>
          </w:tcPr>
          <w:p w:rsidR="00606B68" w:rsidRPr="00606B68" w:rsidRDefault="00606B68" w:rsidP="00FA2D22">
            <w:pPr>
              <w:framePr w:w="10056" w:wrap="notBeside" w:vAnchor="text" w:hAnchor="text" w:xAlign="center" w:y="1"/>
              <w:spacing w:line="220" w:lineRule="exact"/>
              <w:ind w:left="80"/>
              <w:rPr>
                <w:sz w:val="28"/>
                <w:szCs w:val="28"/>
              </w:rPr>
            </w:pPr>
            <w:r w:rsidRPr="00606B68">
              <w:rPr>
                <w:rStyle w:val="11pt"/>
                <w:sz w:val="28"/>
                <w:szCs w:val="28"/>
              </w:rPr>
              <w:t>15</w:t>
            </w:r>
          </w:p>
        </w:tc>
        <w:tc>
          <w:tcPr>
            <w:tcW w:w="974" w:type="dxa"/>
            <w:tcBorders>
              <w:top w:val="single" w:sz="4" w:space="0" w:color="auto"/>
              <w:left w:val="single" w:sz="4" w:space="0" w:color="auto"/>
            </w:tcBorders>
            <w:shd w:val="clear" w:color="auto" w:fill="FFFFFF"/>
            <w:vAlign w:val="center"/>
          </w:tcPr>
          <w:p w:rsidR="00606B68" w:rsidRPr="00606B68" w:rsidRDefault="00606B68" w:rsidP="00FA2D22">
            <w:pPr>
              <w:framePr w:w="10056" w:wrap="notBeside" w:vAnchor="text" w:hAnchor="text" w:xAlign="center" w:y="1"/>
              <w:spacing w:line="220" w:lineRule="exact"/>
              <w:ind w:left="60"/>
              <w:rPr>
                <w:sz w:val="28"/>
                <w:szCs w:val="28"/>
              </w:rPr>
            </w:pPr>
            <w:r w:rsidRPr="00606B68">
              <w:rPr>
                <w:rStyle w:val="11pt"/>
                <w:sz w:val="28"/>
                <w:szCs w:val="28"/>
              </w:rPr>
              <w:t>30</w:t>
            </w:r>
          </w:p>
        </w:tc>
        <w:tc>
          <w:tcPr>
            <w:tcW w:w="5386" w:type="dxa"/>
            <w:gridSpan w:val="4"/>
            <w:tcBorders>
              <w:top w:val="single" w:sz="4" w:space="0" w:color="auto"/>
              <w:left w:val="single" w:sz="4" w:space="0" w:color="auto"/>
              <w:right w:val="single" w:sz="4" w:space="0" w:color="auto"/>
            </w:tcBorders>
            <w:shd w:val="clear" w:color="auto" w:fill="FFFFFF"/>
            <w:vAlign w:val="center"/>
          </w:tcPr>
          <w:p w:rsidR="00606B68" w:rsidRPr="00606B68" w:rsidRDefault="00606B68" w:rsidP="00FA2D22">
            <w:pPr>
              <w:framePr w:w="10056" w:wrap="notBeside" w:vAnchor="text" w:hAnchor="text" w:xAlign="center" w:y="1"/>
              <w:spacing w:line="220" w:lineRule="exact"/>
              <w:ind w:left="60"/>
              <w:rPr>
                <w:sz w:val="28"/>
                <w:szCs w:val="28"/>
              </w:rPr>
            </w:pPr>
            <w:r w:rsidRPr="00606B68">
              <w:rPr>
                <w:rStyle w:val="11pt"/>
                <w:sz w:val="28"/>
                <w:szCs w:val="28"/>
              </w:rPr>
              <w:t>50</w:t>
            </w:r>
          </w:p>
        </w:tc>
      </w:tr>
      <w:tr w:rsidR="00606B68" w:rsidRPr="00606B68" w:rsidTr="00FA2D22">
        <w:trPr>
          <w:trHeight w:hRule="exact" w:val="374"/>
          <w:jc w:val="center"/>
        </w:trPr>
        <w:tc>
          <w:tcPr>
            <w:tcW w:w="2722" w:type="dxa"/>
            <w:tcBorders>
              <w:top w:val="single" w:sz="4" w:space="0" w:color="auto"/>
              <w:left w:val="single" w:sz="4" w:space="0" w:color="auto"/>
            </w:tcBorders>
            <w:shd w:val="clear" w:color="auto" w:fill="FFFFFF"/>
          </w:tcPr>
          <w:p w:rsidR="00606B68" w:rsidRPr="00606B68" w:rsidRDefault="00606B68" w:rsidP="00FA2D22">
            <w:pPr>
              <w:framePr w:w="10056" w:wrap="notBeside" w:vAnchor="text" w:hAnchor="text" w:xAlign="center" w:y="1"/>
              <w:spacing w:line="220" w:lineRule="exact"/>
              <w:jc w:val="both"/>
              <w:rPr>
                <w:sz w:val="28"/>
                <w:szCs w:val="28"/>
              </w:rPr>
            </w:pPr>
            <w:r w:rsidRPr="00606B68">
              <w:rPr>
                <w:rStyle w:val="11pt"/>
                <w:sz w:val="28"/>
                <w:szCs w:val="28"/>
              </w:rPr>
              <w:t>0,5</w:t>
            </w:r>
          </w:p>
        </w:tc>
        <w:tc>
          <w:tcPr>
            <w:tcW w:w="974" w:type="dxa"/>
            <w:tcBorders>
              <w:top w:val="single" w:sz="4" w:space="0" w:color="auto"/>
              <w:left w:val="single" w:sz="4" w:space="0" w:color="auto"/>
            </w:tcBorders>
            <w:shd w:val="clear" w:color="auto" w:fill="FFFFFF"/>
          </w:tcPr>
          <w:p w:rsidR="00606B68" w:rsidRPr="00606B68" w:rsidRDefault="00606B68" w:rsidP="00FA2D22">
            <w:pPr>
              <w:framePr w:w="10056" w:wrap="notBeside" w:vAnchor="text" w:hAnchor="text" w:xAlign="center" w:y="1"/>
              <w:spacing w:line="220" w:lineRule="exact"/>
              <w:ind w:left="80"/>
              <w:rPr>
                <w:sz w:val="28"/>
                <w:szCs w:val="28"/>
              </w:rPr>
            </w:pPr>
            <w:r w:rsidRPr="00606B68">
              <w:rPr>
                <w:rStyle w:val="11pt"/>
                <w:sz w:val="28"/>
                <w:szCs w:val="28"/>
              </w:rPr>
              <w:t>30</w:t>
            </w:r>
          </w:p>
        </w:tc>
        <w:tc>
          <w:tcPr>
            <w:tcW w:w="974" w:type="dxa"/>
            <w:tcBorders>
              <w:top w:val="single" w:sz="4" w:space="0" w:color="auto"/>
              <w:left w:val="single" w:sz="4" w:space="0" w:color="auto"/>
            </w:tcBorders>
            <w:shd w:val="clear" w:color="auto" w:fill="FFFFFF"/>
          </w:tcPr>
          <w:p w:rsidR="00606B68" w:rsidRPr="00606B68" w:rsidRDefault="00606B68" w:rsidP="00FA2D22">
            <w:pPr>
              <w:framePr w:w="10056" w:wrap="notBeside" w:vAnchor="text" w:hAnchor="text" w:xAlign="center" w:y="1"/>
              <w:spacing w:line="220" w:lineRule="exact"/>
              <w:ind w:left="60"/>
              <w:rPr>
                <w:sz w:val="28"/>
                <w:szCs w:val="28"/>
              </w:rPr>
            </w:pPr>
            <w:r w:rsidRPr="00606B68">
              <w:rPr>
                <w:rStyle w:val="11pt"/>
                <w:sz w:val="28"/>
                <w:szCs w:val="28"/>
              </w:rPr>
              <w:t>50</w:t>
            </w:r>
          </w:p>
        </w:tc>
        <w:tc>
          <w:tcPr>
            <w:tcW w:w="5386" w:type="dxa"/>
            <w:gridSpan w:val="4"/>
            <w:tcBorders>
              <w:top w:val="single" w:sz="4" w:space="0" w:color="auto"/>
              <w:left w:val="single" w:sz="4" w:space="0" w:color="auto"/>
              <w:right w:val="single" w:sz="4" w:space="0" w:color="auto"/>
            </w:tcBorders>
            <w:shd w:val="clear" w:color="auto" w:fill="FFFFFF"/>
          </w:tcPr>
          <w:p w:rsidR="00606B68" w:rsidRPr="00606B68" w:rsidRDefault="00606B68" w:rsidP="00FA2D22">
            <w:pPr>
              <w:framePr w:w="10056" w:wrap="notBeside" w:vAnchor="text" w:hAnchor="text" w:xAlign="center" w:y="1"/>
              <w:spacing w:line="220" w:lineRule="exact"/>
              <w:ind w:left="60"/>
              <w:rPr>
                <w:sz w:val="28"/>
                <w:szCs w:val="28"/>
              </w:rPr>
            </w:pPr>
            <w:r w:rsidRPr="00606B68">
              <w:rPr>
                <w:rStyle w:val="11pt"/>
                <w:sz w:val="28"/>
                <w:szCs w:val="28"/>
              </w:rPr>
              <w:t>75</w:t>
            </w:r>
          </w:p>
        </w:tc>
      </w:tr>
      <w:tr w:rsidR="00606B68" w:rsidRPr="00606B68" w:rsidTr="00FA2D22">
        <w:trPr>
          <w:trHeight w:hRule="exact" w:val="370"/>
          <w:jc w:val="center"/>
        </w:trPr>
        <w:tc>
          <w:tcPr>
            <w:tcW w:w="2722" w:type="dxa"/>
            <w:tcBorders>
              <w:top w:val="single" w:sz="4" w:space="0" w:color="auto"/>
              <w:left w:val="single" w:sz="4" w:space="0" w:color="auto"/>
            </w:tcBorders>
            <w:shd w:val="clear" w:color="auto" w:fill="FFFFFF"/>
            <w:vAlign w:val="bottom"/>
          </w:tcPr>
          <w:p w:rsidR="00606B68" w:rsidRPr="00606B68" w:rsidRDefault="00606B68" w:rsidP="00FA2D22">
            <w:pPr>
              <w:framePr w:w="10056" w:wrap="notBeside" w:vAnchor="text" w:hAnchor="text" w:xAlign="center" w:y="1"/>
              <w:spacing w:line="220" w:lineRule="exact"/>
              <w:jc w:val="both"/>
              <w:rPr>
                <w:sz w:val="28"/>
                <w:szCs w:val="28"/>
              </w:rPr>
            </w:pPr>
            <w:r w:rsidRPr="00606B68">
              <w:rPr>
                <w:rStyle w:val="11pt"/>
                <w:sz w:val="28"/>
                <w:szCs w:val="28"/>
              </w:rPr>
              <w:t>1,0</w:t>
            </w:r>
          </w:p>
        </w:tc>
        <w:tc>
          <w:tcPr>
            <w:tcW w:w="974" w:type="dxa"/>
            <w:tcBorders>
              <w:top w:val="single" w:sz="4" w:space="0" w:color="auto"/>
              <w:left w:val="single" w:sz="4" w:space="0" w:color="auto"/>
            </w:tcBorders>
            <w:shd w:val="clear" w:color="auto" w:fill="FFFFFF"/>
            <w:vAlign w:val="center"/>
          </w:tcPr>
          <w:p w:rsidR="00606B68" w:rsidRPr="00606B68" w:rsidRDefault="00606B68" w:rsidP="00FA2D22">
            <w:pPr>
              <w:framePr w:w="10056" w:wrap="notBeside" w:vAnchor="text" w:hAnchor="text" w:xAlign="center" w:y="1"/>
              <w:spacing w:line="220" w:lineRule="exact"/>
              <w:ind w:left="80"/>
              <w:rPr>
                <w:sz w:val="28"/>
                <w:szCs w:val="28"/>
              </w:rPr>
            </w:pPr>
            <w:r w:rsidRPr="00606B68">
              <w:rPr>
                <w:rStyle w:val="11pt"/>
                <w:sz w:val="28"/>
                <w:szCs w:val="28"/>
              </w:rPr>
              <w:t>50</w:t>
            </w:r>
          </w:p>
        </w:tc>
        <w:tc>
          <w:tcPr>
            <w:tcW w:w="974" w:type="dxa"/>
            <w:tcBorders>
              <w:top w:val="single" w:sz="4" w:space="0" w:color="auto"/>
              <w:left w:val="single" w:sz="4" w:space="0" w:color="auto"/>
            </w:tcBorders>
            <w:shd w:val="clear" w:color="auto" w:fill="FFFFFF"/>
            <w:vAlign w:val="center"/>
          </w:tcPr>
          <w:p w:rsidR="00606B68" w:rsidRPr="00606B68" w:rsidRDefault="00606B68" w:rsidP="00FA2D22">
            <w:pPr>
              <w:framePr w:w="10056" w:wrap="notBeside" w:vAnchor="text" w:hAnchor="text" w:xAlign="center" w:y="1"/>
              <w:spacing w:line="220" w:lineRule="exact"/>
              <w:ind w:left="60"/>
              <w:rPr>
                <w:sz w:val="28"/>
                <w:szCs w:val="28"/>
              </w:rPr>
            </w:pPr>
            <w:r w:rsidRPr="00606B68">
              <w:rPr>
                <w:rStyle w:val="11pt"/>
                <w:sz w:val="28"/>
                <w:szCs w:val="28"/>
              </w:rPr>
              <w:t>75</w:t>
            </w:r>
          </w:p>
        </w:tc>
        <w:tc>
          <w:tcPr>
            <w:tcW w:w="5386" w:type="dxa"/>
            <w:gridSpan w:val="4"/>
            <w:tcBorders>
              <w:top w:val="single" w:sz="4" w:space="0" w:color="auto"/>
              <w:left w:val="single" w:sz="4" w:space="0" w:color="auto"/>
              <w:right w:val="single" w:sz="4" w:space="0" w:color="auto"/>
            </w:tcBorders>
            <w:shd w:val="clear" w:color="auto" w:fill="FFFFFF"/>
            <w:vAlign w:val="center"/>
          </w:tcPr>
          <w:p w:rsidR="00606B68" w:rsidRPr="00606B68" w:rsidRDefault="00606B68" w:rsidP="00FA2D22">
            <w:pPr>
              <w:framePr w:w="10056" w:wrap="notBeside" w:vAnchor="text" w:hAnchor="text" w:xAlign="center" w:y="1"/>
              <w:spacing w:line="220" w:lineRule="exact"/>
              <w:ind w:left="60"/>
              <w:rPr>
                <w:sz w:val="28"/>
                <w:szCs w:val="28"/>
              </w:rPr>
            </w:pPr>
            <w:r w:rsidRPr="00606B68">
              <w:rPr>
                <w:rStyle w:val="11pt"/>
                <w:sz w:val="28"/>
                <w:szCs w:val="28"/>
              </w:rPr>
              <w:t>150</w:t>
            </w:r>
          </w:p>
        </w:tc>
      </w:tr>
      <w:tr w:rsidR="00606B68" w:rsidRPr="00606B68" w:rsidTr="00FA2D22">
        <w:trPr>
          <w:trHeight w:hRule="exact" w:val="374"/>
          <w:jc w:val="center"/>
        </w:trPr>
        <w:tc>
          <w:tcPr>
            <w:tcW w:w="2722" w:type="dxa"/>
            <w:tcBorders>
              <w:top w:val="single" w:sz="4" w:space="0" w:color="auto"/>
              <w:left w:val="single" w:sz="4" w:space="0" w:color="auto"/>
            </w:tcBorders>
            <w:shd w:val="clear" w:color="auto" w:fill="FFFFFF"/>
            <w:vAlign w:val="center"/>
          </w:tcPr>
          <w:p w:rsidR="00606B68" w:rsidRPr="00606B68" w:rsidRDefault="00606B68" w:rsidP="00FA2D22">
            <w:pPr>
              <w:framePr w:w="10056" w:wrap="notBeside" w:vAnchor="text" w:hAnchor="text" w:xAlign="center" w:y="1"/>
              <w:spacing w:line="220" w:lineRule="exact"/>
              <w:jc w:val="both"/>
              <w:rPr>
                <w:sz w:val="28"/>
                <w:szCs w:val="28"/>
              </w:rPr>
            </w:pPr>
            <w:r w:rsidRPr="00606B68">
              <w:rPr>
                <w:rStyle w:val="11pt"/>
                <w:sz w:val="28"/>
                <w:szCs w:val="28"/>
              </w:rPr>
              <w:t>3,0</w:t>
            </w:r>
          </w:p>
        </w:tc>
        <w:tc>
          <w:tcPr>
            <w:tcW w:w="974" w:type="dxa"/>
            <w:tcBorders>
              <w:top w:val="single" w:sz="4" w:space="0" w:color="auto"/>
              <w:left w:val="single" w:sz="4" w:space="0" w:color="auto"/>
            </w:tcBorders>
            <w:shd w:val="clear" w:color="auto" w:fill="FFFFFF"/>
            <w:vAlign w:val="center"/>
          </w:tcPr>
          <w:p w:rsidR="00606B68" w:rsidRPr="00606B68" w:rsidRDefault="00606B68" w:rsidP="00FA2D22">
            <w:pPr>
              <w:framePr w:w="10056" w:wrap="notBeside" w:vAnchor="text" w:hAnchor="text" w:xAlign="center" w:y="1"/>
              <w:spacing w:line="220" w:lineRule="exact"/>
              <w:ind w:left="80"/>
              <w:rPr>
                <w:sz w:val="28"/>
                <w:szCs w:val="28"/>
              </w:rPr>
            </w:pPr>
            <w:r w:rsidRPr="00606B68">
              <w:rPr>
                <w:rStyle w:val="11pt"/>
                <w:sz w:val="28"/>
                <w:szCs w:val="28"/>
              </w:rPr>
              <w:t>150</w:t>
            </w:r>
          </w:p>
        </w:tc>
        <w:tc>
          <w:tcPr>
            <w:tcW w:w="974" w:type="dxa"/>
            <w:tcBorders>
              <w:top w:val="single" w:sz="4" w:space="0" w:color="auto"/>
              <w:left w:val="single" w:sz="4" w:space="0" w:color="auto"/>
            </w:tcBorders>
            <w:shd w:val="clear" w:color="auto" w:fill="FFFFFF"/>
            <w:vAlign w:val="center"/>
          </w:tcPr>
          <w:p w:rsidR="00606B68" w:rsidRPr="00606B68" w:rsidRDefault="00606B68" w:rsidP="00FA2D22">
            <w:pPr>
              <w:framePr w:w="10056" w:wrap="notBeside" w:vAnchor="text" w:hAnchor="text" w:xAlign="center" w:y="1"/>
              <w:spacing w:line="220" w:lineRule="exact"/>
              <w:ind w:left="60"/>
              <w:rPr>
                <w:sz w:val="28"/>
                <w:szCs w:val="28"/>
              </w:rPr>
            </w:pPr>
            <w:r w:rsidRPr="00606B68">
              <w:rPr>
                <w:rStyle w:val="11pt"/>
                <w:sz w:val="28"/>
                <w:szCs w:val="28"/>
              </w:rPr>
              <w:t>200</w:t>
            </w:r>
          </w:p>
        </w:tc>
        <w:tc>
          <w:tcPr>
            <w:tcW w:w="5386" w:type="dxa"/>
            <w:gridSpan w:val="4"/>
            <w:tcBorders>
              <w:top w:val="single" w:sz="4" w:space="0" w:color="auto"/>
              <w:left w:val="single" w:sz="4" w:space="0" w:color="auto"/>
              <w:right w:val="single" w:sz="4" w:space="0" w:color="auto"/>
            </w:tcBorders>
            <w:shd w:val="clear" w:color="auto" w:fill="FFFFFF"/>
            <w:vAlign w:val="center"/>
          </w:tcPr>
          <w:p w:rsidR="00606B68" w:rsidRPr="00606B68" w:rsidRDefault="00606B68" w:rsidP="00FA2D22">
            <w:pPr>
              <w:framePr w:w="10056" w:wrap="notBeside" w:vAnchor="text" w:hAnchor="text" w:xAlign="center" w:y="1"/>
              <w:spacing w:line="220" w:lineRule="exact"/>
              <w:ind w:left="60"/>
              <w:rPr>
                <w:sz w:val="28"/>
                <w:szCs w:val="28"/>
              </w:rPr>
            </w:pPr>
            <w:r w:rsidRPr="00606B68">
              <w:rPr>
                <w:rStyle w:val="11pt"/>
                <w:sz w:val="28"/>
                <w:szCs w:val="28"/>
              </w:rPr>
              <w:t>300</w:t>
            </w:r>
          </w:p>
        </w:tc>
      </w:tr>
      <w:tr w:rsidR="00606B68" w:rsidRPr="00606B68" w:rsidTr="00FA2D22">
        <w:trPr>
          <w:trHeight w:hRule="exact" w:val="878"/>
          <w:jc w:val="center"/>
        </w:trPr>
        <w:tc>
          <w:tcPr>
            <w:tcW w:w="2722" w:type="dxa"/>
            <w:tcBorders>
              <w:top w:val="single" w:sz="4" w:space="0" w:color="auto"/>
              <w:left w:val="single" w:sz="4" w:space="0" w:color="auto"/>
            </w:tcBorders>
            <w:shd w:val="clear" w:color="auto" w:fill="FFFFFF"/>
            <w:vAlign w:val="bottom"/>
          </w:tcPr>
          <w:p w:rsidR="00606B68" w:rsidRPr="00606B68" w:rsidRDefault="00606B68" w:rsidP="00FA2D22">
            <w:pPr>
              <w:framePr w:w="10056" w:wrap="notBeside" w:vAnchor="text" w:hAnchor="text" w:xAlign="center" w:y="1"/>
              <w:spacing w:line="254" w:lineRule="exact"/>
              <w:jc w:val="both"/>
              <w:rPr>
                <w:sz w:val="28"/>
                <w:szCs w:val="28"/>
              </w:rPr>
            </w:pPr>
            <w:r w:rsidRPr="00606B68">
              <w:rPr>
                <w:rStyle w:val="11pt"/>
                <w:sz w:val="28"/>
                <w:szCs w:val="28"/>
              </w:rPr>
              <w:t>Номинальная мо</w:t>
            </w:r>
            <w:r w:rsidRPr="00606B68">
              <w:rPr>
                <w:rStyle w:val="11pt"/>
                <w:sz w:val="28"/>
                <w:szCs w:val="28"/>
              </w:rPr>
              <w:t>щ</w:t>
            </w:r>
            <w:r w:rsidRPr="00606B68">
              <w:rPr>
                <w:rStyle w:val="11pt"/>
                <w:sz w:val="28"/>
                <w:szCs w:val="28"/>
              </w:rPr>
              <w:t>ность доп. вторичной обмотки в классе то</w:t>
            </w:r>
            <w:r w:rsidRPr="00606B68">
              <w:rPr>
                <w:rStyle w:val="11pt"/>
                <w:sz w:val="28"/>
                <w:szCs w:val="28"/>
              </w:rPr>
              <w:t>ч</w:t>
            </w:r>
            <w:r w:rsidRPr="00606B68">
              <w:rPr>
                <w:rStyle w:val="11pt"/>
                <w:sz w:val="28"/>
                <w:szCs w:val="28"/>
              </w:rPr>
              <w:t>ности 3, В ПА</w:t>
            </w:r>
          </w:p>
        </w:tc>
        <w:tc>
          <w:tcPr>
            <w:tcW w:w="974" w:type="dxa"/>
            <w:tcBorders>
              <w:top w:val="single" w:sz="4" w:space="0" w:color="auto"/>
              <w:left w:val="single" w:sz="4" w:space="0" w:color="auto"/>
            </w:tcBorders>
            <w:shd w:val="clear" w:color="auto" w:fill="FFFFFF"/>
            <w:vAlign w:val="center"/>
          </w:tcPr>
          <w:p w:rsidR="00606B68" w:rsidRPr="00606B68" w:rsidRDefault="00606B68" w:rsidP="00FA2D22">
            <w:pPr>
              <w:framePr w:w="10056" w:wrap="notBeside" w:vAnchor="text" w:hAnchor="text" w:xAlign="center" w:y="1"/>
              <w:spacing w:line="220" w:lineRule="exact"/>
              <w:ind w:left="80"/>
              <w:rPr>
                <w:sz w:val="28"/>
                <w:szCs w:val="28"/>
              </w:rPr>
            </w:pPr>
            <w:r w:rsidRPr="00606B68">
              <w:rPr>
                <w:rStyle w:val="11pt"/>
                <w:sz w:val="28"/>
                <w:szCs w:val="28"/>
              </w:rPr>
              <w:t>150</w:t>
            </w:r>
          </w:p>
        </w:tc>
        <w:tc>
          <w:tcPr>
            <w:tcW w:w="974" w:type="dxa"/>
            <w:tcBorders>
              <w:top w:val="single" w:sz="4" w:space="0" w:color="auto"/>
              <w:left w:val="single" w:sz="4" w:space="0" w:color="auto"/>
            </w:tcBorders>
            <w:shd w:val="clear" w:color="auto" w:fill="FFFFFF"/>
            <w:vAlign w:val="center"/>
          </w:tcPr>
          <w:p w:rsidR="00606B68" w:rsidRPr="00606B68" w:rsidRDefault="00606B68" w:rsidP="00FA2D22">
            <w:pPr>
              <w:framePr w:w="10056" w:wrap="notBeside" w:vAnchor="text" w:hAnchor="text" w:xAlign="center" w:y="1"/>
              <w:spacing w:line="220" w:lineRule="exact"/>
              <w:ind w:left="60"/>
              <w:rPr>
                <w:sz w:val="28"/>
                <w:szCs w:val="28"/>
              </w:rPr>
            </w:pPr>
            <w:r w:rsidRPr="00606B68">
              <w:rPr>
                <w:rStyle w:val="11pt"/>
                <w:sz w:val="28"/>
                <w:szCs w:val="28"/>
              </w:rPr>
              <w:t>200</w:t>
            </w:r>
          </w:p>
        </w:tc>
        <w:tc>
          <w:tcPr>
            <w:tcW w:w="5386" w:type="dxa"/>
            <w:gridSpan w:val="4"/>
            <w:tcBorders>
              <w:top w:val="single" w:sz="4" w:space="0" w:color="auto"/>
              <w:left w:val="single" w:sz="4" w:space="0" w:color="auto"/>
              <w:right w:val="single" w:sz="4" w:space="0" w:color="auto"/>
            </w:tcBorders>
            <w:shd w:val="clear" w:color="auto" w:fill="FFFFFF"/>
            <w:vAlign w:val="center"/>
          </w:tcPr>
          <w:p w:rsidR="00606B68" w:rsidRPr="00606B68" w:rsidRDefault="00606B68" w:rsidP="00FA2D22">
            <w:pPr>
              <w:framePr w:w="10056" w:wrap="notBeside" w:vAnchor="text" w:hAnchor="text" w:xAlign="center" w:y="1"/>
              <w:spacing w:line="220" w:lineRule="exact"/>
              <w:ind w:left="60"/>
              <w:rPr>
                <w:sz w:val="28"/>
                <w:szCs w:val="28"/>
              </w:rPr>
            </w:pPr>
            <w:r w:rsidRPr="00606B68">
              <w:rPr>
                <w:rStyle w:val="11pt"/>
                <w:sz w:val="28"/>
                <w:szCs w:val="28"/>
              </w:rPr>
              <w:t>300</w:t>
            </w:r>
          </w:p>
        </w:tc>
      </w:tr>
      <w:tr w:rsidR="00606B68" w:rsidRPr="00606B68" w:rsidTr="00FA2D22">
        <w:trPr>
          <w:trHeight w:hRule="exact" w:val="629"/>
          <w:jc w:val="center"/>
        </w:trPr>
        <w:tc>
          <w:tcPr>
            <w:tcW w:w="2722" w:type="dxa"/>
            <w:tcBorders>
              <w:top w:val="single" w:sz="4" w:space="0" w:color="auto"/>
              <w:left w:val="single" w:sz="4" w:space="0" w:color="auto"/>
            </w:tcBorders>
            <w:shd w:val="clear" w:color="auto" w:fill="FFFFFF"/>
            <w:vAlign w:val="bottom"/>
          </w:tcPr>
          <w:p w:rsidR="00606B68" w:rsidRPr="00606B68" w:rsidRDefault="00606B68" w:rsidP="00FA2D22">
            <w:pPr>
              <w:framePr w:w="10056" w:wrap="notBeside" w:vAnchor="text" w:hAnchor="text" w:xAlign="center" w:y="1"/>
              <w:spacing w:line="254" w:lineRule="exact"/>
              <w:jc w:val="both"/>
              <w:rPr>
                <w:sz w:val="28"/>
                <w:szCs w:val="28"/>
              </w:rPr>
            </w:pPr>
            <w:r w:rsidRPr="00606B68">
              <w:rPr>
                <w:rStyle w:val="11pt"/>
                <w:sz w:val="28"/>
                <w:szCs w:val="28"/>
              </w:rPr>
              <w:t>Предельная мощность вне класса точности, ВПА</w:t>
            </w:r>
          </w:p>
        </w:tc>
        <w:tc>
          <w:tcPr>
            <w:tcW w:w="974" w:type="dxa"/>
            <w:tcBorders>
              <w:top w:val="single" w:sz="4" w:space="0" w:color="auto"/>
              <w:left w:val="single" w:sz="4" w:space="0" w:color="auto"/>
            </w:tcBorders>
            <w:shd w:val="clear" w:color="auto" w:fill="FFFFFF"/>
            <w:vAlign w:val="center"/>
          </w:tcPr>
          <w:p w:rsidR="00606B68" w:rsidRPr="00606B68" w:rsidRDefault="00606B68" w:rsidP="00FA2D22">
            <w:pPr>
              <w:framePr w:w="10056" w:wrap="notBeside" w:vAnchor="text" w:hAnchor="text" w:xAlign="center" w:y="1"/>
              <w:spacing w:line="220" w:lineRule="exact"/>
              <w:ind w:left="80"/>
              <w:rPr>
                <w:sz w:val="28"/>
                <w:szCs w:val="28"/>
              </w:rPr>
            </w:pPr>
            <w:r w:rsidRPr="00606B68">
              <w:rPr>
                <w:rStyle w:val="11pt"/>
                <w:sz w:val="28"/>
                <w:szCs w:val="28"/>
              </w:rPr>
              <w:t>250</w:t>
            </w:r>
          </w:p>
        </w:tc>
        <w:tc>
          <w:tcPr>
            <w:tcW w:w="974" w:type="dxa"/>
            <w:tcBorders>
              <w:top w:val="single" w:sz="4" w:space="0" w:color="auto"/>
              <w:left w:val="single" w:sz="4" w:space="0" w:color="auto"/>
            </w:tcBorders>
            <w:shd w:val="clear" w:color="auto" w:fill="FFFFFF"/>
            <w:vAlign w:val="center"/>
          </w:tcPr>
          <w:p w:rsidR="00606B68" w:rsidRPr="00606B68" w:rsidRDefault="00606B68" w:rsidP="00FA2D22">
            <w:pPr>
              <w:framePr w:w="10056" w:wrap="notBeside" w:vAnchor="text" w:hAnchor="text" w:xAlign="center" w:y="1"/>
              <w:spacing w:line="220" w:lineRule="exact"/>
              <w:ind w:left="60"/>
              <w:rPr>
                <w:sz w:val="28"/>
                <w:szCs w:val="28"/>
              </w:rPr>
            </w:pPr>
            <w:r w:rsidRPr="00606B68">
              <w:rPr>
                <w:rStyle w:val="11pt"/>
                <w:sz w:val="28"/>
                <w:szCs w:val="28"/>
              </w:rPr>
              <w:t>400</w:t>
            </w:r>
          </w:p>
        </w:tc>
        <w:tc>
          <w:tcPr>
            <w:tcW w:w="5386" w:type="dxa"/>
            <w:gridSpan w:val="4"/>
            <w:tcBorders>
              <w:top w:val="single" w:sz="4" w:space="0" w:color="auto"/>
              <w:left w:val="single" w:sz="4" w:space="0" w:color="auto"/>
              <w:right w:val="single" w:sz="4" w:space="0" w:color="auto"/>
            </w:tcBorders>
            <w:shd w:val="clear" w:color="auto" w:fill="FFFFFF"/>
            <w:vAlign w:val="center"/>
          </w:tcPr>
          <w:p w:rsidR="00606B68" w:rsidRPr="00606B68" w:rsidRDefault="00606B68" w:rsidP="00FA2D22">
            <w:pPr>
              <w:framePr w:w="10056" w:wrap="notBeside" w:vAnchor="text" w:hAnchor="text" w:xAlign="center" w:y="1"/>
              <w:spacing w:line="220" w:lineRule="exact"/>
              <w:ind w:left="60"/>
              <w:rPr>
                <w:sz w:val="28"/>
                <w:szCs w:val="28"/>
              </w:rPr>
            </w:pPr>
            <w:r w:rsidRPr="00606B68">
              <w:rPr>
                <w:rStyle w:val="11pt"/>
                <w:sz w:val="28"/>
                <w:szCs w:val="28"/>
              </w:rPr>
              <w:t>630</w:t>
            </w:r>
          </w:p>
        </w:tc>
      </w:tr>
      <w:tr w:rsidR="00606B68" w:rsidRPr="00606B68" w:rsidTr="00FA2D22">
        <w:trPr>
          <w:trHeight w:hRule="exact" w:val="634"/>
          <w:jc w:val="center"/>
        </w:trPr>
        <w:tc>
          <w:tcPr>
            <w:tcW w:w="2722" w:type="dxa"/>
            <w:tcBorders>
              <w:top w:val="single" w:sz="4" w:space="0" w:color="auto"/>
              <w:left w:val="single" w:sz="4" w:space="0" w:color="auto"/>
              <w:bottom w:val="single" w:sz="4" w:space="0" w:color="auto"/>
            </w:tcBorders>
            <w:shd w:val="clear" w:color="auto" w:fill="FFFFFF"/>
            <w:vAlign w:val="center"/>
          </w:tcPr>
          <w:p w:rsidR="00606B68" w:rsidRPr="00606B68" w:rsidRDefault="00606B68" w:rsidP="00FA2D22">
            <w:pPr>
              <w:framePr w:w="10056" w:wrap="notBeside" w:vAnchor="text" w:hAnchor="text" w:xAlign="center" w:y="1"/>
              <w:spacing w:line="250" w:lineRule="exact"/>
              <w:jc w:val="both"/>
              <w:rPr>
                <w:sz w:val="28"/>
                <w:szCs w:val="28"/>
              </w:rPr>
            </w:pPr>
            <w:r w:rsidRPr="00606B68">
              <w:rPr>
                <w:rStyle w:val="11pt"/>
                <w:sz w:val="28"/>
                <w:szCs w:val="28"/>
              </w:rPr>
              <w:t>Группа соединения обмо</w:t>
            </w:r>
            <w:r w:rsidRPr="00606B68">
              <w:rPr>
                <w:rStyle w:val="11pt"/>
                <w:sz w:val="28"/>
                <w:szCs w:val="28"/>
              </w:rPr>
              <w:softHyphen/>
              <w:t>ток</w:t>
            </w:r>
          </w:p>
        </w:tc>
        <w:tc>
          <w:tcPr>
            <w:tcW w:w="7334" w:type="dxa"/>
            <w:gridSpan w:val="6"/>
            <w:tcBorders>
              <w:top w:val="single" w:sz="4" w:space="0" w:color="auto"/>
              <w:left w:val="single" w:sz="4" w:space="0" w:color="auto"/>
              <w:bottom w:val="single" w:sz="4" w:space="0" w:color="auto"/>
              <w:right w:val="single" w:sz="4" w:space="0" w:color="auto"/>
            </w:tcBorders>
            <w:shd w:val="clear" w:color="auto" w:fill="FFFFFF"/>
          </w:tcPr>
          <w:p w:rsidR="00606B68" w:rsidRPr="00606B68" w:rsidRDefault="00606B68" w:rsidP="00FA2D22">
            <w:pPr>
              <w:framePr w:w="10056" w:wrap="notBeside" w:vAnchor="text" w:hAnchor="text" w:xAlign="center" w:y="1"/>
              <w:spacing w:line="220" w:lineRule="exact"/>
              <w:ind w:left="80"/>
              <w:rPr>
                <w:sz w:val="28"/>
                <w:szCs w:val="28"/>
              </w:rPr>
            </w:pPr>
            <w:r w:rsidRPr="00606B68">
              <w:rPr>
                <w:rStyle w:val="11pt"/>
                <w:sz w:val="28"/>
                <w:szCs w:val="28"/>
              </w:rPr>
              <w:t>1/1/1-0-0</w:t>
            </w:r>
          </w:p>
        </w:tc>
      </w:tr>
    </w:tbl>
    <w:p w:rsidR="00606B68" w:rsidRPr="00606B68" w:rsidRDefault="00606B68" w:rsidP="00606B68">
      <w:pPr>
        <w:rPr>
          <w:sz w:val="28"/>
          <w:szCs w:val="28"/>
        </w:rPr>
      </w:pPr>
    </w:p>
    <w:p w:rsidR="00606B68" w:rsidRPr="00606B68" w:rsidRDefault="00606B68" w:rsidP="00606B68">
      <w:pPr>
        <w:spacing w:line="322" w:lineRule="exact"/>
        <w:ind w:left="80" w:right="80" w:firstLine="920"/>
        <w:jc w:val="both"/>
        <w:rPr>
          <w:sz w:val="28"/>
          <w:szCs w:val="28"/>
        </w:rPr>
      </w:pPr>
      <w:r w:rsidRPr="00606B68">
        <w:rPr>
          <w:sz w:val="28"/>
          <w:szCs w:val="28"/>
        </w:rPr>
        <w:lastRenderedPageBreak/>
        <w:t xml:space="preserve">Трехфазная </w:t>
      </w:r>
      <w:proofErr w:type="spellStart"/>
      <w:r w:rsidRPr="00606B68">
        <w:rPr>
          <w:sz w:val="28"/>
          <w:szCs w:val="28"/>
        </w:rPr>
        <w:t>антирезонансная</w:t>
      </w:r>
      <w:proofErr w:type="spellEnd"/>
      <w:r w:rsidRPr="00606B68">
        <w:rPr>
          <w:sz w:val="28"/>
          <w:szCs w:val="28"/>
        </w:rPr>
        <w:t xml:space="preserve"> группа трансформаторов напряжения </w:t>
      </w:r>
      <w:proofErr w:type="spellStart"/>
      <w:r w:rsidRPr="00606B68">
        <w:rPr>
          <w:sz w:val="28"/>
          <w:szCs w:val="28"/>
        </w:rPr>
        <w:t>ЗхЗ</w:t>
      </w:r>
      <w:proofErr w:type="spellEnd"/>
      <w:r w:rsidRPr="00606B68">
        <w:rPr>
          <w:sz w:val="28"/>
          <w:szCs w:val="28"/>
        </w:rPr>
        <w:t>- НОЛ.06-6</w:t>
      </w:r>
      <w:proofErr w:type="gramStart"/>
      <w:r w:rsidRPr="00606B68">
        <w:rPr>
          <w:sz w:val="28"/>
          <w:szCs w:val="28"/>
        </w:rPr>
        <w:t xml:space="preserve"> И</w:t>
      </w:r>
      <w:proofErr w:type="gramEnd"/>
      <w:r w:rsidRPr="00606B68">
        <w:rPr>
          <w:sz w:val="28"/>
          <w:szCs w:val="28"/>
        </w:rPr>
        <w:t xml:space="preserve"> ЗхЗНОЛ.06-10 (рисунок 9)</w:t>
      </w:r>
    </w:p>
    <w:p w:rsidR="00606B68" w:rsidRPr="00606B68" w:rsidRDefault="00606B68" w:rsidP="00606B68">
      <w:pPr>
        <w:spacing w:line="322" w:lineRule="exact"/>
        <w:ind w:left="80" w:right="80"/>
        <w:jc w:val="both"/>
        <w:rPr>
          <w:sz w:val="28"/>
          <w:szCs w:val="28"/>
        </w:rPr>
      </w:pPr>
      <w:proofErr w:type="gramStart"/>
      <w:r w:rsidRPr="00606B68">
        <w:rPr>
          <w:sz w:val="28"/>
          <w:szCs w:val="28"/>
        </w:rPr>
        <w:t>предназначена</w:t>
      </w:r>
      <w:proofErr w:type="gramEnd"/>
      <w:r w:rsidRPr="00606B68">
        <w:rPr>
          <w:sz w:val="28"/>
          <w:szCs w:val="28"/>
        </w:rPr>
        <w:t xml:space="preserve"> для установки в комплектные распределительные устройства (КРУ) или закрытые </w:t>
      </w:r>
      <w:proofErr w:type="spellStart"/>
      <w:r w:rsidRPr="00606B68">
        <w:rPr>
          <w:sz w:val="28"/>
          <w:szCs w:val="28"/>
        </w:rPr>
        <w:t>распреде-лительные</w:t>
      </w:r>
      <w:proofErr w:type="spellEnd"/>
      <w:r w:rsidRPr="00606B68">
        <w:rPr>
          <w:sz w:val="28"/>
          <w:szCs w:val="28"/>
        </w:rPr>
        <w:t xml:space="preserve"> устройства (ЗРУ) и служит для питания электрических измерительных приборов, цепей защиты и сигнализации в элек</w:t>
      </w:r>
      <w:r w:rsidRPr="00606B68">
        <w:rPr>
          <w:sz w:val="28"/>
          <w:szCs w:val="28"/>
        </w:rPr>
        <w:softHyphen/>
        <w:t xml:space="preserve">троустановках переменного тока частоты 50 или 60 Гц. </w:t>
      </w:r>
      <w:proofErr w:type="gramStart"/>
      <w:r w:rsidRPr="00606B68">
        <w:rPr>
          <w:sz w:val="28"/>
          <w:szCs w:val="28"/>
        </w:rPr>
        <w:t>Устойчива</w:t>
      </w:r>
      <w:proofErr w:type="gramEnd"/>
      <w:r w:rsidRPr="00606B68">
        <w:rPr>
          <w:sz w:val="28"/>
          <w:szCs w:val="28"/>
        </w:rPr>
        <w:t xml:space="preserve"> к </w:t>
      </w:r>
      <w:proofErr w:type="spellStart"/>
      <w:r w:rsidRPr="00606B68">
        <w:rPr>
          <w:sz w:val="28"/>
          <w:szCs w:val="28"/>
        </w:rPr>
        <w:t>феррорезо</w:t>
      </w:r>
      <w:r w:rsidRPr="00606B68">
        <w:rPr>
          <w:sz w:val="28"/>
          <w:szCs w:val="28"/>
        </w:rPr>
        <w:softHyphen/>
        <w:t>нансу</w:t>
      </w:r>
      <w:proofErr w:type="spellEnd"/>
      <w:r w:rsidRPr="00606B68">
        <w:rPr>
          <w:sz w:val="28"/>
          <w:szCs w:val="28"/>
        </w:rPr>
        <w:t xml:space="preserve"> и (или) воздействию перемежающейся дуги в случае замыкания одной из фаз сети на землю. Трехфазная группа предназначена для эксплуатации при усло</w:t>
      </w:r>
      <w:r w:rsidRPr="00606B68">
        <w:rPr>
          <w:sz w:val="28"/>
          <w:szCs w:val="28"/>
        </w:rPr>
        <w:softHyphen/>
        <w:t>виях:</w:t>
      </w:r>
    </w:p>
    <w:p w:rsidR="00606B68" w:rsidRPr="00606B68" w:rsidRDefault="00606B68" w:rsidP="00606B68">
      <w:pPr>
        <w:widowControl w:val="0"/>
        <w:numPr>
          <w:ilvl w:val="0"/>
          <w:numId w:val="48"/>
        </w:numPr>
        <w:spacing w:line="322" w:lineRule="exact"/>
        <w:ind w:left="80" w:right="80" w:firstLine="920"/>
        <w:jc w:val="both"/>
        <w:rPr>
          <w:sz w:val="28"/>
          <w:szCs w:val="28"/>
        </w:rPr>
      </w:pPr>
      <w:r w:rsidRPr="00606B68">
        <w:rPr>
          <w:sz w:val="28"/>
          <w:szCs w:val="28"/>
        </w:rPr>
        <w:t xml:space="preserve"> высота установки над уровнем моря не более 1000 м; - температура окружающего воздуха с учетом превышения температуры воздуха в КРУ при н</w:t>
      </w:r>
      <w:r w:rsidRPr="00606B68">
        <w:rPr>
          <w:sz w:val="28"/>
          <w:szCs w:val="28"/>
        </w:rPr>
        <w:t>а</w:t>
      </w:r>
      <w:r w:rsidRPr="00606B68">
        <w:rPr>
          <w:sz w:val="28"/>
          <w:szCs w:val="28"/>
        </w:rPr>
        <w:t>грузке трансформаторов предельной мощностью: для исполнения "УЗ" - от минус 45 до плюс 50</w:t>
      </w:r>
      <w:proofErr w:type="gramStart"/>
      <w:r w:rsidRPr="00606B68">
        <w:rPr>
          <w:sz w:val="28"/>
          <w:szCs w:val="28"/>
        </w:rPr>
        <w:t>° С</w:t>
      </w:r>
      <w:proofErr w:type="gramEnd"/>
      <w:r w:rsidRPr="00606B68">
        <w:rPr>
          <w:sz w:val="28"/>
          <w:szCs w:val="28"/>
        </w:rPr>
        <w:t>; для исполнения "ТЗ" - от минус 10 до плюс 55° С;</w:t>
      </w:r>
    </w:p>
    <w:p w:rsidR="00606B68" w:rsidRPr="00606B68" w:rsidRDefault="00606B68" w:rsidP="00606B68">
      <w:pPr>
        <w:widowControl w:val="0"/>
        <w:numPr>
          <w:ilvl w:val="0"/>
          <w:numId w:val="48"/>
        </w:numPr>
        <w:spacing w:line="322" w:lineRule="exact"/>
        <w:ind w:left="80" w:right="80" w:firstLine="920"/>
        <w:jc w:val="both"/>
        <w:rPr>
          <w:sz w:val="28"/>
          <w:szCs w:val="28"/>
        </w:rPr>
      </w:pPr>
      <w:r w:rsidRPr="00606B68">
        <w:rPr>
          <w:sz w:val="28"/>
          <w:szCs w:val="28"/>
        </w:rPr>
        <w:t xml:space="preserve"> относительная влажность воздуха не более 98% при 25</w:t>
      </w:r>
      <w:proofErr w:type="gramStart"/>
      <w:r w:rsidRPr="00606B68">
        <w:rPr>
          <w:sz w:val="28"/>
          <w:szCs w:val="28"/>
        </w:rPr>
        <w:t>° С</w:t>
      </w:r>
      <w:proofErr w:type="gramEnd"/>
      <w:r w:rsidRPr="00606B68">
        <w:rPr>
          <w:sz w:val="28"/>
          <w:szCs w:val="28"/>
        </w:rPr>
        <w:t xml:space="preserve"> для испо</w:t>
      </w:r>
      <w:r w:rsidRPr="00606B68">
        <w:rPr>
          <w:sz w:val="28"/>
          <w:szCs w:val="28"/>
        </w:rPr>
        <w:t>л</w:t>
      </w:r>
      <w:r w:rsidRPr="00606B68">
        <w:rPr>
          <w:sz w:val="28"/>
          <w:szCs w:val="28"/>
        </w:rPr>
        <w:t>не</w:t>
      </w:r>
      <w:r w:rsidRPr="00606B68">
        <w:rPr>
          <w:sz w:val="28"/>
          <w:szCs w:val="28"/>
        </w:rPr>
        <w:softHyphen/>
        <w:t>ния "УЗ" и при 35° С для исполнения "ТЗ";</w:t>
      </w:r>
    </w:p>
    <w:p w:rsidR="00606B68" w:rsidRPr="00606B68" w:rsidRDefault="00606B68" w:rsidP="00606B68">
      <w:pPr>
        <w:widowControl w:val="0"/>
        <w:numPr>
          <w:ilvl w:val="0"/>
          <w:numId w:val="48"/>
        </w:numPr>
        <w:spacing w:line="322" w:lineRule="exact"/>
        <w:ind w:left="80" w:right="80" w:firstLine="920"/>
        <w:jc w:val="both"/>
        <w:rPr>
          <w:sz w:val="28"/>
          <w:szCs w:val="28"/>
        </w:rPr>
      </w:pPr>
      <w:r w:rsidRPr="00606B68">
        <w:rPr>
          <w:sz w:val="28"/>
          <w:szCs w:val="28"/>
        </w:rPr>
        <w:t xml:space="preserve"> окружающая среда невзрывоопасная, не содержащая агрессивных г</w:t>
      </w:r>
      <w:r w:rsidRPr="00606B68">
        <w:rPr>
          <w:sz w:val="28"/>
          <w:szCs w:val="28"/>
        </w:rPr>
        <w:t>а</w:t>
      </w:r>
      <w:r w:rsidRPr="00606B68">
        <w:rPr>
          <w:sz w:val="28"/>
          <w:szCs w:val="28"/>
        </w:rPr>
        <w:t>зов и паров в концентрациях, разрушающих металлы и изоляцию;</w:t>
      </w:r>
    </w:p>
    <w:p w:rsidR="00606B68" w:rsidRPr="00606B68" w:rsidRDefault="00606B68" w:rsidP="00606B68">
      <w:pPr>
        <w:widowControl w:val="0"/>
        <w:numPr>
          <w:ilvl w:val="0"/>
          <w:numId w:val="48"/>
        </w:numPr>
        <w:spacing w:line="322" w:lineRule="exact"/>
        <w:ind w:left="80" w:firstLine="920"/>
        <w:jc w:val="both"/>
        <w:rPr>
          <w:sz w:val="28"/>
          <w:szCs w:val="28"/>
        </w:rPr>
      </w:pPr>
      <w:r w:rsidRPr="00606B68">
        <w:rPr>
          <w:sz w:val="28"/>
          <w:szCs w:val="28"/>
        </w:rPr>
        <w:t xml:space="preserve"> отсутствие непосредственного воздействия солнечной радиации;</w:t>
      </w:r>
    </w:p>
    <w:p w:rsidR="00606B68" w:rsidRPr="00606B68" w:rsidRDefault="00606B68" w:rsidP="00606B68">
      <w:pPr>
        <w:widowControl w:val="0"/>
        <w:numPr>
          <w:ilvl w:val="0"/>
          <w:numId w:val="48"/>
        </w:numPr>
        <w:spacing w:line="322" w:lineRule="exact"/>
        <w:ind w:left="80" w:firstLine="920"/>
        <w:jc w:val="both"/>
        <w:rPr>
          <w:sz w:val="28"/>
          <w:szCs w:val="28"/>
        </w:rPr>
      </w:pPr>
      <w:r w:rsidRPr="00606B68">
        <w:rPr>
          <w:sz w:val="28"/>
          <w:szCs w:val="28"/>
        </w:rPr>
        <w:t xml:space="preserve"> рабочее положение в пространстве - любое.</w:t>
      </w:r>
    </w:p>
    <w:p w:rsidR="00606B68" w:rsidRPr="00606B68" w:rsidRDefault="00606B68" w:rsidP="00606B68">
      <w:pPr>
        <w:spacing w:line="653" w:lineRule="exact"/>
        <w:ind w:left="80" w:right="980" w:firstLine="920"/>
        <w:rPr>
          <w:sz w:val="28"/>
          <w:szCs w:val="28"/>
        </w:rPr>
      </w:pPr>
      <w:r w:rsidRPr="00606B68">
        <w:rPr>
          <w:sz w:val="28"/>
          <w:szCs w:val="28"/>
        </w:rPr>
        <w:t>Технические данные этих трансформаторов приведены в таблице 3. Таблице 3</w:t>
      </w:r>
    </w:p>
    <w:tbl>
      <w:tblPr>
        <w:tblOverlap w:val="never"/>
        <w:tblW w:w="0" w:type="auto"/>
        <w:jc w:val="center"/>
        <w:tblLayout w:type="fixed"/>
        <w:tblCellMar>
          <w:left w:w="10" w:type="dxa"/>
          <w:right w:w="10" w:type="dxa"/>
        </w:tblCellMar>
        <w:tblLook w:val="0000"/>
      </w:tblPr>
      <w:tblGrid>
        <w:gridCol w:w="5832"/>
        <w:gridCol w:w="2213"/>
        <w:gridCol w:w="2011"/>
      </w:tblGrid>
      <w:tr w:rsidR="00606B68" w:rsidRPr="00606B68" w:rsidTr="00FA2D22">
        <w:trPr>
          <w:trHeight w:hRule="exact" w:val="451"/>
          <w:jc w:val="center"/>
        </w:trPr>
        <w:tc>
          <w:tcPr>
            <w:tcW w:w="5832" w:type="dxa"/>
            <w:tcBorders>
              <w:top w:val="single" w:sz="4" w:space="0" w:color="auto"/>
              <w:left w:val="single" w:sz="4" w:space="0" w:color="auto"/>
            </w:tcBorders>
            <w:shd w:val="clear" w:color="auto" w:fill="FFFFFF"/>
            <w:vAlign w:val="center"/>
          </w:tcPr>
          <w:p w:rsidR="00606B68" w:rsidRPr="00606B68" w:rsidRDefault="00606B68" w:rsidP="00FA2D22">
            <w:pPr>
              <w:framePr w:w="10056" w:wrap="notBeside" w:vAnchor="text" w:hAnchor="text" w:xAlign="center" w:y="1"/>
              <w:spacing w:line="260" w:lineRule="exact"/>
              <w:jc w:val="both"/>
              <w:rPr>
                <w:sz w:val="28"/>
                <w:szCs w:val="28"/>
              </w:rPr>
            </w:pPr>
            <w:r w:rsidRPr="00606B68">
              <w:rPr>
                <w:rStyle w:val="2c"/>
                <w:sz w:val="28"/>
                <w:szCs w:val="28"/>
              </w:rPr>
              <w:t>Класс напряжения, кВ</w:t>
            </w:r>
          </w:p>
        </w:tc>
        <w:tc>
          <w:tcPr>
            <w:tcW w:w="2213" w:type="dxa"/>
            <w:tcBorders>
              <w:top w:val="single" w:sz="4" w:space="0" w:color="auto"/>
              <w:left w:val="single" w:sz="4" w:space="0" w:color="auto"/>
            </w:tcBorders>
            <w:shd w:val="clear" w:color="auto" w:fill="FFFFFF"/>
            <w:vAlign w:val="bottom"/>
          </w:tcPr>
          <w:p w:rsidR="00606B68" w:rsidRPr="00606B68" w:rsidRDefault="00606B68" w:rsidP="00FA2D22">
            <w:pPr>
              <w:framePr w:w="10056" w:wrap="notBeside" w:vAnchor="text" w:hAnchor="text" w:xAlign="center" w:y="1"/>
              <w:spacing w:line="260" w:lineRule="exact"/>
              <w:ind w:left="60"/>
              <w:rPr>
                <w:sz w:val="28"/>
                <w:szCs w:val="28"/>
              </w:rPr>
            </w:pPr>
            <w:r w:rsidRPr="00606B68">
              <w:rPr>
                <w:rStyle w:val="2c"/>
                <w:sz w:val="28"/>
                <w:szCs w:val="28"/>
              </w:rPr>
              <w:t>6</w:t>
            </w:r>
          </w:p>
        </w:tc>
        <w:tc>
          <w:tcPr>
            <w:tcW w:w="2011" w:type="dxa"/>
            <w:tcBorders>
              <w:top w:val="single" w:sz="4" w:space="0" w:color="auto"/>
              <w:left w:val="single" w:sz="4" w:space="0" w:color="auto"/>
              <w:right w:val="single" w:sz="4" w:space="0" w:color="auto"/>
            </w:tcBorders>
            <w:shd w:val="clear" w:color="auto" w:fill="FFFFFF"/>
            <w:vAlign w:val="bottom"/>
          </w:tcPr>
          <w:p w:rsidR="00606B68" w:rsidRPr="00606B68" w:rsidRDefault="00606B68" w:rsidP="00FA2D22">
            <w:pPr>
              <w:framePr w:w="10056" w:wrap="notBeside" w:vAnchor="text" w:hAnchor="text" w:xAlign="center" w:y="1"/>
              <w:spacing w:line="260" w:lineRule="exact"/>
              <w:ind w:left="80"/>
              <w:rPr>
                <w:sz w:val="28"/>
                <w:szCs w:val="28"/>
              </w:rPr>
            </w:pPr>
            <w:r w:rsidRPr="00606B68">
              <w:rPr>
                <w:rStyle w:val="2c"/>
                <w:sz w:val="28"/>
                <w:szCs w:val="28"/>
              </w:rPr>
              <w:t>10</w:t>
            </w:r>
          </w:p>
        </w:tc>
      </w:tr>
      <w:tr w:rsidR="00606B68" w:rsidRPr="00606B68" w:rsidTr="00FA2D22">
        <w:trPr>
          <w:trHeight w:hRule="exact" w:val="442"/>
          <w:jc w:val="center"/>
        </w:trPr>
        <w:tc>
          <w:tcPr>
            <w:tcW w:w="5832" w:type="dxa"/>
            <w:tcBorders>
              <w:top w:val="single" w:sz="4" w:space="0" w:color="auto"/>
              <w:left w:val="single" w:sz="4" w:space="0" w:color="auto"/>
            </w:tcBorders>
            <w:shd w:val="clear" w:color="auto" w:fill="FFFFFF"/>
            <w:vAlign w:val="center"/>
          </w:tcPr>
          <w:p w:rsidR="00606B68" w:rsidRPr="00606B68" w:rsidRDefault="00606B68" w:rsidP="00FA2D22">
            <w:pPr>
              <w:framePr w:w="10056" w:wrap="notBeside" w:vAnchor="text" w:hAnchor="text" w:xAlign="center" w:y="1"/>
              <w:spacing w:line="260" w:lineRule="exact"/>
              <w:jc w:val="both"/>
              <w:rPr>
                <w:sz w:val="28"/>
                <w:szCs w:val="28"/>
              </w:rPr>
            </w:pPr>
            <w:r w:rsidRPr="00606B68">
              <w:rPr>
                <w:rStyle w:val="2c"/>
                <w:sz w:val="28"/>
                <w:szCs w:val="28"/>
              </w:rPr>
              <w:t>Наибольшее рабочее напряжение, кВ</w:t>
            </w:r>
          </w:p>
        </w:tc>
        <w:tc>
          <w:tcPr>
            <w:tcW w:w="2213" w:type="dxa"/>
            <w:tcBorders>
              <w:top w:val="single" w:sz="4" w:space="0" w:color="auto"/>
              <w:left w:val="single" w:sz="4" w:space="0" w:color="auto"/>
            </w:tcBorders>
            <w:shd w:val="clear" w:color="auto" w:fill="FFFFFF"/>
            <w:vAlign w:val="center"/>
          </w:tcPr>
          <w:p w:rsidR="00606B68" w:rsidRPr="00606B68" w:rsidRDefault="00606B68" w:rsidP="00FA2D22">
            <w:pPr>
              <w:framePr w:w="10056" w:wrap="notBeside" w:vAnchor="text" w:hAnchor="text" w:xAlign="center" w:y="1"/>
              <w:spacing w:line="260" w:lineRule="exact"/>
              <w:ind w:left="60"/>
              <w:rPr>
                <w:sz w:val="28"/>
                <w:szCs w:val="28"/>
              </w:rPr>
            </w:pPr>
            <w:r w:rsidRPr="00606B68">
              <w:rPr>
                <w:rStyle w:val="2c"/>
                <w:sz w:val="28"/>
                <w:szCs w:val="28"/>
              </w:rPr>
              <w:t>7,2</w:t>
            </w:r>
          </w:p>
        </w:tc>
        <w:tc>
          <w:tcPr>
            <w:tcW w:w="2011" w:type="dxa"/>
            <w:tcBorders>
              <w:top w:val="single" w:sz="4" w:space="0" w:color="auto"/>
              <w:left w:val="single" w:sz="4" w:space="0" w:color="auto"/>
              <w:right w:val="single" w:sz="4" w:space="0" w:color="auto"/>
            </w:tcBorders>
            <w:shd w:val="clear" w:color="auto" w:fill="FFFFFF"/>
            <w:vAlign w:val="center"/>
          </w:tcPr>
          <w:p w:rsidR="00606B68" w:rsidRPr="00606B68" w:rsidRDefault="00606B68" w:rsidP="00FA2D22">
            <w:pPr>
              <w:framePr w:w="10056" w:wrap="notBeside" w:vAnchor="text" w:hAnchor="text" w:xAlign="center" w:y="1"/>
              <w:spacing w:line="260" w:lineRule="exact"/>
              <w:ind w:left="80"/>
              <w:rPr>
                <w:sz w:val="28"/>
                <w:szCs w:val="28"/>
              </w:rPr>
            </w:pPr>
            <w:r w:rsidRPr="00606B68">
              <w:rPr>
                <w:rStyle w:val="2c"/>
                <w:sz w:val="28"/>
                <w:szCs w:val="28"/>
              </w:rPr>
              <w:t>12</w:t>
            </w:r>
          </w:p>
        </w:tc>
      </w:tr>
      <w:tr w:rsidR="00606B68" w:rsidRPr="00606B68" w:rsidTr="00FA2D22">
        <w:trPr>
          <w:trHeight w:hRule="exact" w:val="442"/>
          <w:jc w:val="center"/>
        </w:trPr>
        <w:tc>
          <w:tcPr>
            <w:tcW w:w="5832" w:type="dxa"/>
            <w:tcBorders>
              <w:top w:val="single" w:sz="4" w:space="0" w:color="auto"/>
              <w:left w:val="single" w:sz="4" w:space="0" w:color="auto"/>
            </w:tcBorders>
            <w:shd w:val="clear" w:color="auto" w:fill="FFFFFF"/>
            <w:vAlign w:val="bottom"/>
          </w:tcPr>
          <w:p w:rsidR="00606B68" w:rsidRPr="00606B68" w:rsidRDefault="00606B68" w:rsidP="00FA2D22">
            <w:pPr>
              <w:framePr w:w="10056" w:wrap="notBeside" w:vAnchor="text" w:hAnchor="text" w:xAlign="center" w:y="1"/>
              <w:spacing w:line="260" w:lineRule="exact"/>
              <w:jc w:val="both"/>
              <w:rPr>
                <w:sz w:val="28"/>
                <w:szCs w:val="28"/>
              </w:rPr>
            </w:pPr>
            <w:r w:rsidRPr="00606B68">
              <w:rPr>
                <w:rStyle w:val="2c"/>
                <w:sz w:val="28"/>
                <w:szCs w:val="28"/>
              </w:rPr>
              <w:t>Номинальное линейное напряжение</w:t>
            </w:r>
          </w:p>
        </w:tc>
        <w:tc>
          <w:tcPr>
            <w:tcW w:w="2213" w:type="dxa"/>
            <w:tcBorders>
              <w:top w:val="single" w:sz="4" w:space="0" w:color="auto"/>
              <w:left w:val="single" w:sz="4" w:space="0" w:color="auto"/>
            </w:tcBorders>
            <w:shd w:val="clear" w:color="auto" w:fill="FFFFFF"/>
            <w:vAlign w:val="bottom"/>
          </w:tcPr>
          <w:p w:rsidR="00606B68" w:rsidRPr="00606B68" w:rsidRDefault="00606B68" w:rsidP="00FA2D22">
            <w:pPr>
              <w:framePr w:w="10056" w:wrap="notBeside" w:vAnchor="text" w:hAnchor="text" w:xAlign="center" w:y="1"/>
              <w:spacing w:line="260" w:lineRule="exact"/>
              <w:ind w:left="60"/>
              <w:rPr>
                <w:sz w:val="28"/>
                <w:szCs w:val="28"/>
              </w:rPr>
            </w:pPr>
            <w:r w:rsidRPr="00606B68">
              <w:rPr>
                <w:rStyle w:val="2c"/>
                <w:sz w:val="28"/>
                <w:szCs w:val="28"/>
              </w:rPr>
              <w:t>6000, 6300</w:t>
            </w:r>
          </w:p>
        </w:tc>
        <w:tc>
          <w:tcPr>
            <w:tcW w:w="2011" w:type="dxa"/>
            <w:tcBorders>
              <w:top w:val="single" w:sz="4" w:space="0" w:color="auto"/>
              <w:left w:val="single" w:sz="4" w:space="0" w:color="auto"/>
              <w:right w:val="single" w:sz="4" w:space="0" w:color="auto"/>
            </w:tcBorders>
            <w:shd w:val="clear" w:color="auto" w:fill="FFFFFF"/>
            <w:vAlign w:val="bottom"/>
          </w:tcPr>
          <w:p w:rsidR="00606B68" w:rsidRPr="00606B68" w:rsidRDefault="00606B68" w:rsidP="00FA2D22">
            <w:pPr>
              <w:framePr w:w="10056" w:wrap="notBeside" w:vAnchor="text" w:hAnchor="text" w:xAlign="center" w:y="1"/>
              <w:spacing w:line="260" w:lineRule="exact"/>
              <w:ind w:left="80"/>
              <w:rPr>
                <w:sz w:val="28"/>
                <w:szCs w:val="28"/>
              </w:rPr>
            </w:pPr>
            <w:r w:rsidRPr="00606B68">
              <w:rPr>
                <w:rStyle w:val="2c"/>
                <w:sz w:val="28"/>
                <w:szCs w:val="28"/>
              </w:rPr>
              <w:t>10000,</w:t>
            </w:r>
          </w:p>
        </w:tc>
      </w:tr>
      <w:tr w:rsidR="00606B68" w:rsidRPr="00606B68" w:rsidTr="00FA2D22">
        <w:trPr>
          <w:trHeight w:hRule="exact" w:val="442"/>
          <w:jc w:val="center"/>
        </w:trPr>
        <w:tc>
          <w:tcPr>
            <w:tcW w:w="5832" w:type="dxa"/>
            <w:tcBorders>
              <w:top w:val="single" w:sz="4" w:space="0" w:color="auto"/>
              <w:left w:val="single" w:sz="4" w:space="0" w:color="auto"/>
            </w:tcBorders>
            <w:shd w:val="clear" w:color="auto" w:fill="FFFFFF"/>
            <w:vAlign w:val="center"/>
          </w:tcPr>
          <w:p w:rsidR="00606B68" w:rsidRPr="00606B68" w:rsidRDefault="00606B68" w:rsidP="00FA2D22">
            <w:pPr>
              <w:framePr w:w="10056" w:wrap="notBeside" w:vAnchor="text" w:hAnchor="text" w:xAlign="center" w:y="1"/>
              <w:spacing w:line="260" w:lineRule="exact"/>
              <w:jc w:val="both"/>
              <w:rPr>
                <w:sz w:val="28"/>
                <w:szCs w:val="28"/>
              </w:rPr>
            </w:pPr>
            <w:r w:rsidRPr="00606B68">
              <w:rPr>
                <w:rStyle w:val="2c"/>
                <w:sz w:val="28"/>
                <w:szCs w:val="28"/>
              </w:rPr>
              <w:t xml:space="preserve">на выводах первичной обмотки, </w:t>
            </w:r>
            <w:proofErr w:type="gramStart"/>
            <w:r w:rsidRPr="00606B68">
              <w:rPr>
                <w:rStyle w:val="2c"/>
                <w:sz w:val="28"/>
                <w:szCs w:val="28"/>
              </w:rPr>
              <w:t>В</w:t>
            </w:r>
            <w:proofErr w:type="gramEnd"/>
          </w:p>
        </w:tc>
        <w:tc>
          <w:tcPr>
            <w:tcW w:w="2213" w:type="dxa"/>
            <w:tcBorders>
              <w:top w:val="single" w:sz="4" w:space="0" w:color="auto"/>
              <w:left w:val="single" w:sz="4" w:space="0" w:color="auto"/>
            </w:tcBorders>
            <w:shd w:val="clear" w:color="auto" w:fill="FFFFFF"/>
            <w:vAlign w:val="center"/>
          </w:tcPr>
          <w:p w:rsidR="00606B68" w:rsidRPr="00606B68" w:rsidRDefault="00606B68" w:rsidP="00FA2D22">
            <w:pPr>
              <w:framePr w:w="10056" w:wrap="notBeside" w:vAnchor="text" w:hAnchor="text" w:xAlign="center" w:y="1"/>
              <w:spacing w:line="260" w:lineRule="exact"/>
              <w:ind w:left="60"/>
              <w:rPr>
                <w:sz w:val="28"/>
                <w:szCs w:val="28"/>
              </w:rPr>
            </w:pPr>
            <w:r w:rsidRPr="00606B68">
              <w:rPr>
                <w:rStyle w:val="2c"/>
                <w:sz w:val="28"/>
                <w:szCs w:val="28"/>
              </w:rPr>
              <w:t>6600, 6900</w:t>
            </w:r>
          </w:p>
        </w:tc>
        <w:tc>
          <w:tcPr>
            <w:tcW w:w="2011" w:type="dxa"/>
            <w:tcBorders>
              <w:top w:val="single" w:sz="4" w:space="0" w:color="auto"/>
              <w:left w:val="single" w:sz="4" w:space="0" w:color="auto"/>
              <w:right w:val="single" w:sz="4" w:space="0" w:color="auto"/>
            </w:tcBorders>
            <w:shd w:val="clear" w:color="auto" w:fill="FFFFFF"/>
            <w:vAlign w:val="center"/>
          </w:tcPr>
          <w:p w:rsidR="00606B68" w:rsidRPr="00606B68" w:rsidRDefault="00606B68" w:rsidP="00FA2D22">
            <w:pPr>
              <w:framePr w:w="10056" w:wrap="notBeside" w:vAnchor="text" w:hAnchor="text" w:xAlign="center" w:y="1"/>
              <w:spacing w:line="260" w:lineRule="exact"/>
              <w:ind w:left="80"/>
              <w:rPr>
                <w:sz w:val="28"/>
                <w:szCs w:val="28"/>
              </w:rPr>
            </w:pPr>
            <w:r w:rsidRPr="00606B68">
              <w:rPr>
                <w:rStyle w:val="2c"/>
                <w:sz w:val="28"/>
                <w:szCs w:val="28"/>
              </w:rPr>
              <w:t>11000</w:t>
            </w:r>
          </w:p>
        </w:tc>
      </w:tr>
      <w:tr w:rsidR="00606B68" w:rsidRPr="00606B68" w:rsidTr="00FA2D22">
        <w:trPr>
          <w:trHeight w:hRule="exact" w:val="1085"/>
          <w:jc w:val="center"/>
        </w:trPr>
        <w:tc>
          <w:tcPr>
            <w:tcW w:w="5832" w:type="dxa"/>
            <w:tcBorders>
              <w:top w:val="single" w:sz="4" w:space="0" w:color="auto"/>
              <w:left w:val="single" w:sz="4" w:space="0" w:color="auto"/>
            </w:tcBorders>
            <w:shd w:val="clear" w:color="auto" w:fill="FFFFFF"/>
            <w:vAlign w:val="bottom"/>
          </w:tcPr>
          <w:p w:rsidR="00606B68" w:rsidRPr="00606B68" w:rsidRDefault="00606B68" w:rsidP="00FA2D22">
            <w:pPr>
              <w:framePr w:w="10056" w:wrap="notBeside" w:vAnchor="text" w:hAnchor="text" w:xAlign="center" w:y="1"/>
              <w:spacing w:line="322" w:lineRule="exact"/>
              <w:jc w:val="both"/>
              <w:rPr>
                <w:sz w:val="28"/>
                <w:szCs w:val="28"/>
              </w:rPr>
            </w:pPr>
            <w:r w:rsidRPr="00606B68">
              <w:rPr>
                <w:rStyle w:val="2c"/>
                <w:sz w:val="28"/>
                <w:szCs w:val="28"/>
              </w:rPr>
              <w:t>Напряжение на выводах разомкнутого тре</w:t>
            </w:r>
            <w:r w:rsidRPr="00606B68">
              <w:rPr>
                <w:rStyle w:val="2c"/>
                <w:sz w:val="28"/>
                <w:szCs w:val="28"/>
              </w:rPr>
              <w:softHyphen/>
              <w:t>угольника дополнительных вторичных обмо</w:t>
            </w:r>
            <w:r w:rsidRPr="00606B68">
              <w:rPr>
                <w:rStyle w:val="2c"/>
                <w:sz w:val="28"/>
                <w:szCs w:val="28"/>
              </w:rPr>
              <w:softHyphen/>
              <w:t>ток:</w:t>
            </w:r>
          </w:p>
        </w:tc>
        <w:tc>
          <w:tcPr>
            <w:tcW w:w="4224" w:type="dxa"/>
            <w:gridSpan w:val="2"/>
            <w:tcBorders>
              <w:top w:val="single" w:sz="4" w:space="0" w:color="auto"/>
              <w:left w:val="single" w:sz="4" w:space="0" w:color="auto"/>
              <w:right w:val="single" w:sz="4" w:space="0" w:color="auto"/>
            </w:tcBorders>
            <w:shd w:val="clear" w:color="auto" w:fill="FFFFFF"/>
          </w:tcPr>
          <w:p w:rsidR="00606B68" w:rsidRPr="00606B68" w:rsidRDefault="00606B68" w:rsidP="00FA2D22">
            <w:pPr>
              <w:framePr w:w="10056" w:wrap="notBeside" w:vAnchor="text" w:hAnchor="text" w:xAlign="center" w:y="1"/>
              <w:rPr>
                <w:sz w:val="28"/>
                <w:szCs w:val="28"/>
              </w:rPr>
            </w:pPr>
          </w:p>
        </w:tc>
      </w:tr>
      <w:tr w:rsidR="00606B68" w:rsidRPr="00606B68" w:rsidTr="00FA2D22">
        <w:trPr>
          <w:trHeight w:hRule="exact" w:val="763"/>
          <w:jc w:val="center"/>
        </w:trPr>
        <w:tc>
          <w:tcPr>
            <w:tcW w:w="5832" w:type="dxa"/>
            <w:tcBorders>
              <w:top w:val="single" w:sz="4" w:space="0" w:color="auto"/>
              <w:left w:val="single" w:sz="4" w:space="0" w:color="auto"/>
            </w:tcBorders>
            <w:shd w:val="clear" w:color="auto" w:fill="FFFFFF"/>
            <w:vAlign w:val="bottom"/>
          </w:tcPr>
          <w:p w:rsidR="00606B68" w:rsidRPr="00606B68" w:rsidRDefault="00606B68" w:rsidP="00FA2D22">
            <w:pPr>
              <w:framePr w:w="10056" w:wrap="notBeside" w:vAnchor="text" w:hAnchor="text" w:xAlign="center" w:y="1"/>
              <w:spacing w:line="322" w:lineRule="exact"/>
              <w:jc w:val="both"/>
              <w:rPr>
                <w:sz w:val="28"/>
                <w:szCs w:val="28"/>
              </w:rPr>
            </w:pPr>
            <w:r w:rsidRPr="00606B68">
              <w:rPr>
                <w:rStyle w:val="2c"/>
                <w:sz w:val="28"/>
                <w:szCs w:val="28"/>
              </w:rPr>
              <w:t xml:space="preserve">Номинальное линейное напряжение </w:t>
            </w:r>
            <w:proofErr w:type="spellStart"/>
            <w:r w:rsidRPr="00606B68">
              <w:rPr>
                <w:rStyle w:val="2c"/>
                <w:sz w:val="28"/>
                <w:szCs w:val="28"/>
              </w:rPr>
              <w:t>навыводах</w:t>
            </w:r>
            <w:proofErr w:type="spellEnd"/>
            <w:r w:rsidRPr="00606B68">
              <w:rPr>
                <w:rStyle w:val="2c"/>
                <w:sz w:val="28"/>
                <w:szCs w:val="28"/>
              </w:rPr>
              <w:t xml:space="preserve"> основной вторичной обмотки, </w:t>
            </w:r>
            <w:proofErr w:type="gramStart"/>
            <w:r w:rsidRPr="00606B68">
              <w:rPr>
                <w:rStyle w:val="2c"/>
                <w:sz w:val="28"/>
                <w:szCs w:val="28"/>
              </w:rPr>
              <w:t>В</w:t>
            </w:r>
            <w:proofErr w:type="gramEnd"/>
          </w:p>
        </w:tc>
        <w:tc>
          <w:tcPr>
            <w:tcW w:w="4224" w:type="dxa"/>
            <w:gridSpan w:val="2"/>
            <w:tcBorders>
              <w:top w:val="single" w:sz="4" w:space="0" w:color="auto"/>
              <w:left w:val="single" w:sz="4" w:space="0" w:color="auto"/>
              <w:right w:val="single" w:sz="4" w:space="0" w:color="auto"/>
            </w:tcBorders>
            <w:shd w:val="clear" w:color="auto" w:fill="FFFFFF"/>
            <w:vAlign w:val="center"/>
          </w:tcPr>
          <w:p w:rsidR="00606B68" w:rsidRPr="00606B68" w:rsidRDefault="00606B68" w:rsidP="00FA2D22">
            <w:pPr>
              <w:framePr w:w="10056" w:wrap="notBeside" w:vAnchor="text" w:hAnchor="text" w:xAlign="center" w:y="1"/>
              <w:spacing w:line="260" w:lineRule="exact"/>
              <w:ind w:left="60"/>
              <w:rPr>
                <w:sz w:val="28"/>
                <w:szCs w:val="28"/>
              </w:rPr>
            </w:pPr>
            <w:r w:rsidRPr="00606B68">
              <w:rPr>
                <w:rStyle w:val="2c"/>
                <w:sz w:val="28"/>
                <w:szCs w:val="28"/>
              </w:rPr>
              <w:t>100</w:t>
            </w:r>
          </w:p>
        </w:tc>
      </w:tr>
      <w:tr w:rsidR="00606B68" w:rsidRPr="00606B68" w:rsidTr="00FA2D22">
        <w:trPr>
          <w:trHeight w:hRule="exact" w:val="763"/>
          <w:jc w:val="center"/>
        </w:trPr>
        <w:tc>
          <w:tcPr>
            <w:tcW w:w="5832" w:type="dxa"/>
            <w:tcBorders>
              <w:top w:val="single" w:sz="4" w:space="0" w:color="auto"/>
              <w:left w:val="single" w:sz="4" w:space="0" w:color="auto"/>
            </w:tcBorders>
            <w:shd w:val="clear" w:color="auto" w:fill="FFFFFF"/>
          </w:tcPr>
          <w:p w:rsidR="00606B68" w:rsidRPr="00606B68" w:rsidRDefault="00606B68" w:rsidP="00FA2D22">
            <w:pPr>
              <w:framePr w:w="10056" w:wrap="notBeside" w:vAnchor="text" w:hAnchor="text" w:xAlign="center" w:y="1"/>
              <w:spacing w:line="326" w:lineRule="exact"/>
              <w:jc w:val="both"/>
              <w:rPr>
                <w:sz w:val="28"/>
                <w:szCs w:val="28"/>
              </w:rPr>
            </w:pPr>
            <w:r w:rsidRPr="00606B68">
              <w:rPr>
                <w:rStyle w:val="2c"/>
                <w:sz w:val="28"/>
                <w:szCs w:val="28"/>
              </w:rPr>
              <w:t xml:space="preserve">при симметричном режиме работы сети, </w:t>
            </w:r>
            <w:proofErr w:type="gramStart"/>
            <w:r w:rsidRPr="00606B68">
              <w:rPr>
                <w:rStyle w:val="2c"/>
                <w:sz w:val="28"/>
                <w:szCs w:val="28"/>
              </w:rPr>
              <w:t>В</w:t>
            </w:r>
            <w:proofErr w:type="gramEnd"/>
            <w:r w:rsidRPr="00606B68">
              <w:rPr>
                <w:rStyle w:val="2c"/>
                <w:sz w:val="28"/>
                <w:szCs w:val="28"/>
              </w:rPr>
              <w:t>, не более</w:t>
            </w:r>
          </w:p>
        </w:tc>
        <w:tc>
          <w:tcPr>
            <w:tcW w:w="4224" w:type="dxa"/>
            <w:gridSpan w:val="2"/>
            <w:tcBorders>
              <w:top w:val="single" w:sz="4" w:space="0" w:color="auto"/>
              <w:left w:val="single" w:sz="4" w:space="0" w:color="auto"/>
              <w:right w:val="single" w:sz="4" w:space="0" w:color="auto"/>
            </w:tcBorders>
            <w:shd w:val="clear" w:color="auto" w:fill="FFFFFF"/>
          </w:tcPr>
          <w:p w:rsidR="00606B68" w:rsidRPr="00606B68" w:rsidRDefault="00606B68" w:rsidP="00FA2D22">
            <w:pPr>
              <w:framePr w:w="10056" w:wrap="notBeside" w:vAnchor="text" w:hAnchor="text" w:xAlign="center" w:y="1"/>
              <w:spacing w:line="260" w:lineRule="exact"/>
              <w:ind w:left="60"/>
              <w:rPr>
                <w:sz w:val="28"/>
                <w:szCs w:val="28"/>
              </w:rPr>
            </w:pPr>
            <w:r w:rsidRPr="00606B68">
              <w:rPr>
                <w:rStyle w:val="2c"/>
                <w:sz w:val="28"/>
                <w:szCs w:val="28"/>
              </w:rPr>
              <w:t>3</w:t>
            </w:r>
          </w:p>
        </w:tc>
      </w:tr>
      <w:tr w:rsidR="00606B68" w:rsidRPr="00606B68" w:rsidTr="00FA2D22">
        <w:trPr>
          <w:trHeight w:hRule="exact" w:val="442"/>
          <w:jc w:val="center"/>
        </w:trPr>
        <w:tc>
          <w:tcPr>
            <w:tcW w:w="5832" w:type="dxa"/>
            <w:tcBorders>
              <w:top w:val="single" w:sz="4" w:space="0" w:color="auto"/>
              <w:left w:val="single" w:sz="4" w:space="0" w:color="auto"/>
            </w:tcBorders>
            <w:shd w:val="clear" w:color="auto" w:fill="FFFFFF"/>
            <w:vAlign w:val="bottom"/>
          </w:tcPr>
          <w:p w:rsidR="00606B68" w:rsidRPr="00606B68" w:rsidRDefault="00606B68" w:rsidP="00FA2D22">
            <w:pPr>
              <w:framePr w:w="10056" w:wrap="notBeside" w:vAnchor="text" w:hAnchor="text" w:xAlign="center" w:y="1"/>
              <w:spacing w:line="260" w:lineRule="exact"/>
              <w:jc w:val="both"/>
              <w:rPr>
                <w:sz w:val="28"/>
                <w:szCs w:val="28"/>
              </w:rPr>
            </w:pPr>
            <w:r w:rsidRPr="00606B68">
              <w:rPr>
                <w:rStyle w:val="2c"/>
                <w:sz w:val="28"/>
                <w:szCs w:val="28"/>
              </w:rPr>
              <w:t xml:space="preserve">при замыкании одной из фаз сети на землю, </w:t>
            </w:r>
            <w:proofErr w:type="gramStart"/>
            <w:r w:rsidRPr="00606B68">
              <w:rPr>
                <w:rStyle w:val="2c"/>
                <w:sz w:val="28"/>
                <w:szCs w:val="28"/>
              </w:rPr>
              <w:t>В</w:t>
            </w:r>
            <w:proofErr w:type="gramEnd"/>
          </w:p>
        </w:tc>
        <w:tc>
          <w:tcPr>
            <w:tcW w:w="4224" w:type="dxa"/>
            <w:gridSpan w:val="2"/>
            <w:tcBorders>
              <w:top w:val="single" w:sz="4" w:space="0" w:color="auto"/>
              <w:left w:val="single" w:sz="4" w:space="0" w:color="auto"/>
              <w:right w:val="single" w:sz="4" w:space="0" w:color="auto"/>
            </w:tcBorders>
            <w:shd w:val="clear" w:color="auto" w:fill="FFFFFF"/>
            <w:vAlign w:val="bottom"/>
          </w:tcPr>
          <w:p w:rsidR="00606B68" w:rsidRPr="00606B68" w:rsidRDefault="00606B68" w:rsidP="00FA2D22">
            <w:pPr>
              <w:framePr w:w="10056" w:wrap="notBeside" w:vAnchor="text" w:hAnchor="text" w:xAlign="center" w:y="1"/>
              <w:spacing w:line="260" w:lineRule="exact"/>
              <w:ind w:left="60"/>
              <w:rPr>
                <w:sz w:val="28"/>
                <w:szCs w:val="28"/>
              </w:rPr>
            </w:pPr>
            <w:r w:rsidRPr="00606B68">
              <w:rPr>
                <w:rStyle w:val="2c"/>
                <w:sz w:val="28"/>
                <w:szCs w:val="28"/>
              </w:rPr>
              <w:t>от 90 до 110</w:t>
            </w:r>
          </w:p>
        </w:tc>
      </w:tr>
      <w:tr w:rsidR="00606B68" w:rsidRPr="00606B68" w:rsidTr="00FA2D22">
        <w:trPr>
          <w:trHeight w:hRule="exact" w:val="1742"/>
          <w:jc w:val="center"/>
        </w:trPr>
        <w:tc>
          <w:tcPr>
            <w:tcW w:w="5832" w:type="dxa"/>
            <w:tcBorders>
              <w:top w:val="single" w:sz="4" w:space="0" w:color="auto"/>
              <w:left w:val="single" w:sz="4" w:space="0" w:color="auto"/>
              <w:bottom w:val="single" w:sz="4" w:space="0" w:color="auto"/>
            </w:tcBorders>
            <w:shd w:val="clear" w:color="auto" w:fill="FFFFFF"/>
            <w:vAlign w:val="bottom"/>
          </w:tcPr>
          <w:p w:rsidR="00606B68" w:rsidRPr="00606B68" w:rsidRDefault="00606B68" w:rsidP="00FA2D22">
            <w:pPr>
              <w:framePr w:w="10056" w:wrap="notBeside" w:vAnchor="text" w:hAnchor="text" w:xAlign="center" w:y="1"/>
              <w:spacing w:line="322" w:lineRule="exact"/>
              <w:jc w:val="both"/>
              <w:rPr>
                <w:sz w:val="28"/>
                <w:szCs w:val="28"/>
              </w:rPr>
            </w:pPr>
            <w:r w:rsidRPr="00606B68">
              <w:rPr>
                <w:rStyle w:val="2c"/>
                <w:sz w:val="28"/>
                <w:szCs w:val="28"/>
              </w:rPr>
              <w:t>Мощность нагрузки на выводах разомкнутого треугольника дополнительной вторичной об</w:t>
            </w:r>
            <w:r w:rsidRPr="00606B68">
              <w:rPr>
                <w:rStyle w:val="2c"/>
                <w:sz w:val="28"/>
                <w:szCs w:val="28"/>
              </w:rPr>
              <w:softHyphen/>
              <w:t>мотки при напряжении 100</w:t>
            </w:r>
            <w:proofErr w:type="gramStart"/>
            <w:r w:rsidRPr="00606B68">
              <w:rPr>
                <w:rStyle w:val="2c"/>
                <w:sz w:val="28"/>
                <w:szCs w:val="28"/>
              </w:rPr>
              <w:t xml:space="preserve"> В</w:t>
            </w:r>
            <w:proofErr w:type="gramEnd"/>
            <w:r w:rsidRPr="00606B68">
              <w:rPr>
                <w:rStyle w:val="2c"/>
                <w:sz w:val="28"/>
                <w:szCs w:val="28"/>
              </w:rPr>
              <w:t xml:space="preserve"> и коэффициенте мощности нагрузки 0,8 (характер нагрузки ин</w:t>
            </w:r>
            <w:r w:rsidRPr="00606B68">
              <w:rPr>
                <w:rStyle w:val="2c"/>
                <w:sz w:val="28"/>
                <w:szCs w:val="28"/>
              </w:rPr>
              <w:softHyphen/>
              <w:t>дуктивный), В ПА</w:t>
            </w:r>
          </w:p>
        </w:tc>
        <w:tc>
          <w:tcPr>
            <w:tcW w:w="2213" w:type="dxa"/>
            <w:tcBorders>
              <w:top w:val="single" w:sz="4" w:space="0" w:color="auto"/>
              <w:left w:val="single" w:sz="4" w:space="0" w:color="auto"/>
              <w:bottom w:val="single" w:sz="4" w:space="0" w:color="auto"/>
            </w:tcBorders>
            <w:shd w:val="clear" w:color="auto" w:fill="FFFFFF"/>
            <w:vAlign w:val="center"/>
          </w:tcPr>
          <w:p w:rsidR="00606B68" w:rsidRPr="00606B68" w:rsidRDefault="00606B68" w:rsidP="00FA2D22">
            <w:pPr>
              <w:framePr w:w="10056" w:wrap="notBeside" w:vAnchor="text" w:hAnchor="text" w:xAlign="center" w:y="1"/>
              <w:spacing w:line="260" w:lineRule="exact"/>
              <w:ind w:left="60"/>
              <w:rPr>
                <w:sz w:val="28"/>
                <w:szCs w:val="28"/>
              </w:rPr>
            </w:pPr>
            <w:r w:rsidRPr="00606B68">
              <w:rPr>
                <w:rStyle w:val="2c"/>
                <w:sz w:val="28"/>
                <w:szCs w:val="28"/>
              </w:rPr>
              <w:t>200</w:t>
            </w:r>
          </w:p>
        </w:tc>
        <w:tc>
          <w:tcPr>
            <w:tcW w:w="2011" w:type="dxa"/>
            <w:tcBorders>
              <w:top w:val="single" w:sz="4" w:space="0" w:color="auto"/>
              <w:left w:val="single" w:sz="4" w:space="0" w:color="auto"/>
              <w:bottom w:val="single" w:sz="4" w:space="0" w:color="auto"/>
              <w:right w:val="single" w:sz="4" w:space="0" w:color="auto"/>
            </w:tcBorders>
            <w:shd w:val="clear" w:color="auto" w:fill="FFFFFF"/>
            <w:vAlign w:val="center"/>
          </w:tcPr>
          <w:p w:rsidR="00606B68" w:rsidRPr="00606B68" w:rsidRDefault="00606B68" w:rsidP="00FA2D22">
            <w:pPr>
              <w:framePr w:w="10056" w:wrap="notBeside" w:vAnchor="text" w:hAnchor="text" w:xAlign="center" w:y="1"/>
              <w:spacing w:line="260" w:lineRule="exact"/>
              <w:ind w:left="80"/>
              <w:rPr>
                <w:sz w:val="28"/>
                <w:szCs w:val="28"/>
              </w:rPr>
            </w:pPr>
            <w:r w:rsidRPr="00606B68">
              <w:rPr>
                <w:rStyle w:val="2c"/>
                <w:sz w:val="28"/>
                <w:szCs w:val="28"/>
              </w:rPr>
              <w:t>300</w:t>
            </w:r>
          </w:p>
        </w:tc>
      </w:tr>
    </w:tbl>
    <w:p w:rsidR="00606B68" w:rsidRPr="00606B68" w:rsidRDefault="00606B68" w:rsidP="00606B68">
      <w:pPr>
        <w:rPr>
          <w:sz w:val="28"/>
          <w:szCs w:val="28"/>
        </w:rPr>
      </w:pPr>
    </w:p>
    <w:p w:rsidR="00606B68" w:rsidRPr="00606B68" w:rsidRDefault="00606B68" w:rsidP="00606B68">
      <w:pPr>
        <w:pStyle w:val="affff2"/>
        <w:framePr w:w="10056" w:wrap="notBeside" w:vAnchor="text" w:hAnchor="text" w:xAlign="center" w:y="1"/>
        <w:shd w:val="clear" w:color="auto" w:fill="auto"/>
        <w:spacing w:line="260" w:lineRule="exact"/>
        <w:rPr>
          <w:sz w:val="28"/>
          <w:szCs w:val="28"/>
        </w:rPr>
      </w:pPr>
      <w:r w:rsidRPr="00606B68">
        <w:rPr>
          <w:sz w:val="28"/>
          <w:szCs w:val="28"/>
        </w:rPr>
        <w:lastRenderedPageBreak/>
        <w:t>Продолжение таблицы 3</w:t>
      </w:r>
    </w:p>
    <w:tbl>
      <w:tblPr>
        <w:tblOverlap w:val="never"/>
        <w:tblW w:w="0" w:type="auto"/>
        <w:jc w:val="center"/>
        <w:tblLayout w:type="fixed"/>
        <w:tblCellMar>
          <w:left w:w="10" w:type="dxa"/>
          <w:right w:w="10" w:type="dxa"/>
        </w:tblCellMar>
        <w:tblLook w:val="0000"/>
      </w:tblPr>
      <w:tblGrid>
        <w:gridCol w:w="4862"/>
        <w:gridCol w:w="970"/>
        <w:gridCol w:w="259"/>
        <w:gridCol w:w="1032"/>
        <w:gridCol w:w="965"/>
        <w:gridCol w:w="989"/>
        <w:gridCol w:w="979"/>
      </w:tblGrid>
      <w:tr w:rsidR="00606B68" w:rsidRPr="00606B68" w:rsidTr="00FA2D22">
        <w:trPr>
          <w:trHeight w:hRule="exact" w:val="1094"/>
          <w:jc w:val="center"/>
        </w:trPr>
        <w:tc>
          <w:tcPr>
            <w:tcW w:w="5832" w:type="dxa"/>
            <w:gridSpan w:val="2"/>
            <w:tcBorders>
              <w:top w:val="single" w:sz="4" w:space="0" w:color="auto"/>
              <w:left w:val="single" w:sz="4" w:space="0" w:color="auto"/>
            </w:tcBorders>
            <w:shd w:val="clear" w:color="auto" w:fill="FFFFFF"/>
            <w:vAlign w:val="bottom"/>
          </w:tcPr>
          <w:p w:rsidR="00606B68" w:rsidRPr="00606B68" w:rsidRDefault="00606B68" w:rsidP="00FA2D22">
            <w:pPr>
              <w:framePr w:w="10056" w:wrap="notBeside" w:vAnchor="text" w:hAnchor="text" w:xAlign="center" w:y="1"/>
              <w:spacing w:line="322" w:lineRule="exact"/>
              <w:jc w:val="both"/>
              <w:rPr>
                <w:sz w:val="28"/>
                <w:szCs w:val="28"/>
              </w:rPr>
            </w:pPr>
            <w:r w:rsidRPr="00606B68">
              <w:rPr>
                <w:rStyle w:val="2c"/>
                <w:sz w:val="28"/>
                <w:szCs w:val="28"/>
              </w:rPr>
              <w:t xml:space="preserve">Схема группы и соединения </w:t>
            </w:r>
            <w:proofErr w:type="spellStart"/>
            <w:r w:rsidRPr="00606B68">
              <w:rPr>
                <w:rStyle w:val="2c"/>
                <w:sz w:val="28"/>
                <w:szCs w:val="28"/>
              </w:rPr>
              <w:t>обмток</w:t>
            </w:r>
            <w:proofErr w:type="spellEnd"/>
            <w:r w:rsidRPr="00606B68">
              <w:rPr>
                <w:rStyle w:val="2c"/>
                <w:sz w:val="28"/>
                <w:szCs w:val="28"/>
              </w:rPr>
              <w:t xml:space="preserve"> трехфаз</w:t>
            </w:r>
            <w:r w:rsidRPr="00606B68">
              <w:rPr>
                <w:rStyle w:val="2c"/>
                <w:sz w:val="28"/>
                <w:szCs w:val="28"/>
              </w:rPr>
              <w:softHyphen/>
              <w:t xml:space="preserve">ной группы Номинальная частота, </w:t>
            </w:r>
            <w:proofErr w:type="gramStart"/>
            <w:r w:rsidRPr="00606B68">
              <w:rPr>
                <w:rStyle w:val="2c"/>
                <w:sz w:val="28"/>
                <w:szCs w:val="28"/>
              </w:rPr>
              <w:t>Гц</w:t>
            </w:r>
            <w:proofErr w:type="gramEnd"/>
          </w:p>
        </w:tc>
        <w:tc>
          <w:tcPr>
            <w:tcW w:w="4224" w:type="dxa"/>
            <w:gridSpan w:val="5"/>
            <w:tcBorders>
              <w:top w:val="single" w:sz="4" w:space="0" w:color="auto"/>
              <w:left w:val="single" w:sz="4" w:space="0" w:color="auto"/>
              <w:right w:val="single" w:sz="4" w:space="0" w:color="auto"/>
            </w:tcBorders>
            <w:shd w:val="clear" w:color="auto" w:fill="FFFFFF"/>
            <w:vAlign w:val="center"/>
          </w:tcPr>
          <w:p w:rsidR="00606B68" w:rsidRPr="00606B68" w:rsidRDefault="00606B68" w:rsidP="00FA2D22">
            <w:pPr>
              <w:framePr w:w="10056" w:wrap="notBeside" w:vAnchor="text" w:hAnchor="text" w:xAlign="center" w:y="1"/>
              <w:spacing w:line="260" w:lineRule="exact"/>
              <w:ind w:left="60"/>
              <w:rPr>
                <w:sz w:val="28"/>
                <w:szCs w:val="28"/>
              </w:rPr>
            </w:pPr>
            <w:r w:rsidRPr="00606B68">
              <w:rPr>
                <w:rStyle w:val="2c"/>
                <w:sz w:val="28"/>
                <w:szCs w:val="28"/>
              </w:rPr>
              <w:t>50 или 60</w:t>
            </w:r>
          </w:p>
        </w:tc>
      </w:tr>
      <w:tr w:rsidR="00606B68" w:rsidRPr="00606B68" w:rsidTr="00FA2D22">
        <w:trPr>
          <w:trHeight w:hRule="exact" w:val="442"/>
          <w:jc w:val="center"/>
        </w:trPr>
        <w:tc>
          <w:tcPr>
            <w:tcW w:w="5832" w:type="dxa"/>
            <w:gridSpan w:val="2"/>
            <w:tcBorders>
              <w:top w:val="single" w:sz="4" w:space="0" w:color="auto"/>
              <w:left w:val="single" w:sz="4" w:space="0" w:color="auto"/>
            </w:tcBorders>
            <w:shd w:val="clear" w:color="auto" w:fill="FFFFFF"/>
            <w:vAlign w:val="bottom"/>
          </w:tcPr>
          <w:p w:rsidR="00606B68" w:rsidRPr="00606B68" w:rsidRDefault="00606B68" w:rsidP="00FA2D22">
            <w:pPr>
              <w:framePr w:w="10056" w:wrap="notBeside" w:vAnchor="text" w:hAnchor="text" w:xAlign="center" w:y="1"/>
              <w:spacing w:line="260" w:lineRule="exact"/>
              <w:jc w:val="both"/>
              <w:rPr>
                <w:sz w:val="28"/>
                <w:szCs w:val="28"/>
              </w:rPr>
            </w:pPr>
            <w:r w:rsidRPr="00606B68">
              <w:rPr>
                <w:rStyle w:val="2c"/>
                <w:sz w:val="28"/>
                <w:szCs w:val="28"/>
              </w:rPr>
              <w:t xml:space="preserve">Масса, </w:t>
            </w:r>
            <w:proofErr w:type="gramStart"/>
            <w:r w:rsidRPr="00606B68">
              <w:rPr>
                <w:rStyle w:val="2c"/>
                <w:sz w:val="28"/>
                <w:szCs w:val="28"/>
              </w:rPr>
              <w:t>кг</w:t>
            </w:r>
            <w:proofErr w:type="gramEnd"/>
          </w:p>
        </w:tc>
        <w:tc>
          <w:tcPr>
            <w:tcW w:w="2256" w:type="dxa"/>
            <w:gridSpan w:val="3"/>
            <w:tcBorders>
              <w:top w:val="single" w:sz="4" w:space="0" w:color="auto"/>
              <w:left w:val="single" w:sz="4" w:space="0" w:color="auto"/>
            </w:tcBorders>
            <w:shd w:val="clear" w:color="auto" w:fill="FFFFFF"/>
            <w:vAlign w:val="bottom"/>
          </w:tcPr>
          <w:p w:rsidR="00606B68" w:rsidRPr="00606B68" w:rsidRDefault="00606B68" w:rsidP="00FA2D22">
            <w:pPr>
              <w:framePr w:w="10056" w:wrap="notBeside" w:vAnchor="text" w:hAnchor="text" w:xAlign="center" w:y="1"/>
              <w:spacing w:line="260" w:lineRule="exact"/>
              <w:ind w:left="60"/>
              <w:rPr>
                <w:sz w:val="28"/>
                <w:szCs w:val="28"/>
              </w:rPr>
            </w:pPr>
            <w:r w:rsidRPr="00606B68">
              <w:rPr>
                <w:rStyle w:val="2c"/>
                <w:sz w:val="28"/>
                <w:szCs w:val="28"/>
              </w:rPr>
              <w:t>93</w:t>
            </w:r>
          </w:p>
        </w:tc>
        <w:tc>
          <w:tcPr>
            <w:tcW w:w="1968" w:type="dxa"/>
            <w:gridSpan w:val="2"/>
            <w:tcBorders>
              <w:top w:val="single" w:sz="4" w:space="0" w:color="auto"/>
              <w:left w:val="single" w:sz="4" w:space="0" w:color="auto"/>
              <w:right w:val="single" w:sz="4" w:space="0" w:color="auto"/>
            </w:tcBorders>
            <w:shd w:val="clear" w:color="auto" w:fill="FFFFFF"/>
            <w:vAlign w:val="bottom"/>
          </w:tcPr>
          <w:p w:rsidR="00606B68" w:rsidRPr="00606B68" w:rsidRDefault="00606B68" w:rsidP="00FA2D22">
            <w:pPr>
              <w:framePr w:w="10056" w:wrap="notBeside" w:vAnchor="text" w:hAnchor="text" w:xAlign="center" w:y="1"/>
              <w:spacing w:line="260" w:lineRule="exact"/>
              <w:ind w:left="60"/>
              <w:rPr>
                <w:sz w:val="28"/>
                <w:szCs w:val="28"/>
              </w:rPr>
            </w:pPr>
            <w:r w:rsidRPr="00606B68">
              <w:rPr>
                <w:rStyle w:val="2c"/>
                <w:sz w:val="28"/>
                <w:szCs w:val="28"/>
              </w:rPr>
              <w:t>99</w:t>
            </w:r>
          </w:p>
        </w:tc>
      </w:tr>
      <w:tr w:rsidR="00606B68" w:rsidRPr="00606B68" w:rsidTr="00FA2D22">
        <w:trPr>
          <w:trHeight w:hRule="exact" w:val="1325"/>
          <w:jc w:val="center"/>
        </w:trPr>
        <w:tc>
          <w:tcPr>
            <w:tcW w:w="4862" w:type="dxa"/>
            <w:vMerge w:val="restart"/>
            <w:tcBorders>
              <w:top w:val="single" w:sz="4" w:space="0" w:color="auto"/>
              <w:left w:val="single" w:sz="4" w:space="0" w:color="auto"/>
            </w:tcBorders>
            <w:shd w:val="clear" w:color="auto" w:fill="FFFFFF"/>
          </w:tcPr>
          <w:p w:rsidR="00606B68" w:rsidRPr="00606B68" w:rsidRDefault="00606B68" w:rsidP="00FA2D22">
            <w:pPr>
              <w:framePr w:w="10056" w:wrap="notBeside" w:vAnchor="text" w:hAnchor="text" w:xAlign="center" w:y="1"/>
              <w:spacing w:line="260" w:lineRule="exact"/>
              <w:ind w:left="80"/>
              <w:rPr>
                <w:sz w:val="28"/>
                <w:szCs w:val="28"/>
              </w:rPr>
            </w:pPr>
            <w:r w:rsidRPr="00606B68">
              <w:rPr>
                <w:rStyle w:val="2c"/>
                <w:sz w:val="28"/>
                <w:szCs w:val="28"/>
              </w:rPr>
              <w:t xml:space="preserve">Тип резисторов </w:t>
            </w:r>
            <w:r w:rsidRPr="00606B68">
              <w:rPr>
                <w:rStyle w:val="2c"/>
                <w:sz w:val="28"/>
                <w:szCs w:val="28"/>
                <w:lang w:val="en-US" w:eastAsia="en-US" w:bidi="en-US"/>
              </w:rPr>
              <w:t>R</w:t>
            </w:r>
          </w:p>
        </w:tc>
        <w:tc>
          <w:tcPr>
            <w:tcW w:w="5194" w:type="dxa"/>
            <w:gridSpan w:val="6"/>
            <w:tcBorders>
              <w:top w:val="single" w:sz="4" w:space="0" w:color="auto"/>
              <w:left w:val="single" w:sz="4" w:space="0" w:color="auto"/>
              <w:right w:val="single" w:sz="4" w:space="0" w:color="auto"/>
            </w:tcBorders>
            <w:shd w:val="clear" w:color="auto" w:fill="FFFFFF"/>
            <w:vAlign w:val="center"/>
          </w:tcPr>
          <w:p w:rsidR="00606B68" w:rsidRPr="00606B68" w:rsidRDefault="00606B68" w:rsidP="00FA2D22">
            <w:pPr>
              <w:framePr w:w="10056" w:wrap="notBeside" w:vAnchor="text" w:hAnchor="text" w:xAlign="center" w:y="1"/>
              <w:spacing w:line="260" w:lineRule="exact"/>
              <w:ind w:left="60"/>
              <w:rPr>
                <w:sz w:val="28"/>
                <w:szCs w:val="28"/>
              </w:rPr>
            </w:pPr>
            <w:r w:rsidRPr="00606B68">
              <w:rPr>
                <w:rStyle w:val="2c"/>
                <w:sz w:val="28"/>
                <w:szCs w:val="28"/>
              </w:rPr>
              <w:t>Норма для типа</w:t>
            </w:r>
          </w:p>
        </w:tc>
      </w:tr>
      <w:tr w:rsidR="00606B68" w:rsidRPr="00606B68" w:rsidTr="00FA2D22">
        <w:trPr>
          <w:trHeight w:hRule="exact" w:val="768"/>
          <w:jc w:val="center"/>
        </w:trPr>
        <w:tc>
          <w:tcPr>
            <w:tcW w:w="4862" w:type="dxa"/>
            <w:vMerge/>
            <w:tcBorders>
              <w:left w:val="single" w:sz="4" w:space="0" w:color="auto"/>
            </w:tcBorders>
            <w:shd w:val="clear" w:color="auto" w:fill="FFFFFF"/>
          </w:tcPr>
          <w:p w:rsidR="00606B68" w:rsidRPr="00606B68" w:rsidRDefault="00606B68" w:rsidP="00FA2D22">
            <w:pPr>
              <w:framePr w:w="10056" w:wrap="notBeside" w:vAnchor="text" w:hAnchor="text" w:xAlign="center" w:y="1"/>
              <w:rPr>
                <w:sz w:val="28"/>
                <w:szCs w:val="28"/>
              </w:rPr>
            </w:pPr>
          </w:p>
        </w:tc>
        <w:tc>
          <w:tcPr>
            <w:tcW w:w="1229" w:type="dxa"/>
            <w:gridSpan w:val="2"/>
            <w:vMerge w:val="restart"/>
            <w:tcBorders>
              <w:top w:val="single" w:sz="4" w:space="0" w:color="auto"/>
              <w:left w:val="single" w:sz="4" w:space="0" w:color="auto"/>
            </w:tcBorders>
            <w:shd w:val="clear" w:color="auto" w:fill="FFFFFF"/>
            <w:vAlign w:val="center"/>
          </w:tcPr>
          <w:p w:rsidR="00606B68" w:rsidRPr="00606B68" w:rsidRDefault="00606B68" w:rsidP="00FA2D22">
            <w:pPr>
              <w:framePr w:w="10056" w:wrap="notBeside" w:vAnchor="text" w:hAnchor="text" w:xAlign="center" w:y="1"/>
              <w:spacing w:line="260" w:lineRule="exact"/>
              <w:ind w:left="60"/>
              <w:rPr>
                <w:sz w:val="28"/>
                <w:szCs w:val="28"/>
              </w:rPr>
            </w:pPr>
            <w:r w:rsidRPr="00606B68">
              <w:rPr>
                <w:rStyle w:val="2c"/>
                <w:sz w:val="28"/>
                <w:szCs w:val="28"/>
              </w:rPr>
              <w:t>Кол</w:t>
            </w:r>
            <w:proofErr w:type="gramStart"/>
            <w:r w:rsidRPr="00606B68">
              <w:rPr>
                <w:rStyle w:val="2c"/>
                <w:sz w:val="28"/>
                <w:szCs w:val="28"/>
              </w:rPr>
              <w:t>.</w:t>
            </w:r>
            <w:proofErr w:type="gramEnd"/>
            <w:r w:rsidRPr="00606B68">
              <w:rPr>
                <w:rStyle w:val="2c"/>
                <w:sz w:val="28"/>
                <w:szCs w:val="28"/>
              </w:rPr>
              <w:t xml:space="preserve"> </w:t>
            </w:r>
            <w:proofErr w:type="gramStart"/>
            <w:r w:rsidRPr="00606B68">
              <w:rPr>
                <w:rStyle w:val="2c"/>
                <w:sz w:val="28"/>
                <w:szCs w:val="28"/>
              </w:rPr>
              <w:t>ш</w:t>
            </w:r>
            <w:proofErr w:type="gramEnd"/>
            <w:r w:rsidRPr="00606B68">
              <w:rPr>
                <w:rStyle w:val="2c"/>
                <w:sz w:val="28"/>
                <w:szCs w:val="28"/>
              </w:rPr>
              <w:t>т.</w:t>
            </w:r>
          </w:p>
        </w:tc>
        <w:tc>
          <w:tcPr>
            <w:tcW w:w="1997" w:type="dxa"/>
            <w:gridSpan w:val="2"/>
            <w:tcBorders>
              <w:top w:val="single" w:sz="4" w:space="0" w:color="auto"/>
              <w:left w:val="single" w:sz="4" w:space="0" w:color="auto"/>
            </w:tcBorders>
            <w:shd w:val="clear" w:color="auto" w:fill="FFFFFF"/>
            <w:vAlign w:val="bottom"/>
          </w:tcPr>
          <w:p w:rsidR="00606B68" w:rsidRPr="00606B68" w:rsidRDefault="00606B68" w:rsidP="00FA2D22">
            <w:pPr>
              <w:framePr w:w="10056" w:wrap="notBeside" w:vAnchor="text" w:hAnchor="text" w:xAlign="center" w:y="1"/>
              <w:spacing w:after="60" w:line="260" w:lineRule="exact"/>
              <w:ind w:left="60"/>
              <w:rPr>
                <w:sz w:val="28"/>
                <w:szCs w:val="28"/>
              </w:rPr>
            </w:pPr>
            <w:r w:rsidRPr="00606B68">
              <w:rPr>
                <w:rStyle w:val="2c"/>
                <w:sz w:val="28"/>
                <w:szCs w:val="28"/>
              </w:rPr>
              <w:t>3х3НОЛ.06-6</w:t>
            </w:r>
          </w:p>
          <w:p w:rsidR="00606B68" w:rsidRPr="00606B68" w:rsidRDefault="00606B68" w:rsidP="00FA2D22">
            <w:pPr>
              <w:framePr w:w="10056" w:wrap="notBeside" w:vAnchor="text" w:hAnchor="text" w:xAlign="center" w:y="1"/>
              <w:spacing w:before="60" w:line="260" w:lineRule="exact"/>
              <w:ind w:left="60"/>
              <w:rPr>
                <w:sz w:val="28"/>
                <w:szCs w:val="28"/>
              </w:rPr>
            </w:pPr>
            <w:r w:rsidRPr="00606B68">
              <w:rPr>
                <w:rStyle w:val="2c"/>
                <w:sz w:val="28"/>
                <w:szCs w:val="28"/>
              </w:rPr>
              <w:t>У3(Т3)</w:t>
            </w:r>
          </w:p>
        </w:tc>
        <w:tc>
          <w:tcPr>
            <w:tcW w:w="1968" w:type="dxa"/>
            <w:gridSpan w:val="2"/>
            <w:tcBorders>
              <w:top w:val="single" w:sz="4" w:space="0" w:color="auto"/>
              <w:left w:val="single" w:sz="4" w:space="0" w:color="auto"/>
              <w:right w:val="single" w:sz="4" w:space="0" w:color="auto"/>
            </w:tcBorders>
            <w:shd w:val="clear" w:color="auto" w:fill="FFFFFF"/>
            <w:vAlign w:val="bottom"/>
          </w:tcPr>
          <w:p w:rsidR="00606B68" w:rsidRPr="00606B68" w:rsidRDefault="00606B68" w:rsidP="00FA2D22">
            <w:pPr>
              <w:framePr w:w="10056" w:wrap="notBeside" w:vAnchor="text" w:hAnchor="text" w:xAlign="center" w:y="1"/>
              <w:spacing w:after="60" w:line="260" w:lineRule="exact"/>
              <w:ind w:left="60"/>
              <w:rPr>
                <w:sz w:val="28"/>
                <w:szCs w:val="28"/>
              </w:rPr>
            </w:pPr>
            <w:r w:rsidRPr="00606B68">
              <w:rPr>
                <w:rStyle w:val="2c"/>
                <w:sz w:val="28"/>
                <w:szCs w:val="28"/>
              </w:rPr>
              <w:t>3х3НОЛ.06-10</w:t>
            </w:r>
          </w:p>
          <w:p w:rsidR="00606B68" w:rsidRPr="00606B68" w:rsidRDefault="00606B68" w:rsidP="00FA2D22">
            <w:pPr>
              <w:framePr w:w="10056" w:wrap="notBeside" w:vAnchor="text" w:hAnchor="text" w:xAlign="center" w:y="1"/>
              <w:spacing w:before="60" w:line="260" w:lineRule="exact"/>
              <w:ind w:left="60"/>
              <w:rPr>
                <w:sz w:val="28"/>
                <w:szCs w:val="28"/>
              </w:rPr>
            </w:pPr>
            <w:r w:rsidRPr="00606B68">
              <w:rPr>
                <w:rStyle w:val="2c"/>
                <w:sz w:val="28"/>
                <w:szCs w:val="28"/>
              </w:rPr>
              <w:t>У3(Т3)</w:t>
            </w:r>
          </w:p>
        </w:tc>
      </w:tr>
      <w:tr w:rsidR="00606B68" w:rsidRPr="00606B68" w:rsidTr="00FA2D22">
        <w:trPr>
          <w:trHeight w:hRule="exact" w:val="442"/>
          <w:jc w:val="center"/>
        </w:trPr>
        <w:tc>
          <w:tcPr>
            <w:tcW w:w="4862" w:type="dxa"/>
            <w:vMerge/>
            <w:tcBorders>
              <w:left w:val="single" w:sz="4" w:space="0" w:color="auto"/>
            </w:tcBorders>
            <w:shd w:val="clear" w:color="auto" w:fill="FFFFFF"/>
          </w:tcPr>
          <w:p w:rsidR="00606B68" w:rsidRPr="00606B68" w:rsidRDefault="00606B68" w:rsidP="00FA2D22">
            <w:pPr>
              <w:framePr w:w="10056" w:wrap="notBeside" w:vAnchor="text" w:hAnchor="text" w:xAlign="center" w:y="1"/>
              <w:rPr>
                <w:sz w:val="28"/>
                <w:szCs w:val="28"/>
              </w:rPr>
            </w:pPr>
          </w:p>
        </w:tc>
        <w:tc>
          <w:tcPr>
            <w:tcW w:w="1229" w:type="dxa"/>
            <w:gridSpan w:val="2"/>
            <w:vMerge/>
            <w:tcBorders>
              <w:left w:val="single" w:sz="4" w:space="0" w:color="auto"/>
            </w:tcBorders>
            <w:shd w:val="clear" w:color="auto" w:fill="FFFFFF"/>
            <w:vAlign w:val="center"/>
          </w:tcPr>
          <w:p w:rsidR="00606B68" w:rsidRPr="00606B68" w:rsidRDefault="00606B68" w:rsidP="00FA2D22">
            <w:pPr>
              <w:framePr w:w="10056" w:wrap="notBeside" w:vAnchor="text" w:hAnchor="text" w:xAlign="center" w:y="1"/>
              <w:rPr>
                <w:sz w:val="28"/>
                <w:szCs w:val="28"/>
              </w:rPr>
            </w:pPr>
          </w:p>
        </w:tc>
        <w:tc>
          <w:tcPr>
            <w:tcW w:w="1032" w:type="dxa"/>
            <w:tcBorders>
              <w:top w:val="single" w:sz="4" w:space="0" w:color="auto"/>
              <w:left w:val="single" w:sz="4" w:space="0" w:color="auto"/>
            </w:tcBorders>
            <w:shd w:val="clear" w:color="auto" w:fill="FFFFFF"/>
          </w:tcPr>
          <w:p w:rsidR="00606B68" w:rsidRPr="00606B68" w:rsidRDefault="00606B68" w:rsidP="00FA2D22">
            <w:pPr>
              <w:framePr w:w="10056" w:wrap="notBeside" w:vAnchor="text" w:hAnchor="text" w:xAlign="center" w:y="1"/>
              <w:spacing w:line="260" w:lineRule="exact"/>
              <w:ind w:left="60"/>
              <w:rPr>
                <w:sz w:val="28"/>
                <w:szCs w:val="28"/>
              </w:rPr>
            </w:pPr>
            <w:r w:rsidRPr="00606B68">
              <w:rPr>
                <w:rStyle w:val="2c"/>
                <w:sz w:val="28"/>
                <w:szCs w:val="28"/>
              </w:rPr>
              <w:t>Ом</w:t>
            </w:r>
          </w:p>
        </w:tc>
        <w:tc>
          <w:tcPr>
            <w:tcW w:w="965" w:type="dxa"/>
            <w:tcBorders>
              <w:top w:val="single" w:sz="4" w:space="0" w:color="auto"/>
              <w:left w:val="single" w:sz="4" w:space="0" w:color="auto"/>
            </w:tcBorders>
            <w:shd w:val="clear" w:color="auto" w:fill="FFFFFF"/>
          </w:tcPr>
          <w:p w:rsidR="00606B68" w:rsidRPr="00606B68" w:rsidRDefault="00606B68" w:rsidP="00FA2D22">
            <w:pPr>
              <w:framePr w:w="10056" w:wrap="notBeside" w:vAnchor="text" w:hAnchor="text" w:xAlign="center" w:y="1"/>
              <w:spacing w:line="260" w:lineRule="exact"/>
              <w:ind w:left="60"/>
              <w:rPr>
                <w:sz w:val="28"/>
                <w:szCs w:val="28"/>
              </w:rPr>
            </w:pPr>
            <w:r w:rsidRPr="00606B68">
              <w:rPr>
                <w:rStyle w:val="2c"/>
                <w:sz w:val="28"/>
                <w:szCs w:val="28"/>
              </w:rPr>
              <w:t>Вт</w:t>
            </w:r>
          </w:p>
        </w:tc>
        <w:tc>
          <w:tcPr>
            <w:tcW w:w="989" w:type="dxa"/>
            <w:tcBorders>
              <w:top w:val="single" w:sz="4" w:space="0" w:color="auto"/>
              <w:left w:val="single" w:sz="4" w:space="0" w:color="auto"/>
            </w:tcBorders>
            <w:shd w:val="clear" w:color="auto" w:fill="FFFFFF"/>
          </w:tcPr>
          <w:p w:rsidR="00606B68" w:rsidRPr="00606B68" w:rsidRDefault="00606B68" w:rsidP="00FA2D22">
            <w:pPr>
              <w:framePr w:w="10056" w:wrap="notBeside" w:vAnchor="text" w:hAnchor="text" w:xAlign="center" w:y="1"/>
              <w:spacing w:line="260" w:lineRule="exact"/>
              <w:ind w:left="80"/>
              <w:rPr>
                <w:sz w:val="28"/>
                <w:szCs w:val="28"/>
              </w:rPr>
            </w:pPr>
            <w:r w:rsidRPr="00606B68">
              <w:rPr>
                <w:rStyle w:val="2c"/>
                <w:sz w:val="28"/>
                <w:szCs w:val="28"/>
              </w:rPr>
              <w:t>Ом</w:t>
            </w:r>
          </w:p>
        </w:tc>
        <w:tc>
          <w:tcPr>
            <w:tcW w:w="979" w:type="dxa"/>
            <w:tcBorders>
              <w:top w:val="single" w:sz="4" w:space="0" w:color="auto"/>
              <w:left w:val="single" w:sz="4" w:space="0" w:color="auto"/>
              <w:right w:val="single" w:sz="4" w:space="0" w:color="auto"/>
            </w:tcBorders>
            <w:shd w:val="clear" w:color="auto" w:fill="FFFFFF"/>
          </w:tcPr>
          <w:p w:rsidR="00606B68" w:rsidRPr="00606B68" w:rsidRDefault="00606B68" w:rsidP="00FA2D22">
            <w:pPr>
              <w:framePr w:w="10056" w:wrap="notBeside" w:vAnchor="text" w:hAnchor="text" w:xAlign="center" w:y="1"/>
              <w:spacing w:line="260" w:lineRule="exact"/>
              <w:ind w:left="60"/>
              <w:rPr>
                <w:sz w:val="28"/>
                <w:szCs w:val="28"/>
              </w:rPr>
            </w:pPr>
            <w:r w:rsidRPr="00606B68">
              <w:rPr>
                <w:rStyle w:val="2c"/>
                <w:sz w:val="28"/>
                <w:szCs w:val="28"/>
              </w:rPr>
              <w:t>Вт</w:t>
            </w:r>
          </w:p>
        </w:tc>
      </w:tr>
      <w:tr w:rsidR="00606B68" w:rsidRPr="00606B68" w:rsidTr="00FA2D22">
        <w:trPr>
          <w:trHeight w:hRule="exact" w:val="442"/>
          <w:jc w:val="center"/>
        </w:trPr>
        <w:tc>
          <w:tcPr>
            <w:tcW w:w="4862" w:type="dxa"/>
            <w:tcBorders>
              <w:top w:val="single" w:sz="4" w:space="0" w:color="auto"/>
              <w:left w:val="single" w:sz="4" w:space="0" w:color="auto"/>
            </w:tcBorders>
            <w:shd w:val="clear" w:color="auto" w:fill="FFFFFF"/>
            <w:vAlign w:val="center"/>
          </w:tcPr>
          <w:p w:rsidR="00606B68" w:rsidRPr="00606B68" w:rsidRDefault="00606B68" w:rsidP="00FA2D22">
            <w:pPr>
              <w:framePr w:w="10056" w:wrap="notBeside" w:vAnchor="text" w:hAnchor="text" w:xAlign="center" w:y="1"/>
              <w:spacing w:line="260" w:lineRule="exact"/>
              <w:ind w:left="80"/>
              <w:rPr>
                <w:sz w:val="28"/>
                <w:szCs w:val="28"/>
              </w:rPr>
            </w:pPr>
            <w:r w:rsidRPr="00606B68">
              <w:rPr>
                <w:rStyle w:val="2c"/>
                <w:sz w:val="28"/>
                <w:szCs w:val="28"/>
                <w:lang w:val="en-US" w:eastAsia="en-US" w:bidi="en-US"/>
              </w:rPr>
              <w:t xml:space="preserve">C5-35B </w:t>
            </w:r>
            <w:r w:rsidRPr="00606B68">
              <w:rPr>
                <w:rStyle w:val="2c"/>
                <w:sz w:val="28"/>
                <w:szCs w:val="28"/>
              </w:rPr>
              <w:t>3±5% кОм, 100 Вт</w:t>
            </w:r>
          </w:p>
        </w:tc>
        <w:tc>
          <w:tcPr>
            <w:tcW w:w="1229" w:type="dxa"/>
            <w:gridSpan w:val="2"/>
            <w:tcBorders>
              <w:top w:val="single" w:sz="4" w:space="0" w:color="auto"/>
              <w:left w:val="single" w:sz="4" w:space="0" w:color="auto"/>
            </w:tcBorders>
            <w:shd w:val="clear" w:color="auto" w:fill="FFFFFF"/>
            <w:vAlign w:val="center"/>
          </w:tcPr>
          <w:p w:rsidR="00606B68" w:rsidRPr="00606B68" w:rsidRDefault="00606B68" w:rsidP="00FA2D22">
            <w:pPr>
              <w:framePr w:w="10056" w:wrap="notBeside" w:vAnchor="text" w:hAnchor="text" w:xAlign="center" w:y="1"/>
              <w:spacing w:line="260" w:lineRule="exact"/>
              <w:ind w:left="60"/>
              <w:rPr>
                <w:sz w:val="28"/>
                <w:szCs w:val="28"/>
              </w:rPr>
            </w:pPr>
            <w:r w:rsidRPr="00606B68">
              <w:rPr>
                <w:rStyle w:val="2c"/>
                <w:sz w:val="28"/>
                <w:szCs w:val="28"/>
              </w:rPr>
              <w:t>3</w:t>
            </w:r>
          </w:p>
        </w:tc>
        <w:tc>
          <w:tcPr>
            <w:tcW w:w="1032" w:type="dxa"/>
            <w:tcBorders>
              <w:top w:val="single" w:sz="4" w:space="0" w:color="auto"/>
              <w:left w:val="single" w:sz="4" w:space="0" w:color="auto"/>
            </w:tcBorders>
            <w:shd w:val="clear" w:color="auto" w:fill="FFFFFF"/>
            <w:vAlign w:val="bottom"/>
          </w:tcPr>
          <w:p w:rsidR="00606B68" w:rsidRPr="00606B68" w:rsidRDefault="00606B68" w:rsidP="00FA2D22">
            <w:pPr>
              <w:framePr w:w="10056" w:wrap="notBeside" w:vAnchor="text" w:hAnchor="text" w:xAlign="center" w:y="1"/>
              <w:spacing w:line="260" w:lineRule="exact"/>
              <w:ind w:left="60"/>
              <w:rPr>
                <w:sz w:val="28"/>
                <w:szCs w:val="28"/>
              </w:rPr>
            </w:pPr>
            <w:r w:rsidRPr="00606B68">
              <w:rPr>
                <w:rStyle w:val="2c"/>
                <w:sz w:val="28"/>
                <w:szCs w:val="28"/>
              </w:rPr>
              <w:t>1000</w:t>
            </w:r>
          </w:p>
        </w:tc>
        <w:tc>
          <w:tcPr>
            <w:tcW w:w="965" w:type="dxa"/>
            <w:tcBorders>
              <w:top w:val="single" w:sz="4" w:space="0" w:color="auto"/>
              <w:left w:val="single" w:sz="4" w:space="0" w:color="auto"/>
            </w:tcBorders>
            <w:shd w:val="clear" w:color="auto" w:fill="FFFFFF"/>
            <w:vAlign w:val="center"/>
          </w:tcPr>
          <w:p w:rsidR="00606B68" w:rsidRPr="00606B68" w:rsidRDefault="00606B68" w:rsidP="00FA2D22">
            <w:pPr>
              <w:framePr w:w="10056" w:wrap="notBeside" w:vAnchor="text" w:hAnchor="text" w:xAlign="center" w:y="1"/>
              <w:spacing w:line="260" w:lineRule="exact"/>
              <w:ind w:left="60"/>
              <w:rPr>
                <w:sz w:val="28"/>
                <w:szCs w:val="28"/>
              </w:rPr>
            </w:pPr>
            <w:r w:rsidRPr="00606B68">
              <w:rPr>
                <w:rStyle w:val="2c"/>
                <w:sz w:val="28"/>
                <w:szCs w:val="28"/>
              </w:rPr>
              <w:t>300</w:t>
            </w:r>
          </w:p>
        </w:tc>
        <w:tc>
          <w:tcPr>
            <w:tcW w:w="989" w:type="dxa"/>
            <w:tcBorders>
              <w:top w:val="single" w:sz="4" w:space="0" w:color="auto"/>
              <w:left w:val="single" w:sz="4" w:space="0" w:color="auto"/>
            </w:tcBorders>
            <w:shd w:val="clear" w:color="auto" w:fill="FFFFFF"/>
            <w:vAlign w:val="center"/>
          </w:tcPr>
          <w:p w:rsidR="00606B68" w:rsidRPr="00606B68" w:rsidRDefault="00606B68" w:rsidP="00FA2D22">
            <w:pPr>
              <w:framePr w:w="10056" w:wrap="notBeside" w:vAnchor="text" w:hAnchor="text" w:xAlign="center" w:y="1"/>
              <w:spacing w:line="260" w:lineRule="exact"/>
              <w:ind w:left="80"/>
              <w:rPr>
                <w:sz w:val="28"/>
                <w:szCs w:val="28"/>
              </w:rPr>
            </w:pPr>
            <w:r w:rsidRPr="00606B68">
              <w:rPr>
                <w:rStyle w:val="2c"/>
                <w:sz w:val="28"/>
                <w:szCs w:val="28"/>
              </w:rPr>
              <w:t>-</w:t>
            </w:r>
          </w:p>
        </w:tc>
        <w:tc>
          <w:tcPr>
            <w:tcW w:w="979" w:type="dxa"/>
            <w:tcBorders>
              <w:top w:val="single" w:sz="4" w:space="0" w:color="auto"/>
              <w:left w:val="single" w:sz="4" w:space="0" w:color="auto"/>
              <w:right w:val="single" w:sz="4" w:space="0" w:color="auto"/>
            </w:tcBorders>
            <w:shd w:val="clear" w:color="auto" w:fill="FFFFFF"/>
            <w:vAlign w:val="bottom"/>
          </w:tcPr>
          <w:p w:rsidR="00606B68" w:rsidRPr="00606B68" w:rsidRDefault="00606B68" w:rsidP="00FA2D22">
            <w:pPr>
              <w:framePr w:w="10056" w:wrap="notBeside" w:vAnchor="text" w:hAnchor="text" w:xAlign="center" w:y="1"/>
              <w:spacing w:line="260" w:lineRule="exact"/>
              <w:ind w:left="60"/>
              <w:rPr>
                <w:sz w:val="28"/>
                <w:szCs w:val="28"/>
              </w:rPr>
            </w:pPr>
            <w:r w:rsidRPr="00606B68">
              <w:rPr>
                <w:rStyle w:val="2c"/>
                <w:sz w:val="28"/>
                <w:szCs w:val="28"/>
              </w:rPr>
              <w:t>0</w:t>
            </w:r>
          </w:p>
        </w:tc>
      </w:tr>
      <w:tr w:rsidR="00606B68" w:rsidRPr="00606B68" w:rsidTr="00FA2D22">
        <w:trPr>
          <w:trHeight w:hRule="exact" w:val="451"/>
          <w:jc w:val="center"/>
        </w:trPr>
        <w:tc>
          <w:tcPr>
            <w:tcW w:w="4862" w:type="dxa"/>
            <w:tcBorders>
              <w:top w:val="single" w:sz="4" w:space="0" w:color="auto"/>
              <w:left w:val="single" w:sz="4" w:space="0" w:color="auto"/>
              <w:bottom w:val="single" w:sz="4" w:space="0" w:color="auto"/>
            </w:tcBorders>
            <w:shd w:val="clear" w:color="auto" w:fill="FFFFFF"/>
            <w:vAlign w:val="center"/>
          </w:tcPr>
          <w:p w:rsidR="00606B68" w:rsidRPr="00606B68" w:rsidRDefault="00606B68" w:rsidP="00FA2D22">
            <w:pPr>
              <w:framePr w:w="10056" w:wrap="notBeside" w:vAnchor="text" w:hAnchor="text" w:xAlign="center" w:y="1"/>
              <w:spacing w:line="260" w:lineRule="exact"/>
              <w:ind w:left="80"/>
              <w:rPr>
                <w:sz w:val="28"/>
                <w:szCs w:val="28"/>
              </w:rPr>
            </w:pPr>
            <w:r w:rsidRPr="00606B68">
              <w:rPr>
                <w:rStyle w:val="2c"/>
                <w:sz w:val="28"/>
                <w:szCs w:val="28"/>
              </w:rPr>
              <w:t>С5-35В 2,4±5% кОм, 100 Вт</w:t>
            </w:r>
          </w:p>
        </w:tc>
        <w:tc>
          <w:tcPr>
            <w:tcW w:w="1229" w:type="dxa"/>
            <w:gridSpan w:val="2"/>
            <w:tcBorders>
              <w:top w:val="single" w:sz="4" w:space="0" w:color="auto"/>
              <w:left w:val="single" w:sz="4" w:space="0" w:color="auto"/>
              <w:bottom w:val="single" w:sz="4" w:space="0" w:color="auto"/>
            </w:tcBorders>
            <w:shd w:val="clear" w:color="auto" w:fill="FFFFFF"/>
            <w:vAlign w:val="center"/>
          </w:tcPr>
          <w:p w:rsidR="00606B68" w:rsidRPr="00606B68" w:rsidRDefault="00606B68" w:rsidP="00FA2D22">
            <w:pPr>
              <w:framePr w:w="10056" w:wrap="notBeside" w:vAnchor="text" w:hAnchor="text" w:xAlign="center" w:y="1"/>
              <w:spacing w:line="260" w:lineRule="exact"/>
              <w:ind w:left="60"/>
              <w:rPr>
                <w:sz w:val="28"/>
                <w:szCs w:val="28"/>
              </w:rPr>
            </w:pPr>
            <w:r w:rsidRPr="00606B68">
              <w:rPr>
                <w:rStyle w:val="2c"/>
                <w:sz w:val="28"/>
                <w:szCs w:val="28"/>
              </w:rPr>
              <w:t>3</w:t>
            </w:r>
          </w:p>
        </w:tc>
        <w:tc>
          <w:tcPr>
            <w:tcW w:w="1032" w:type="dxa"/>
            <w:tcBorders>
              <w:top w:val="single" w:sz="4" w:space="0" w:color="auto"/>
              <w:left w:val="single" w:sz="4" w:space="0" w:color="auto"/>
              <w:bottom w:val="single" w:sz="4" w:space="0" w:color="auto"/>
            </w:tcBorders>
            <w:shd w:val="clear" w:color="auto" w:fill="FFFFFF"/>
            <w:vAlign w:val="center"/>
          </w:tcPr>
          <w:p w:rsidR="00606B68" w:rsidRPr="00606B68" w:rsidRDefault="00606B68" w:rsidP="00FA2D22">
            <w:pPr>
              <w:framePr w:w="10056" w:wrap="notBeside" w:vAnchor="text" w:hAnchor="text" w:xAlign="center" w:y="1"/>
              <w:spacing w:line="260" w:lineRule="exact"/>
              <w:ind w:left="60"/>
              <w:rPr>
                <w:sz w:val="28"/>
                <w:szCs w:val="28"/>
              </w:rPr>
            </w:pPr>
            <w:r w:rsidRPr="00606B68">
              <w:rPr>
                <w:rStyle w:val="2c"/>
                <w:sz w:val="28"/>
                <w:szCs w:val="28"/>
              </w:rPr>
              <w:t>-</w:t>
            </w:r>
          </w:p>
        </w:tc>
        <w:tc>
          <w:tcPr>
            <w:tcW w:w="965" w:type="dxa"/>
            <w:tcBorders>
              <w:top w:val="single" w:sz="4" w:space="0" w:color="auto"/>
              <w:left w:val="single" w:sz="4" w:space="0" w:color="auto"/>
              <w:bottom w:val="single" w:sz="4" w:space="0" w:color="auto"/>
            </w:tcBorders>
            <w:shd w:val="clear" w:color="auto" w:fill="FFFFFF"/>
            <w:vAlign w:val="center"/>
          </w:tcPr>
          <w:p w:rsidR="00606B68" w:rsidRPr="00606B68" w:rsidRDefault="00606B68" w:rsidP="00FA2D22">
            <w:pPr>
              <w:framePr w:w="10056" w:wrap="notBeside" w:vAnchor="text" w:hAnchor="text" w:xAlign="center" w:y="1"/>
              <w:spacing w:line="260" w:lineRule="exact"/>
              <w:ind w:left="60"/>
              <w:rPr>
                <w:sz w:val="28"/>
                <w:szCs w:val="28"/>
              </w:rPr>
            </w:pPr>
            <w:r w:rsidRPr="00606B68">
              <w:rPr>
                <w:rStyle w:val="2c"/>
                <w:sz w:val="28"/>
                <w:szCs w:val="28"/>
              </w:rPr>
              <w:t>-</w:t>
            </w:r>
          </w:p>
        </w:tc>
        <w:tc>
          <w:tcPr>
            <w:tcW w:w="989" w:type="dxa"/>
            <w:tcBorders>
              <w:top w:val="single" w:sz="4" w:space="0" w:color="auto"/>
              <w:left w:val="single" w:sz="4" w:space="0" w:color="auto"/>
              <w:bottom w:val="single" w:sz="4" w:space="0" w:color="auto"/>
            </w:tcBorders>
            <w:shd w:val="clear" w:color="auto" w:fill="FFFFFF"/>
            <w:vAlign w:val="bottom"/>
          </w:tcPr>
          <w:p w:rsidR="00606B68" w:rsidRPr="00606B68" w:rsidRDefault="00606B68" w:rsidP="00FA2D22">
            <w:pPr>
              <w:framePr w:w="10056" w:wrap="notBeside" w:vAnchor="text" w:hAnchor="text" w:xAlign="center" w:y="1"/>
              <w:spacing w:line="260" w:lineRule="exact"/>
              <w:ind w:left="80"/>
              <w:rPr>
                <w:sz w:val="28"/>
                <w:szCs w:val="28"/>
              </w:rPr>
            </w:pPr>
            <w:r w:rsidRPr="00606B68">
              <w:rPr>
                <w:rStyle w:val="2c"/>
                <w:sz w:val="28"/>
                <w:szCs w:val="28"/>
              </w:rPr>
              <w:t>800</w:t>
            </w:r>
          </w:p>
        </w:tc>
        <w:tc>
          <w:tcPr>
            <w:tcW w:w="979" w:type="dxa"/>
            <w:tcBorders>
              <w:top w:val="single" w:sz="4" w:space="0" w:color="auto"/>
              <w:left w:val="single" w:sz="4" w:space="0" w:color="auto"/>
              <w:bottom w:val="single" w:sz="4" w:space="0" w:color="auto"/>
              <w:right w:val="single" w:sz="4" w:space="0" w:color="auto"/>
            </w:tcBorders>
            <w:shd w:val="clear" w:color="auto" w:fill="FFFFFF"/>
            <w:vAlign w:val="center"/>
          </w:tcPr>
          <w:p w:rsidR="00606B68" w:rsidRPr="00606B68" w:rsidRDefault="00606B68" w:rsidP="00FA2D22">
            <w:pPr>
              <w:framePr w:w="10056" w:wrap="notBeside" w:vAnchor="text" w:hAnchor="text" w:xAlign="center" w:y="1"/>
              <w:spacing w:line="260" w:lineRule="exact"/>
              <w:ind w:left="60"/>
              <w:rPr>
                <w:sz w:val="28"/>
                <w:szCs w:val="28"/>
              </w:rPr>
            </w:pPr>
            <w:r w:rsidRPr="00606B68">
              <w:rPr>
                <w:rStyle w:val="2c"/>
                <w:sz w:val="28"/>
                <w:szCs w:val="28"/>
              </w:rPr>
              <w:t>300</w:t>
            </w:r>
          </w:p>
        </w:tc>
      </w:tr>
    </w:tbl>
    <w:p w:rsidR="00606B68" w:rsidRPr="00606B68" w:rsidRDefault="00606B68" w:rsidP="00606B68">
      <w:pPr>
        <w:spacing w:line="780" w:lineRule="exact"/>
        <w:rPr>
          <w:sz w:val="28"/>
          <w:szCs w:val="28"/>
        </w:rPr>
      </w:pPr>
    </w:p>
    <w:p w:rsidR="00606B68" w:rsidRPr="00606B68" w:rsidRDefault="00606B68" w:rsidP="00606B68">
      <w:pPr>
        <w:framePr w:h="7142" w:wrap="notBeside" w:vAnchor="text" w:hAnchor="text" w:xAlign="center" w:y="1"/>
        <w:jc w:val="center"/>
        <w:rPr>
          <w:sz w:val="28"/>
          <w:szCs w:val="28"/>
        </w:rPr>
      </w:pPr>
      <w:r w:rsidRPr="00606B68">
        <w:rPr>
          <w:noProof/>
          <w:sz w:val="28"/>
          <w:szCs w:val="28"/>
          <w:lang w:eastAsia="ru-RU"/>
        </w:rPr>
        <w:drawing>
          <wp:inline distT="0" distB="0" distL="0" distR="0">
            <wp:extent cx="6049645" cy="4540250"/>
            <wp:effectExtent l="19050" t="0" r="8255" b="0"/>
            <wp:docPr id="53" name="Рисунок 25"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13"/>
                    <pic:cNvPicPr>
                      <a:picLocks noChangeAspect="1" noChangeArrowheads="1"/>
                    </pic:cNvPicPr>
                  </pic:nvPicPr>
                  <pic:blipFill>
                    <a:blip r:embed="rId238" cstate="print"/>
                    <a:srcRect/>
                    <a:stretch>
                      <a:fillRect/>
                    </a:stretch>
                  </pic:blipFill>
                  <pic:spPr bwMode="auto">
                    <a:xfrm>
                      <a:off x="0" y="0"/>
                      <a:ext cx="6049645" cy="4540250"/>
                    </a:xfrm>
                    <a:prstGeom prst="rect">
                      <a:avLst/>
                    </a:prstGeom>
                    <a:noFill/>
                    <a:ln w="9525">
                      <a:noFill/>
                      <a:miter lim="800000"/>
                      <a:headEnd/>
                      <a:tailEnd/>
                    </a:ln>
                  </pic:spPr>
                </pic:pic>
              </a:graphicData>
            </a:graphic>
          </wp:inline>
        </w:drawing>
      </w:r>
    </w:p>
    <w:p w:rsidR="00606B68" w:rsidRPr="00606B68" w:rsidRDefault="00606B68" w:rsidP="00606B68">
      <w:pPr>
        <w:framePr w:h="7142" w:wrap="notBeside" w:vAnchor="text" w:hAnchor="text" w:xAlign="center" w:y="1"/>
        <w:spacing w:line="260" w:lineRule="exact"/>
        <w:rPr>
          <w:sz w:val="28"/>
          <w:szCs w:val="28"/>
        </w:rPr>
      </w:pPr>
      <w:r w:rsidRPr="00606B68">
        <w:rPr>
          <w:sz w:val="28"/>
          <w:szCs w:val="28"/>
        </w:rPr>
        <w:t>Рисунок 9</w:t>
      </w:r>
    </w:p>
    <w:p w:rsidR="00606B68" w:rsidRPr="00606B68" w:rsidRDefault="00606B68" w:rsidP="00606B68">
      <w:pPr>
        <w:rPr>
          <w:sz w:val="28"/>
          <w:szCs w:val="28"/>
        </w:rPr>
      </w:pPr>
      <w:r w:rsidRPr="00606B68">
        <w:rPr>
          <w:sz w:val="28"/>
          <w:szCs w:val="28"/>
        </w:rPr>
        <w:br w:type="page"/>
      </w:r>
    </w:p>
    <w:p w:rsidR="00606B68" w:rsidRPr="00606B68" w:rsidRDefault="00606B68" w:rsidP="00606B68">
      <w:pPr>
        <w:spacing w:line="322" w:lineRule="exact"/>
        <w:ind w:left="60" w:right="20"/>
        <w:jc w:val="both"/>
        <w:rPr>
          <w:sz w:val="28"/>
          <w:szCs w:val="28"/>
        </w:rPr>
      </w:pPr>
      <w:r w:rsidRPr="00606B68">
        <w:rPr>
          <w:sz w:val="28"/>
          <w:szCs w:val="28"/>
        </w:rPr>
        <w:lastRenderedPageBreak/>
        <w:t>Для питания электрических измерительных приборов, цепей за</w:t>
      </w:r>
      <w:r w:rsidRPr="00606B68">
        <w:rPr>
          <w:sz w:val="28"/>
          <w:szCs w:val="28"/>
        </w:rPr>
        <w:softHyphen/>
        <w:t>щиты и сигнализ</w:t>
      </w:r>
      <w:r w:rsidRPr="00606B68">
        <w:rPr>
          <w:sz w:val="28"/>
          <w:szCs w:val="28"/>
        </w:rPr>
        <w:t>а</w:t>
      </w:r>
      <w:r w:rsidRPr="00606B68">
        <w:rPr>
          <w:sz w:val="28"/>
          <w:szCs w:val="28"/>
        </w:rPr>
        <w:t>ции в электроустановках напряжением 35 кВ применяются заземляемые трансформаторы напряжения ЗНОЛ- 35Б УХЛ 1 и ЗНОЛ-35Б Т</w:t>
      </w:r>
      <w:proofErr w:type="gramStart"/>
      <w:r w:rsidRPr="00606B68">
        <w:rPr>
          <w:sz w:val="28"/>
          <w:szCs w:val="28"/>
        </w:rPr>
        <w:t>1</w:t>
      </w:r>
      <w:proofErr w:type="gramEnd"/>
      <w:r w:rsidRPr="00606B68">
        <w:rPr>
          <w:sz w:val="28"/>
          <w:szCs w:val="28"/>
        </w:rPr>
        <w:t>(рисунок 10)</w:t>
      </w:r>
    </w:p>
    <w:p w:rsidR="00606B68" w:rsidRPr="00606B68" w:rsidRDefault="00606B68" w:rsidP="00606B68">
      <w:pPr>
        <w:framePr w:h="2251" w:wrap="around" w:hAnchor="margin" w:x="241" w:y="15"/>
        <w:jc w:val="center"/>
        <w:rPr>
          <w:sz w:val="28"/>
          <w:szCs w:val="28"/>
        </w:rPr>
      </w:pPr>
      <w:r w:rsidRPr="00606B68">
        <w:rPr>
          <w:noProof/>
          <w:sz w:val="28"/>
          <w:szCs w:val="28"/>
          <w:lang w:eastAsia="ru-RU"/>
        </w:rPr>
        <w:drawing>
          <wp:inline distT="0" distB="0" distL="0" distR="0">
            <wp:extent cx="1020445" cy="1435100"/>
            <wp:effectExtent l="19050" t="0" r="8255" b="0"/>
            <wp:docPr id="52" name="Рисунок 26"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age14"/>
                    <pic:cNvPicPr>
                      <a:picLocks noChangeAspect="1" noChangeArrowheads="1"/>
                    </pic:cNvPicPr>
                  </pic:nvPicPr>
                  <pic:blipFill>
                    <a:blip r:embed="rId239" cstate="print"/>
                    <a:srcRect/>
                    <a:stretch>
                      <a:fillRect/>
                    </a:stretch>
                  </pic:blipFill>
                  <pic:spPr bwMode="auto">
                    <a:xfrm>
                      <a:off x="0" y="0"/>
                      <a:ext cx="1020445" cy="1435100"/>
                    </a:xfrm>
                    <a:prstGeom prst="rect">
                      <a:avLst/>
                    </a:prstGeom>
                    <a:noFill/>
                    <a:ln w="9525">
                      <a:noFill/>
                      <a:miter lim="800000"/>
                      <a:headEnd/>
                      <a:tailEnd/>
                    </a:ln>
                  </pic:spPr>
                </pic:pic>
              </a:graphicData>
            </a:graphic>
          </wp:inline>
        </w:drawing>
      </w:r>
    </w:p>
    <w:p w:rsidR="00606B68" w:rsidRPr="00606B68" w:rsidRDefault="00606B68" w:rsidP="00606B68">
      <w:pPr>
        <w:spacing w:line="322" w:lineRule="exact"/>
        <w:ind w:left="60" w:right="20"/>
        <w:jc w:val="both"/>
        <w:rPr>
          <w:sz w:val="28"/>
          <w:szCs w:val="28"/>
        </w:rPr>
      </w:pPr>
      <w:r w:rsidRPr="00606B68">
        <w:rPr>
          <w:sz w:val="28"/>
          <w:szCs w:val="28"/>
        </w:rPr>
        <w:t>Значения температуры воздуха при эксплуатации - от минус 60</w:t>
      </w:r>
      <w:proofErr w:type="gramStart"/>
      <w:r w:rsidRPr="00606B68">
        <w:rPr>
          <w:sz w:val="28"/>
          <w:szCs w:val="28"/>
        </w:rPr>
        <w:t>°С</w:t>
      </w:r>
      <w:proofErr w:type="gramEnd"/>
      <w:r w:rsidRPr="00606B68">
        <w:rPr>
          <w:sz w:val="28"/>
          <w:szCs w:val="28"/>
        </w:rPr>
        <w:t xml:space="preserve"> до плюс 40°С с относительной влажностью воздуха 100% при 25°С для исполнения "УХЛ 1" и от минус 10°С до</w:t>
      </w:r>
    </w:p>
    <w:p w:rsidR="00606B68" w:rsidRPr="00606B68" w:rsidRDefault="00606B68" w:rsidP="00606B68">
      <w:pPr>
        <w:tabs>
          <w:tab w:val="right" w:pos="3132"/>
          <w:tab w:val="left" w:pos="3298"/>
        </w:tabs>
        <w:spacing w:line="322" w:lineRule="exact"/>
        <w:ind w:left="60" w:right="20" w:firstLine="920"/>
        <w:rPr>
          <w:sz w:val="28"/>
          <w:szCs w:val="28"/>
        </w:rPr>
      </w:pPr>
      <w:r w:rsidRPr="00606B68">
        <w:rPr>
          <w:sz w:val="28"/>
          <w:szCs w:val="28"/>
        </w:rPr>
        <w:t>плюс 55</w:t>
      </w:r>
      <w:proofErr w:type="gramStart"/>
      <w:r w:rsidRPr="00606B68">
        <w:rPr>
          <w:sz w:val="28"/>
          <w:szCs w:val="28"/>
        </w:rPr>
        <w:t>°С</w:t>
      </w:r>
      <w:proofErr w:type="gramEnd"/>
      <w:r w:rsidRPr="00606B68">
        <w:rPr>
          <w:sz w:val="28"/>
          <w:szCs w:val="28"/>
        </w:rPr>
        <w:t xml:space="preserve"> с относительной влажностью воздуха 100% Р</w:t>
      </w:r>
      <w:r w:rsidRPr="00606B68">
        <w:rPr>
          <w:sz w:val="28"/>
          <w:szCs w:val="28"/>
        </w:rPr>
        <w:t>и</w:t>
      </w:r>
      <w:r w:rsidRPr="00606B68">
        <w:rPr>
          <w:sz w:val="28"/>
          <w:szCs w:val="28"/>
        </w:rPr>
        <w:t>сунок10</w:t>
      </w:r>
      <w:r w:rsidRPr="00606B68">
        <w:rPr>
          <w:sz w:val="28"/>
          <w:szCs w:val="28"/>
        </w:rPr>
        <w:tab/>
        <w:t>при 35°С</w:t>
      </w:r>
      <w:r w:rsidRPr="00606B68">
        <w:rPr>
          <w:sz w:val="28"/>
          <w:szCs w:val="28"/>
        </w:rPr>
        <w:tab/>
        <w:t>для исполнения "Т1".</w:t>
      </w:r>
    </w:p>
    <w:p w:rsidR="00606B68" w:rsidRPr="00606B68" w:rsidRDefault="00606B68" w:rsidP="00606B68">
      <w:pPr>
        <w:spacing w:after="656" w:line="322" w:lineRule="exact"/>
        <w:ind w:left="3000"/>
        <w:rPr>
          <w:sz w:val="28"/>
          <w:szCs w:val="28"/>
        </w:rPr>
      </w:pPr>
      <w:r w:rsidRPr="00606B68">
        <w:rPr>
          <w:sz w:val="28"/>
          <w:szCs w:val="28"/>
        </w:rPr>
        <w:t>Технические данные этих ИТН приведены в таблице 4.</w:t>
      </w:r>
    </w:p>
    <w:p w:rsidR="00606B68" w:rsidRPr="00606B68" w:rsidRDefault="00606B68" w:rsidP="00606B68">
      <w:pPr>
        <w:pStyle w:val="affff2"/>
        <w:framePr w:w="10046" w:wrap="notBeside" w:vAnchor="text" w:hAnchor="text" w:xAlign="center" w:y="1"/>
        <w:shd w:val="clear" w:color="auto" w:fill="auto"/>
        <w:spacing w:line="260" w:lineRule="exact"/>
        <w:rPr>
          <w:sz w:val="28"/>
          <w:szCs w:val="28"/>
        </w:rPr>
      </w:pPr>
      <w:r w:rsidRPr="00606B68">
        <w:rPr>
          <w:sz w:val="28"/>
          <w:szCs w:val="28"/>
        </w:rPr>
        <w:t>Таблица 4</w:t>
      </w:r>
    </w:p>
    <w:tbl>
      <w:tblPr>
        <w:tblOverlap w:val="never"/>
        <w:tblW w:w="0" w:type="auto"/>
        <w:jc w:val="center"/>
        <w:tblLayout w:type="fixed"/>
        <w:tblCellMar>
          <w:left w:w="10" w:type="dxa"/>
          <w:right w:w="10" w:type="dxa"/>
        </w:tblCellMar>
        <w:tblLook w:val="0000"/>
      </w:tblPr>
      <w:tblGrid>
        <w:gridCol w:w="4920"/>
        <w:gridCol w:w="1258"/>
        <w:gridCol w:w="1930"/>
        <w:gridCol w:w="1939"/>
      </w:tblGrid>
      <w:tr w:rsidR="00606B68" w:rsidRPr="00606B68" w:rsidTr="00FA2D22">
        <w:trPr>
          <w:trHeight w:hRule="exact" w:val="451"/>
          <w:jc w:val="center"/>
        </w:trPr>
        <w:tc>
          <w:tcPr>
            <w:tcW w:w="4920" w:type="dxa"/>
            <w:tcBorders>
              <w:top w:val="single" w:sz="4" w:space="0" w:color="auto"/>
              <w:left w:val="single" w:sz="4" w:space="0" w:color="auto"/>
            </w:tcBorders>
            <w:shd w:val="clear" w:color="auto" w:fill="FFFFFF"/>
            <w:vAlign w:val="bottom"/>
          </w:tcPr>
          <w:p w:rsidR="00606B68" w:rsidRPr="00606B68" w:rsidRDefault="00606B68" w:rsidP="00FA2D22">
            <w:pPr>
              <w:framePr w:w="10046" w:wrap="notBeside" w:vAnchor="text" w:hAnchor="text" w:xAlign="center" w:y="1"/>
              <w:spacing w:line="260" w:lineRule="exact"/>
              <w:ind w:left="60"/>
              <w:rPr>
                <w:sz w:val="28"/>
                <w:szCs w:val="28"/>
              </w:rPr>
            </w:pPr>
            <w:r w:rsidRPr="00606B68">
              <w:rPr>
                <w:rStyle w:val="2c"/>
                <w:sz w:val="28"/>
                <w:szCs w:val="28"/>
              </w:rPr>
              <w:t>Наименование параметров</w:t>
            </w:r>
          </w:p>
        </w:tc>
        <w:tc>
          <w:tcPr>
            <w:tcW w:w="5127" w:type="dxa"/>
            <w:gridSpan w:val="3"/>
            <w:tcBorders>
              <w:top w:val="single" w:sz="4" w:space="0" w:color="auto"/>
              <w:left w:val="single" w:sz="4" w:space="0" w:color="auto"/>
              <w:right w:val="single" w:sz="4" w:space="0" w:color="auto"/>
            </w:tcBorders>
            <w:shd w:val="clear" w:color="auto" w:fill="FFFFFF"/>
            <w:vAlign w:val="bottom"/>
          </w:tcPr>
          <w:p w:rsidR="00606B68" w:rsidRPr="00606B68" w:rsidRDefault="00606B68" w:rsidP="00FA2D22">
            <w:pPr>
              <w:framePr w:w="10046" w:wrap="notBeside" w:vAnchor="text" w:hAnchor="text" w:xAlign="center" w:y="1"/>
              <w:spacing w:line="260" w:lineRule="exact"/>
              <w:ind w:left="60"/>
              <w:rPr>
                <w:sz w:val="28"/>
                <w:szCs w:val="28"/>
              </w:rPr>
            </w:pPr>
            <w:r w:rsidRPr="00606B68">
              <w:rPr>
                <w:rStyle w:val="2c"/>
                <w:sz w:val="28"/>
                <w:szCs w:val="28"/>
              </w:rPr>
              <w:t>Нормы для источников</w:t>
            </w:r>
          </w:p>
        </w:tc>
      </w:tr>
      <w:tr w:rsidR="00606B68" w:rsidRPr="00606B68" w:rsidTr="00FA2D22">
        <w:trPr>
          <w:trHeight w:hRule="exact" w:val="763"/>
          <w:jc w:val="center"/>
        </w:trPr>
        <w:tc>
          <w:tcPr>
            <w:tcW w:w="4920" w:type="dxa"/>
            <w:tcBorders>
              <w:top w:val="single" w:sz="4" w:space="0" w:color="auto"/>
              <w:left w:val="single" w:sz="4" w:space="0" w:color="auto"/>
            </w:tcBorders>
            <w:shd w:val="clear" w:color="auto" w:fill="FFFFFF"/>
            <w:vAlign w:val="bottom"/>
          </w:tcPr>
          <w:p w:rsidR="00606B68" w:rsidRPr="00606B68" w:rsidRDefault="00606B68" w:rsidP="00FA2D22">
            <w:pPr>
              <w:framePr w:w="10046" w:wrap="notBeside" w:vAnchor="text" w:hAnchor="text" w:xAlign="center" w:y="1"/>
              <w:spacing w:line="322" w:lineRule="exact"/>
              <w:ind w:left="60"/>
              <w:rPr>
                <w:sz w:val="28"/>
                <w:szCs w:val="28"/>
              </w:rPr>
            </w:pPr>
            <w:r w:rsidRPr="00606B68">
              <w:rPr>
                <w:rStyle w:val="2c"/>
                <w:sz w:val="28"/>
                <w:szCs w:val="28"/>
              </w:rPr>
              <w:t xml:space="preserve">Номинальное напряжение первичной обмотки, </w:t>
            </w:r>
            <w:proofErr w:type="gramStart"/>
            <w:r w:rsidRPr="00606B68">
              <w:rPr>
                <w:rStyle w:val="2c"/>
                <w:sz w:val="28"/>
                <w:szCs w:val="28"/>
              </w:rPr>
              <w:t>В</w:t>
            </w:r>
            <w:proofErr w:type="gramEnd"/>
          </w:p>
        </w:tc>
        <w:tc>
          <w:tcPr>
            <w:tcW w:w="1258" w:type="dxa"/>
            <w:tcBorders>
              <w:top w:val="single" w:sz="4" w:space="0" w:color="auto"/>
              <w:left w:val="single" w:sz="4" w:space="0" w:color="auto"/>
            </w:tcBorders>
            <w:shd w:val="clear" w:color="auto" w:fill="FFFFFF"/>
            <w:vAlign w:val="center"/>
          </w:tcPr>
          <w:p w:rsidR="00606B68" w:rsidRPr="00606B68" w:rsidRDefault="00606B68" w:rsidP="00FA2D22">
            <w:pPr>
              <w:framePr w:w="10046" w:wrap="notBeside" w:vAnchor="text" w:hAnchor="text" w:xAlign="center" w:y="1"/>
              <w:spacing w:line="260" w:lineRule="exact"/>
              <w:ind w:left="80"/>
              <w:rPr>
                <w:sz w:val="28"/>
                <w:szCs w:val="28"/>
              </w:rPr>
            </w:pPr>
            <w:r w:rsidRPr="00606B68">
              <w:rPr>
                <w:rStyle w:val="2c"/>
                <w:sz w:val="28"/>
                <w:szCs w:val="28"/>
              </w:rPr>
              <w:t>35000/П3</w:t>
            </w:r>
          </w:p>
        </w:tc>
        <w:tc>
          <w:tcPr>
            <w:tcW w:w="1930" w:type="dxa"/>
            <w:tcBorders>
              <w:top w:val="single" w:sz="4" w:space="0" w:color="auto"/>
              <w:left w:val="single" w:sz="4" w:space="0" w:color="auto"/>
            </w:tcBorders>
            <w:shd w:val="clear" w:color="auto" w:fill="FFFFFF"/>
            <w:vAlign w:val="center"/>
          </w:tcPr>
          <w:p w:rsidR="00606B68" w:rsidRPr="00606B68" w:rsidRDefault="00606B68" w:rsidP="00FA2D22">
            <w:pPr>
              <w:framePr w:w="10046" w:wrap="notBeside" w:vAnchor="text" w:hAnchor="text" w:xAlign="center" w:y="1"/>
              <w:spacing w:line="260" w:lineRule="exact"/>
              <w:jc w:val="both"/>
              <w:rPr>
                <w:sz w:val="28"/>
                <w:szCs w:val="28"/>
              </w:rPr>
            </w:pPr>
            <w:r w:rsidRPr="00606B68">
              <w:rPr>
                <w:rStyle w:val="2c"/>
                <w:sz w:val="28"/>
                <w:szCs w:val="28"/>
              </w:rPr>
              <w:t>27500</w:t>
            </w:r>
          </w:p>
        </w:tc>
        <w:tc>
          <w:tcPr>
            <w:tcW w:w="1939" w:type="dxa"/>
            <w:tcBorders>
              <w:top w:val="single" w:sz="4" w:space="0" w:color="auto"/>
              <w:left w:val="single" w:sz="4" w:space="0" w:color="auto"/>
              <w:right w:val="single" w:sz="4" w:space="0" w:color="auto"/>
            </w:tcBorders>
            <w:shd w:val="clear" w:color="auto" w:fill="FFFFFF"/>
            <w:vAlign w:val="center"/>
          </w:tcPr>
          <w:p w:rsidR="00606B68" w:rsidRPr="00606B68" w:rsidRDefault="00606B68" w:rsidP="00FA2D22">
            <w:pPr>
              <w:framePr w:w="10046" w:wrap="notBeside" w:vAnchor="text" w:hAnchor="text" w:xAlign="center" w:y="1"/>
              <w:spacing w:line="260" w:lineRule="exact"/>
              <w:jc w:val="both"/>
              <w:rPr>
                <w:sz w:val="28"/>
                <w:szCs w:val="28"/>
              </w:rPr>
            </w:pPr>
            <w:r w:rsidRPr="00606B68">
              <w:rPr>
                <w:rStyle w:val="2c"/>
                <w:sz w:val="28"/>
                <w:szCs w:val="28"/>
              </w:rPr>
              <w:t>27500</w:t>
            </w:r>
          </w:p>
        </w:tc>
      </w:tr>
      <w:tr w:rsidR="00606B68" w:rsidRPr="00606B68" w:rsidTr="00FA2D22">
        <w:trPr>
          <w:trHeight w:hRule="exact" w:val="763"/>
          <w:jc w:val="center"/>
        </w:trPr>
        <w:tc>
          <w:tcPr>
            <w:tcW w:w="4920" w:type="dxa"/>
            <w:tcBorders>
              <w:top w:val="single" w:sz="4" w:space="0" w:color="auto"/>
              <w:left w:val="single" w:sz="4" w:space="0" w:color="auto"/>
            </w:tcBorders>
            <w:shd w:val="clear" w:color="auto" w:fill="FFFFFF"/>
            <w:vAlign w:val="bottom"/>
          </w:tcPr>
          <w:p w:rsidR="00606B68" w:rsidRPr="00606B68" w:rsidRDefault="00606B68" w:rsidP="00FA2D22">
            <w:pPr>
              <w:framePr w:w="10046" w:wrap="notBeside" w:vAnchor="text" w:hAnchor="text" w:xAlign="center" w:y="1"/>
              <w:spacing w:line="322" w:lineRule="exact"/>
              <w:ind w:left="60"/>
              <w:rPr>
                <w:sz w:val="28"/>
                <w:szCs w:val="28"/>
              </w:rPr>
            </w:pPr>
            <w:r w:rsidRPr="00606B68">
              <w:rPr>
                <w:rStyle w:val="2c"/>
                <w:sz w:val="28"/>
                <w:szCs w:val="28"/>
              </w:rPr>
              <w:t xml:space="preserve">Номинальное напряжение основной вторичной обмотки, </w:t>
            </w:r>
            <w:proofErr w:type="gramStart"/>
            <w:r w:rsidRPr="00606B68">
              <w:rPr>
                <w:rStyle w:val="2c"/>
                <w:sz w:val="28"/>
                <w:szCs w:val="28"/>
              </w:rPr>
              <w:t>В</w:t>
            </w:r>
            <w:proofErr w:type="gramEnd"/>
          </w:p>
        </w:tc>
        <w:tc>
          <w:tcPr>
            <w:tcW w:w="1258" w:type="dxa"/>
            <w:tcBorders>
              <w:top w:val="single" w:sz="4" w:space="0" w:color="auto"/>
              <w:left w:val="single" w:sz="4" w:space="0" w:color="auto"/>
            </w:tcBorders>
            <w:shd w:val="clear" w:color="auto" w:fill="FFFFFF"/>
            <w:vAlign w:val="center"/>
          </w:tcPr>
          <w:p w:rsidR="00606B68" w:rsidRPr="00606B68" w:rsidRDefault="00606B68" w:rsidP="00FA2D22">
            <w:pPr>
              <w:framePr w:w="10046" w:wrap="notBeside" w:vAnchor="text" w:hAnchor="text" w:xAlign="center" w:y="1"/>
              <w:spacing w:line="260" w:lineRule="exact"/>
              <w:ind w:left="80"/>
              <w:rPr>
                <w:sz w:val="28"/>
                <w:szCs w:val="28"/>
              </w:rPr>
            </w:pPr>
            <w:r w:rsidRPr="00606B68">
              <w:rPr>
                <w:rStyle w:val="2c"/>
                <w:sz w:val="28"/>
                <w:szCs w:val="28"/>
              </w:rPr>
              <w:t>10О/ПЗ</w:t>
            </w:r>
          </w:p>
        </w:tc>
        <w:tc>
          <w:tcPr>
            <w:tcW w:w="1930" w:type="dxa"/>
            <w:tcBorders>
              <w:top w:val="single" w:sz="4" w:space="0" w:color="auto"/>
              <w:left w:val="single" w:sz="4" w:space="0" w:color="auto"/>
            </w:tcBorders>
            <w:shd w:val="clear" w:color="auto" w:fill="FFFFFF"/>
            <w:vAlign w:val="center"/>
          </w:tcPr>
          <w:p w:rsidR="00606B68" w:rsidRPr="00606B68" w:rsidRDefault="00606B68" w:rsidP="00FA2D22">
            <w:pPr>
              <w:framePr w:w="10046" w:wrap="notBeside" w:vAnchor="text" w:hAnchor="text" w:xAlign="center" w:y="1"/>
              <w:spacing w:line="260" w:lineRule="exact"/>
              <w:jc w:val="both"/>
              <w:rPr>
                <w:sz w:val="28"/>
                <w:szCs w:val="28"/>
              </w:rPr>
            </w:pPr>
            <w:r w:rsidRPr="00606B68">
              <w:rPr>
                <w:rStyle w:val="2c"/>
                <w:sz w:val="28"/>
                <w:szCs w:val="28"/>
              </w:rPr>
              <w:t>100</w:t>
            </w:r>
          </w:p>
        </w:tc>
        <w:tc>
          <w:tcPr>
            <w:tcW w:w="1939" w:type="dxa"/>
            <w:tcBorders>
              <w:top w:val="single" w:sz="4" w:space="0" w:color="auto"/>
              <w:left w:val="single" w:sz="4" w:space="0" w:color="auto"/>
              <w:right w:val="single" w:sz="4" w:space="0" w:color="auto"/>
            </w:tcBorders>
            <w:shd w:val="clear" w:color="auto" w:fill="FFFFFF"/>
            <w:vAlign w:val="center"/>
          </w:tcPr>
          <w:p w:rsidR="00606B68" w:rsidRPr="00606B68" w:rsidRDefault="00606B68" w:rsidP="00FA2D22">
            <w:pPr>
              <w:framePr w:w="10046" w:wrap="notBeside" w:vAnchor="text" w:hAnchor="text" w:xAlign="center" w:y="1"/>
              <w:spacing w:line="260" w:lineRule="exact"/>
              <w:jc w:val="both"/>
              <w:rPr>
                <w:sz w:val="28"/>
                <w:szCs w:val="28"/>
              </w:rPr>
            </w:pPr>
            <w:r w:rsidRPr="00606B68">
              <w:rPr>
                <w:rStyle w:val="2c"/>
                <w:sz w:val="28"/>
                <w:szCs w:val="28"/>
              </w:rPr>
              <w:t>100-127-230</w:t>
            </w:r>
          </w:p>
        </w:tc>
      </w:tr>
      <w:tr w:rsidR="00606B68" w:rsidRPr="00606B68" w:rsidTr="00FA2D22">
        <w:trPr>
          <w:trHeight w:hRule="exact" w:val="1046"/>
          <w:jc w:val="center"/>
        </w:trPr>
        <w:tc>
          <w:tcPr>
            <w:tcW w:w="4920" w:type="dxa"/>
            <w:tcBorders>
              <w:top w:val="single" w:sz="4" w:space="0" w:color="auto"/>
              <w:left w:val="single" w:sz="4" w:space="0" w:color="auto"/>
            </w:tcBorders>
            <w:shd w:val="clear" w:color="auto" w:fill="FFFFFF"/>
            <w:vAlign w:val="center"/>
          </w:tcPr>
          <w:p w:rsidR="00606B68" w:rsidRPr="00606B68" w:rsidRDefault="00606B68" w:rsidP="00FA2D22">
            <w:pPr>
              <w:framePr w:w="10046" w:wrap="notBeside" w:vAnchor="text" w:hAnchor="text" w:xAlign="center" w:y="1"/>
              <w:spacing w:line="322" w:lineRule="exact"/>
              <w:ind w:left="60"/>
              <w:rPr>
                <w:sz w:val="28"/>
                <w:szCs w:val="28"/>
              </w:rPr>
            </w:pPr>
            <w:r w:rsidRPr="00606B68">
              <w:rPr>
                <w:rStyle w:val="2c"/>
                <w:sz w:val="28"/>
                <w:szCs w:val="28"/>
              </w:rPr>
              <w:t>Номинальное напряжение дополни</w:t>
            </w:r>
            <w:r w:rsidRPr="00606B68">
              <w:rPr>
                <w:rStyle w:val="2c"/>
                <w:sz w:val="28"/>
                <w:szCs w:val="28"/>
              </w:rPr>
              <w:softHyphen/>
              <w:t xml:space="preserve">тельной вторичной обмотки, </w:t>
            </w:r>
            <w:proofErr w:type="gramStart"/>
            <w:r w:rsidRPr="00606B68">
              <w:rPr>
                <w:rStyle w:val="2c"/>
                <w:sz w:val="28"/>
                <w:szCs w:val="28"/>
              </w:rPr>
              <w:t>В</w:t>
            </w:r>
            <w:proofErr w:type="gramEnd"/>
          </w:p>
        </w:tc>
        <w:tc>
          <w:tcPr>
            <w:tcW w:w="1258" w:type="dxa"/>
            <w:tcBorders>
              <w:top w:val="single" w:sz="4" w:space="0" w:color="auto"/>
              <w:left w:val="single" w:sz="4" w:space="0" w:color="auto"/>
            </w:tcBorders>
            <w:shd w:val="clear" w:color="auto" w:fill="FFFFFF"/>
            <w:vAlign w:val="center"/>
          </w:tcPr>
          <w:p w:rsidR="00606B68" w:rsidRPr="00606B68" w:rsidRDefault="00606B68" w:rsidP="00FA2D22">
            <w:pPr>
              <w:framePr w:w="10046" w:wrap="notBeside" w:vAnchor="text" w:hAnchor="text" w:xAlign="center" w:y="1"/>
              <w:spacing w:line="260" w:lineRule="exact"/>
              <w:ind w:left="80"/>
              <w:rPr>
                <w:sz w:val="28"/>
                <w:szCs w:val="28"/>
              </w:rPr>
            </w:pPr>
            <w:r w:rsidRPr="00606B68">
              <w:rPr>
                <w:rStyle w:val="2c"/>
                <w:sz w:val="28"/>
                <w:szCs w:val="28"/>
              </w:rPr>
              <w:t>100/3</w:t>
            </w:r>
          </w:p>
        </w:tc>
        <w:tc>
          <w:tcPr>
            <w:tcW w:w="1930" w:type="dxa"/>
            <w:tcBorders>
              <w:top w:val="single" w:sz="4" w:space="0" w:color="auto"/>
              <w:left w:val="single" w:sz="4" w:space="0" w:color="auto"/>
            </w:tcBorders>
            <w:shd w:val="clear" w:color="auto" w:fill="FFFFFF"/>
            <w:vAlign w:val="center"/>
          </w:tcPr>
          <w:p w:rsidR="00606B68" w:rsidRPr="00606B68" w:rsidRDefault="00606B68" w:rsidP="00FA2D22">
            <w:pPr>
              <w:framePr w:w="10046" w:wrap="notBeside" w:vAnchor="text" w:hAnchor="text" w:xAlign="center" w:y="1"/>
              <w:spacing w:line="260" w:lineRule="exact"/>
              <w:jc w:val="both"/>
              <w:rPr>
                <w:sz w:val="28"/>
                <w:szCs w:val="28"/>
              </w:rPr>
            </w:pPr>
            <w:r w:rsidRPr="00606B68">
              <w:rPr>
                <w:rStyle w:val="2c"/>
                <w:sz w:val="28"/>
                <w:szCs w:val="28"/>
              </w:rPr>
              <w:t>127</w:t>
            </w:r>
          </w:p>
        </w:tc>
        <w:tc>
          <w:tcPr>
            <w:tcW w:w="1939" w:type="dxa"/>
            <w:tcBorders>
              <w:top w:val="single" w:sz="4" w:space="0" w:color="auto"/>
              <w:left w:val="single" w:sz="4" w:space="0" w:color="auto"/>
              <w:right w:val="single" w:sz="4" w:space="0" w:color="auto"/>
            </w:tcBorders>
            <w:shd w:val="clear" w:color="auto" w:fill="FFFFFF"/>
          </w:tcPr>
          <w:p w:rsidR="00606B68" w:rsidRPr="00606B68" w:rsidRDefault="00606B68" w:rsidP="00FA2D22">
            <w:pPr>
              <w:framePr w:w="10046" w:wrap="notBeside" w:vAnchor="text" w:hAnchor="text" w:xAlign="center" w:y="1"/>
              <w:rPr>
                <w:sz w:val="28"/>
                <w:szCs w:val="28"/>
              </w:rPr>
            </w:pPr>
          </w:p>
        </w:tc>
      </w:tr>
      <w:tr w:rsidR="00606B68" w:rsidRPr="00606B68" w:rsidTr="00FA2D22">
        <w:trPr>
          <w:trHeight w:hRule="exact" w:val="2050"/>
          <w:jc w:val="center"/>
        </w:trPr>
        <w:tc>
          <w:tcPr>
            <w:tcW w:w="4920" w:type="dxa"/>
            <w:tcBorders>
              <w:top w:val="single" w:sz="4" w:space="0" w:color="auto"/>
              <w:left w:val="single" w:sz="4" w:space="0" w:color="auto"/>
            </w:tcBorders>
            <w:shd w:val="clear" w:color="auto" w:fill="FFFFFF"/>
            <w:vAlign w:val="center"/>
          </w:tcPr>
          <w:p w:rsidR="00606B68" w:rsidRPr="00606B68" w:rsidRDefault="00606B68" w:rsidP="00FA2D22">
            <w:pPr>
              <w:framePr w:w="10046" w:wrap="notBeside" w:vAnchor="text" w:hAnchor="text" w:xAlign="center" w:y="1"/>
              <w:spacing w:line="322" w:lineRule="exact"/>
              <w:ind w:left="60"/>
              <w:rPr>
                <w:sz w:val="28"/>
                <w:szCs w:val="28"/>
              </w:rPr>
            </w:pPr>
            <w:r w:rsidRPr="00606B68">
              <w:rPr>
                <w:rStyle w:val="2c"/>
                <w:sz w:val="28"/>
                <w:szCs w:val="28"/>
              </w:rPr>
              <w:t>Номинальная мощность основной и вторичной обмотки, ВП А в классе точ</w:t>
            </w:r>
            <w:r w:rsidRPr="00606B68">
              <w:rPr>
                <w:rStyle w:val="2c"/>
                <w:sz w:val="28"/>
                <w:szCs w:val="28"/>
              </w:rPr>
              <w:softHyphen/>
              <w:t>ности 0,5 1 3</w:t>
            </w:r>
          </w:p>
        </w:tc>
        <w:tc>
          <w:tcPr>
            <w:tcW w:w="1258" w:type="dxa"/>
            <w:tcBorders>
              <w:top w:val="single" w:sz="4" w:space="0" w:color="auto"/>
              <w:left w:val="single" w:sz="4" w:space="0" w:color="auto"/>
            </w:tcBorders>
            <w:shd w:val="clear" w:color="auto" w:fill="FFFFFF"/>
            <w:vAlign w:val="bottom"/>
          </w:tcPr>
          <w:p w:rsidR="00606B68" w:rsidRPr="00606B68" w:rsidRDefault="00606B68" w:rsidP="00FA2D22">
            <w:pPr>
              <w:framePr w:w="10046" w:wrap="notBeside" w:vAnchor="text" w:hAnchor="text" w:xAlign="center" w:y="1"/>
              <w:spacing w:line="322" w:lineRule="exact"/>
              <w:ind w:left="80"/>
              <w:rPr>
                <w:sz w:val="28"/>
                <w:szCs w:val="28"/>
              </w:rPr>
            </w:pPr>
            <w:r w:rsidRPr="00606B68">
              <w:rPr>
                <w:rStyle w:val="2c"/>
                <w:sz w:val="28"/>
                <w:szCs w:val="28"/>
              </w:rPr>
              <w:t>150</w:t>
            </w:r>
          </w:p>
          <w:p w:rsidR="00606B68" w:rsidRPr="00606B68" w:rsidRDefault="00606B68" w:rsidP="00FA2D22">
            <w:pPr>
              <w:framePr w:w="10046" w:wrap="notBeside" w:vAnchor="text" w:hAnchor="text" w:xAlign="center" w:y="1"/>
              <w:spacing w:line="322" w:lineRule="exact"/>
              <w:ind w:left="80"/>
              <w:rPr>
                <w:sz w:val="28"/>
                <w:szCs w:val="28"/>
              </w:rPr>
            </w:pPr>
            <w:r w:rsidRPr="00606B68">
              <w:rPr>
                <w:rStyle w:val="2c"/>
                <w:sz w:val="28"/>
                <w:szCs w:val="28"/>
              </w:rPr>
              <w:t>300</w:t>
            </w:r>
          </w:p>
          <w:p w:rsidR="00606B68" w:rsidRPr="00606B68" w:rsidRDefault="00606B68" w:rsidP="00FA2D22">
            <w:pPr>
              <w:framePr w:w="10046" w:wrap="notBeside" w:vAnchor="text" w:hAnchor="text" w:xAlign="center" w:y="1"/>
              <w:spacing w:line="322" w:lineRule="exact"/>
              <w:ind w:left="80"/>
              <w:rPr>
                <w:sz w:val="28"/>
                <w:szCs w:val="28"/>
              </w:rPr>
            </w:pPr>
            <w:r w:rsidRPr="00606B68">
              <w:rPr>
                <w:rStyle w:val="2c"/>
                <w:sz w:val="28"/>
                <w:szCs w:val="28"/>
              </w:rPr>
              <w:t>600</w:t>
            </w:r>
          </w:p>
        </w:tc>
        <w:tc>
          <w:tcPr>
            <w:tcW w:w="1930" w:type="dxa"/>
            <w:tcBorders>
              <w:top w:val="single" w:sz="4" w:space="0" w:color="auto"/>
              <w:left w:val="single" w:sz="4" w:space="0" w:color="auto"/>
            </w:tcBorders>
            <w:shd w:val="clear" w:color="auto" w:fill="FFFFFF"/>
            <w:vAlign w:val="bottom"/>
          </w:tcPr>
          <w:p w:rsidR="00606B68" w:rsidRPr="00606B68" w:rsidRDefault="00606B68" w:rsidP="00FA2D22">
            <w:pPr>
              <w:framePr w:w="10046" w:wrap="notBeside" w:vAnchor="text" w:hAnchor="text" w:xAlign="center" w:y="1"/>
              <w:spacing w:line="322" w:lineRule="exact"/>
              <w:jc w:val="both"/>
              <w:rPr>
                <w:sz w:val="28"/>
                <w:szCs w:val="28"/>
              </w:rPr>
            </w:pPr>
            <w:r w:rsidRPr="00606B68">
              <w:rPr>
                <w:rStyle w:val="2c"/>
                <w:sz w:val="28"/>
                <w:szCs w:val="28"/>
              </w:rPr>
              <w:t>150</w:t>
            </w:r>
          </w:p>
          <w:p w:rsidR="00606B68" w:rsidRPr="00606B68" w:rsidRDefault="00606B68" w:rsidP="00FA2D22">
            <w:pPr>
              <w:framePr w:w="10046" w:wrap="notBeside" w:vAnchor="text" w:hAnchor="text" w:xAlign="center" w:y="1"/>
              <w:spacing w:line="322" w:lineRule="exact"/>
              <w:jc w:val="both"/>
              <w:rPr>
                <w:sz w:val="28"/>
                <w:szCs w:val="28"/>
              </w:rPr>
            </w:pPr>
            <w:r w:rsidRPr="00606B68">
              <w:rPr>
                <w:rStyle w:val="2c"/>
                <w:sz w:val="28"/>
                <w:szCs w:val="28"/>
              </w:rPr>
              <w:t>300</w:t>
            </w:r>
          </w:p>
          <w:p w:rsidR="00606B68" w:rsidRPr="00606B68" w:rsidRDefault="00606B68" w:rsidP="00FA2D22">
            <w:pPr>
              <w:framePr w:w="10046" w:wrap="notBeside" w:vAnchor="text" w:hAnchor="text" w:xAlign="center" w:y="1"/>
              <w:spacing w:line="322" w:lineRule="exact"/>
              <w:jc w:val="both"/>
              <w:rPr>
                <w:sz w:val="28"/>
                <w:szCs w:val="28"/>
              </w:rPr>
            </w:pPr>
            <w:r w:rsidRPr="00606B68">
              <w:rPr>
                <w:rStyle w:val="2c"/>
                <w:sz w:val="28"/>
                <w:szCs w:val="28"/>
              </w:rPr>
              <w:t>600</w:t>
            </w:r>
          </w:p>
        </w:tc>
        <w:tc>
          <w:tcPr>
            <w:tcW w:w="1939" w:type="dxa"/>
            <w:tcBorders>
              <w:top w:val="single" w:sz="4" w:space="0" w:color="auto"/>
              <w:left w:val="single" w:sz="4" w:space="0" w:color="auto"/>
              <w:right w:val="single" w:sz="4" w:space="0" w:color="auto"/>
            </w:tcBorders>
            <w:shd w:val="clear" w:color="auto" w:fill="FFFFFF"/>
            <w:vAlign w:val="bottom"/>
          </w:tcPr>
          <w:p w:rsidR="00606B68" w:rsidRPr="00606B68" w:rsidRDefault="00606B68" w:rsidP="00FA2D22">
            <w:pPr>
              <w:framePr w:w="10046" w:wrap="notBeside" w:vAnchor="text" w:hAnchor="text" w:xAlign="center" w:y="1"/>
              <w:spacing w:line="322" w:lineRule="exact"/>
              <w:jc w:val="both"/>
              <w:rPr>
                <w:sz w:val="28"/>
                <w:szCs w:val="28"/>
              </w:rPr>
            </w:pPr>
            <w:r w:rsidRPr="00606B68">
              <w:rPr>
                <w:rStyle w:val="2c"/>
                <w:sz w:val="28"/>
                <w:szCs w:val="28"/>
              </w:rPr>
              <w:t>150</w:t>
            </w:r>
          </w:p>
          <w:p w:rsidR="00606B68" w:rsidRPr="00606B68" w:rsidRDefault="00606B68" w:rsidP="00FA2D22">
            <w:pPr>
              <w:framePr w:w="10046" w:wrap="notBeside" w:vAnchor="text" w:hAnchor="text" w:xAlign="center" w:y="1"/>
              <w:spacing w:line="322" w:lineRule="exact"/>
              <w:jc w:val="both"/>
              <w:rPr>
                <w:sz w:val="28"/>
                <w:szCs w:val="28"/>
              </w:rPr>
            </w:pPr>
            <w:r w:rsidRPr="00606B68">
              <w:rPr>
                <w:rStyle w:val="2c"/>
                <w:sz w:val="28"/>
                <w:szCs w:val="28"/>
              </w:rPr>
              <w:t>300</w:t>
            </w:r>
          </w:p>
          <w:p w:rsidR="00606B68" w:rsidRPr="00606B68" w:rsidRDefault="00606B68" w:rsidP="00FA2D22">
            <w:pPr>
              <w:framePr w:w="10046" w:wrap="notBeside" w:vAnchor="text" w:hAnchor="text" w:xAlign="center" w:y="1"/>
              <w:spacing w:line="322" w:lineRule="exact"/>
              <w:jc w:val="both"/>
              <w:rPr>
                <w:sz w:val="28"/>
                <w:szCs w:val="28"/>
              </w:rPr>
            </w:pPr>
            <w:r w:rsidRPr="00606B68">
              <w:rPr>
                <w:rStyle w:val="2c"/>
                <w:sz w:val="28"/>
                <w:szCs w:val="28"/>
              </w:rPr>
              <w:t>600</w:t>
            </w:r>
          </w:p>
        </w:tc>
      </w:tr>
      <w:tr w:rsidR="00606B68" w:rsidRPr="00606B68" w:rsidTr="00FA2D22">
        <w:trPr>
          <w:trHeight w:hRule="exact" w:val="1085"/>
          <w:jc w:val="center"/>
        </w:trPr>
        <w:tc>
          <w:tcPr>
            <w:tcW w:w="4920" w:type="dxa"/>
            <w:tcBorders>
              <w:top w:val="single" w:sz="4" w:space="0" w:color="auto"/>
              <w:left w:val="single" w:sz="4" w:space="0" w:color="auto"/>
            </w:tcBorders>
            <w:shd w:val="clear" w:color="auto" w:fill="FFFFFF"/>
          </w:tcPr>
          <w:p w:rsidR="00606B68" w:rsidRPr="00606B68" w:rsidRDefault="00606B68" w:rsidP="00FA2D22">
            <w:pPr>
              <w:framePr w:w="10046" w:wrap="notBeside" w:vAnchor="text" w:hAnchor="text" w:xAlign="center" w:y="1"/>
              <w:spacing w:line="322" w:lineRule="exact"/>
              <w:jc w:val="both"/>
              <w:rPr>
                <w:sz w:val="28"/>
                <w:szCs w:val="28"/>
              </w:rPr>
            </w:pPr>
            <w:r w:rsidRPr="00606B68">
              <w:rPr>
                <w:rStyle w:val="2c"/>
                <w:sz w:val="28"/>
                <w:szCs w:val="28"/>
              </w:rPr>
              <w:t>Номинальная мощность дополнитель</w:t>
            </w:r>
            <w:r w:rsidRPr="00606B68">
              <w:rPr>
                <w:rStyle w:val="2c"/>
                <w:sz w:val="28"/>
                <w:szCs w:val="28"/>
              </w:rPr>
              <w:softHyphen/>
              <w:t>ной вторичной обмотки, В ПА, в классе точности 3</w:t>
            </w:r>
          </w:p>
        </w:tc>
        <w:tc>
          <w:tcPr>
            <w:tcW w:w="1258" w:type="dxa"/>
            <w:tcBorders>
              <w:top w:val="single" w:sz="4" w:space="0" w:color="auto"/>
              <w:left w:val="single" w:sz="4" w:space="0" w:color="auto"/>
            </w:tcBorders>
            <w:shd w:val="clear" w:color="auto" w:fill="FFFFFF"/>
            <w:vAlign w:val="center"/>
          </w:tcPr>
          <w:p w:rsidR="00606B68" w:rsidRPr="00606B68" w:rsidRDefault="00606B68" w:rsidP="00FA2D22">
            <w:pPr>
              <w:framePr w:w="10046" w:wrap="notBeside" w:vAnchor="text" w:hAnchor="text" w:xAlign="center" w:y="1"/>
              <w:spacing w:line="260" w:lineRule="exact"/>
              <w:ind w:left="80"/>
              <w:rPr>
                <w:sz w:val="28"/>
                <w:szCs w:val="28"/>
              </w:rPr>
            </w:pPr>
            <w:r w:rsidRPr="00606B68">
              <w:rPr>
                <w:rStyle w:val="2c"/>
                <w:sz w:val="28"/>
                <w:szCs w:val="28"/>
              </w:rPr>
              <w:t>100/3</w:t>
            </w:r>
          </w:p>
        </w:tc>
        <w:tc>
          <w:tcPr>
            <w:tcW w:w="1930" w:type="dxa"/>
            <w:tcBorders>
              <w:top w:val="single" w:sz="4" w:space="0" w:color="auto"/>
              <w:left w:val="single" w:sz="4" w:space="0" w:color="auto"/>
            </w:tcBorders>
            <w:shd w:val="clear" w:color="auto" w:fill="FFFFFF"/>
            <w:vAlign w:val="center"/>
          </w:tcPr>
          <w:p w:rsidR="00606B68" w:rsidRPr="00606B68" w:rsidRDefault="00606B68" w:rsidP="00FA2D22">
            <w:pPr>
              <w:framePr w:w="10046" w:wrap="notBeside" w:vAnchor="text" w:hAnchor="text" w:xAlign="center" w:y="1"/>
              <w:spacing w:line="326" w:lineRule="exact"/>
              <w:jc w:val="both"/>
              <w:rPr>
                <w:sz w:val="28"/>
                <w:szCs w:val="28"/>
              </w:rPr>
            </w:pPr>
            <w:r w:rsidRPr="00606B68">
              <w:rPr>
                <w:rStyle w:val="2c"/>
                <w:sz w:val="28"/>
                <w:szCs w:val="28"/>
              </w:rPr>
              <w:t>400 (вне клас</w:t>
            </w:r>
            <w:r w:rsidRPr="00606B68">
              <w:rPr>
                <w:rStyle w:val="2c"/>
                <w:sz w:val="28"/>
                <w:szCs w:val="28"/>
              </w:rPr>
              <w:softHyphen/>
              <w:t>са точности)</w:t>
            </w:r>
          </w:p>
        </w:tc>
        <w:tc>
          <w:tcPr>
            <w:tcW w:w="1939" w:type="dxa"/>
            <w:tcBorders>
              <w:top w:val="single" w:sz="4" w:space="0" w:color="auto"/>
              <w:left w:val="single" w:sz="4" w:space="0" w:color="auto"/>
              <w:right w:val="single" w:sz="4" w:space="0" w:color="auto"/>
            </w:tcBorders>
            <w:shd w:val="clear" w:color="auto" w:fill="FFFFFF"/>
            <w:vAlign w:val="center"/>
          </w:tcPr>
          <w:p w:rsidR="00606B68" w:rsidRPr="00606B68" w:rsidRDefault="00606B68" w:rsidP="00FA2D22">
            <w:pPr>
              <w:framePr w:w="10046" w:wrap="notBeside" w:vAnchor="text" w:hAnchor="text" w:xAlign="center" w:y="1"/>
              <w:spacing w:line="326" w:lineRule="exact"/>
              <w:jc w:val="both"/>
              <w:rPr>
                <w:sz w:val="28"/>
                <w:szCs w:val="28"/>
              </w:rPr>
            </w:pPr>
            <w:r w:rsidRPr="00606B68">
              <w:rPr>
                <w:rStyle w:val="2c"/>
                <w:sz w:val="28"/>
                <w:szCs w:val="28"/>
              </w:rPr>
              <w:t>400 (вне клас</w:t>
            </w:r>
            <w:r w:rsidRPr="00606B68">
              <w:rPr>
                <w:rStyle w:val="2c"/>
                <w:sz w:val="28"/>
                <w:szCs w:val="28"/>
              </w:rPr>
              <w:softHyphen/>
              <w:t>са точности)</w:t>
            </w:r>
          </w:p>
        </w:tc>
      </w:tr>
      <w:tr w:rsidR="00606B68" w:rsidRPr="00606B68" w:rsidTr="00FA2D22">
        <w:trPr>
          <w:trHeight w:hRule="exact" w:val="763"/>
          <w:jc w:val="center"/>
        </w:trPr>
        <w:tc>
          <w:tcPr>
            <w:tcW w:w="4920" w:type="dxa"/>
            <w:tcBorders>
              <w:top w:val="single" w:sz="4" w:space="0" w:color="auto"/>
              <w:left w:val="single" w:sz="4" w:space="0" w:color="auto"/>
            </w:tcBorders>
            <w:shd w:val="clear" w:color="auto" w:fill="FFFFFF"/>
            <w:vAlign w:val="center"/>
          </w:tcPr>
          <w:p w:rsidR="00606B68" w:rsidRPr="00606B68" w:rsidRDefault="00606B68" w:rsidP="00FA2D22">
            <w:pPr>
              <w:framePr w:w="10046" w:wrap="notBeside" w:vAnchor="text" w:hAnchor="text" w:xAlign="center" w:y="1"/>
              <w:spacing w:line="317" w:lineRule="exact"/>
              <w:ind w:left="60"/>
              <w:rPr>
                <w:sz w:val="28"/>
                <w:szCs w:val="28"/>
              </w:rPr>
            </w:pPr>
            <w:r w:rsidRPr="00606B68">
              <w:rPr>
                <w:rStyle w:val="2c"/>
                <w:sz w:val="28"/>
                <w:szCs w:val="28"/>
              </w:rPr>
              <w:t>Предельная мощность вне класса точ</w:t>
            </w:r>
            <w:r w:rsidRPr="00606B68">
              <w:rPr>
                <w:rStyle w:val="2c"/>
                <w:sz w:val="28"/>
                <w:szCs w:val="28"/>
              </w:rPr>
              <w:softHyphen/>
              <w:t>ности, ВП А</w:t>
            </w:r>
          </w:p>
        </w:tc>
        <w:tc>
          <w:tcPr>
            <w:tcW w:w="1258" w:type="dxa"/>
            <w:tcBorders>
              <w:top w:val="single" w:sz="4" w:space="0" w:color="auto"/>
              <w:left w:val="single" w:sz="4" w:space="0" w:color="auto"/>
            </w:tcBorders>
            <w:shd w:val="clear" w:color="auto" w:fill="FFFFFF"/>
            <w:vAlign w:val="center"/>
          </w:tcPr>
          <w:p w:rsidR="00606B68" w:rsidRPr="00606B68" w:rsidRDefault="00606B68" w:rsidP="00FA2D22">
            <w:pPr>
              <w:framePr w:w="10046" w:wrap="notBeside" w:vAnchor="text" w:hAnchor="text" w:xAlign="center" w:y="1"/>
              <w:spacing w:line="260" w:lineRule="exact"/>
              <w:ind w:left="80"/>
              <w:rPr>
                <w:sz w:val="28"/>
                <w:szCs w:val="28"/>
              </w:rPr>
            </w:pPr>
            <w:r w:rsidRPr="00606B68">
              <w:rPr>
                <w:rStyle w:val="2c"/>
                <w:sz w:val="28"/>
                <w:szCs w:val="28"/>
              </w:rPr>
              <w:t>1000</w:t>
            </w:r>
          </w:p>
        </w:tc>
        <w:tc>
          <w:tcPr>
            <w:tcW w:w="1930" w:type="dxa"/>
            <w:tcBorders>
              <w:top w:val="single" w:sz="4" w:space="0" w:color="auto"/>
              <w:left w:val="single" w:sz="4" w:space="0" w:color="auto"/>
            </w:tcBorders>
            <w:shd w:val="clear" w:color="auto" w:fill="FFFFFF"/>
            <w:vAlign w:val="center"/>
          </w:tcPr>
          <w:p w:rsidR="00606B68" w:rsidRPr="00606B68" w:rsidRDefault="00606B68" w:rsidP="00FA2D22">
            <w:pPr>
              <w:framePr w:w="10046" w:wrap="notBeside" w:vAnchor="text" w:hAnchor="text" w:xAlign="center" w:y="1"/>
              <w:spacing w:line="260" w:lineRule="exact"/>
              <w:jc w:val="both"/>
              <w:rPr>
                <w:sz w:val="28"/>
                <w:szCs w:val="28"/>
              </w:rPr>
            </w:pPr>
            <w:r w:rsidRPr="00606B68">
              <w:rPr>
                <w:rStyle w:val="2c"/>
                <w:sz w:val="28"/>
                <w:szCs w:val="28"/>
              </w:rPr>
              <w:t>1000</w:t>
            </w:r>
          </w:p>
        </w:tc>
        <w:tc>
          <w:tcPr>
            <w:tcW w:w="1939" w:type="dxa"/>
            <w:tcBorders>
              <w:top w:val="single" w:sz="4" w:space="0" w:color="auto"/>
              <w:left w:val="single" w:sz="4" w:space="0" w:color="auto"/>
              <w:right w:val="single" w:sz="4" w:space="0" w:color="auto"/>
            </w:tcBorders>
            <w:shd w:val="clear" w:color="auto" w:fill="FFFFFF"/>
            <w:vAlign w:val="center"/>
          </w:tcPr>
          <w:p w:rsidR="00606B68" w:rsidRPr="00606B68" w:rsidRDefault="00606B68" w:rsidP="00FA2D22">
            <w:pPr>
              <w:framePr w:w="10046" w:wrap="notBeside" w:vAnchor="text" w:hAnchor="text" w:xAlign="center" w:y="1"/>
              <w:spacing w:line="260" w:lineRule="exact"/>
              <w:jc w:val="both"/>
              <w:rPr>
                <w:sz w:val="28"/>
                <w:szCs w:val="28"/>
              </w:rPr>
            </w:pPr>
            <w:r w:rsidRPr="00606B68">
              <w:rPr>
                <w:rStyle w:val="2c"/>
                <w:sz w:val="28"/>
                <w:szCs w:val="28"/>
              </w:rPr>
              <w:t>1000</w:t>
            </w:r>
          </w:p>
        </w:tc>
      </w:tr>
      <w:tr w:rsidR="00606B68" w:rsidRPr="00606B68" w:rsidTr="00FA2D22">
        <w:trPr>
          <w:trHeight w:hRule="exact" w:val="446"/>
          <w:jc w:val="center"/>
        </w:trPr>
        <w:tc>
          <w:tcPr>
            <w:tcW w:w="4920" w:type="dxa"/>
            <w:tcBorders>
              <w:top w:val="single" w:sz="4" w:space="0" w:color="auto"/>
              <w:left w:val="single" w:sz="4" w:space="0" w:color="auto"/>
            </w:tcBorders>
            <w:shd w:val="clear" w:color="auto" w:fill="FFFFFF"/>
            <w:vAlign w:val="center"/>
          </w:tcPr>
          <w:p w:rsidR="00606B68" w:rsidRPr="00606B68" w:rsidRDefault="00606B68" w:rsidP="00FA2D22">
            <w:pPr>
              <w:framePr w:w="10046" w:wrap="notBeside" w:vAnchor="text" w:hAnchor="text" w:xAlign="center" w:y="1"/>
              <w:spacing w:line="260" w:lineRule="exact"/>
              <w:ind w:left="60"/>
              <w:rPr>
                <w:sz w:val="28"/>
                <w:szCs w:val="28"/>
              </w:rPr>
            </w:pPr>
            <w:r w:rsidRPr="00606B68">
              <w:rPr>
                <w:rStyle w:val="2c"/>
                <w:sz w:val="28"/>
                <w:szCs w:val="28"/>
              </w:rPr>
              <w:t xml:space="preserve">Схема и группа соединения </w:t>
            </w:r>
            <w:proofErr w:type="spellStart"/>
            <w:r w:rsidRPr="00606B68">
              <w:rPr>
                <w:rStyle w:val="2c"/>
                <w:sz w:val="28"/>
                <w:szCs w:val="28"/>
              </w:rPr>
              <w:t>оомоток</w:t>
            </w:r>
            <w:proofErr w:type="spellEnd"/>
          </w:p>
        </w:tc>
        <w:tc>
          <w:tcPr>
            <w:tcW w:w="1258" w:type="dxa"/>
            <w:tcBorders>
              <w:top w:val="single" w:sz="4" w:space="0" w:color="auto"/>
              <w:left w:val="single" w:sz="4" w:space="0" w:color="auto"/>
            </w:tcBorders>
            <w:shd w:val="clear" w:color="auto" w:fill="FFFFFF"/>
            <w:vAlign w:val="center"/>
          </w:tcPr>
          <w:p w:rsidR="00606B68" w:rsidRPr="00606B68" w:rsidRDefault="00606B68" w:rsidP="00FA2D22">
            <w:pPr>
              <w:framePr w:w="10046" w:wrap="notBeside" w:vAnchor="text" w:hAnchor="text" w:xAlign="center" w:y="1"/>
              <w:spacing w:line="260" w:lineRule="exact"/>
              <w:ind w:left="80"/>
              <w:rPr>
                <w:sz w:val="28"/>
                <w:szCs w:val="28"/>
              </w:rPr>
            </w:pPr>
            <w:r w:rsidRPr="00606B68">
              <w:rPr>
                <w:rStyle w:val="2c"/>
                <w:sz w:val="28"/>
                <w:szCs w:val="28"/>
              </w:rPr>
              <w:t>1/1/1-0-0</w:t>
            </w:r>
          </w:p>
        </w:tc>
        <w:tc>
          <w:tcPr>
            <w:tcW w:w="1930" w:type="dxa"/>
            <w:tcBorders>
              <w:top w:val="single" w:sz="4" w:space="0" w:color="auto"/>
              <w:left w:val="single" w:sz="4" w:space="0" w:color="auto"/>
            </w:tcBorders>
            <w:shd w:val="clear" w:color="auto" w:fill="FFFFFF"/>
            <w:vAlign w:val="center"/>
          </w:tcPr>
          <w:p w:rsidR="00606B68" w:rsidRPr="00606B68" w:rsidRDefault="00606B68" w:rsidP="00FA2D22">
            <w:pPr>
              <w:framePr w:w="10046" w:wrap="notBeside" w:vAnchor="text" w:hAnchor="text" w:xAlign="center" w:y="1"/>
              <w:spacing w:line="260" w:lineRule="exact"/>
              <w:jc w:val="both"/>
              <w:rPr>
                <w:sz w:val="28"/>
                <w:szCs w:val="28"/>
              </w:rPr>
            </w:pPr>
            <w:r w:rsidRPr="00606B68">
              <w:rPr>
                <w:rStyle w:val="2c"/>
                <w:sz w:val="28"/>
                <w:szCs w:val="28"/>
              </w:rPr>
              <w:t>1/1/1-0-0</w:t>
            </w:r>
          </w:p>
        </w:tc>
        <w:tc>
          <w:tcPr>
            <w:tcW w:w="1939" w:type="dxa"/>
            <w:tcBorders>
              <w:top w:val="single" w:sz="4" w:space="0" w:color="auto"/>
              <w:left w:val="single" w:sz="4" w:space="0" w:color="auto"/>
              <w:right w:val="single" w:sz="4" w:space="0" w:color="auto"/>
            </w:tcBorders>
            <w:shd w:val="clear" w:color="auto" w:fill="FFFFFF"/>
            <w:vAlign w:val="center"/>
          </w:tcPr>
          <w:p w:rsidR="00606B68" w:rsidRPr="00606B68" w:rsidRDefault="00606B68" w:rsidP="00FA2D22">
            <w:pPr>
              <w:framePr w:w="10046" w:wrap="notBeside" w:vAnchor="text" w:hAnchor="text" w:xAlign="center" w:y="1"/>
              <w:spacing w:line="260" w:lineRule="exact"/>
              <w:jc w:val="both"/>
              <w:rPr>
                <w:sz w:val="28"/>
                <w:szCs w:val="28"/>
              </w:rPr>
            </w:pPr>
            <w:r w:rsidRPr="00606B68">
              <w:rPr>
                <w:rStyle w:val="2c"/>
                <w:sz w:val="28"/>
                <w:szCs w:val="28"/>
              </w:rPr>
              <w:t>1/1-0</w:t>
            </w:r>
          </w:p>
        </w:tc>
      </w:tr>
      <w:tr w:rsidR="00606B68" w:rsidRPr="00606B68" w:rsidTr="00FA2D22">
        <w:trPr>
          <w:trHeight w:hRule="exact" w:val="442"/>
          <w:jc w:val="center"/>
        </w:trPr>
        <w:tc>
          <w:tcPr>
            <w:tcW w:w="4920" w:type="dxa"/>
            <w:tcBorders>
              <w:top w:val="single" w:sz="4" w:space="0" w:color="auto"/>
              <w:left w:val="single" w:sz="4" w:space="0" w:color="auto"/>
            </w:tcBorders>
            <w:shd w:val="clear" w:color="auto" w:fill="FFFFFF"/>
            <w:vAlign w:val="bottom"/>
          </w:tcPr>
          <w:p w:rsidR="00606B68" w:rsidRPr="00606B68" w:rsidRDefault="00606B68" w:rsidP="00FA2D22">
            <w:pPr>
              <w:framePr w:w="10046" w:wrap="notBeside" w:vAnchor="text" w:hAnchor="text" w:xAlign="center" w:y="1"/>
              <w:spacing w:line="260" w:lineRule="exact"/>
              <w:ind w:left="60"/>
              <w:rPr>
                <w:sz w:val="28"/>
                <w:szCs w:val="28"/>
              </w:rPr>
            </w:pPr>
            <w:r w:rsidRPr="00606B68">
              <w:rPr>
                <w:rStyle w:val="2c"/>
                <w:sz w:val="28"/>
                <w:szCs w:val="28"/>
              </w:rPr>
              <w:t>Вид изоляции</w:t>
            </w:r>
          </w:p>
        </w:tc>
        <w:tc>
          <w:tcPr>
            <w:tcW w:w="1258" w:type="dxa"/>
            <w:tcBorders>
              <w:top w:val="single" w:sz="4" w:space="0" w:color="auto"/>
              <w:left w:val="single" w:sz="4" w:space="0" w:color="auto"/>
            </w:tcBorders>
            <w:shd w:val="clear" w:color="auto" w:fill="FFFFFF"/>
            <w:vAlign w:val="bottom"/>
          </w:tcPr>
          <w:p w:rsidR="00606B68" w:rsidRPr="00606B68" w:rsidRDefault="00606B68" w:rsidP="00FA2D22">
            <w:pPr>
              <w:framePr w:w="10046" w:wrap="notBeside" w:vAnchor="text" w:hAnchor="text" w:xAlign="center" w:y="1"/>
              <w:spacing w:line="260" w:lineRule="exact"/>
              <w:ind w:left="80"/>
              <w:rPr>
                <w:sz w:val="28"/>
                <w:szCs w:val="28"/>
              </w:rPr>
            </w:pPr>
            <w:r w:rsidRPr="00606B68">
              <w:rPr>
                <w:rStyle w:val="2c"/>
                <w:sz w:val="28"/>
                <w:szCs w:val="28"/>
              </w:rPr>
              <w:t>литая</w:t>
            </w:r>
          </w:p>
        </w:tc>
        <w:tc>
          <w:tcPr>
            <w:tcW w:w="1930" w:type="dxa"/>
            <w:tcBorders>
              <w:top w:val="single" w:sz="4" w:space="0" w:color="auto"/>
              <w:left w:val="single" w:sz="4" w:space="0" w:color="auto"/>
            </w:tcBorders>
            <w:shd w:val="clear" w:color="auto" w:fill="FFFFFF"/>
            <w:vAlign w:val="bottom"/>
          </w:tcPr>
          <w:p w:rsidR="00606B68" w:rsidRPr="00606B68" w:rsidRDefault="00606B68" w:rsidP="00FA2D22">
            <w:pPr>
              <w:framePr w:w="10046" w:wrap="notBeside" w:vAnchor="text" w:hAnchor="text" w:xAlign="center" w:y="1"/>
              <w:spacing w:line="260" w:lineRule="exact"/>
              <w:jc w:val="both"/>
              <w:rPr>
                <w:sz w:val="28"/>
                <w:szCs w:val="28"/>
              </w:rPr>
            </w:pPr>
            <w:r w:rsidRPr="00606B68">
              <w:rPr>
                <w:rStyle w:val="2c"/>
                <w:sz w:val="28"/>
                <w:szCs w:val="28"/>
              </w:rPr>
              <w:t>литая</w:t>
            </w:r>
          </w:p>
        </w:tc>
        <w:tc>
          <w:tcPr>
            <w:tcW w:w="1939" w:type="dxa"/>
            <w:tcBorders>
              <w:top w:val="single" w:sz="4" w:space="0" w:color="auto"/>
              <w:left w:val="single" w:sz="4" w:space="0" w:color="auto"/>
              <w:right w:val="single" w:sz="4" w:space="0" w:color="auto"/>
            </w:tcBorders>
            <w:shd w:val="clear" w:color="auto" w:fill="FFFFFF"/>
            <w:vAlign w:val="bottom"/>
          </w:tcPr>
          <w:p w:rsidR="00606B68" w:rsidRPr="00606B68" w:rsidRDefault="00606B68" w:rsidP="00FA2D22">
            <w:pPr>
              <w:framePr w:w="10046" w:wrap="notBeside" w:vAnchor="text" w:hAnchor="text" w:xAlign="center" w:y="1"/>
              <w:spacing w:line="260" w:lineRule="exact"/>
              <w:jc w:val="both"/>
              <w:rPr>
                <w:sz w:val="28"/>
                <w:szCs w:val="28"/>
              </w:rPr>
            </w:pPr>
            <w:r w:rsidRPr="00606B68">
              <w:rPr>
                <w:rStyle w:val="2c"/>
                <w:sz w:val="28"/>
                <w:szCs w:val="28"/>
              </w:rPr>
              <w:t>Литая</w:t>
            </w:r>
          </w:p>
        </w:tc>
      </w:tr>
      <w:tr w:rsidR="00606B68" w:rsidRPr="00606B68" w:rsidTr="00FA2D22">
        <w:trPr>
          <w:trHeight w:hRule="exact" w:val="442"/>
          <w:jc w:val="center"/>
        </w:trPr>
        <w:tc>
          <w:tcPr>
            <w:tcW w:w="4920" w:type="dxa"/>
            <w:tcBorders>
              <w:top w:val="single" w:sz="4" w:space="0" w:color="auto"/>
              <w:left w:val="single" w:sz="4" w:space="0" w:color="auto"/>
            </w:tcBorders>
            <w:shd w:val="clear" w:color="auto" w:fill="FFFFFF"/>
            <w:vAlign w:val="bottom"/>
          </w:tcPr>
          <w:p w:rsidR="00606B68" w:rsidRPr="00606B68" w:rsidRDefault="00606B68" w:rsidP="00FA2D22">
            <w:pPr>
              <w:framePr w:w="10046" w:wrap="notBeside" w:vAnchor="text" w:hAnchor="text" w:xAlign="center" w:y="1"/>
              <w:spacing w:line="260" w:lineRule="exact"/>
              <w:ind w:left="60"/>
              <w:rPr>
                <w:sz w:val="28"/>
                <w:szCs w:val="28"/>
              </w:rPr>
            </w:pPr>
            <w:r w:rsidRPr="00606B68">
              <w:rPr>
                <w:rStyle w:val="2c"/>
                <w:sz w:val="28"/>
                <w:szCs w:val="28"/>
              </w:rPr>
              <w:t xml:space="preserve">Масса, </w:t>
            </w:r>
            <w:proofErr w:type="gramStart"/>
            <w:r w:rsidRPr="00606B68">
              <w:rPr>
                <w:rStyle w:val="2c"/>
                <w:sz w:val="28"/>
                <w:szCs w:val="28"/>
              </w:rPr>
              <w:t>кг</w:t>
            </w:r>
            <w:proofErr w:type="gramEnd"/>
          </w:p>
        </w:tc>
        <w:tc>
          <w:tcPr>
            <w:tcW w:w="1258" w:type="dxa"/>
            <w:tcBorders>
              <w:top w:val="single" w:sz="4" w:space="0" w:color="auto"/>
              <w:left w:val="single" w:sz="4" w:space="0" w:color="auto"/>
            </w:tcBorders>
            <w:shd w:val="clear" w:color="auto" w:fill="FFFFFF"/>
            <w:vAlign w:val="bottom"/>
          </w:tcPr>
          <w:p w:rsidR="00606B68" w:rsidRPr="00606B68" w:rsidRDefault="00606B68" w:rsidP="00FA2D22">
            <w:pPr>
              <w:framePr w:w="10046" w:wrap="notBeside" w:vAnchor="text" w:hAnchor="text" w:xAlign="center" w:y="1"/>
              <w:spacing w:line="260" w:lineRule="exact"/>
              <w:ind w:left="80"/>
              <w:rPr>
                <w:sz w:val="28"/>
                <w:szCs w:val="28"/>
              </w:rPr>
            </w:pPr>
            <w:r w:rsidRPr="00606B68">
              <w:rPr>
                <w:rStyle w:val="2c"/>
                <w:sz w:val="28"/>
                <w:szCs w:val="28"/>
              </w:rPr>
              <w:t xml:space="preserve">110 </w:t>
            </w:r>
            <w:r w:rsidRPr="00606B68">
              <w:rPr>
                <w:rStyle w:val="2c"/>
                <w:sz w:val="28"/>
                <w:szCs w:val="28"/>
                <w:lang w:val="en-US" w:eastAsia="en-US" w:bidi="en-US"/>
              </w:rPr>
              <w:t>max</w:t>
            </w:r>
          </w:p>
        </w:tc>
        <w:tc>
          <w:tcPr>
            <w:tcW w:w="1930" w:type="dxa"/>
            <w:tcBorders>
              <w:top w:val="single" w:sz="4" w:space="0" w:color="auto"/>
              <w:left w:val="single" w:sz="4" w:space="0" w:color="auto"/>
            </w:tcBorders>
            <w:shd w:val="clear" w:color="auto" w:fill="FFFFFF"/>
            <w:vAlign w:val="bottom"/>
          </w:tcPr>
          <w:p w:rsidR="00606B68" w:rsidRPr="00606B68" w:rsidRDefault="00606B68" w:rsidP="00FA2D22">
            <w:pPr>
              <w:framePr w:w="10046" w:wrap="notBeside" w:vAnchor="text" w:hAnchor="text" w:xAlign="center" w:y="1"/>
              <w:spacing w:line="260" w:lineRule="exact"/>
              <w:jc w:val="both"/>
              <w:rPr>
                <w:sz w:val="28"/>
                <w:szCs w:val="28"/>
              </w:rPr>
            </w:pPr>
            <w:r w:rsidRPr="00606B68">
              <w:rPr>
                <w:rStyle w:val="2c"/>
                <w:sz w:val="28"/>
                <w:szCs w:val="28"/>
              </w:rPr>
              <w:t xml:space="preserve">110 </w:t>
            </w:r>
            <w:r w:rsidRPr="00606B68">
              <w:rPr>
                <w:rStyle w:val="2c"/>
                <w:sz w:val="28"/>
                <w:szCs w:val="28"/>
                <w:lang w:val="en-US" w:eastAsia="en-US" w:bidi="en-US"/>
              </w:rPr>
              <w:t>max</w:t>
            </w:r>
          </w:p>
        </w:tc>
        <w:tc>
          <w:tcPr>
            <w:tcW w:w="1939" w:type="dxa"/>
            <w:tcBorders>
              <w:top w:val="single" w:sz="4" w:space="0" w:color="auto"/>
              <w:left w:val="single" w:sz="4" w:space="0" w:color="auto"/>
              <w:right w:val="single" w:sz="4" w:space="0" w:color="auto"/>
            </w:tcBorders>
            <w:shd w:val="clear" w:color="auto" w:fill="FFFFFF"/>
            <w:vAlign w:val="bottom"/>
          </w:tcPr>
          <w:p w:rsidR="00606B68" w:rsidRPr="00606B68" w:rsidRDefault="00606B68" w:rsidP="00FA2D22">
            <w:pPr>
              <w:framePr w:w="10046" w:wrap="notBeside" w:vAnchor="text" w:hAnchor="text" w:xAlign="center" w:y="1"/>
              <w:spacing w:line="260" w:lineRule="exact"/>
              <w:jc w:val="both"/>
              <w:rPr>
                <w:sz w:val="28"/>
                <w:szCs w:val="28"/>
              </w:rPr>
            </w:pPr>
            <w:r w:rsidRPr="00606B68">
              <w:rPr>
                <w:rStyle w:val="2c"/>
                <w:sz w:val="28"/>
                <w:szCs w:val="28"/>
              </w:rPr>
              <w:t xml:space="preserve">110 </w:t>
            </w:r>
            <w:r w:rsidRPr="00606B68">
              <w:rPr>
                <w:rStyle w:val="2c"/>
                <w:sz w:val="28"/>
                <w:szCs w:val="28"/>
                <w:lang w:val="en-US" w:eastAsia="en-US" w:bidi="en-US"/>
              </w:rPr>
              <w:t>max</w:t>
            </w:r>
          </w:p>
        </w:tc>
      </w:tr>
      <w:tr w:rsidR="00606B68" w:rsidRPr="00606B68" w:rsidTr="00FA2D22">
        <w:trPr>
          <w:trHeight w:hRule="exact" w:val="451"/>
          <w:jc w:val="center"/>
        </w:trPr>
        <w:tc>
          <w:tcPr>
            <w:tcW w:w="4920" w:type="dxa"/>
            <w:tcBorders>
              <w:top w:val="single" w:sz="4" w:space="0" w:color="auto"/>
              <w:left w:val="single" w:sz="4" w:space="0" w:color="auto"/>
              <w:bottom w:val="single" w:sz="4" w:space="0" w:color="auto"/>
            </w:tcBorders>
            <w:shd w:val="clear" w:color="auto" w:fill="FFFFFF"/>
          </w:tcPr>
          <w:p w:rsidR="00606B68" w:rsidRPr="00606B68" w:rsidRDefault="00606B68" w:rsidP="00FA2D22">
            <w:pPr>
              <w:framePr w:w="10046" w:wrap="notBeside" w:vAnchor="text" w:hAnchor="text" w:xAlign="center" w:y="1"/>
              <w:spacing w:line="260" w:lineRule="exact"/>
              <w:ind w:left="60"/>
              <w:rPr>
                <w:sz w:val="28"/>
                <w:szCs w:val="28"/>
              </w:rPr>
            </w:pPr>
            <w:r w:rsidRPr="00606B68">
              <w:rPr>
                <w:rStyle w:val="2c"/>
                <w:sz w:val="28"/>
                <w:szCs w:val="28"/>
              </w:rPr>
              <w:t>Схема трансформатора</w:t>
            </w:r>
          </w:p>
        </w:tc>
        <w:tc>
          <w:tcPr>
            <w:tcW w:w="1258" w:type="dxa"/>
            <w:tcBorders>
              <w:top w:val="single" w:sz="4" w:space="0" w:color="auto"/>
              <w:left w:val="single" w:sz="4" w:space="0" w:color="auto"/>
              <w:bottom w:val="single" w:sz="4" w:space="0" w:color="auto"/>
            </w:tcBorders>
            <w:shd w:val="clear" w:color="auto" w:fill="FFFFFF"/>
          </w:tcPr>
          <w:p w:rsidR="00606B68" w:rsidRPr="00606B68" w:rsidRDefault="00606B68" w:rsidP="00FA2D22">
            <w:pPr>
              <w:framePr w:w="10046" w:wrap="notBeside" w:vAnchor="text" w:hAnchor="text" w:xAlign="center" w:y="1"/>
              <w:spacing w:line="260" w:lineRule="exact"/>
              <w:ind w:left="80"/>
              <w:rPr>
                <w:sz w:val="28"/>
                <w:szCs w:val="28"/>
              </w:rPr>
            </w:pPr>
            <w:r w:rsidRPr="00606B68">
              <w:rPr>
                <w:rStyle w:val="2c"/>
                <w:sz w:val="28"/>
                <w:szCs w:val="28"/>
              </w:rPr>
              <w:t>Рис. 12</w:t>
            </w:r>
          </w:p>
        </w:tc>
        <w:tc>
          <w:tcPr>
            <w:tcW w:w="1930" w:type="dxa"/>
            <w:tcBorders>
              <w:top w:val="single" w:sz="4" w:space="0" w:color="auto"/>
              <w:left w:val="single" w:sz="4" w:space="0" w:color="auto"/>
              <w:bottom w:val="single" w:sz="4" w:space="0" w:color="auto"/>
            </w:tcBorders>
            <w:shd w:val="clear" w:color="auto" w:fill="FFFFFF"/>
          </w:tcPr>
          <w:p w:rsidR="00606B68" w:rsidRPr="00606B68" w:rsidRDefault="00606B68" w:rsidP="00FA2D22">
            <w:pPr>
              <w:framePr w:w="10046" w:wrap="notBeside" w:vAnchor="text" w:hAnchor="text" w:xAlign="center" w:y="1"/>
              <w:spacing w:line="260" w:lineRule="exact"/>
              <w:jc w:val="both"/>
              <w:rPr>
                <w:sz w:val="28"/>
                <w:szCs w:val="28"/>
              </w:rPr>
            </w:pPr>
            <w:r w:rsidRPr="00606B68">
              <w:rPr>
                <w:rStyle w:val="2c"/>
                <w:sz w:val="28"/>
                <w:szCs w:val="28"/>
              </w:rPr>
              <w:t>Рис.12</w:t>
            </w:r>
          </w:p>
        </w:tc>
        <w:tc>
          <w:tcPr>
            <w:tcW w:w="1939" w:type="dxa"/>
            <w:tcBorders>
              <w:top w:val="single" w:sz="4" w:space="0" w:color="auto"/>
              <w:left w:val="single" w:sz="4" w:space="0" w:color="auto"/>
              <w:bottom w:val="single" w:sz="4" w:space="0" w:color="auto"/>
              <w:right w:val="single" w:sz="4" w:space="0" w:color="auto"/>
            </w:tcBorders>
            <w:shd w:val="clear" w:color="auto" w:fill="FFFFFF"/>
          </w:tcPr>
          <w:p w:rsidR="00606B68" w:rsidRPr="00606B68" w:rsidRDefault="00606B68" w:rsidP="00FA2D22">
            <w:pPr>
              <w:framePr w:w="10046" w:wrap="notBeside" w:vAnchor="text" w:hAnchor="text" w:xAlign="center" w:y="1"/>
              <w:spacing w:line="260" w:lineRule="exact"/>
              <w:jc w:val="both"/>
              <w:rPr>
                <w:sz w:val="28"/>
                <w:szCs w:val="28"/>
              </w:rPr>
            </w:pPr>
            <w:r w:rsidRPr="00606B68">
              <w:rPr>
                <w:rStyle w:val="2c"/>
                <w:sz w:val="28"/>
                <w:szCs w:val="28"/>
              </w:rPr>
              <w:t>Рис 13</w:t>
            </w:r>
          </w:p>
        </w:tc>
      </w:tr>
    </w:tbl>
    <w:p w:rsidR="00606B68" w:rsidRPr="00606B68" w:rsidRDefault="00606B68" w:rsidP="00606B68">
      <w:pPr>
        <w:rPr>
          <w:sz w:val="28"/>
          <w:szCs w:val="28"/>
        </w:rPr>
      </w:pPr>
    </w:p>
    <w:p w:rsidR="00606B68" w:rsidRPr="00606B68" w:rsidRDefault="00606B68" w:rsidP="00606B68">
      <w:pPr>
        <w:spacing w:before="245" w:line="322" w:lineRule="exact"/>
        <w:ind w:left="60" w:right="20" w:firstLine="340"/>
        <w:rPr>
          <w:sz w:val="28"/>
          <w:szCs w:val="28"/>
        </w:rPr>
        <w:sectPr w:rsidR="00606B68" w:rsidRPr="00606B68">
          <w:pgSz w:w="11909" w:h="16838"/>
          <w:pgMar w:top="929" w:right="909" w:bottom="1327" w:left="933" w:header="0" w:footer="3" w:gutter="0"/>
          <w:cols w:space="720"/>
          <w:noEndnote/>
          <w:docGrid w:linePitch="360"/>
        </w:sectPr>
      </w:pPr>
      <w:r w:rsidRPr="00606B68">
        <w:rPr>
          <w:sz w:val="28"/>
          <w:szCs w:val="28"/>
        </w:rPr>
        <w:t>Присоединительные размеры трансформатора приведены на рисунке 11, а схе</w:t>
      </w:r>
      <w:r w:rsidRPr="00606B68">
        <w:rPr>
          <w:sz w:val="28"/>
          <w:szCs w:val="28"/>
        </w:rPr>
        <w:softHyphen/>
        <w:t>мы соединения обмоток на рисунках 12 и 13</w:t>
      </w:r>
    </w:p>
    <w:p w:rsidR="00606B68" w:rsidRPr="00606B68" w:rsidRDefault="00606B68" w:rsidP="00606B68">
      <w:pPr>
        <w:framePr w:h="5856" w:wrap="none" w:vAnchor="text" w:hAnchor="margin" w:x="383"/>
        <w:jc w:val="center"/>
        <w:rPr>
          <w:sz w:val="28"/>
          <w:szCs w:val="28"/>
        </w:rPr>
      </w:pPr>
      <w:r w:rsidRPr="00606B68">
        <w:rPr>
          <w:noProof/>
          <w:sz w:val="28"/>
          <w:szCs w:val="28"/>
          <w:lang w:eastAsia="ru-RU"/>
        </w:rPr>
        <w:lastRenderedPageBreak/>
        <w:drawing>
          <wp:inline distT="0" distB="0" distL="0" distR="0">
            <wp:extent cx="5624830" cy="3721100"/>
            <wp:effectExtent l="19050" t="0" r="0" b="0"/>
            <wp:docPr id="33" name="Рисунок 27" descr="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15"/>
                    <pic:cNvPicPr>
                      <a:picLocks noChangeAspect="1" noChangeArrowheads="1"/>
                    </pic:cNvPicPr>
                  </pic:nvPicPr>
                  <pic:blipFill>
                    <a:blip r:embed="rId240" cstate="print"/>
                    <a:srcRect/>
                    <a:stretch>
                      <a:fillRect/>
                    </a:stretch>
                  </pic:blipFill>
                  <pic:spPr bwMode="auto">
                    <a:xfrm>
                      <a:off x="0" y="0"/>
                      <a:ext cx="5624830" cy="3721100"/>
                    </a:xfrm>
                    <a:prstGeom prst="rect">
                      <a:avLst/>
                    </a:prstGeom>
                    <a:noFill/>
                    <a:ln w="9525">
                      <a:noFill/>
                      <a:miter lim="800000"/>
                      <a:headEnd/>
                      <a:tailEnd/>
                    </a:ln>
                  </pic:spPr>
                </pic:pic>
              </a:graphicData>
            </a:graphic>
          </wp:inline>
        </w:drawing>
      </w:r>
    </w:p>
    <w:p w:rsidR="00606B68" w:rsidRPr="00606B68" w:rsidRDefault="00606B68" w:rsidP="00606B68">
      <w:pPr>
        <w:framePr w:w="10122" w:h="4846" w:wrap="none" w:vAnchor="text" w:hAnchor="margin" w:x="-75" w:y="9541"/>
        <w:tabs>
          <w:tab w:val="left" w:pos="8891"/>
        </w:tabs>
        <w:spacing w:line="322" w:lineRule="exact"/>
        <w:ind w:left="6040" w:right="120"/>
        <w:jc w:val="both"/>
        <w:rPr>
          <w:sz w:val="28"/>
          <w:szCs w:val="28"/>
        </w:rPr>
      </w:pPr>
      <w:r w:rsidRPr="00606B68">
        <w:rPr>
          <w:rStyle w:val="Exact"/>
          <w:rFonts w:ascii="Times New Roman" w:hAnsi="Times New Roman" w:cs="Times New Roman"/>
          <w:sz w:val="28"/>
          <w:szCs w:val="28"/>
        </w:rPr>
        <w:t>В установках 11О кВ и выше применяются трансформаторы напряжения каскадного типа НКФ. В этих трансформаторах обмотка ВН равномерно ра</w:t>
      </w:r>
      <w:r w:rsidRPr="00606B68">
        <w:rPr>
          <w:rStyle w:val="Exact"/>
          <w:rFonts w:ascii="Times New Roman" w:hAnsi="Times New Roman" w:cs="Times New Roman"/>
          <w:sz w:val="28"/>
          <w:szCs w:val="28"/>
        </w:rPr>
        <w:t>с</w:t>
      </w:r>
      <w:r w:rsidRPr="00606B68">
        <w:rPr>
          <w:rStyle w:val="Exact"/>
          <w:rFonts w:ascii="Times New Roman" w:hAnsi="Times New Roman" w:cs="Times New Roman"/>
          <w:sz w:val="28"/>
          <w:szCs w:val="28"/>
        </w:rPr>
        <w:t xml:space="preserve">пределяется по нескольким </w:t>
      </w:r>
      <w:proofErr w:type="spellStart"/>
      <w:r w:rsidRPr="00606B68">
        <w:rPr>
          <w:rStyle w:val="Exact"/>
          <w:rFonts w:ascii="Times New Roman" w:hAnsi="Times New Roman" w:cs="Times New Roman"/>
          <w:sz w:val="28"/>
          <w:szCs w:val="28"/>
        </w:rPr>
        <w:t>магнитопроводам</w:t>
      </w:r>
      <w:proofErr w:type="spellEnd"/>
      <w:r w:rsidRPr="00606B68">
        <w:rPr>
          <w:rStyle w:val="Exact"/>
          <w:rFonts w:ascii="Times New Roman" w:hAnsi="Times New Roman" w:cs="Times New Roman"/>
          <w:sz w:val="28"/>
          <w:szCs w:val="28"/>
        </w:rPr>
        <w:t>, благодаря чему облегчается ее изоляция. Трансформатор</w:t>
      </w:r>
      <w:r w:rsidRPr="00606B68">
        <w:rPr>
          <w:rStyle w:val="Exact"/>
          <w:rFonts w:ascii="Times New Roman" w:hAnsi="Times New Roman" w:cs="Times New Roman"/>
          <w:sz w:val="28"/>
          <w:szCs w:val="28"/>
        </w:rPr>
        <w:tab/>
        <w:t>НКФ-110</w:t>
      </w:r>
    </w:p>
    <w:p w:rsidR="00606B68" w:rsidRPr="00606B68" w:rsidRDefault="00606B68" w:rsidP="00606B68">
      <w:pPr>
        <w:framePr w:w="10122" w:h="4846" w:wrap="none" w:vAnchor="text" w:hAnchor="margin" w:x="-75" w:y="9541"/>
        <w:tabs>
          <w:tab w:val="left" w:pos="8046"/>
          <w:tab w:val="right" w:pos="10005"/>
        </w:tabs>
        <w:spacing w:line="322" w:lineRule="exact"/>
        <w:ind w:left="6040"/>
        <w:jc w:val="both"/>
        <w:rPr>
          <w:sz w:val="28"/>
          <w:szCs w:val="28"/>
        </w:rPr>
      </w:pPr>
      <w:r w:rsidRPr="00606B68">
        <w:rPr>
          <w:rStyle w:val="Exact"/>
          <w:rFonts w:ascii="Times New Roman" w:hAnsi="Times New Roman" w:cs="Times New Roman"/>
          <w:sz w:val="28"/>
          <w:szCs w:val="28"/>
        </w:rPr>
        <w:t>(рисунок</w:t>
      </w:r>
      <w:r w:rsidRPr="00606B68">
        <w:rPr>
          <w:rStyle w:val="Exact"/>
          <w:rFonts w:ascii="Times New Roman" w:hAnsi="Times New Roman" w:cs="Times New Roman"/>
          <w:sz w:val="28"/>
          <w:szCs w:val="28"/>
        </w:rPr>
        <w:tab/>
        <w:t>14)</w:t>
      </w:r>
      <w:r w:rsidRPr="00606B68">
        <w:rPr>
          <w:rStyle w:val="Exact"/>
          <w:rFonts w:ascii="Times New Roman" w:hAnsi="Times New Roman" w:cs="Times New Roman"/>
          <w:sz w:val="28"/>
          <w:szCs w:val="28"/>
        </w:rPr>
        <w:tab/>
        <w:t>имеет</w:t>
      </w:r>
    </w:p>
    <w:p w:rsidR="00606B68" w:rsidRPr="00606B68" w:rsidRDefault="00606B68" w:rsidP="00606B68">
      <w:pPr>
        <w:framePr w:w="10122" w:h="4846" w:wrap="none" w:vAnchor="text" w:hAnchor="margin" w:x="-75" w:y="9541"/>
        <w:spacing w:line="322" w:lineRule="exact"/>
        <w:ind w:left="100" w:right="120"/>
        <w:jc w:val="right"/>
        <w:rPr>
          <w:sz w:val="28"/>
          <w:szCs w:val="28"/>
        </w:rPr>
      </w:pPr>
      <w:proofErr w:type="spellStart"/>
      <w:r w:rsidRPr="00606B68">
        <w:rPr>
          <w:rStyle w:val="Exact"/>
          <w:rFonts w:ascii="Times New Roman" w:hAnsi="Times New Roman" w:cs="Times New Roman"/>
          <w:sz w:val="28"/>
          <w:szCs w:val="28"/>
        </w:rPr>
        <w:t>двухстержневой</w:t>
      </w:r>
      <w:proofErr w:type="spellEnd"/>
      <w:r w:rsidRPr="00606B68">
        <w:rPr>
          <w:rStyle w:val="Exact"/>
          <w:rFonts w:ascii="Times New Roman" w:hAnsi="Times New Roman" w:cs="Times New Roman"/>
          <w:sz w:val="28"/>
          <w:szCs w:val="28"/>
        </w:rPr>
        <w:t xml:space="preserve"> </w:t>
      </w:r>
      <w:proofErr w:type="spellStart"/>
      <w:r w:rsidRPr="00606B68">
        <w:rPr>
          <w:rStyle w:val="Exact"/>
          <w:rFonts w:ascii="Times New Roman" w:hAnsi="Times New Roman" w:cs="Times New Roman"/>
          <w:sz w:val="28"/>
          <w:szCs w:val="28"/>
        </w:rPr>
        <w:t>магнитопровод</w:t>
      </w:r>
      <w:proofErr w:type="spellEnd"/>
      <w:r w:rsidRPr="00606B68">
        <w:rPr>
          <w:rStyle w:val="Exact"/>
          <w:rFonts w:ascii="Times New Roman" w:hAnsi="Times New Roman" w:cs="Times New Roman"/>
          <w:sz w:val="28"/>
          <w:szCs w:val="28"/>
        </w:rPr>
        <w:t xml:space="preserve">, на каждом </w:t>
      </w:r>
      <w:proofErr w:type="gramStart"/>
      <w:r w:rsidRPr="00606B68">
        <w:rPr>
          <w:rStyle w:val="Exact"/>
          <w:rFonts w:ascii="Times New Roman" w:hAnsi="Times New Roman" w:cs="Times New Roman"/>
          <w:sz w:val="28"/>
          <w:szCs w:val="28"/>
        </w:rPr>
        <w:t>стержне</w:t>
      </w:r>
      <w:proofErr w:type="gramEnd"/>
      <w:r w:rsidRPr="00606B68">
        <w:rPr>
          <w:rStyle w:val="Exact"/>
          <w:rFonts w:ascii="Times New Roman" w:hAnsi="Times New Roman" w:cs="Times New Roman"/>
          <w:sz w:val="28"/>
          <w:szCs w:val="28"/>
        </w:rPr>
        <w:t xml:space="preserve"> которого расположена о</w:t>
      </w:r>
      <w:r w:rsidRPr="00606B68">
        <w:rPr>
          <w:rStyle w:val="Exact"/>
          <w:rFonts w:ascii="Times New Roman" w:hAnsi="Times New Roman" w:cs="Times New Roman"/>
          <w:sz w:val="28"/>
          <w:szCs w:val="28"/>
        </w:rPr>
        <w:t>б</w:t>
      </w:r>
      <w:r w:rsidRPr="00606B68">
        <w:rPr>
          <w:rStyle w:val="Exact"/>
          <w:rFonts w:ascii="Times New Roman" w:hAnsi="Times New Roman" w:cs="Times New Roman"/>
          <w:sz w:val="28"/>
          <w:szCs w:val="28"/>
        </w:rPr>
        <w:t>мотка ВН, рас</w:t>
      </w:r>
      <w:r w:rsidRPr="00606B68">
        <w:rPr>
          <w:rStyle w:val="Exact"/>
          <w:rFonts w:ascii="Times New Roman" w:hAnsi="Times New Roman" w:cs="Times New Roman"/>
          <w:sz w:val="28"/>
          <w:szCs w:val="28"/>
        </w:rPr>
        <w:softHyphen/>
        <w:t xml:space="preserve">считанная на </w:t>
      </w:r>
      <w:proofErr w:type="spellStart"/>
      <w:r w:rsidRPr="00606B68">
        <w:rPr>
          <w:rStyle w:val="Exact"/>
          <w:rFonts w:ascii="Times New Roman" w:hAnsi="Times New Roman" w:cs="Times New Roman"/>
          <w:sz w:val="28"/>
          <w:szCs w:val="28"/>
        </w:rPr>
        <w:t>Цф</w:t>
      </w:r>
      <w:proofErr w:type="spellEnd"/>
      <w:r w:rsidRPr="00606B68">
        <w:rPr>
          <w:rStyle w:val="Exact"/>
          <w:rFonts w:ascii="Times New Roman" w:hAnsi="Times New Roman" w:cs="Times New Roman"/>
          <w:sz w:val="28"/>
          <w:szCs w:val="28"/>
        </w:rPr>
        <w:t xml:space="preserve"> /2. Так как общая точка обмотки ВН соединена с </w:t>
      </w:r>
      <w:proofErr w:type="spellStart"/>
      <w:r w:rsidRPr="00606B68">
        <w:rPr>
          <w:rStyle w:val="Exact"/>
          <w:rFonts w:ascii="Times New Roman" w:hAnsi="Times New Roman" w:cs="Times New Roman"/>
          <w:sz w:val="28"/>
          <w:szCs w:val="28"/>
        </w:rPr>
        <w:t>магнитопров</w:t>
      </w:r>
      <w:proofErr w:type="gramStart"/>
      <w:r w:rsidRPr="00606B68">
        <w:rPr>
          <w:rStyle w:val="Exact"/>
          <w:rFonts w:ascii="Times New Roman" w:hAnsi="Times New Roman" w:cs="Times New Roman"/>
          <w:sz w:val="28"/>
          <w:szCs w:val="28"/>
        </w:rPr>
        <w:t>о</w:t>
      </w:r>
      <w:proofErr w:type="spellEnd"/>
      <w:r w:rsidRPr="00606B68">
        <w:rPr>
          <w:rStyle w:val="Exact"/>
          <w:rFonts w:ascii="Times New Roman" w:hAnsi="Times New Roman" w:cs="Times New Roman"/>
          <w:sz w:val="28"/>
          <w:szCs w:val="28"/>
        </w:rPr>
        <w:t>-</w:t>
      </w:r>
      <w:proofErr w:type="gramEnd"/>
      <w:r w:rsidRPr="00606B68">
        <w:rPr>
          <w:rStyle w:val="Exact"/>
          <w:rFonts w:ascii="Times New Roman" w:hAnsi="Times New Roman" w:cs="Times New Roman"/>
          <w:sz w:val="28"/>
          <w:szCs w:val="28"/>
        </w:rPr>
        <w:t xml:space="preserve"> дом, то он по отношению к земле находится под потенциалом </w:t>
      </w:r>
      <w:proofErr w:type="spellStart"/>
      <w:r w:rsidRPr="00606B68">
        <w:rPr>
          <w:rStyle w:val="Exact"/>
          <w:rFonts w:ascii="Times New Roman" w:hAnsi="Times New Roman" w:cs="Times New Roman"/>
          <w:sz w:val="28"/>
          <w:szCs w:val="28"/>
        </w:rPr>
        <w:t>Цф</w:t>
      </w:r>
      <w:proofErr w:type="spellEnd"/>
      <w:r w:rsidRPr="00606B68">
        <w:rPr>
          <w:rStyle w:val="Exact"/>
          <w:rFonts w:ascii="Times New Roman" w:hAnsi="Times New Roman" w:cs="Times New Roman"/>
          <w:sz w:val="28"/>
          <w:szCs w:val="28"/>
        </w:rPr>
        <w:t xml:space="preserve"> /2. Обмотки</w:t>
      </w:r>
    </w:p>
    <w:p w:rsidR="00606B68" w:rsidRPr="00606B68" w:rsidRDefault="00606B68" w:rsidP="00606B68">
      <w:pPr>
        <w:pStyle w:val="3d"/>
        <w:framePr w:w="667" w:h="200" w:wrap="none" w:vAnchor="text" w:hAnchor="margin" w:x="1564" w:y="7541"/>
        <w:shd w:val="clear" w:color="auto" w:fill="auto"/>
        <w:spacing w:line="200" w:lineRule="exact"/>
        <w:rPr>
          <w:sz w:val="28"/>
          <w:szCs w:val="28"/>
        </w:rPr>
      </w:pPr>
      <w:r w:rsidRPr="00606B68">
        <w:rPr>
          <w:rStyle w:val="3Exact"/>
          <w:i/>
          <w:iCs/>
          <w:sz w:val="28"/>
          <w:szCs w:val="28"/>
        </w:rPr>
        <w:t>Фаза</w:t>
      </w:r>
      <w:proofErr w:type="gramStart"/>
      <w:r w:rsidRPr="00606B68">
        <w:rPr>
          <w:rStyle w:val="3Exact"/>
          <w:i/>
          <w:iCs/>
          <w:sz w:val="28"/>
          <w:szCs w:val="28"/>
        </w:rPr>
        <w:t xml:space="preserve"> А</w:t>
      </w:r>
      <w:proofErr w:type="gramEnd"/>
    </w:p>
    <w:p w:rsidR="00606B68" w:rsidRPr="00606B68" w:rsidRDefault="00606B68" w:rsidP="00606B68">
      <w:pPr>
        <w:framePr w:w="4704" w:h="3869" w:wrap="none" w:vAnchor="text" w:hAnchor="margin" w:x="599" w:y="7494"/>
        <w:rPr>
          <w:sz w:val="28"/>
          <w:szCs w:val="28"/>
        </w:rPr>
      </w:pPr>
      <w:r w:rsidRPr="00606B68">
        <w:rPr>
          <w:noProof/>
          <w:sz w:val="28"/>
          <w:szCs w:val="28"/>
          <w:lang w:eastAsia="ru-RU"/>
        </w:rPr>
        <w:drawing>
          <wp:inline distT="0" distB="0" distL="0" distR="0">
            <wp:extent cx="2987675" cy="2456180"/>
            <wp:effectExtent l="19050" t="0" r="3175" b="0"/>
            <wp:docPr id="28" name="Рисунок 28" descr="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16"/>
                    <pic:cNvPicPr>
                      <a:picLocks noChangeAspect="1" noChangeArrowheads="1"/>
                    </pic:cNvPicPr>
                  </pic:nvPicPr>
                  <pic:blipFill>
                    <a:blip r:embed="rId241" cstate="print"/>
                    <a:srcRect/>
                    <a:stretch>
                      <a:fillRect/>
                    </a:stretch>
                  </pic:blipFill>
                  <pic:spPr bwMode="auto">
                    <a:xfrm>
                      <a:off x="0" y="0"/>
                      <a:ext cx="2987675" cy="2456180"/>
                    </a:xfrm>
                    <a:prstGeom prst="rect">
                      <a:avLst/>
                    </a:prstGeom>
                    <a:noFill/>
                    <a:ln w="9525">
                      <a:noFill/>
                      <a:miter lim="800000"/>
                      <a:headEnd/>
                      <a:tailEnd/>
                    </a:ln>
                  </pic:spPr>
                </pic:pic>
              </a:graphicData>
            </a:graphic>
          </wp:inline>
        </w:drawing>
      </w:r>
    </w:p>
    <w:p w:rsidR="00606B68" w:rsidRPr="00606B68" w:rsidRDefault="00606B68" w:rsidP="00606B68">
      <w:pPr>
        <w:pStyle w:val="38"/>
        <w:framePr w:w="2739" w:h="220" w:wrap="none" w:vAnchor="text" w:hAnchor="margin" w:x="6506" w:y="7544"/>
        <w:shd w:val="clear" w:color="auto" w:fill="auto"/>
        <w:spacing w:line="220" w:lineRule="exact"/>
        <w:ind w:left="100"/>
        <w:rPr>
          <w:sz w:val="28"/>
          <w:szCs w:val="28"/>
        </w:rPr>
      </w:pPr>
      <w:r w:rsidRPr="00606B68">
        <w:rPr>
          <w:spacing w:val="0"/>
          <w:sz w:val="28"/>
          <w:szCs w:val="28"/>
        </w:rPr>
        <w:t>Схема тран</w:t>
      </w:r>
      <w:r w:rsidRPr="00606B68">
        <w:rPr>
          <w:spacing w:val="0"/>
          <w:sz w:val="28"/>
          <w:szCs w:val="28"/>
        </w:rPr>
        <w:t>с</w:t>
      </w:r>
      <w:r w:rsidRPr="00606B68">
        <w:rPr>
          <w:spacing w:val="0"/>
          <w:sz w:val="28"/>
          <w:szCs w:val="28"/>
        </w:rPr>
        <w:t>форматора</w:t>
      </w:r>
    </w:p>
    <w:p w:rsidR="00606B68" w:rsidRPr="00606B68" w:rsidRDefault="00606B68" w:rsidP="00606B68">
      <w:pPr>
        <w:framePr w:h="835" w:wrap="none" w:vAnchor="text" w:hAnchor="margin" w:x="8643" w:y="7907"/>
        <w:jc w:val="center"/>
        <w:rPr>
          <w:sz w:val="28"/>
          <w:szCs w:val="28"/>
        </w:rPr>
      </w:pPr>
      <w:r w:rsidRPr="00606B68">
        <w:rPr>
          <w:noProof/>
          <w:sz w:val="28"/>
          <w:szCs w:val="28"/>
          <w:lang w:eastAsia="ru-RU"/>
        </w:rPr>
        <w:drawing>
          <wp:inline distT="0" distB="0" distL="0" distR="0">
            <wp:extent cx="393700" cy="531495"/>
            <wp:effectExtent l="19050" t="0" r="6350" b="0"/>
            <wp:docPr id="29" name="Рисунок 29" descr="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17"/>
                    <pic:cNvPicPr>
                      <a:picLocks noChangeAspect="1" noChangeArrowheads="1"/>
                    </pic:cNvPicPr>
                  </pic:nvPicPr>
                  <pic:blipFill>
                    <a:blip r:embed="rId242" cstate="print"/>
                    <a:srcRect/>
                    <a:stretch>
                      <a:fillRect/>
                    </a:stretch>
                  </pic:blipFill>
                  <pic:spPr bwMode="auto">
                    <a:xfrm>
                      <a:off x="0" y="0"/>
                      <a:ext cx="393700" cy="531495"/>
                    </a:xfrm>
                    <a:prstGeom prst="rect">
                      <a:avLst/>
                    </a:prstGeom>
                    <a:noFill/>
                    <a:ln w="9525">
                      <a:noFill/>
                      <a:miter lim="800000"/>
                      <a:headEnd/>
                      <a:tailEnd/>
                    </a:ln>
                  </pic:spPr>
                </pic:pic>
              </a:graphicData>
            </a:graphic>
          </wp:inline>
        </w:drawing>
      </w:r>
    </w:p>
    <w:p w:rsidR="00606B68" w:rsidRPr="00606B68" w:rsidRDefault="00606B68" w:rsidP="00606B68">
      <w:pPr>
        <w:framePr w:h="778" w:wrap="none" w:vAnchor="text" w:hAnchor="margin" w:x="6407" w:y="7974"/>
        <w:jc w:val="center"/>
        <w:rPr>
          <w:sz w:val="28"/>
          <w:szCs w:val="28"/>
        </w:rPr>
      </w:pPr>
      <w:r w:rsidRPr="00606B68">
        <w:rPr>
          <w:noProof/>
          <w:sz w:val="28"/>
          <w:szCs w:val="28"/>
          <w:lang w:eastAsia="ru-RU"/>
        </w:rPr>
        <w:drawing>
          <wp:inline distT="0" distB="0" distL="0" distR="0">
            <wp:extent cx="393700" cy="499745"/>
            <wp:effectExtent l="19050" t="0" r="6350" b="0"/>
            <wp:docPr id="30" name="Рисунок 30" descr="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age18"/>
                    <pic:cNvPicPr>
                      <a:picLocks noChangeAspect="1" noChangeArrowheads="1"/>
                    </pic:cNvPicPr>
                  </pic:nvPicPr>
                  <pic:blipFill>
                    <a:blip r:embed="rId243" cstate="print"/>
                    <a:srcRect/>
                    <a:stretch>
                      <a:fillRect/>
                    </a:stretch>
                  </pic:blipFill>
                  <pic:spPr bwMode="auto">
                    <a:xfrm>
                      <a:off x="0" y="0"/>
                      <a:ext cx="393700" cy="499745"/>
                    </a:xfrm>
                    <a:prstGeom prst="rect">
                      <a:avLst/>
                    </a:prstGeom>
                    <a:noFill/>
                    <a:ln w="9525">
                      <a:noFill/>
                      <a:miter lim="800000"/>
                      <a:headEnd/>
                      <a:tailEnd/>
                    </a:ln>
                  </pic:spPr>
                </pic:pic>
              </a:graphicData>
            </a:graphic>
          </wp:inline>
        </w:drawing>
      </w:r>
    </w:p>
    <w:p w:rsidR="00606B68" w:rsidRPr="00606B68" w:rsidRDefault="00606B68" w:rsidP="00606B68">
      <w:pPr>
        <w:framePr w:w="1392" w:h="768" w:wrap="none" w:vAnchor="text" w:hAnchor="margin" w:x="7137" w:y="7974"/>
        <w:rPr>
          <w:sz w:val="28"/>
          <w:szCs w:val="28"/>
        </w:rPr>
      </w:pPr>
      <w:r w:rsidRPr="00606B68">
        <w:rPr>
          <w:noProof/>
          <w:sz w:val="28"/>
          <w:szCs w:val="28"/>
          <w:lang w:eastAsia="ru-RU"/>
        </w:rPr>
        <w:drawing>
          <wp:inline distT="0" distB="0" distL="0" distR="0">
            <wp:extent cx="893445" cy="478155"/>
            <wp:effectExtent l="19050" t="0" r="1905" b="0"/>
            <wp:docPr id="31" name="Рисунок 31" descr="imag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19"/>
                    <pic:cNvPicPr>
                      <a:picLocks noChangeAspect="1" noChangeArrowheads="1"/>
                    </pic:cNvPicPr>
                  </pic:nvPicPr>
                  <pic:blipFill>
                    <a:blip r:embed="rId244" cstate="print"/>
                    <a:srcRect/>
                    <a:stretch>
                      <a:fillRect/>
                    </a:stretch>
                  </pic:blipFill>
                  <pic:spPr bwMode="auto">
                    <a:xfrm>
                      <a:off x="0" y="0"/>
                      <a:ext cx="893445" cy="478155"/>
                    </a:xfrm>
                    <a:prstGeom prst="rect">
                      <a:avLst/>
                    </a:prstGeom>
                    <a:noFill/>
                    <a:ln w="9525">
                      <a:noFill/>
                      <a:miter lim="800000"/>
                      <a:headEnd/>
                      <a:tailEnd/>
                    </a:ln>
                  </pic:spPr>
                </pic:pic>
              </a:graphicData>
            </a:graphic>
          </wp:inline>
        </w:drawing>
      </w:r>
    </w:p>
    <w:p w:rsidR="00606B68" w:rsidRPr="00606B68" w:rsidRDefault="00606B68" w:rsidP="00606B68">
      <w:pPr>
        <w:pStyle w:val="44"/>
        <w:framePr w:w="2650" w:h="230" w:wrap="none" w:vAnchor="text" w:hAnchor="margin" w:x="6503" w:y="8891"/>
        <w:shd w:val="clear" w:color="auto" w:fill="auto"/>
        <w:spacing w:line="210" w:lineRule="exact"/>
        <w:rPr>
          <w:sz w:val="28"/>
          <w:szCs w:val="28"/>
          <w:lang w:val="ru-RU"/>
        </w:rPr>
      </w:pPr>
      <w:r w:rsidRPr="00606B68">
        <w:rPr>
          <w:spacing w:val="0"/>
          <w:sz w:val="28"/>
          <w:szCs w:val="28"/>
          <w:lang w:val="ru-RU"/>
        </w:rPr>
        <w:t>Рисунок 12 Рисунок 13</w:t>
      </w:r>
    </w:p>
    <w:p w:rsidR="00606B68" w:rsidRPr="00606B68" w:rsidRDefault="00606B68" w:rsidP="00606B68">
      <w:pPr>
        <w:framePr w:w="5365" w:h="2121" w:wrap="none" w:vAnchor="text" w:hAnchor="margin" w:x="295" w:y="11389"/>
        <w:spacing w:line="322" w:lineRule="exact"/>
        <w:ind w:left="120" w:right="300"/>
        <w:rPr>
          <w:sz w:val="28"/>
          <w:szCs w:val="28"/>
        </w:rPr>
      </w:pPr>
      <w:r w:rsidRPr="00606B68">
        <w:rPr>
          <w:rStyle w:val="0ptExact"/>
          <w:sz w:val="28"/>
          <w:szCs w:val="28"/>
        </w:rPr>
        <w:t>а</w:t>
      </w:r>
      <w:r w:rsidRPr="00606B68">
        <w:rPr>
          <w:rStyle w:val="Exact"/>
          <w:rFonts w:ascii="Times New Roman" w:hAnsi="Times New Roman" w:cs="Times New Roman"/>
          <w:sz w:val="28"/>
          <w:szCs w:val="28"/>
        </w:rPr>
        <w:t xml:space="preserve"> — схема; б — конструкция; </w:t>
      </w:r>
      <w:r w:rsidRPr="00606B68">
        <w:rPr>
          <w:rStyle w:val="0ptExact"/>
          <w:sz w:val="28"/>
          <w:szCs w:val="28"/>
        </w:rPr>
        <w:t>1</w:t>
      </w:r>
      <w:r w:rsidRPr="00606B68">
        <w:rPr>
          <w:rStyle w:val="Exact"/>
          <w:rFonts w:ascii="Times New Roman" w:hAnsi="Times New Roman" w:cs="Times New Roman"/>
          <w:sz w:val="28"/>
          <w:szCs w:val="28"/>
        </w:rPr>
        <w:t xml:space="preserve"> — ввод высокого напряжения; </w:t>
      </w:r>
      <w:r w:rsidRPr="00606B68">
        <w:rPr>
          <w:rStyle w:val="0ptExact"/>
          <w:sz w:val="28"/>
          <w:szCs w:val="28"/>
        </w:rPr>
        <w:t>2</w:t>
      </w:r>
      <w:r w:rsidRPr="00606B68">
        <w:rPr>
          <w:rStyle w:val="Exact"/>
          <w:rFonts w:ascii="Times New Roman" w:hAnsi="Times New Roman" w:cs="Times New Roman"/>
          <w:sz w:val="28"/>
          <w:szCs w:val="28"/>
        </w:rPr>
        <w:t xml:space="preserve"> — масл</w:t>
      </w:r>
      <w:proofErr w:type="gramStart"/>
      <w:r w:rsidRPr="00606B68">
        <w:rPr>
          <w:rStyle w:val="Exact"/>
          <w:rFonts w:ascii="Times New Roman" w:hAnsi="Times New Roman" w:cs="Times New Roman"/>
          <w:sz w:val="28"/>
          <w:szCs w:val="28"/>
        </w:rPr>
        <w:t>о-</w:t>
      </w:r>
      <w:proofErr w:type="gramEnd"/>
      <w:r w:rsidRPr="00606B68">
        <w:rPr>
          <w:rStyle w:val="Exact"/>
          <w:rFonts w:ascii="Times New Roman" w:hAnsi="Times New Roman" w:cs="Times New Roman"/>
          <w:sz w:val="28"/>
          <w:szCs w:val="28"/>
        </w:rPr>
        <w:t xml:space="preserve"> ра</w:t>
      </w:r>
      <w:r w:rsidRPr="00606B68">
        <w:rPr>
          <w:rStyle w:val="Exact"/>
          <w:rFonts w:ascii="Times New Roman" w:hAnsi="Times New Roman" w:cs="Times New Roman"/>
          <w:sz w:val="28"/>
          <w:szCs w:val="28"/>
        </w:rPr>
        <w:t>с</w:t>
      </w:r>
      <w:r w:rsidRPr="00606B68">
        <w:rPr>
          <w:rStyle w:val="Exact"/>
          <w:rFonts w:ascii="Times New Roman" w:hAnsi="Times New Roman" w:cs="Times New Roman"/>
          <w:sz w:val="28"/>
          <w:szCs w:val="28"/>
        </w:rPr>
        <w:t xml:space="preserve">ширитель; </w:t>
      </w:r>
      <w:r w:rsidRPr="00606B68">
        <w:rPr>
          <w:rStyle w:val="0ptExact"/>
          <w:sz w:val="28"/>
          <w:szCs w:val="28"/>
        </w:rPr>
        <w:t>3</w:t>
      </w:r>
      <w:r w:rsidRPr="00606B68">
        <w:rPr>
          <w:rStyle w:val="Exact"/>
          <w:rFonts w:ascii="Times New Roman" w:hAnsi="Times New Roman" w:cs="Times New Roman"/>
          <w:sz w:val="28"/>
          <w:szCs w:val="28"/>
        </w:rPr>
        <w:t xml:space="preserve"> — фарфоровая рубашка; </w:t>
      </w:r>
      <w:r w:rsidRPr="00606B68">
        <w:rPr>
          <w:rStyle w:val="0ptExact"/>
          <w:sz w:val="28"/>
          <w:szCs w:val="28"/>
        </w:rPr>
        <w:t>4</w:t>
      </w:r>
      <w:r w:rsidRPr="00606B68">
        <w:rPr>
          <w:rStyle w:val="Exact"/>
          <w:rFonts w:ascii="Times New Roman" w:hAnsi="Times New Roman" w:cs="Times New Roman"/>
          <w:sz w:val="28"/>
          <w:szCs w:val="28"/>
        </w:rPr>
        <w:t xml:space="preserve"> — основание; </w:t>
      </w:r>
      <w:r w:rsidRPr="00606B68">
        <w:rPr>
          <w:rStyle w:val="0ptExact"/>
          <w:sz w:val="28"/>
          <w:szCs w:val="28"/>
        </w:rPr>
        <w:t>5</w:t>
      </w:r>
      <w:r w:rsidRPr="00606B68">
        <w:rPr>
          <w:rStyle w:val="Exact"/>
          <w:rFonts w:ascii="Times New Roman" w:hAnsi="Times New Roman" w:cs="Times New Roman"/>
          <w:sz w:val="28"/>
          <w:szCs w:val="28"/>
        </w:rPr>
        <w:t xml:space="preserve"> — коробка вводов НН Рисунок 14.- Трансформатор напряж</w:t>
      </w:r>
      <w:r w:rsidRPr="00606B68">
        <w:rPr>
          <w:rStyle w:val="Exact"/>
          <w:rFonts w:ascii="Times New Roman" w:hAnsi="Times New Roman" w:cs="Times New Roman"/>
          <w:sz w:val="28"/>
          <w:szCs w:val="28"/>
        </w:rPr>
        <w:t>е</w:t>
      </w:r>
      <w:r w:rsidRPr="00606B68">
        <w:rPr>
          <w:rStyle w:val="Exact"/>
          <w:rFonts w:ascii="Times New Roman" w:hAnsi="Times New Roman" w:cs="Times New Roman"/>
          <w:sz w:val="28"/>
          <w:szCs w:val="28"/>
        </w:rPr>
        <w:t>ния НКФ-110:</w:t>
      </w:r>
    </w:p>
    <w:p w:rsidR="00606B68" w:rsidRPr="00606B68" w:rsidRDefault="00606B68" w:rsidP="00606B68">
      <w:pPr>
        <w:spacing w:line="360" w:lineRule="exact"/>
        <w:rPr>
          <w:sz w:val="28"/>
          <w:szCs w:val="28"/>
        </w:rPr>
      </w:pPr>
    </w:p>
    <w:p w:rsidR="00606B68" w:rsidRPr="00606B68" w:rsidRDefault="00606B68" w:rsidP="00606B68">
      <w:pPr>
        <w:spacing w:line="360" w:lineRule="exact"/>
        <w:rPr>
          <w:sz w:val="28"/>
          <w:szCs w:val="28"/>
        </w:rPr>
      </w:pPr>
    </w:p>
    <w:p w:rsidR="00606B68" w:rsidRPr="00606B68" w:rsidRDefault="00606B68" w:rsidP="00606B68">
      <w:pPr>
        <w:spacing w:line="360" w:lineRule="exact"/>
        <w:rPr>
          <w:sz w:val="28"/>
          <w:szCs w:val="28"/>
        </w:rPr>
      </w:pPr>
    </w:p>
    <w:p w:rsidR="00606B68" w:rsidRPr="00606B68" w:rsidRDefault="00606B68" w:rsidP="00606B68">
      <w:pPr>
        <w:spacing w:line="360" w:lineRule="exact"/>
        <w:rPr>
          <w:sz w:val="28"/>
          <w:szCs w:val="28"/>
        </w:rPr>
      </w:pPr>
    </w:p>
    <w:p w:rsidR="00606B68" w:rsidRPr="00606B68" w:rsidRDefault="00606B68" w:rsidP="00606B68">
      <w:pPr>
        <w:spacing w:line="360" w:lineRule="exact"/>
        <w:rPr>
          <w:sz w:val="28"/>
          <w:szCs w:val="28"/>
        </w:rPr>
      </w:pPr>
    </w:p>
    <w:p w:rsidR="00606B68" w:rsidRPr="00606B68" w:rsidRDefault="00606B68" w:rsidP="00606B68">
      <w:pPr>
        <w:spacing w:line="360" w:lineRule="exact"/>
        <w:rPr>
          <w:sz w:val="28"/>
          <w:szCs w:val="28"/>
        </w:rPr>
      </w:pPr>
    </w:p>
    <w:p w:rsidR="00606B68" w:rsidRPr="00606B68" w:rsidRDefault="00606B68" w:rsidP="00606B68">
      <w:pPr>
        <w:spacing w:line="360" w:lineRule="exact"/>
        <w:rPr>
          <w:sz w:val="28"/>
          <w:szCs w:val="28"/>
        </w:rPr>
      </w:pPr>
    </w:p>
    <w:p w:rsidR="00606B68" w:rsidRPr="00606B68" w:rsidRDefault="00606B68" w:rsidP="00606B68">
      <w:pPr>
        <w:spacing w:line="360" w:lineRule="exact"/>
        <w:rPr>
          <w:sz w:val="28"/>
          <w:szCs w:val="28"/>
        </w:rPr>
      </w:pPr>
    </w:p>
    <w:p w:rsidR="00606B68" w:rsidRPr="00606B68" w:rsidRDefault="00606B68" w:rsidP="00606B68">
      <w:pPr>
        <w:spacing w:line="360" w:lineRule="exact"/>
        <w:rPr>
          <w:sz w:val="28"/>
          <w:szCs w:val="28"/>
        </w:rPr>
      </w:pPr>
    </w:p>
    <w:p w:rsidR="00606B68" w:rsidRPr="00606B68" w:rsidRDefault="00606B68" w:rsidP="00606B68">
      <w:pPr>
        <w:spacing w:line="360" w:lineRule="exact"/>
        <w:rPr>
          <w:sz w:val="28"/>
          <w:szCs w:val="28"/>
        </w:rPr>
      </w:pPr>
    </w:p>
    <w:p w:rsidR="00606B68" w:rsidRPr="00606B68" w:rsidRDefault="00606B68" w:rsidP="00606B68">
      <w:pPr>
        <w:spacing w:line="360" w:lineRule="exact"/>
        <w:rPr>
          <w:sz w:val="28"/>
          <w:szCs w:val="28"/>
        </w:rPr>
      </w:pPr>
    </w:p>
    <w:p w:rsidR="00606B68" w:rsidRPr="00606B68" w:rsidRDefault="00606B68" w:rsidP="00606B68">
      <w:pPr>
        <w:spacing w:line="360" w:lineRule="exact"/>
        <w:rPr>
          <w:sz w:val="28"/>
          <w:szCs w:val="28"/>
        </w:rPr>
      </w:pPr>
    </w:p>
    <w:p w:rsidR="00606B68" w:rsidRPr="00606B68" w:rsidRDefault="00606B68" w:rsidP="00606B68">
      <w:pPr>
        <w:spacing w:line="360" w:lineRule="exact"/>
        <w:rPr>
          <w:sz w:val="28"/>
          <w:szCs w:val="28"/>
        </w:rPr>
      </w:pPr>
    </w:p>
    <w:p w:rsidR="00606B68" w:rsidRPr="00606B68" w:rsidRDefault="00606B68" w:rsidP="00606B68">
      <w:pPr>
        <w:spacing w:line="360" w:lineRule="exact"/>
        <w:rPr>
          <w:sz w:val="28"/>
          <w:szCs w:val="28"/>
        </w:rPr>
      </w:pPr>
    </w:p>
    <w:p w:rsidR="00606B68" w:rsidRPr="00606B68" w:rsidRDefault="00606B68" w:rsidP="00606B68">
      <w:pPr>
        <w:spacing w:line="360" w:lineRule="exact"/>
        <w:rPr>
          <w:sz w:val="28"/>
          <w:szCs w:val="28"/>
        </w:rPr>
      </w:pPr>
    </w:p>
    <w:p w:rsidR="00606B68" w:rsidRPr="00606B68" w:rsidRDefault="00606B68" w:rsidP="00606B68">
      <w:pPr>
        <w:spacing w:line="360" w:lineRule="exact"/>
        <w:rPr>
          <w:sz w:val="28"/>
          <w:szCs w:val="28"/>
        </w:rPr>
      </w:pPr>
    </w:p>
    <w:p w:rsidR="00606B68" w:rsidRPr="00606B68" w:rsidRDefault="00606B68" w:rsidP="00606B68">
      <w:pPr>
        <w:spacing w:line="360" w:lineRule="exact"/>
        <w:rPr>
          <w:sz w:val="28"/>
          <w:szCs w:val="28"/>
        </w:rPr>
      </w:pPr>
    </w:p>
    <w:p w:rsidR="00606B68" w:rsidRPr="00606B68" w:rsidRDefault="00606B68" w:rsidP="00606B68">
      <w:pPr>
        <w:spacing w:line="360" w:lineRule="exact"/>
        <w:rPr>
          <w:sz w:val="28"/>
          <w:szCs w:val="28"/>
        </w:rPr>
      </w:pPr>
    </w:p>
    <w:p w:rsidR="00606B68" w:rsidRPr="00606B68" w:rsidRDefault="00606B68" w:rsidP="00606B68">
      <w:pPr>
        <w:spacing w:line="360" w:lineRule="exact"/>
        <w:rPr>
          <w:sz w:val="28"/>
          <w:szCs w:val="28"/>
        </w:rPr>
      </w:pPr>
    </w:p>
    <w:p w:rsidR="00606B68" w:rsidRPr="00606B68" w:rsidRDefault="00606B68" w:rsidP="00606B68">
      <w:pPr>
        <w:spacing w:line="360" w:lineRule="exact"/>
        <w:rPr>
          <w:sz w:val="28"/>
          <w:szCs w:val="28"/>
        </w:rPr>
      </w:pPr>
    </w:p>
    <w:p w:rsidR="00606B68" w:rsidRPr="00606B68" w:rsidRDefault="00606B68" w:rsidP="00606B68">
      <w:pPr>
        <w:spacing w:line="360" w:lineRule="exact"/>
        <w:rPr>
          <w:sz w:val="28"/>
          <w:szCs w:val="28"/>
        </w:rPr>
      </w:pPr>
    </w:p>
    <w:p w:rsidR="00606B68" w:rsidRPr="00606B68" w:rsidRDefault="00606B68" w:rsidP="00606B68">
      <w:pPr>
        <w:spacing w:line="360" w:lineRule="exact"/>
        <w:rPr>
          <w:sz w:val="28"/>
          <w:szCs w:val="28"/>
        </w:rPr>
      </w:pPr>
    </w:p>
    <w:p w:rsidR="00606B68" w:rsidRPr="00606B68" w:rsidRDefault="00606B68" w:rsidP="00606B68">
      <w:pPr>
        <w:spacing w:line="360" w:lineRule="exact"/>
        <w:rPr>
          <w:sz w:val="28"/>
          <w:szCs w:val="28"/>
        </w:rPr>
      </w:pPr>
    </w:p>
    <w:p w:rsidR="00606B68" w:rsidRPr="00606B68" w:rsidRDefault="00606B68" w:rsidP="00606B68">
      <w:pPr>
        <w:spacing w:line="360" w:lineRule="exact"/>
        <w:rPr>
          <w:sz w:val="28"/>
          <w:szCs w:val="28"/>
        </w:rPr>
      </w:pPr>
    </w:p>
    <w:p w:rsidR="00606B68" w:rsidRPr="00606B68" w:rsidRDefault="00606B68" w:rsidP="00606B68">
      <w:pPr>
        <w:spacing w:line="360" w:lineRule="exact"/>
        <w:rPr>
          <w:sz w:val="28"/>
          <w:szCs w:val="28"/>
        </w:rPr>
      </w:pPr>
    </w:p>
    <w:p w:rsidR="00606B68" w:rsidRPr="00606B68" w:rsidRDefault="00606B68" w:rsidP="00606B68">
      <w:pPr>
        <w:spacing w:line="360" w:lineRule="exact"/>
        <w:rPr>
          <w:sz w:val="28"/>
          <w:szCs w:val="28"/>
        </w:rPr>
      </w:pPr>
    </w:p>
    <w:p w:rsidR="00606B68" w:rsidRPr="00606B68" w:rsidRDefault="00606B68" w:rsidP="00606B68">
      <w:pPr>
        <w:spacing w:line="360" w:lineRule="exact"/>
        <w:rPr>
          <w:sz w:val="28"/>
          <w:szCs w:val="28"/>
        </w:rPr>
      </w:pPr>
    </w:p>
    <w:p w:rsidR="00606B68" w:rsidRPr="00606B68" w:rsidRDefault="00606B68" w:rsidP="00606B68">
      <w:pPr>
        <w:spacing w:line="360" w:lineRule="exact"/>
        <w:rPr>
          <w:sz w:val="28"/>
          <w:szCs w:val="28"/>
        </w:rPr>
      </w:pPr>
    </w:p>
    <w:p w:rsidR="00606B68" w:rsidRPr="00606B68" w:rsidRDefault="00606B68" w:rsidP="00606B68">
      <w:pPr>
        <w:spacing w:line="360" w:lineRule="exact"/>
        <w:rPr>
          <w:sz w:val="28"/>
          <w:szCs w:val="28"/>
        </w:rPr>
      </w:pPr>
    </w:p>
    <w:p w:rsidR="00606B68" w:rsidRPr="00606B68" w:rsidRDefault="00606B68" w:rsidP="00606B68">
      <w:pPr>
        <w:spacing w:line="360" w:lineRule="exact"/>
        <w:rPr>
          <w:sz w:val="28"/>
          <w:szCs w:val="28"/>
        </w:rPr>
      </w:pPr>
    </w:p>
    <w:p w:rsidR="00606B68" w:rsidRPr="00606B68" w:rsidRDefault="00606B68" w:rsidP="00606B68">
      <w:pPr>
        <w:spacing w:line="360" w:lineRule="exact"/>
        <w:rPr>
          <w:sz w:val="28"/>
          <w:szCs w:val="28"/>
        </w:rPr>
      </w:pPr>
    </w:p>
    <w:p w:rsidR="00606B68" w:rsidRPr="00606B68" w:rsidRDefault="00606B68" w:rsidP="00606B68">
      <w:pPr>
        <w:spacing w:line="360" w:lineRule="exact"/>
        <w:rPr>
          <w:sz w:val="28"/>
          <w:szCs w:val="28"/>
        </w:rPr>
      </w:pPr>
    </w:p>
    <w:p w:rsidR="00606B68" w:rsidRPr="00606B68" w:rsidRDefault="00606B68" w:rsidP="00606B68">
      <w:pPr>
        <w:spacing w:line="360" w:lineRule="exact"/>
        <w:rPr>
          <w:sz w:val="28"/>
          <w:szCs w:val="28"/>
        </w:rPr>
      </w:pPr>
    </w:p>
    <w:p w:rsidR="00606B68" w:rsidRPr="00606B68" w:rsidRDefault="00606B68" w:rsidP="00606B68">
      <w:pPr>
        <w:spacing w:line="360" w:lineRule="exact"/>
        <w:rPr>
          <w:sz w:val="28"/>
          <w:szCs w:val="28"/>
        </w:rPr>
      </w:pPr>
    </w:p>
    <w:p w:rsidR="00606B68" w:rsidRPr="00606B68" w:rsidRDefault="00606B68" w:rsidP="00606B68">
      <w:pPr>
        <w:spacing w:line="360" w:lineRule="exact"/>
        <w:rPr>
          <w:sz w:val="28"/>
          <w:szCs w:val="28"/>
        </w:rPr>
      </w:pPr>
    </w:p>
    <w:p w:rsidR="00606B68" w:rsidRPr="00606B68" w:rsidRDefault="00606B68" w:rsidP="00606B68">
      <w:pPr>
        <w:spacing w:line="360" w:lineRule="exact"/>
        <w:rPr>
          <w:sz w:val="28"/>
          <w:szCs w:val="28"/>
        </w:rPr>
      </w:pPr>
    </w:p>
    <w:p w:rsidR="00606B68" w:rsidRPr="00606B68" w:rsidRDefault="00606B68" w:rsidP="00606B68">
      <w:pPr>
        <w:spacing w:line="360" w:lineRule="exact"/>
        <w:rPr>
          <w:sz w:val="28"/>
          <w:szCs w:val="28"/>
        </w:rPr>
      </w:pPr>
    </w:p>
    <w:p w:rsidR="00606B68" w:rsidRPr="00606B68" w:rsidRDefault="00606B68" w:rsidP="00606B68">
      <w:pPr>
        <w:spacing w:line="360" w:lineRule="exact"/>
        <w:rPr>
          <w:sz w:val="28"/>
          <w:szCs w:val="28"/>
        </w:rPr>
      </w:pPr>
    </w:p>
    <w:p w:rsidR="00606B68" w:rsidRPr="00606B68" w:rsidRDefault="00606B68" w:rsidP="00606B68">
      <w:pPr>
        <w:spacing w:line="360" w:lineRule="exact"/>
        <w:rPr>
          <w:sz w:val="28"/>
          <w:szCs w:val="28"/>
        </w:rPr>
      </w:pPr>
    </w:p>
    <w:p w:rsidR="00606B68" w:rsidRPr="00606B68" w:rsidRDefault="00606B68" w:rsidP="00606B68">
      <w:pPr>
        <w:spacing w:line="366" w:lineRule="exact"/>
        <w:rPr>
          <w:sz w:val="28"/>
          <w:szCs w:val="28"/>
        </w:rPr>
      </w:pPr>
    </w:p>
    <w:p w:rsidR="00606B68" w:rsidRPr="00606B68" w:rsidRDefault="00606B68" w:rsidP="00606B68">
      <w:pPr>
        <w:rPr>
          <w:sz w:val="28"/>
          <w:szCs w:val="28"/>
        </w:rPr>
        <w:sectPr w:rsidR="00606B68" w:rsidRPr="00606B68">
          <w:pgSz w:w="11909" w:h="16838"/>
          <w:pgMar w:top="963" w:right="969" w:bottom="1197" w:left="969" w:header="0" w:footer="3" w:gutter="0"/>
          <w:cols w:space="720"/>
          <w:noEndnote/>
          <w:docGrid w:linePitch="360"/>
        </w:sectPr>
      </w:pPr>
    </w:p>
    <w:p w:rsidR="00606B68" w:rsidRPr="00606B68" w:rsidRDefault="00606B68" w:rsidP="00606B68">
      <w:pPr>
        <w:spacing w:line="322" w:lineRule="exact"/>
        <w:ind w:left="420" w:right="20"/>
        <w:jc w:val="both"/>
        <w:rPr>
          <w:sz w:val="28"/>
          <w:szCs w:val="28"/>
        </w:rPr>
      </w:pPr>
      <w:r w:rsidRPr="00606B68">
        <w:rPr>
          <w:sz w:val="28"/>
          <w:szCs w:val="28"/>
        </w:rPr>
        <w:lastRenderedPageBreak/>
        <w:t xml:space="preserve">ВН изолируются от </w:t>
      </w:r>
      <w:proofErr w:type="spellStart"/>
      <w:r w:rsidRPr="00606B68">
        <w:rPr>
          <w:sz w:val="28"/>
          <w:szCs w:val="28"/>
        </w:rPr>
        <w:t>магнитопровода</w:t>
      </w:r>
      <w:proofErr w:type="spellEnd"/>
      <w:r w:rsidRPr="00606B68">
        <w:rPr>
          <w:sz w:val="28"/>
          <w:szCs w:val="28"/>
        </w:rPr>
        <w:t xml:space="preserve"> также на </w:t>
      </w:r>
      <w:proofErr w:type="spellStart"/>
      <w:r w:rsidRPr="00606B68">
        <w:rPr>
          <w:sz w:val="28"/>
          <w:szCs w:val="28"/>
        </w:rPr>
        <w:t>Цф</w:t>
      </w:r>
      <w:proofErr w:type="spellEnd"/>
      <w:r w:rsidRPr="00606B68">
        <w:rPr>
          <w:sz w:val="28"/>
          <w:szCs w:val="28"/>
        </w:rPr>
        <w:t xml:space="preserve"> /2. Обмотки НН (основная и дополнительная) намотаны на нижнем стержне </w:t>
      </w:r>
      <w:proofErr w:type="spellStart"/>
      <w:r w:rsidRPr="00606B68">
        <w:rPr>
          <w:sz w:val="28"/>
          <w:szCs w:val="28"/>
        </w:rPr>
        <w:t>магнитопровода</w:t>
      </w:r>
      <w:proofErr w:type="spellEnd"/>
      <w:r w:rsidRPr="00606B68">
        <w:rPr>
          <w:sz w:val="28"/>
          <w:szCs w:val="28"/>
        </w:rPr>
        <w:t>. Для ра</w:t>
      </w:r>
      <w:r w:rsidRPr="00606B68">
        <w:rPr>
          <w:sz w:val="28"/>
          <w:szCs w:val="28"/>
        </w:rPr>
        <w:t>в</w:t>
      </w:r>
      <w:r w:rsidRPr="00606B68">
        <w:rPr>
          <w:sz w:val="28"/>
          <w:szCs w:val="28"/>
        </w:rPr>
        <w:t>номерно</w:t>
      </w:r>
      <w:r w:rsidRPr="00606B68">
        <w:rPr>
          <w:sz w:val="28"/>
          <w:szCs w:val="28"/>
        </w:rPr>
        <w:softHyphen/>
        <w:t xml:space="preserve">го распределения нагрузки по обмоткам ВН служит обмотка связи </w:t>
      </w:r>
      <w:r w:rsidRPr="00606B68">
        <w:rPr>
          <w:rStyle w:val="afff5"/>
          <w:sz w:val="28"/>
          <w:szCs w:val="28"/>
        </w:rPr>
        <w:t>П.</w:t>
      </w:r>
      <w:r w:rsidRPr="00606B68">
        <w:rPr>
          <w:sz w:val="28"/>
          <w:szCs w:val="28"/>
        </w:rPr>
        <w:t xml:space="preserve"> Такой блок, состоящий из </w:t>
      </w:r>
      <w:proofErr w:type="spellStart"/>
      <w:r w:rsidRPr="00606B68">
        <w:rPr>
          <w:sz w:val="28"/>
          <w:szCs w:val="28"/>
        </w:rPr>
        <w:t>магнитопровода</w:t>
      </w:r>
      <w:proofErr w:type="spellEnd"/>
      <w:r w:rsidRPr="00606B68">
        <w:rPr>
          <w:sz w:val="28"/>
          <w:szCs w:val="28"/>
        </w:rPr>
        <w:t xml:space="preserve"> и обмоток, помещается в фа</w:t>
      </w:r>
      <w:r w:rsidRPr="00606B68">
        <w:rPr>
          <w:sz w:val="28"/>
          <w:szCs w:val="28"/>
        </w:rPr>
        <w:t>р</w:t>
      </w:r>
      <w:r w:rsidRPr="00606B68">
        <w:rPr>
          <w:sz w:val="28"/>
          <w:szCs w:val="28"/>
        </w:rPr>
        <w:t>форовую рубашку и заливается маслом.</w:t>
      </w:r>
    </w:p>
    <w:p w:rsidR="00606B68" w:rsidRPr="00606B68" w:rsidRDefault="00606B68" w:rsidP="00606B68">
      <w:pPr>
        <w:spacing w:line="322" w:lineRule="exact"/>
        <w:ind w:left="420" w:right="20" w:firstLine="380"/>
        <w:jc w:val="both"/>
        <w:rPr>
          <w:sz w:val="28"/>
          <w:szCs w:val="28"/>
        </w:rPr>
      </w:pPr>
      <w:r w:rsidRPr="00606B68">
        <w:rPr>
          <w:sz w:val="28"/>
          <w:szCs w:val="28"/>
        </w:rPr>
        <w:t>Трансформаторы напряжения на 220 кВ состоят из двух блоков, устано</w:t>
      </w:r>
      <w:r w:rsidRPr="00606B68">
        <w:rPr>
          <w:sz w:val="28"/>
          <w:szCs w:val="28"/>
        </w:rPr>
        <w:t>в</w:t>
      </w:r>
      <w:r w:rsidRPr="00606B68">
        <w:rPr>
          <w:sz w:val="28"/>
          <w:szCs w:val="28"/>
        </w:rPr>
        <w:t>лен</w:t>
      </w:r>
      <w:r w:rsidRPr="00606B68">
        <w:rPr>
          <w:sz w:val="28"/>
          <w:szCs w:val="28"/>
        </w:rPr>
        <w:softHyphen/>
        <w:t xml:space="preserve">ных один над другим, т.е. имеют два </w:t>
      </w:r>
      <w:proofErr w:type="spellStart"/>
      <w:r w:rsidRPr="00606B68">
        <w:rPr>
          <w:sz w:val="28"/>
          <w:szCs w:val="28"/>
        </w:rPr>
        <w:t>магнитопровода</w:t>
      </w:r>
      <w:proofErr w:type="spellEnd"/>
      <w:r w:rsidRPr="00606B68">
        <w:rPr>
          <w:sz w:val="28"/>
          <w:szCs w:val="28"/>
        </w:rPr>
        <w:t xml:space="preserve"> и четыре ступени каскадной обмотки ВН с изоляцией на </w:t>
      </w:r>
      <w:proofErr w:type="spellStart"/>
      <w:r w:rsidRPr="00606B68">
        <w:rPr>
          <w:sz w:val="28"/>
          <w:szCs w:val="28"/>
        </w:rPr>
        <w:t>Цф</w:t>
      </w:r>
      <w:proofErr w:type="spellEnd"/>
      <w:r w:rsidRPr="00606B68">
        <w:rPr>
          <w:sz w:val="28"/>
          <w:szCs w:val="28"/>
        </w:rPr>
        <w:t xml:space="preserve"> /4. Трансформаторы напряжения НКФ-330 и НКФ- 500 соответственно имеют три и четыре блока, т. е. шесть и восемь ступеней об</w:t>
      </w:r>
      <w:r w:rsidRPr="00606B68">
        <w:rPr>
          <w:sz w:val="28"/>
          <w:szCs w:val="28"/>
        </w:rPr>
        <w:softHyphen/>
        <w:t>мотки ВН.</w:t>
      </w:r>
    </w:p>
    <w:p w:rsidR="00606B68" w:rsidRPr="00606B68" w:rsidRDefault="00606B68" w:rsidP="00606B68">
      <w:pPr>
        <w:spacing w:after="776" w:line="322" w:lineRule="exact"/>
        <w:ind w:left="420" w:right="20" w:firstLine="380"/>
        <w:jc w:val="both"/>
        <w:rPr>
          <w:sz w:val="28"/>
          <w:szCs w:val="28"/>
        </w:rPr>
      </w:pPr>
      <w:r w:rsidRPr="00606B68">
        <w:rPr>
          <w:sz w:val="28"/>
          <w:szCs w:val="28"/>
        </w:rPr>
        <w:t>Чем больше каскадов обмотки, тем больше их активное и реактивное с</w:t>
      </w:r>
      <w:r w:rsidRPr="00606B68">
        <w:rPr>
          <w:sz w:val="28"/>
          <w:szCs w:val="28"/>
        </w:rPr>
        <w:t>о</w:t>
      </w:r>
      <w:r w:rsidRPr="00606B68">
        <w:rPr>
          <w:sz w:val="28"/>
          <w:szCs w:val="28"/>
        </w:rPr>
        <w:t>про</w:t>
      </w:r>
      <w:r w:rsidRPr="00606B68">
        <w:rPr>
          <w:sz w:val="28"/>
          <w:szCs w:val="28"/>
        </w:rPr>
        <w:softHyphen/>
        <w:t>тивление, возрастают погрешности, и поэтому трансформаторы НКФ-330, НКФ- 500 выпускаются только в классах точности 1 и 3. Кроме того, чем выше напря</w:t>
      </w:r>
      <w:r w:rsidRPr="00606B68">
        <w:rPr>
          <w:sz w:val="28"/>
          <w:szCs w:val="28"/>
        </w:rPr>
        <w:softHyphen/>
        <w:t>жение, тем сложнее конструкция трансформаторов напряж</w:t>
      </w:r>
      <w:r w:rsidRPr="00606B68">
        <w:rPr>
          <w:sz w:val="28"/>
          <w:szCs w:val="28"/>
        </w:rPr>
        <w:t>е</w:t>
      </w:r>
      <w:r w:rsidRPr="00606B68">
        <w:rPr>
          <w:sz w:val="28"/>
          <w:szCs w:val="28"/>
        </w:rPr>
        <w:t>ния, поэтому в уста</w:t>
      </w:r>
      <w:r w:rsidRPr="00606B68">
        <w:rPr>
          <w:sz w:val="28"/>
          <w:szCs w:val="28"/>
        </w:rPr>
        <w:softHyphen/>
        <w:t>новках 500 кВ и выше применяются трансформаторные устройства с емкостным отбором мощности, присоединенные к конденсат</w:t>
      </w:r>
      <w:r w:rsidRPr="00606B68">
        <w:rPr>
          <w:sz w:val="28"/>
          <w:szCs w:val="28"/>
        </w:rPr>
        <w:t>о</w:t>
      </w:r>
      <w:r w:rsidRPr="00606B68">
        <w:rPr>
          <w:sz w:val="28"/>
          <w:szCs w:val="28"/>
        </w:rPr>
        <w:t>рам высокочастотной связи С</w:t>
      </w:r>
      <w:proofErr w:type="gramStart"/>
      <w:r w:rsidRPr="00606B68">
        <w:rPr>
          <w:sz w:val="28"/>
          <w:szCs w:val="28"/>
        </w:rPr>
        <w:t>1</w:t>
      </w:r>
      <w:proofErr w:type="gramEnd"/>
      <w:r w:rsidRPr="00606B68">
        <w:rPr>
          <w:sz w:val="28"/>
          <w:szCs w:val="28"/>
        </w:rPr>
        <w:t xml:space="preserve"> с помощью конденсатора отбора мо</w:t>
      </w:r>
      <w:r w:rsidRPr="00606B68">
        <w:rPr>
          <w:rStyle w:val="1a"/>
          <w:sz w:val="28"/>
          <w:szCs w:val="28"/>
        </w:rPr>
        <w:t>щн</w:t>
      </w:r>
      <w:r w:rsidRPr="00606B68">
        <w:rPr>
          <w:sz w:val="28"/>
          <w:szCs w:val="28"/>
        </w:rPr>
        <w:t xml:space="preserve">ости </w:t>
      </w:r>
      <w:r w:rsidRPr="00606B68">
        <w:rPr>
          <w:rStyle w:val="afff5"/>
          <w:sz w:val="28"/>
          <w:szCs w:val="28"/>
        </w:rPr>
        <w:t>С2</w:t>
      </w:r>
      <w:r w:rsidRPr="00606B68">
        <w:rPr>
          <w:sz w:val="28"/>
          <w:szCs w:val="28"/>
        </w:rPr>
        <w:t xml:space="preserve"> (рисунок 15). Напряжение, сни</w:t>
      </w:r>
      <w:r w:rsidRPr="00606B68">
        <w:rPr>
          <w:sz w:val="28"/>
          <w:szCs w:val="28"/>
        </w:rPr>
        <w:softHyphen/>
        <w:t xml:space="preserve">маемое с </w:t>
      </w:r>
      <w:r w:rsidRPr="00606B68">
        <w:rPr>
          <w:rStyle w:val="afff5"/>
          <w:sz w:val="28"/>
          <w:szCs w:val="28"/>
        </w:rPr>
        <w:t>С</w:t>
      </w:r>
      <w:proofErr w:type="gramStart"/>
      <w:r w:rsidRPr="00606B68">
        <w:rPr>
          <w:rStyle w:val="afff5"/>
          <w:sz w:val="28"/>
          <w:szCs w:val="28"/>
        </w:rPr>
        <w:t>2</w:t>
      </w:r>
      <w:proofErr w:type="gramEnd"/>
      <w:r w:rsidRPr="00606B68">
        <w:rPr>
          <w:sz w:val="28"/>
          <w:szCs w:val="28"/>
        </w:rPr>
        <w:t xml:space="preserve"> (10 — 15 кВ), подается на трансформатор </w:t>
      </w:r>
      <w:r w:rsidRPr="00606B68">
        <w:rPr>
          <w:rStyle w:val="afff5"/>
          <w:sz w:val="28"/>
          <w:szCs w:val="28"/>
          <w:lang w:val="en-US" w:eastAsia="en-US" w:bidi="en-US"/>
        </w:rPr>
        <w:t>TV</w:t>
      </w:r>
      <w:r w:rsidRPr="00606B68">
        <w:rPr>
          <w:rStyle w:val="afff5"/>
          <w:sz w:val="28"/>
          <w:szCs w:val="28"/>
          <w:lang w:eastAsia="en-US" w:bidi="en-US"/>
        </w:rPr>
        <w:t>,</w:t>
      </w:r>
      <w:r w:rsidRPr="00606B68">
        <w:rPr>
          <w:sz w:val="28"/>
          <w:szCs w:val="28"/>
          <w:lang w:eastAsia="en-US" w:bidi="en-US"/>
        </w:rPr>
        <w:t xml:space="preserve"> </w:t>
      </w:r>
      <w:r w:rsidRPr="00606B68">
        <w:rPr>
          <w:sz w:val="28"/>
          <w:szCs w:val="28"/>
        </w:rPr>
        <w:t>имеющий две вто</w:t>
      </w:r>
      <w:r w:rsidRPr="00606B68">
        <w:rPr>
          <w:sz w:val="28"/>
          <w:szCs w:val="28"/>
        </w:rPr>
        <w:softHyphen/>
        <w:t>ричные обмотки, которые соединяются по такой же схеме, как и у трансформато</w:t>
      </w:r>
      <w:r w:rsidRPr="00606B68">
        <w:rPr>
          <w:sz w:val="28"/>
          <w:szCs w:val="28"/>
        </w:rPr>
        <w:softHyphen/>
        <w:t>ров, как и у трансформаторов НКФ или ЗНОМ.</w:t>
      </w:r>
    </w:p>
    <w:p w:rsidR="00606B68" w:rsidRPr="00606B68" w:rsidRDefault="00606B68" w:rsidP="00606B68">
      <w:pPr>
        <w:framePr w:h="5280" w:wrap="notBeside" w:vAnchor="text" w:hAnchor="text" w:xAlign="center" w:y="1"/>
        <w:jc w:val="center"/>
        <w:rPr>
          <w:sz w:val="28"/>
          <w:szCs w:val="28"/>
        </w:rPr>
      </w:pPr>
      <w:r w:rsidRPr="00606B68">
        <w:rPr>
          <w:noProof/>
          <w:sz w:val="28"/>
          <w:szCs w:val="28"/>
          <w:lang w:eastAsia="ru-RU"/>
        </w:rPr>
        <w:drawing>
          <wp:inline distT="0" distB="0" distL="0" distR="0">
            <wp:extent cx="6241415" cy="3348990"/>
            <wp:effectExtent l="19050" t="0" r="6985" b="0"/>
            <wp:docPr id="32" name="Рисунок 32" descr="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age20"/>
                    <pic:cNvPicPr>
                      <a:picLocks noChangeAspect="1" noChangeArrowheads="1"/>
                    </pic:cNvPicPr>
                  </pic:nvPicPr>
                  <pic:blipFill>
                    <a:blip r:embed="rId245" cstate="print"/>
                    <a:srcRect/>
                    <a:stretch>
                      <a:fillRect/>
                    </a:stretch>
                  </pic:blipFill>
                  <pic:spPr bwMode="auto">
                    <a:xfrm>
                      <a:off x="0" y="0"/>
                      <a:ext cx="6241415" cy="3348990"/>
                    </a:xfrm>
                    <a:prstGeom prst="rect">
                      <a:avLst/>
                    </a:prstGeom>
                    <a:noFill/>
                    <a:ln w="9525">
                      <a:noFill/>
                      <a:miter lim="800000"/>
                      <a:headEnd/>
                      <a:tailEnd/>
                    </a:ln>
                  </pic:spPr>
                </pic:pic>
              </a:graphicData>
            </a:graphic>
          </wp:inline>
        </w:drawing>
      </w:r>
    </w:p>
    <w:p w:rsidR="00606B68" w:rsidRPr="00606B68" w:rsidRDefault="00606B68" w:rsidP="00606B68">
      <w:pPr>
        <w:rPr>
          <w:sz w:val="28"/>
          <w:szCs w:val="28"/>
        </w:rPr>
      </w:pPr>
    </w:p>
    <w:p w:rsidR="00606B68" w:rsidRPr="00606B68" w:rsidRDefault="00606B68" w:rsidP="00606B68">
      <w:pPr>
        <w:spacing w:before="300" w:line="322" w:lineRule="exact"/>
        <w:ind w:right="140"/>
        <w:rPr>
          <w:sz w:val="28"/>
          <w:szCs w:val="28"/>
        </w:rPr>
      </w:pPr>
      <w:r w:rsidRPr="00606B68">
        <w:rPr>
          <w:sz w:val="28"/>
          <w:szCs w:val="28"/>
        </w:rPr>
        <w:t xml:space="preserve">а — схема; б — установка НДЕ-500-72: / — делитель напряжения; </w:t>
      </w:r>
      <w:r w:rsidRPr="00606B68">
        <w:rPr>
          <w:rStyle w:val="afff5"/>
          <w:sz w:val="28"/>
          <w:szCs w:val="28"/>
        </w:rPr>
        <w:t>2 - -</w:t>
      </w:r>
      <w:r w:rsidRPr="00606B68">
        <w:rPr>
          <w:sz w:val="28"/>
          <w:szCs w:val="28"/>
        </w:rPr>
        <w:t xml:space="preserve"> разъеди</w:t>
      </w:r>
      <w:r w:rsidRPr="00606B68">
        <w:rPr>
          <w:sz w:val="28"/>
          <w:szCs w:val="28"/>
        </w:rPr>
        <w:softHyphen/>
        <w:t xml:space="preserve">нитель; </w:t>
      </w:r>
      <w:r w:rsidRPr="00606B68">
        <w:rPr>
          <w:rStyle w:val="afff5"/>
          <w:sz w:val="28"/>
          <w:szCs w:val="28"/>
        </w:rPr>
        <w:t>3</w:t>
      </w:r>
      <w:r w:rsidRPr="00606B68">
        <w:rPr>
          <w:sz w:val="28"/>
          <w:szCs w:val="28"/>
        </w:rPr>
        <w:t xml:space="preserve"> — заградитель высокочастотный; </w:t>
      </w:r>
      <w:r w:rsidRPr="00606B68">
        <w:rPr>
          <w:rStyle w:val="afff5"/>
          <w:sz w:val="28"/>
          <w:szCs w:val="28"/>
        </w:rPr>
        <w:t>4</w:t>
      </w:r>
      <w:r w:rsidRPr="00606B68">
        <w:rPr>
          <w:sz w:val="28"/>
          <w:szCs w:val="28"/>
        </w:rPr>
        <w:t xml:space="preserve"> — трансформатор напряжения и</w:t>
      </w:r>
    </w:p>
    <w:p w:rsidR="00606B68" w:rsidRPr="00606B68" w:rsidRDefault="00606B68" w:rsidP="00606B68">
      <w:pPr>
        <w:spacing w:line="322" w:lineRule="exact"/>
        <w:ind w:right="140"/>
        <w:rPr>
          <w:sz w:val="28"/>
          <w:szCs w:val="28"/>
        </w:rPr>
      </w:pPr>
      <w:r w:rsidRPr="00606B68">
        <w:rPr>
          <w:sz w:val="28"/>
          <w:szCs w:val="28"/>
        </w:rPr>
        <w:lastRenderedPageBreak/>
        <w:t xml:space="preserve">дроссель; </w:t>
      </w:r>
      <w:r w:rsidRPr="00606B68">
        <w:rPr>
          <w:rStyle w:val="afff5"/>
          <w:sz w:val="28"/>
          <w:szCs w:val="28"/>
        </w:rPr>
        <w:t>5</w:t>
      </w:r>
      <w:r w:rsidRPr="00606B68">
        <w:rPr>
          <w:sz w:val="28"/>
          <w:szCs w:val="28"/>
        </w:rPr>
        <w:t xml:space="preserve"> — разрядник; 6 — привод Рисунок 15 - Трансформатор напряжения НДЕ</w:t>
      </w:r>
    </w:p>
    <w:p w:rsidR="00606B68" w:rsidRPr="00606B68" w:rsidRDefault="00606B68" w:rsidP="00606B68">
      <w:pPr>
        <w:spacing w:line="322" w:lineRule="exact"/>
        <w:ind w:left="60" w:right="80" w:firstLine="920"/>
        <w:jc w:val="both"/>
        <w:rPr>
          <w:sz w:val="28"/>
          <w:szCs w:val="28"/>
        </w:rPr>
      </w:pPr>
      <w:r w:rsidRPr="00606B68">
        <w:rPr>
          <w:sz w:val="28"/>
          <w:szCs w:val="28"/>
        </w:rPr>
        <w:t>Для увеличения точности работы в цепь его первичной обмотки вкл</w:t>
      </w:r>
      <w:r w:rsidRPr="00606B68">
        <w:rPr>
          <w:sz w:val="28"/>
          <w:szCs w:val="28"/>
        </w:rPr>
        <w:t>ю</w:t>
      </w:r>
      <w:r w:rsidRPr="00606B68">
        <w:rPr>
          <w:sz w:val="28"/>
          <w:szCs w:val="28"/>
        </w:rPr>
        <w:t xml:space="preserve">чен дроссель </w:t>
      </w:r>
      <w:r w:rsidRPr="00606B68">
        <w:rPr>
          <w:sz w:val="28"/>
          <w:szCs w:val="28"/>
          <w:lang w:val="en-US" w:eastAsia="en-US" w:bidi="en-US"/>
        </w:rPr>
        <w:t>L</w:t>
      </w:r>
      <w:r w:rsidRPr="00606B68">
        <w:rPr>
          <w:sz w:val="28"/>
          <w:szCs w:val="28"/>
          <w:lang w:eastAsia="en-US" w:bidi="en-US"/>
        </w:rPr>
        <w:t xml:space="preserve">, </w:t>
      </w:r>
      <w:r w:rsidRPr="00606B68">
        <w:rPr>
          <w:sz w:val="28"/>
          <w:szCs w:val="28"/>
        </w:rPr>
        <w:t>с помощью которого контур отбора напряжения настраивается в ре</w:t>
      </w:r>
      <w:r w:rsidRPr="00606B68">
        <w:rPr>
          <w:sz w:val="28"/>
          <w:szCs w:val="28"/>
        </w:rPr>
        <w:softHyphen/>
        <w:t xml:space="preserve">зонанс с конденсатором </w:t>
      </w:r>
      <w:r w:rsidRPr="00606B68">
        <w:rPr>
          <w:rStyle w:val="afff5"/>
          <w:sz w:val="28"/>
          <w:szCs w:val="28"/>
        </w:rPr>
        <w:t>С</w:t>
      </w:r>
      <w:proofErr w:type="gramStart"/>
      <w:r w:rsidRPr="00606B68">
        <w:rPr>
          <w:rStyle w:val="afff5"/>
          <w:sz w:val="28"/>
          <w:szCs w:val="28"/>
        </w:rPr>
        <w:t>2</w:t>
      </w:r>
      <w:proofErr w:type="gramEnd"/>
      <w:r w:rsidRPr="00606B68">
        <w:rPr>
          <w:rStyle w:val="afff5"/>
          <w:sz w:val="28"/>
          <w:szCs w:val="28"/>
        </w:rPr>
        <w:t>.</w:t>
      </w:r>
      <w:r w:rsidRPr="00606B68">
        <w:rPr>
          <w:sz w:val="28"/>
          <w:szCs w:val="28"/>
        </w:rPr>
        <w:t xml:space="preserve"> Дроссель </w:t>
      </w:r>
      <w:r w:rsidRPr="00606B68">
        <w:rPr>
          <w:rStyle w:val="afff5"/>
          <w:sz w:val="28"/>
          <w:szCs w:val="28"/>
          <w:lang w:val="en-US" w:eastAsia="en-US" w:bidi="en-US"/>
        </w:rPr>
        <w:t>L</w:t>
      </w:r>
      <w:r w:rsidRPr="00606B68">
        <w:rPr>
          <w:sz w:val="28"/>
          <w:szCs w:val="28"/>
          <w:lang w:eastAsia="en-US" w:bidi="en-US"/>
        </w:rPr>
        <w:t xml:space="preserve"> </w:t>
      </w:r>
      <w:r w:rsidRPr="00606B68">
        <w:rPr>
          <w:sz w:val="28"/>
          <w:szCs w:val="28"/>
        </w:rPr>
        <w:t xml:space="preserve">и трансформатор </w:t>
      </w:r>
      <w:r w:rsidRPr="00606B68">
        <w:rPr>
          <w:rStyle w:val="afff5"/>
          <w:sz w:val="28"/>
          <w:szCs w:val="28"/>
          <w:lang w:val="en-US" w:eastAsia="en-US" w:bidi="en-US"/>
        </w:rPr>
        <w:t>TV</w:t>
      </w:r>
      <w:r w:rsidRPr="00606B68">
        <w:rPr>
          <w:sz w:val="28"/>
          <w:szCs w:val="28"/>
          <w:lang w:eastAsia="en-US" w:bidi="en-US"/>
        </w:rPr>
        <w:t xml:space="preserve"> </w:t>
      </w:r>
      <w:r w:rsidRPr="00606B68">
        <w:rPr>
          <w:sz w:val="28"/>
          <w:szCs w:val="28"/>
        </w:rPr>
        <w:t>встраиваются в об</w:t>
      </w:r>
      <w:r w:rsidRPr="00606B68">
        <w:rPr>
          <w:sz w:val="28"/>
          <w:szCs w:val="28"/>
        </w:rPr>
        <w:softHyphen/>
        <w:t>щий бак и заливаются маслом. Заградитель 3В не пропускает токи высокой часто</w:t>
      </w:r>
      <w:r w:rsidRPr="00606B68">
        <w:rPr>
          <w:sz w:val="28"/>
          <w:szCs w:val="28"/>
        </w:rPr>
        <w:softHyphen/>
        <w:t xml:space="preserve">ты в трансформатор напряжения. Фильтр присоединения </w:t>
      </w:r>
      <w:r w:rsidRPr="00606B68">
        <w:rPr>
          <w:sz w:val="28"/>
          <w:szCs w:val="28"/>
          <w:lang w:val="en-US" w:eastAsia="en-US" w:bidi="en-US"/>
        </w:rPr>
        <w:t>Z</w:t>
      </w:r>
      <w:r w:rsidRPr="00606B68">
        <w:rPr>
          <w:sz w:val="28"/>
          <w:szCs w:val="28"/>
          <w:lang w:eastAsia="en-US" w:bidi="en-US"/>
        </w:rPr>
        <w:t xml:space="preserve"> </w:t>
      </w:r>
      <w:r w:rsidRPr="00606B68">
        <w:rPr>
          <w:sz w:val="28"/>
          <w:szCs w:val="28"/>
        </w:rPr>
        <w:t>предназначен для под</w:t>
      </w:r>
      <w:r w:rsidRPr="00606B68">
        <w:rPr>
          <w:sz w:val="28"/>
          <w:szCs w:val="28"/>
        </w:rPr>
        <w:softHyphen/>
        <w:t>ключения высокочастотных постов защиты. Такое устройство получило название емкостного трансформатора напряжения НДЕ. На рис.15,б показана установка НДЕ-500.</w:t>
      </w:r>
    </w:p>
    <w:p w:rsidR="00606B68" w:rsidRPr="00606B68" w:rsidRDefault="00606B68" w:rsidP="00606B68">
      <w:pPr>
        <w:spacing w:line="322" w:lineRule="exact"/>
        <w:ind w:left="60" w:right="80" w:firstLine="920"/>
        <w:jc w:val="both"/>
        <w:rPr>
          <w:sz w:val="28"/>
          <w:szCs w:val="28"/>
        </w:rPr>
      </w:pPr>
      <w:r w:rsidRPr="00606B68">
        <w:rPr>
          <w:sz w:val="28"/>
          <w:szCs w:val="28"/>
        </w:rPr>
        <w:t>При надлежащем выборе всех элементов и настройке схемы устройство НДЕ может быть выполнено на класс точности 0,5 и выше. Для электроустан</w:t>
      </w:r>
      <w:r w:rsidRPr="00606B68">
        <w:rPr>
          <w:sz w:val="28"/>
          <w:szCs w:val="28"/>
        </w:rPr>
        <w:t>о</w:t>
      </w:r>
      <w:r w:rsidRPr="00606B68">
        <w:rPr>
          <w:sz w:val="28"/>
          <w:szCs w:val="28"/>
        </w:rPr>
        <w:t>вок 750 и 1150 кВ применяются трансформаторы НДЕ-750 и НДЕ-1150.</w:t>
      </w:r>
    </w:p>
    <w:p w:rsidR="00606B68" w:rsidRPr="00606B68" w:rsidRDefault="00606B68" w:rsidP="00606B68">
      <w:pPr>
        <w:spacing w:after="296" w:line="322" w:lineRule="exact"/>
        <w:ind w:left="60" w:right="80" w:firstLine="920"/>
        <w:jc w:val="both"/>
        <w:rPr>
          <w:sz w:val="28"/>
          <w:szCs w:val="28"/>
        </w:rPr>
      </w:pPr>
      <w:r w:rsidRPr="00606B68">
        <w:rPr>
          <w:sz w:val="28"/>
          <w:szCs w:val="28"/>
        </w:rPr>
        <w:t>В таблице 5 приведены рекомендации замены по техническим характ</w:t>
      </w:r>
      <w:r w:rsidRPr="00606B68">
        <w:rPr>
          <w:sz w:val="28"/>
          <w:szCs w:val="28"/>
        </w:rPr>
        <w:t>е</w:t>
      </w:r>
      <w:r w:rsidRPr="00606B68">
        <w:rPr>
          <w:sz w:val="28"/>
          <w:szCs w:val="28"/>
        </w:rPr>
        <w:t>ри</w:t>
      </w:r>
      <w:r w:rsidRPr="00606B68">
        <w:rPr>
          <w:sz w:val="28"/>
          <w:szCs w:val="28"/>
        </w:rPr>
        <w:softHyphen/>
        <w:t>стикам ранее выпускаемых ИТН более совершенными, например ИТН, в</w:t>
      </w:r>
      <w:r w:rsidRPr="00606B68">
        <w:rPr>
          <w:sz w:val="28"/>
          <w:szCs w:val="28"/>
        </w:rPr>
        <w:t>ы</w:t>
      </w:r>
      <w:r w:rsidRPr="00606B68">
        <w:rPr>
          <w:sz w:val="28"/>
          <w:szCs w:val="28"/>
        </w:rPr>
        <w:t>пускае</w:t>
      </w:r>
      <w:r w:rsidRPr="00606B68">
        <w:rPr>
          <w:sz w:val="28"/>
          <w:szCs w:val="28"/>
        </w:rPr>
        <w:softHyphen/>
        <w:t>мых ОАО «Свердловским заводом трансформаторов тока</w:t>
      </w:r>
      <w:proofErr w:type="gramStart"/>
      <w:r w:rsidRPr="00606B68">
        <w:rPr>
          <w:sz w:val="28"/>
          <w:szCs w:val="28"/>
        </w:rPr>
        <w:t>»(</w:t>
      </w:r>
      <w:proofErr w:type="gramEnd"/>
      <w:r w:rsidRPr="00606B68">
        <w:rPr>
          <w:sz w:val="28"/>
          <w:szCs w:val="28"/>
        </w:rPr>
        <w:t>СЗТТ).</w:t>
      </w:r>
    </w:p>
    <w:p w:rsidR="00606B68" w:rsidRPr="00606B68" w:rsidRDefault="00606B68" w:rsidP="00606B68">
      <w:pPr>
        <w:pStyle w:val="affff2"/>
        <w:framePr w:w="10056" w:wrap="notBeside" w:vAnchor="text" w:hAnchor="text" w:xAlign="center" w:y="1"/>
        <w:shd w:val="clear" w:color="auto" w:fill="auto"/>
        <w:spacing w:line="260" w:lineRule="exact"/>
        <w:rPr>
          <w:sz w:val="28"/>
          <w:szCs w:val="28"/>
        </w:rPr>
      </w:pPr>
      <w:r w:rsidRPr="00606B68">
        <w:rPr>
          <w:sz w:val="28"/>
          <w:szCs w:val="28"/>
        </w:rPr>
        <w:t>Таблица 5</w:t>
      </w:r>
    </w:p>
    <w:tbl>
      <w:tblPr>
        <w:tblOverlap w:val="never"/>
        <w:tblW w:w="0" w:type="auto"/>
        <w:jc w:val="center"/>
        <w:tblLayout w:type="fixed"/>
        <w:tblCellMar>
          <w:left w:w="10" w:type="dxa"/>
          <w:right w:w="10" w:type="dxa"/>
        </w:tblCellMar>
        <w:tblLook w:val="0000"/>
      </w:tblPr>
      <w:tblGrid>
        <w:gridCol w:w="5597"/>
        <w:gridCol w:w="4392"/>
      </w:tblGrid>
      <w:tr w:rsidR="00606B68" w:rsidRPr="00606B68" w:rsidTr="00E140B3">
        <w:trPr>
          <w:trHeight w:hRule="exact" w:val="474"/>
          <w:jc w:val="center"/>
        </w:trPr>
        <w:tc>
          <w:tcPr>
            <w:tcW w:w="5597" w:type="dxa"/>
            <w:tcBorders>
              <w:top w:val="single" w:sz="4" w:space="0" w:color="auto"/>
              <w:left w:val="single" w:sz="4" w:space="0" w:color="auto"/>
            </w:tcBorders>
            <w:shd w:val="clear" w:color="auto" w:fill="FFFFFF"/>
            <w:vAlign w:val="bottom"/>
          </w:tcPr>
          <w:p w:rsidR="00606B68" w:rsidRPr="00606B68" w:rsidRDefault="00606B68" w:rsidP="00FA2D22">
            <w:pPr>
              <w:framePr w:w="10056" w:wrap="notBeside" w:vAnchor="text" w:hAnchor="text" w:xAlign="center" w:y="1"/>
              <w:spacing w:line="260" w:lineRule="exact"/>
              <w:ind w:left="80"/>
              <w:rPr>
                <w:sz w:val="28"/>
                <w:szCs w:val="28"/>
              </w:rPr>
            </w:pPr>
            <w:r w:rsidRPr="00606B68">
              <w:rPr>
                <w:rStyle w:val="2c"/>
                <w:sz w:val="28"/>
                <w:szCs w:val="28"/>
              </w:rPr>
              <w:t>Типы заменяемых трансформаторов.</w:t>
            </w:r>
          </w:p>
        </w:tc>
        <w:tc>
          <w:tcPr>
            <w:tcW w:w="4392" w:type="dxa"/>
            <w:tcBorders>
              <w:top w:val="single" w:sz="4" w:space="0" w:color="auto"/>
              <w:left w:val="single" w:sz="4" w:space="0" w:color="auto"/>
              <w:right w:val="single" w:sz="4" w:space="0" w:color="auto"/>
            </w:tcBorders>
            <w:shd w:val="clear" w:color="auto" w:fill="FFFFFF"/>
            <w:vAlign w:val="bottom"/>
          </w:tcPr>
          <w:p w:rsidR="00606B68" w:rsidRPr="00606B68" w:rsidRDefault="00606B68" w:rsidP="00FA2D22">
            <w:pPr>
              <w:framePr w:w="10056" w:wrap="notBeside" w:vAnchor="text" w:hAnchor="text" w:xAlign="center" w:y="1"/>
              <w:spacing w:line="260" w:lineRule="exact"/>
              <w:jc w:val="both"/>
              <w:rPr>
                <w:sz w:val="28"/>
                <w:szCs w:val="28"/>
              </w:rPr>
            </w:pPr>
            <w:r w:rsidRPr="00606B68">
              <w:rPr>
                <w:rStyle w:val="2c"/>
                <w:sz w:val="28"/>
                <w:szCs w:val="28"/>
              </w:rPr>
              <w:t>Замена ОАО "СЗТТ"</w:t>
            </w:r>
          </w:p>
        </w:tc>
      </w:tr>
      <w:tr w:rsidR="00606B68" w:rsidRPr="00606B68" w:rsidTr="00E140B3">
        <w:trPr>
          <w:trHeight w:hRule="exact" w:val="465"/>
          <w:jc w:val="center"/>
        </w:trPr>
        <w:tc>
          <w:tcPr>
            <w:tcW w:w="9989" w:type="dxa"/>
            <w:gridSpan w:val="2"/>
            <w:tcBorders>
              <w:top w:val="single" w:sz="4" w:space="0" w:color="auto"/>
              <w:left w:val="single" w:sz="4" w:space="0" w:color="auto"/>
              <w:right w:val="single" w:sz="4" w:space="0" w:color="auto"/>
            </w:tcBorders>
            <w:shd w:val="clear" w:color="auto" w:fill="FFFFFF"/>
            <w:vAlign w:val="bottom"/>
          </w:tcPr>
          <w:p w:rsidR="00606B68" w:rsidRPr="00606B68" w:rsidRDefault="00606B68" w:rsidP="00FA2D22">
            <w:pPr>
              <w:framePr w:w="10056" w:wrap="notBeside" w:vAnchor="text" w:hAnchor="text" w:xAlign="center" w:y="1"/>
              <w:spacing w:line="260" w:lineRule="exact"/>
              <w:ind w:left="80"/>
              <w:rPr>
                <w:sz w:val="28"/>
                <w:szCs w:val="28"/>
              </w:rPr>
            </w:pPr>
            <w:r w:rsidRPr="00606B68">
              <w:rPr>
                <w:rStyle w:val="2c"/>
                <w:sz w:val="28"/>
                <w:szCs w:val="28"/>
              </w:rPr>
              <w:t>Трансформаторы напряжения.</w:t>
            </w:r>
          </w:p>
        </w:tc>
      </w:tr>
      <w:tr w:rsidR="00606B68" w:rsidRPr="00606B68" w:rsidTr="00E140B3">
        <w:trPr>
          <w:trHeight w:hRule="exact" w:val="465"/>
          <w:jc w:val="center"/>
        </w:trPr>
        <w:tc>
          <w:tcPr>
            <w:tcW w:w="5597" w:type="dxa"/>
            <w:tcBorders>
              <w:top w:val="single" w:sz="4" w:space="0" w:color="auto"/>
              <w:left w:val="single" w:sz="4" w:space="0" w:color="auto"/>
            </w:tcBorders>
            <w:shd w:val="clear" w:color="auto" w:fill="FFFFFF"/>
          </w:tcPr>
          <w:p w:rsidR="00606B68" w:rsidRPr="00606B68" w:rsidRDefault="00606B68" w:rsidP="00FA2D22">
            <w:pPr>
              <w:framePr w:w="10056" w:wrap="notBeside" w:vAnchor="text" w:hAnchor="text" w:xAlign="center" w:y="1"/>
              <w:spacing w:line="260" w:lineRule="exact"/>
              <w:ind w:left="60"/>
              <w:rPr>
                <w:sz w:val="28"/>
                <w:szCs w:val="28"/>
              </w:rPr>
            </w:pPr>
            <w:r w:rsidRPr="00606B68">
              <w:rPr>
                <w:rStyle w:val="2c"/>
                <w:sz w:val="28"/>
                <w:szCs w:val="28"/>
              </w:rPr>
              <w:t>НОМ-6</w:t>
            </w:r>
          </w:p>
        </w:tc>
        <w:tc>
          <w:tcPr>
            <w:tcW w:w="4392" w:type="dxa"/>
            <w:tcBorders>
              <w:top w:val="single" w:sz="4" w:space="0" w:color="auto"/>
              <w:left w:val="single" w:sz="4" w:space="0" w:color="auto"/>
              <w:right w:val="single" w:sz="4" w:space="0" w:color="auto"/>
            </w:tcBorders>
            <w:shd w:val="clear" w:color="auto" w:fill="FFFFFF"/>
          </w:tcPr>
          <w:p w:rsidR="00606B68" w:rsidRPr="00606B68" w:rsidRDefault="00606B68" w:rsidP="00FA2D22">
            <w:pPr>
              <w:framePr w:w="10056" w:wrap="notBeside" w:vAnchor="text" w:hAnchor="text" w:xAlign="center" w:y="1"/>
              <w:spacing w:line="260" w:lineRule="exact"/>
              <w:jc w:val="both"/>
              <w:rPr>
                <w:sz w:val="28"/>
                <w:szCs w:val="28"/>
              </w:rPr>
            </w:pPr>
            <w:r w:rsidRPr="00606B68">
              <w:rPr>
                <w:rStyle w:val="2c"/>
                <w:sz w:val="28"/>
                <w:szCs w:val="28"/>
              </w:rPr>
              <w:t>НОЛ.08-6</w:t>
            </w:r>
          </w:p>
        </w:tc>
      </w:tr>
      <w:tr w:rsidR="00606B68" w:rsidRPr="00606B68" w:rsidTr="00E140B3">
        <w:trPr>
          <w:trHeight w:hRule="exact" w:val="520"/>
          <w:jc w:val="center"/>
        </w:trPr>
        <w:tc>
          <w:tcPr>
            <w:tcW w:w="5597" w:type="dxa"/>
            <w:tcBorders>
              <w:top w:val="single" w:sz="4" w:space="0" w:color="auto"/>
              <w:left w:val="single" w:sz="4" w:space="0" w:color="auto"/>
            </w:tcBorders>
            <w:shd w:val="clear" w:color="auto" w:fill="FFFFFF"/>
            <w:vAlign w:val="center"/>
          </w:tcPr>
          <w:p w:rsidR="00606B68" w:rsidRPr="00606B68" w:rsidRDefault="00606B68" w:rsidP="00FA2D22">
            <w:pPr>
              <w:framePr w:w="10056" w:wrap="notBeside" w:vAnchor="text" w:hAnchor="text" w:xAlign="center" w:y="1"/>
              <w:spacing w:line="260" w:lineRule="exact"/>
              <w:ind w:left="60"/>
              <w:rPr>
                <w:sz w:val="28"/>
                <w:szCs w:val="28"/>
              </w:rPr>
            </w:pPr>
            <w:r w:rsidRPr="00606B68">
              <w:rPr>
                <w:rStyle w:val="2c"/>
                <w:sz w:val="28"/>
                <w:szCs w:val="28"/>
              </w:rPr>
              <w:t>НОМ-10</w:t>
            </w:r>
          </w:p>
        </w:tc>
        <w:tc>
          <w:tcPr>
            <w:tcW w:w="4392" w:type="dxa"/>
            <w:tcBorders>
              <w:top w:val="single" w:sz="4" w:space="0" w:color="auto"/>
              <w:left w:val="single" w:sz="4" w:space="0" w:color="auto"/>
              <w:right w:val="single" w:sz="4" w:space="0" w:color="auto"/>
            </w:tcBorders>
            <w:shd w:val="clear" w:color="auto" w:fill="FFFFFF"/>
            <w:vAlign w:val="center"/>
          </w:tcPr>
          <w:p w:rsidR="00606B68" w:rsidRPr="00606B68" w:rsidRDefault="00606B68" w:rsidP="00FA2D22">
            <w:pPr>
              <w:framePr w:w="10056" w:wrap="notBeside" w:vAnchor="text" w:hAnchor="text" w:xAlign="center" w:y="1"/>
              <w:spacing w:line="260" w:lineRule="exact"/>
              <w:jc w:val="both"/>
              <w:rPr>
                <w:sz w:val="28"/>
                <w:szCs w:val="28"/>
              </w:rPr>
            </w:pPr>
            <w:r w:rsidRPr="00606B68">
              <w:rPr>
                <w:rStyle w:val="2c"/>
                <w:sz w:val="28"/>
                <w:szCs w:val="28"/>
              </w:rPr>
              <w:t>НОЛ.08-10</w:t>
            </w:r>
          </w:p>
        </w:tc>
      </w:tr>
      <w:tr w:rsidR="00606B68" w:rsidRPr="00606B68" w:rsidTr="00E140B3">
        <w:trPr>
          <w:trHeight w:hRule="exact" w:val="465"/>
          <w:jc w:val="center"/>
        </w:trPr>
        <w:tc>
          <w:tcPr>
            <w:tcW w:w="5597" w:type="dxa"/>
            <w:tcBorders>
              <w:top w:val="single" w:sz="4" w:space="0" w:color="auto"/>
              <w:left w:val="single" w:sz="4" w:space="0" w:color="auto"/>
            </w:tcBorders>
            <w:shd w:val="clear" w:color="auto" w:fill="FFFFFF"/>
            <w:vAlign w:val="bottom"/>
          </w:tcPr>
          <w:p w:rsidR="00606B68" w:rsidRPr="00606B68" w:rsidRDefault="00606B68" w:rsidP="00FA2D22">
            <w:pPr>
              <w:framePr w:w="10056" w:wrap="notBeside" w:vAnchor="text" w:hAnchor="text" w:xAlign="center" w:y="1"/>
              <w:spacing w:line="260" w:lineRule="exact"/>
              <w:ind w:left="60"/>
              <w:rPr>
                <w:sz w:val="28"/>
                <w:szCs w:val="28"/>
              </w:rPr>
            </w:pPr>
            <w:r w:rsidRPr="00606B68">
              <w:rPr>
                <w:rStyle w:val="2c"/>
                <w:sz w:val="28"/>
                <w:szCs w:val="28"/>
              </w:rPr>
              <w:t>НТМК-6, НТМИ-6, НАМИ-6, НАМИТ-10(6)</w:t>
            </w:r>
          </w:p>
        </w:tc>
        <w:tc>
          <w:tcPr>
            <w:tcW w:w="4392" w:type="dxa"/>
            <w:tcBorders>
              <w:top w:val="single" w:sz="4" w:space="0" w:color="auto"/>
              <w:left w:val="single" w:sz="4" w:space="0" w:color="auto"/>
              <w:right w:val="single" w:sz="4" w:space="0" w:color="auto"/>
            </w:tcBorders>
            <w:shd w:val="clear" w:color="auto" w:fill="FFFFFF"/>
            <w:vAlign w:val="bottom"/>
          </w:tcPr>
          <w:p w:rsidR="00606B68" w:rsidRPr="00606B68" w:rsidRDefault="00606B68" w:rsidP="00FA2D22">
            <w:pPr>
              <w:framePr w:w="10056" w:wrap="notBeside" w:vAnchor="text" w:hAnchor="text" w:xAlign="center" w:y="1"/>
              <w:spacing w:line="260" w:lineRule="exact"/>
              <w:jc w:val="both"/>
              <w:rPr>
                <w:sz w:val="28"/>
                <w:szCs w:val="28"/>
              </w:rPr>
            </w:pPr>
            <w:r w:rsidRPr="00606B68">
              <w:rPr>
                <w:rStyle w:val="2c"/>
                <w:sz w:val="28"/>
                <w:szCs w:val="28"/>
              </w:rPr>
              <w:t>3хЗНОЛ.06-6</w:t>
            </w:r>
          </w:p>
        </w:tc>
      </w:tr>
      <w:tr w:rsidR="00606B68" w:rsidRPr="00606B68" w:rsidTr="00E140B3">
        <w:trPr>
          <w:trHeight w:hRule="exact" w:val="469"/>
          <w:jc w:val="center"/>
        </w:trPr>
        <w:tc>
          <w:tcPr>
            <w:tcW w:w="5597" w:type="dxa"/>
            <w:tcBorders>
              <w:top w:val="single" w:sz="4" w:space="0" w:color="auto"/>
              <w:left w:val="single" w:sz="4" w:space="0" w:color="auto"/>
            </w:tcBorders>
            <w:shd w:val="clear" w:color="auto" w:fill="FFFFFF"/>
            <w:vAlign w:val="bottom"/>
          </w:tcPr>
          <w:p w:rsidR="00606B68" w:rsidRPr="00606B68" w:rsidRDefault="00606B68" w:rsidP="00FA2D22">
            <w:pPr>
              <w:framePr w:w="10056" w:wrap="notBeside" w:vAnchor="text" w:hAnchor="text" w:xAlign="center" w:y="1"/>
              <w:spacing w:line="260" w:lineRule="exact"/>
              <w:ind w:left="60"/>
              <w:rPr>
                <w:sz w:val="28"/>
                <w:szCs w:val="28"/>
              </w:rPr>
            </w:pPr>
            <w:r w:rsidRPr="00606B68">
              <w:rPr>
                <w:rStyle w:val="2c"/>
                <w:sz w:val="28"/>
                <w:szCs w:val="28"/>
              </w:rPr>
              <w:t>НТМК-10, НТМИ-10, НАМИ-10, НАМИТ-10</w:t>
            </w:r>
          </w:p>
        </w:tc>
        <w:tc>
          <w:tcPr>
            <w:tcW w:w="4392" w:type="dxa"/>
            <w:tcBorders>
              <w:top w:val="single" w:sz="4" w:space="0" w:color="auto"/>
              <w:left w:val="single" w:sz="4" w:space="0" w:color="auto"/>
              <w:right w:val="single" w:sz="4" w:space="0" w:color="auto"/>
            </w:tcBorders>
            <w:shd w:val="clear" w:color="auto" w:fill="FFFFFF"/>
            <w:vAlign w:val="bottom"/>
          </w:tcPr>
          <w:p w:rsidR="00606B68" w:rsidRPr="00606B68" w:rsidRDefault="00606B68" w:rsidP="00FA2D22">
            <w:pPr>
              <w:framePr w:w="10056" w:wrap="notBeside" w:vAnchor="text" w:hAnchor="text" w:xAlign="center" w:y="1"/>
              <w:spacing w:line="260" w:lineRule="exact"/>
              <w:jc w:val="both"/>
              <w:rPr>
                <w:sz w:val="28"/>
                <w:szCs w:val="28"/>
              </w:rPr>
            </w:pPr>
            <w:r w:rsidRPr="00606B68">
              <w:rPr>
                <w:rStyle w:val="2c"/>
                <w:sz w:val="28"/>
                <w:szCs w:val="28"/>
              </w:rPr>
              <w:t>3хЗНОЛ.06-10</w:t>
            </w:r>
          </w:p>
        </w:tc>
      </w:tr>
      <w:tr w:rsidR="00606B68" w:rsidRPr="00606B68" w:rsidTr="00E140B3">
        <w:trPr>
          <w:trHeight w:hRule="exact" w:val="803"/>
          <w:jc w:val="center"/>
        </w:trPr>
        <w:tc>
          <w:tcPr>
            <w:tcW w:w="5597" w:type="dxa"/>
            <w:tcBorders>
              <w:top w:val="single" w:sz="4" w:space="0" w:color="auto"/>
              <w:left w:val="single" w:sz="4" w:space="0" w:color="auto"/>
            </w:tcBorders>
            <w:shd w:val="clear" w:color="auto" w:fill="FFFFFF"/>
            <w:vAlign w:val="center"/>
          </w:tcPr>
          <w:p w:rsidR="00606B68" w:rsidRPr="00606B68" w:rsidRDefault="00606B68" w:rsidP="00FA2D22">
            <w:pPr>
              <w:framePr w:w="10056" w:wrap="notBeside" w:vAnchor="text" w:hAnchor="text" w:xAlign="center" w:y="1"/>
              <w:spacing w:line="260" w:lineRule="exact"/>
              <w:ind w:left="60"/>
              <w:rPr>
                <w:sz w:val="28"/>
                <w:szCs w:val="28"/>
              </w:rPr>
            </w:pPr>
            <w:r w:rsidRPr="00606B68">
              <w:rPr>
                <w:rStyle w:val="2c"/>
                <w:sz w:val="28"/>
                <w:szCs w:val="28"/>
              </w:rPr>
              <w:t>ЗНОМ-15</w:t>
            </w:r>
          </w:p>
        </w:tc>
        <w:tc>
          <w:tcPr>
            <w:tcW w:w="4392" w:type="dxa"/>
            <w:tcBorders>
              <w:top w:val="single" w:sz="4" w:space="0" w:color="auto"/>
              <w:left w:val="single" w:sz="4" w:space="0" w:color="auto"/>
              <w:right w:val="single" w:sz="4" w:space="0" w:color="auto"/>
            </w:tcBorders>
            <w:shd w:val="clear" w:color="auto" w:fill="FFFFFF"/>
          </w:tcPr>
          <w:p w:rsidR="00606B68" w:rsidRPr="00606B68" w:rsidRDefault="00606B68" w:rsidP="00FA2D22">
            <w:pPr>
              <w:framePr w:w="10056" w:wrap="notBeside" w:vAnchor="text" w:hAnchor="text" w:xAlign="center" w:y="1"/>
              <w:spacing w:line="322" w:lineRule="exact"/>
              <w:jc w:val="both"/>
              <w:rPr>
                <w:sz w:val="28"/>
                <w:szCs w:val="28"/>
              </w:rPr>
            </w:pPr>
            <w:r w:rsidRPr="00606B68">
              <w:rPr>
                <w:rStyle w:val="2c"/>
                <w:sz w:val="28"/>
                <w:szCs w:val="28"/>
              </w:rPr>
              <w:t>ЗНОЛ.06-6, ЗНОЛ.06-10, ЗНОЛ.06- 15</w:t>
            </w:r>
          </w:p>
        </w:tc>
      </w:tr>
      <w:tr w:rsidR="00606B68" w:rsidRPr="00606B68" w:rsidTr="00E140B3">
        <w:trPr>
          <w:trHeight w:hRule="exact" w:val="465"/>
          <w:jc w:val="center"/>
        </w:trPr>
        <w:tc>
          <w:tcPr>
            <w:tcW w:w="5597" w:type="dxa"/>
            <w:tcBorders>
              <w:top w:val="single" w:sz="4" w:space="0" w:color="auto"/>
              <w:left w:val="single" w:sz="4" w:space="0" w:color="auto"/>
            </w:tcBorders>
            <w:shd w:val="clear" w:color="auto" w:fill="FFFFFF"/>
          </w:tcPr>
          <w:p w:rsidR="00606B68" w:rsidRPr="00606B68" w:rsidRDefault="00606B68" w:rsidP="00FA2D22">
            <w:pPr>
              <w:framePr w:w="10056" w:wrap="notBeside" w:vAnchor="text" w:hAnchor="text" w:xAlign="center" w:y="1"/>
              <w:spacing w:line="260" w:lineRule="exact"/>
              <w:ind w:left="60"/>
              <w:rPr>
                <w:sz w:val="28"/>
                <w:szCs w:val="28"/>
              </w:rPr>
            </w:pPr>
            <w:r w:rsidRPr="00606B68">
              <w:rPr>
                <w:rStyle w:val="2c"/>
                <w:sz w:val="28"/>
                <w:szCs w:val="28"/>
              </w:rPr>
              <w:t>ЗНОМ-20</w:t>
            </w:r>
          </w:p>
        </w:tc>
        <w:tc>
          <w:tcPr>
            <w:tcW w:w="4392" w:type="dxa"/>
            <w:tcBorders>
              <w:top w:val="single" w:sz="4" w:space="0" w:color="auto"/>
              <w:left w:val="single" w:sz="4" w:space="0" w:color="auto"/>
              <w:right w:val="single" w:sz="4" w:space="0" w:color="auto"/>
            </w:tcBorders>
            <w:shd w:val="clear" w:color="auto" w:fill="FFFFFF"/>
          </w:tcPr>
          <w:p w:rsidR="00606B68" w:rsidRPr="00606B68" w:rsidRDefault="00606B68" w:rsidP="00FA2D22">
            <w:pPr>
              <w:framePr w:w="10056" w:wrap="notBeside" w:vAnchor="text" w:hAnchor="text" w:xAlign="center" w:y="1"/>
              <w:spacing w:line="260" w:lineRule="exact"/>
              <w:jc w:val="both"/>
              <w:rPr>
                <w:sz w:val="28"/>
                <w:szCs w:val="28"/>
              </w:rPr>
            </w:pPr>
            <w:r w:rsidRPr="00606B68">
              <w:rPr>
                <w:rStyle w:val="2c"/>
                <w:sz w:val="28"/>
                <w:szCs w:val="28"/>
              </w:rPr>
              <w:t>ЗНОЛ.06-20</w:t>
            </w:r>
          </w:p>
        </w:tc>
      </w:tr>
      <w:tr w:rsidR="00606B68" w:rsidRPr="00606B68" w:rsidTr="00E140B3">
        <w:trPr>
          <w:trHeight w:hRule="exact" w:val="465"/>
          <w:jc w:val="center"/>
        </w:trPr>
        <w:tc>
          <w:tcPr>
            <w:tcW w:w="5597" w:type="dxa"/>
            <w:tcBorders>
              <w:top w:val="single" w:sz="4" w:space="0" w:color="auto"/>
              <w:left w:val="single" w:sz="4" w:space="0" w:color="auto"/>
            </w:tcBorders>
            <w:shd w:val="clear" w:color="auto" w:fill="FFFFFF"/>
          </w:tcPr>
          <w:p w:rsidR="00606B68" w:rsidRPr="00606B68" w:rsidRDefault="00606B68" w:rsidP="00FA2D22">
            <w:pPr>
              <w:framePr w:w="10056" w:wrap="notBeside" w:vAnchor="text" w:hAnchor="text" w:xAlign="center" w:y="1"/>
              <w:spacing w:line="260" w:lineRule="exact"/>
              <w:ind w:left="60"/>
              <w:rPr>
                <w:sz w:val="28"/>
                <w:szCs w:val="28"/>
              </w:rPr>
            </w:pPr>
            <w:r w:rsidRPr="00606B68">
              <w:rPr>
                <w:rStyle w:val="2c"/>
                <w:sz w:val="28"/>
                <w:szCs w:val="28"/>
              </w:rPr>
              <w:t>ЗНОМ-24</w:t>
            </w:r>
          </w:p>
        </w:tc>
        <w:tc>
          <w:tcPr>
            <w:tcW w:w="4392" w:type="dxa"/>
            <w:tcBorders>
              <w:top w:val="single" w:sz="4" w:space="0" w:color="auto"/>
              <w:left w:val="single" w:sz="4" w:space="0" w:color="auto"/>
              <w:right w:val="single" w:sz="4" w:space="0" w:color="auto"/>
            </w:tcBorders>
            <w:shd w:val="clear" w:color="auto" w:fill="FFFFFF"/>
          </w:tcPr>
          <w:p w:rsidR="00606B68" w:rsidRPr="00606B68" w:rsidRDefault="00606B68" w:rsidP="00FA2D22">
            <w:pPr>
              <w:framePr w:w="10056" w:wrap="notBeside" w:vAnchor="text" w:hAnchor="text" w:xAlign="center" w:y="1"/>
              <w:spacing w:line="260" w:lineRule="exact"/>
              <w:jc w:val="both"/>
              <w:rPr>
                <w:sz w:val="28"/>
                <w:szCs w:val="28"/>
              </w:rPr>
            </w:pPr>
            <w:r w:rsidRPr="00606B68">
              <w:rPr>
                <w:rStyle w:val="2c"/>
                <w:sz w:val="28"/>
                <w:szCs w:val="28"/>
              </w:rPr>
              <w:t>ЗНОЛ.06-24</w:t>
            </w:r>
          </w:p>
        </w:tc>
      </w:tr>
      <w:tr w:rsidR="00606B68" w:rsidRPr="00606B68" w:rsidTr="00E140B3">
        <w:trPr>
          <w:trHeight w:hRule="exact" w:val="474"/>
          <w:jc w:val="center"/>
        </w:trPr>
        <w:tc>
          <w:tcPr>
            <w:tcW w:w="5597" w:type="dxa"/>
            <w:tcBorders>
              <w:top w:val="single" w:sz="4" w:space="0" w:color="auto"/>
              <w:left w:val="single" w:sz="4" w:space="0" w:color="auto"/>
              <w:bottom w:val="single" w:sz="4" w:space="0" w:color="auto"/>
            </w:tcBorders>
            <w:shd w:val="clear" w:color="auto" w:fill="FFFFFF"/>
          </w:tcPr>
          <w:p w:rsidR="00606B68" w:rsidRPr="00606B68" w:rsidRDefault="00606B68" w:rsidP="00FA2D22">
            <w:pPr>
              <w:framePr w:w="10056" w:wrap="notBeside" w:vAnchor="text" w:hAnchor="text" w:xAlign="center" w:y="1"/>
              <w:spacing w:line="260" w:lineRule="exact"/>
              <w:ind w:left="60"/>
              <w:rPr>
                <w:sz w:val="28"/>
                <w:szCs w:val="28"/>
              </w:rPr>
            </w:pPr>
            <w:r w:rsidRPr="00606B68">
              <w:rPr>
                <w:rStyle w:val="2c"/>
                <w:sz w:val="28"/>
                <w:szCs w:val="28"/>
              </w:rPr>
              <w:t>ЗНОМ-35</w:t>
            </w:r>
          </w:p>
        </w:tc>
        <w:tc>
          <w:tcPr>
            <w:tcW w:w="4392" w:type="dxa"/>
            <w:tcBorders>
              <w:top w:val="single" w:sz="4" w:space="0" w:color="auto"/>
              <w:left w:val="single" w:sz="4" w:space="0" w:color="auto"/>
              <w:bottom w:val="single" w:sz="4" w:space="0" w:color="auto"/>
              <w:right w:val="single" w:sz="4" w:space="0" w:color="auto"/>
            </w:tcBorders>
            <w:shd w:val="clear" w:color="auto" w:fill="FFFFFF"/>
          </w:tcPr>
          <w:p w:rsidR="00606B68" w:rsidRPr="00606B68" w:rsidRDefault="00606B68" w:rsidP="00FA2D22">
            <w:pPr>
              <w:framePr w:w="10056" w:wrap="notBeside" w:vAnchor="text" w:hAnchor="text" w:xAlign="center" w:y="1"/>
              <w:spacing w:line="260" w:lineRule="exact"/>
              <w:jc w:val="both"/>
              <w:rPr>
                <w:sz w:val="28"/>
                <w:szCs w:val="28"/>
              </w:rPr>
            </w:pPr>
            <w:r w:rsidRPr="00606B68">
              <w:rPr>
                <w:rStyle w:val="2c"/>
                <w:sz w:val="28"/>
                <w:szCs w:val="28"/>
              </w:rPr>
              <w:t>ЗНОЛ-35</w:t>
            </w:r>
          </w:p>
        </w:tc>
      </w:tr>
    </w:tbl>
    <w:p w:rsidR="00606B68" w:rsidRPr="00606B68" w:rsidRDefault="00606B68" w:rsidP="00606B68">
      <w:pPr>
        <w:rPr>
          <w:sz w:val="28"/>
          <w:szCs w:val="28"/>
        </w:rPr>
      </w:pPr>
    </w:p>
    <w:p w:rsidR="00606B68" w:rsidRPr="00606B68" w:rsidRDefault="00606B68" w:rsidP="00606B68">
      <w:pPr>
        <w:pStyle w:val="3f2"/>
        <w:keepNext/>
        <w:keepLines/>
        <w:shd w:val="clear" w:color="auto" w:fill="auto"/>
        <w:spacing w:before="649" w:after="248" w:line="260" w:lineRule="exact"/>
        <w:ind w:left="820" w:firstLine="0"/>
        <w:rPr>
          <w:sz w:val="28"/>
          <w:szCs w:val="28"/>
        </w:rPr>
      </w:pPr>
      <w:bookmarkStart w:id="7" w:name="bookmark6"/>
      <w:r w:rsidRPr="00606B68">
        <w:rPr>
          <w:sz w:val="28"/>
          <w:szCs w:val="28"/>
        </w:rPr>
        <w:t>1.4 Контрольные вопросы</w:t>
      </w:r>
      <w:bookmarkEnd w:id="7"/>
    </w:p>
    <w:p w:rsidR="00606B68" w:rsidRPr="00606B68" w:rsidRDefault="00606B68" w:rsidP="00606B68">
      <w:pPr>
        <w:widowControl w:val="0"/>
        <w:numPr>
          <w:ilvl w:val="0"/>
          <w:numId w:val="49"/>
        </w:numPr>
        <w:spacing w:line="322" w:lineRule="exact"/>
        <w:ind w:left="60" w:firstLine="920"/>
        <w:jc w:val="both"/>
        <w:rPr>
          <w:sz w:val="28"/>
          <w:szCs w:val="28"/>
        </w:rPr>
      </w:pPr>
      <w:r w:rsidRPr="00606B68">
        <w:rPr>
          <w:sz w:val="28"/>
          <w:szCs w:val="28"/>
        </w:rPr>
        <w:t xml:space="preserve"> Назначение измерительных трансформаторов напряжения.</w:t>
      </w:r>
    </w:p>
    <w:p w:rsidR="00606B68" w:rsidRPr="00606B68" w:rsidRDefault="00606B68" w:rsidP="00606B68">
      <w:pPr>
        <w:widowControl w:val="0"/>
        <w:numPr>
          <w:ilvl w:val="0"/>
          <w:numId w:val="49"/>
        </w:numPr>
        <w:spacing w:line="322" w:lineRule="exact"/>
        <w:ind w:left="60" w:firstLine="920"/>
        <w:jc w:val="both"/>
        <w:rPr>
          <w:sz w:val="28"/>
          <w:szCs w:val="28"/>
        </w:rPr>
      </w:pPr>
      <w:r w:rsidRPr="00606B68">
        <w:rPr>
          <w:sz w:val="28"/>
          <w:szCs w:val="28"/>
        </w:rPr>
        <w:t xml:space="preserve"> Классификация измерительных трансформаторов напряжения.</w:t>
      </w:r>
    </w:p>
    <w:p w:rsidR="00606B68" w:rsidRPr="00606B68" w:rsidRDefault="00606B68" w:rsidP="00606B68">
      <w:pPr>
        <w:widowControl w:val="0"/>
        <w:numPr>
          <w:ilvl w:val="0"/>
          <w:numId w:val="49"/>
        </w:numPr>
        <w:spacing w:line="322" w:lineRule="exact"/>
        <w:ind w:left="60" w:firstLine="920"/>
        <w:jc w:val="both"/>
        <w:rPr>
          <w:sz w:val="28"/>
          <w:szCs w:val="28"/>
        </w:rPr>
      </w:pPr>
      <w:r w:rsidRPr="00606B68">
        <w:rPr>
          <w:sz w:val="28"/>
          <w:szCs w:val="28"/>
        </w:rPr>
        <w:t xml:space="preserve"> Конструкция измерительных трансформаторов напряжения.</w:t>
      </w:r>
    </w:p>
    <w:p w:rsidR="00606B68" w:rsidRPr="00606B68" w:rsidRDefault="00606B68" w:rsidP="00606B68">
      <w:pPr>
        <w:widowControl w:val="0"/>
        <w:numPr>
          <w:ilvl w:val="0"/>
          <w:numId w:val="49"/>
        </w:numPr>
        <w:spacing w:line="322" w:lineRule="exact"/>
        <w:ind w:left="60" w:firstLine="920"/>
        <w:jc w:val="both"/>
        <w:rPr>
          <w:sz w:val="28"/>
          <w:szCs w:val="28"/>
        </w:rPr>
      </w:pPr>
      <w:r w:rsidRPr="00606B68">
        <w:rPr>
          <w:sz w:val="28"/>
          <w:szCs w:val="28"/>
        </w:rPr>
        <w:t xml:space="preserve"> Область применения измерительных трансформаторов напр</w:t>
      </w:r>
      <w:r w:rsidRPr="00606B68">
        <w:rPr>
          <w:sz w:val="28"/>
          <w:szCs w:val="28"/>
        </w:rPr>
        <w:t>я</w:t>
      </w:r>
      <w:r w:rsidRPr="00606B68">
        <w:rPr>
          <w:sz w:val="28"/>
          <w:szCs w:val="28"/>
        </w:rPr>
        <w:t>жения.</w:t>
      </w:r>
    </w:p>
    <w:p w:rsidR="00606B68" w:rsidRPr="00606B68" w:rsidRDefault="00606B68" w:rsidP="00606B68">
      <w:pPr>
        <w:widowControl w:val="0"/>
        <w:numPr>
          <w:ilvl w:val="0"/>
          <w:numId w:val="49"/>
        </w:numPr>
        <w:spacing w:line="322" w:lineRule="exact"/>
        <w:ind w:left="60" w:firstLine="920"/>
        <w:jc w:val="both"/>
        <w:rPr>
          <w:sz w:val="28"/>
          <w:szCs w:val="28"/>
        </w:rPr>
      </w:pPr>
      <w:r w:rsidRPr="00606B68">
        <w:rPr>
          <w:sz w:val="28"/>
          <w:szCs w:val="28"/>
        </w:rPr>
        <w:t xml:space="preserve"> Выбор измерительных трансформаторов напряжения.</w:t>
      </w:r>
    </w:p>
    <w:p w:rsidR="003D25EB" w:rsidRPr="003D25EB" w:rsidRDefault="003D25EB" w:rsidP="003D25EB">
      <w:pPr>
        <w:widowControl w:val="0"/>
        <w:tabs>
          <w:tab w:val="left" w:pos="1453"/>
        </w:tabs>
        <w:spacing w:after="486" w:line="260" w:lineRule="exact"/>
        <w:ind w:left="360"/>
        <w:jc w:val="both"/>
        <w:rPr>
          <w:sz w:val="28"/>
          <w:szCs w:val="28"/>
        </w:rPr>
      </w:pPr>
    </w:p>
    <w:p w:rsidR="003D25EB" w:rsidRDefault="00A33C2A" w:rsidP="00A33C2A">
      <w:pPr>
        <w:widowControl w:val="0"/>
        <w:tabs>
          <w:tab w:val="left" w:pos="1453"/>
        </w:tabs>
        <w:spacing w:after="486" w:line="260" w:lineRule="exact"/>
        <w:jc w:val="center"/>
        <w:rPr>
          <w:b/>
          <w:sz w:val="28"/>
          <w:szCs w:val="28"/>
        </w:rPr>
      </w:pPr>
      <w:r>
        <w:rPr>
          <w:b/>
          <w:sz w:val="28"/>
          <w:szCs w:val="28"/>
        </w:rPr>
        <w:lastRenderedPageBreak/>
        <w:t>Измерительные трансформаторы тока.</w:t>
      </w:r>
    </w:p>
    <w:p w:rsidR="00A33C2A" w:rsidRPr="006D0167" w:rsidRDefault="00A33C2A" w:rsidP="00A33C2A">
      <w:pPr>
        <w:shd w:val="clear" w:color="auto" w:fill="FFFFFF"/>
        <w:spacing w:line="360" w:lineRule="auto"/>
        <w:ind w:firstLine="567"/>
        <w:jc w:val="both"/>
        <w:rPr>
          <w:color w:val="000000"/>
          <w:sz w:val="28"/>
          <w:szCs w:val="28"/>
          <w:lang w:eastAsia="ru-RU"/>
        </w:rPr>
      </w:pPr>
      <w:r w:rsidRPr="006D0167">
        <w:rPr>
          <w:color w:val="000000"/>
          <w:sz w:val="28"/>
          <w:szCs w:val="28"/>
          <w:lang w:eastAsia="ru-RU"/>
        </w:rPr>
        <w:t>Трансформаторы тока служат для преобразования тока любого значения и напряжения в ток, удобный для измерения стандартными приборами (5 А), п</w:t>
      </w:r>
      <w:r w:rsidRPr="006D0167">
        <w:rPr>
          <w:color w:val="000000"/>
          <w:sz w:val="28"/>
          <w:szCs w:val="28"/>
          <w:lang w:eastAsia="ru-RU"/>
        </w:rPr>
        <w:t>и</w:t>
      </w:r>
      <w:r w:rsidRPr="006D0167">
        <w:rPr>
          <w:color w:val="000000"/>
          <w:sz w:val="28"/>
          <w:szCs w:val="28"/>
          <w:lang w:eastAsia="ru-RU"/>
        </w:rPr>
        <w:t>тания токовых обмоток реле, отключающих устройств, а также для изолиров</w:t>
      </w:r>
      <w:r w:rsidRPr="006D0167">
        <w:rPr>
          <w:color w:val="000000"/>
          <w:sz w:val="28"/>
          <w:szCs w:val="28"/>
          <w:lang w:eastAsia="ru-RU"/>
        </w:rPr>
        <w:t>а</w:t>
      </w:r>
      <w:r w:rsidRPr="006D0167">
        <w:rPr>
          <w:color w:val="000000"/>
          <w:sz w:val="28"/>
          <w:szCs w:val="28"/>
          <w:lang w:eastAsia="ru-RU"/>
        </w:rPr>
        <w:t>ния приборов и обслуживающего персонала от высокого напряжения.</w:t>
      </w:r>
    </w:p>
    <w:p w:rsidR="00A33C2A" w:rsidRPr="006D0167" w:rsidRDefault="00A33C2A" w:rsidP="00A33C2A">
      <w:pPr>
        <w:shd w:val="clear" w:color="auto" w:fill="FFFFFF"/>
        <w:spacing w:line="360" w:lineRule="auto"/>
        <w:ind w:firstLine="567"/>
        <w:jc w:val="both"/>
        <w:rPr>
          <w:color w:val="000000"/>
          <w:sz w:val="28"/>
          <w:szCs w:val="28"/>
          <w:lang w:eastAsia="ru-RU"/>
        </w:rPr>
      </w:pPr>
      <w:r w:rsidRPr="006D0167">
        <w:rPr>
          <w:color w:val="000000"/>
          <w:sz w:val="28"/>
          <w:szCs w:val="28"/>
          <w:lang w:eastAsia="ru-RU"/>
        </w:rPr>
        <w:t xml:space="preserve">Трансформатор тока имеет замкнутый </w:t>
      </w:r>
      <w:proofErr w:type="spellStart"/>
      <w:r w:rsidRPr="006D0167">
        <w:rPr>
          <w:color w:val="000000"/>
          <w:sz w:val="28"/>
          <w:szCs w:val="28"/>
          <w:lang w:eastAsia="ru-RU"/>
        </w:rPr>
        <w:t>магнитопровод</w:t>
      </w:r>
      <w:proofErr w:type="spellEnd"/>
      <w:r w:rsidRPr="006D0167">
        <w:rPr>
          <w:color w:val="000000"/>
          <w:sz w:val="28"/>
          <w:szCs w:val="28"/>
          <w:lang w:eastAsia="ru-RU"/>
        </w:rPr>
        <w:t xml:space="preserve"> 2 и две обмотки − пе</w:t>
      </w:r>
      <w:r>
        <w:rPr>
          <w:color w:val="000000"/>
          <w:sz w:val="28"/>
          <w:szCs w:val="28"/>
          <w:lang w:eastAsia="ru-RU"/>
        </w:rPr>
        <w:t xml:space="preserve">рвичную 1 и вторичную 3 (рис. </w:t>
      </w:r>
      <w:r w:rsidRPr="006D0167">
        <w:rPr>
          <w:color w:val="000000"/>
          <w:sz w:val="28"/>
          <w:szCs w:val="28"/>
          <w:lang w:eastAsia="ru-RU"/>
        </w:rPr>
        <w:t>1).</w:t>
      </w:r>
    </w:p>
    <w:p w:rsidR="00A33C2A" w:rsidRPr="006D0167" w:rsidRDefault="00A33C2A" w:rsidP="00A33C2A">
      <w:pPr>
        <w:shd w:val="clear" w:color="auto" w:fill="FFFFFF"/>
        <w:spacing w:line="360" w:lineRule="auto"/>
        <w:ind w:firstLine="567"/>
        <w:jc w:val="both"/>
        <w:rPr>
          <w:color w:val="000000"/>
          <w:sz w:val="28"/>
          <w:szCs w:val="28"/>
          <w:lang w:eastAsia="ru-RU"/>
        </w:rPr>
      </w:pPr>
      <w:r w:rsidRPr="006D0167">
        <w:rPr>
          <w:color w:val="000000"/>
          <w:sz w:val="28"/>
          <w:szCs w:val="28"/>
          <w:lang w:eastAsia="ru-RU"/>
        </w:rPr>
        <w:t>Первичная обмотка вклю</w:t>
      </w:r>
      <w:r w:rsidRPr="006D0167">
        <w:rPr>
          <w:color w:val="000000"/>
          <w:sz w:val="28"/>
          <w:szCs w:val="28"/>
          <w:lang w:eastAsia="ru-RU"/>
        </w:rPr>
        <w:softHyphen/>
        <w:t>чается последовательно в цепь измеряемого тока I</w:t>
      </w:r>
      <w:r w:rsidRPr="006D0167">
        <w:rPr>
          <w:color w:val="000000"/>
          <w:sz w:val="28"/>
          <w:szCs w:val="28"/>
          <w:vertAlign w:val="subscript"/>
          <w:lang w:eastAsia="ru-RU"/>
        </w:rPr>
        <w:t>1</w:t>
      </w:r>
      <w:r w:rsidRPr="006D0167">
        <w:rPr>
          <w:color w:val="000000"/>
          <w:sz w:val="28"/>
          <w:szCs w:val="28"/>
          <w:lang w:eastAsia="ru-RU"/>
        </w:rPr>
        <w:t xml:space="preserve">, </w:t>
      </w:r>
      <w:proofErr w:type="gramStart"/>
      <w:r w:rsidRPr="006D0167">
        <w:rPr>
          <w:color w:val="000000"/>
          <w:sz w:val="28"/>
          <w:szCs w:val="28"/>
          <w:lang w:eastAsia="ru-RU"/>
        </w:rPr>
        <w:t>ко</w:t>
      </w:r>
      <w:proofErr w:type="gramEnd"/>
      <w:r w:rsidRPr="006D0167">
        <w:rPr>
          <w:color w:val="000000"/>
          <w:sz w:val="28"/>
          <w:szCs w:val="28"/>
          <w:lang w:eastAsia="ru-RU"/>
        </w:rPr>
        <w:t xml:space="preserve"> вторичной обмотке присоединяются измерительные приборы, обтекаемые током I</w:t>
      </w:r>
      <w:r w:rsidRPr="006D0167">
        <w:rPr>
          <w:color w:val="000000"/>
          <w:sz w:val="28"/>
          <w:szCs w:val="28"/>
          <w:vertAlign w:val="subscript"/>
          <w:lang w:eastAsia="ru-RU"/>
        </w:rPr>
        <w:t>2</w:t>
      </w:r>
      <w:r w:rsidRPr="006D0167">
        <w:rPr>
          <w:color w:val="000000"/>
          <w:sz w:val="28"/>
          <w:szCs w:val="28"/>
          <w:lang w:eastAsia="ru-RU"/>
        </w:rPr>
        <w:t>.</w:t>
      </w:r>
    </w:p>
    <w:p w:rsidR="00A33C2A" w:rsidRPr="006D0167" w:rsidRDefault="00A33C2A" w:rsidP="00A33C2A">
      <w:pPr>
        <w:shd w:val="clear" w:color="auto" w:fill="FFFFFF"/>
        <w:spacing w:line="360" w:lineRule="auto"/>
        <w:ind w:firstLine="567"/>
        <w:jc w:val="both"/>
        <w:rPr>
          <w:color w:val="000000"/>
          <w:sz w:val="28"/>
          <w:szCs w:val="28"/>
          <w:lang w:eastAsia="ru-RU"/>
        </w:rPr>
      </w:pPr>
      <w:r w:rsidRPr="006D0167">
        <w:rPr>
          <w:noProof/>
          <w:color w:val="000000"/>
          <w:sz w:val="28"/>
          <w:szCs w:val="28"/>
          <w:lang w:eastAsia="ru-RU"/>
        </w:rPr>
        <w:drawing>
          <wp:inline distT="0" distB="0" distL="0" distR="0">
            <wp:extent cx="3427095" cy="1797050"/>
            <wp:effectExtent l="0" t="0" r="1905" b="0"/>
            <wp:docPr id="59" name="Рисунок 7" descr="hello_html_m5bc412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5bc412dd.jpg"/>
                    <pic:cNvPicPr>
                      <a:picLocks noChangeAspect="1" noChangeArrowheads="1"/>
                    </pic:cNvPicPr>
                  </pic:nvPicPr>
                  <pic:blipFill>
                    <a:blip r:embed="rId2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427095" cy="1797050"/>
                    </a:xfrm>
                    <a:prstGeom prst="rect">
                      <a:avLst/>
                    </a:prstGeom>
                    <a:noFill/>
                    <a:ln>
                      <a:noFill/>
                    </a:ln>
                  </pic:spPr>
                </pic:pic>
              </a:graphicData>
            </a:graphic>
          </wp:inline>
        </w:drawing>
      </w:r>
    </w:p>
    <w:p w:rsidR="00A33C2A" w:rsidRPr="006D0167" w:rsidRDefault="00A33C2A" w:rsidP="00A33C2A">
      <w:pPr>
        <w:shd w:val="clear" w:color="auto" w:fill="FFFFFF"/>
        <w:spacing w:line="360" w:lineRule="auto"/>
        <w:ind w:firstLine="567"/>
        <w:jc w:val="both"/>
        <w:rPr>
          <w:color w:val="000000"/>
          <w:sz w:val="28"/>
          <w:szCs w:val="28"/>
          <w:lang w:eastAsia="ru-RU"/>
        </w:rPr>
      </w:pPr>
      <w:r>
        <w:rPr>
          <w:color w:val="000000"/>
          <w:sz w:val="28"/>
          <w:szCs w:val="28"/>
          <w:lang w:eastAsia="ru-RU"/>
        </w:rPr>
        <w:t xml:space="preserve">Рисунок </w:t>
      </w:r>
      <w:r w:rsidRPr="006D0167">
        <w:rPr>
          <w:color w:val="000000"/>
          <w:sz w:val="28"/>
          <w:szCs w:val="28"/>
          <w:lang w:eastAsia="ru-RU"/>
        </w:rPr>
        <w:t>1. Схема включения трансформатора тока:</w:t>
      </w:r>
    </w:p>
    <w:p w:rsidR="00A33C2A" w:rsidRPr="006D0167" w:rsidRDefault="00A33C2A" w:rsidP="00A33C2A">
      <w:pPr>
        <w:shd w:val="clear" w:color="auto" w:fill="FFFFFF"/>
        <w:spacing w:line="360" w:lineRule="auto"/>
        <w:ind w:firstLine="567"/>
        <w:jc w:val="both"/>
        <w:rPr>
          <w:color w:val="000000"/>
          <w:sz w:val="28"/>
          <w:szCs w:val="28"/>
          <w:lang w:eastAsia="ru-RU"/>
        </w:rPr>
      </w:pPr>
    </w:p>
    <w:p w:rsidR="00A33C2A" w:rsidRPr="006D0167" w:rsidRDefault="00A33C2A" w:rsidP="00A33C2A">
      <w:pPr>
        <w:shd w:val="clear" w:color="auto" w:fill="FFFFFF"/>
        <w:spacing w:line="360" w:lineRule="auto"/>
        <w:ind w:firstLine="567"/>
        <w:jc w:val="both"/>
        <w:rPr>
          <w:color w:val="000000"/>
          <w:sz w:val="28"/>
          <w:szCs w:val="28"/>
          <w:lang w:eastAsia="ru-RU"/>
        </w:rPr>
      </w:pPr>
      <w:r w:rsidRPr="006D0167">
        <w:rPr>
          <w:color w:val="000000"/>
          <w:sz w:val="28"/>
          <w:szCs w:val="28"/>
          <w:lang w:eastAsia="ru-RU"/>
        </w:rPr>
        <w:t xml:space="preserve">1 – первичная обмотка; 2 – </w:t>
      </w:r>
      <w:proofErr w:type="spellStart"/>
      <w:r w:rsidRPr="006D0167">
        <w:rPr>
          <w:color w:val="000000"/>
          <w:sz w:val="28"/>
          <w:szCs w:val="28"/>
          <w:lang w:eastAsia="ru-RU"/>
        </w:rPr>
        <w:t>магнитопровод</w:t>
      </w:r>
      <w:proofErr w:type="spellEnd"/>
      <w:r w:rsidRPr="006D0167">
        <w:rPr>
          <w:color w:val="000000"/>
          <w:sz w:val="28"/>
          <w:szCs w:val="28"/>
          <w:lang w:eastAsia="ru-RU"/>
        </w:rPr>
        <w:t>; 3 – вторичная обмотка</w:t>
      </w:r>
    </w:p>
    <w:p w:rsidR="00A33C2A" w:rsidRPr="006D0167" w:rsidRDefault="00A33C2A" w:rsidP="00A33C2A">
      <w:pPr>
        <w:shd w:val="clear" w:color="auto" w:fill="FFFFFF"/>
        <w:spacing w:line="360" w:lineRule="auto"/>
        <w:ind w:firstLine="567"/>
        <w:jc w:val="both"/>
        <w:rPr>
          <w:color w:val="000000"/>
          <w:sz w:val="28"/>
          <w:szCs w:val="28"/>
          <w:lang w:eastAsia="ru-RU"/>
        </w:rPr>
      </w:pPr>
      <w:r w:rsidRPr="006D0167">
        <w:rPr>
          <w:color w:val="000000"/>
          <w:sz w:val="28"/>
          <w:szCs w:val="28"/>
          <w:lang w:eastAsia="ru-RU"/>
        </w:rPr>
        <w:t>Трансформатор тока характеризуется номинальным коэффициентом тран</w:t>
      </w:r>
      <w:r w:rsidRPr="006D0167">
        <w:rPr>
          <w:color w:val="000000"/>
          <w:sz w:val="28"/>
          <w:szCs w:val="28"/>
          <w:lang w:eastAsia="ru-RU"/>
        </w:rPr>
        <w:t>с</w:t>
      </w:r>
      <w:r w:rsidRPr="006D0167">
        <w:rPr>
          <w:color w:val="000000"/>
          <w:sz w:val="28"/>
          <w:szCs w:val="28"/>
          <w:lang w:eastAsia="ru-RU"/>
        </w:rPr>
        <w:t>формации</w:t>
      </w:r>
    </w:p>
    <w:p w:rsidR="00A33C2A" w:rsidRPr="006D0167" w:rsidRDefault="00A33C2A" w:rsidP="00A33C2A">
      <w:pPr>
        <w:shd w:val="clear" w:color="auto" w:fill="FFFFFF"/>
        <w:spacing w:line="360" w:lineRule="auto"/>
        <w:ind w:firstLine="567"/>
        <w:jc w:val="both"/>
        <w:rPr>
          <w:color w:val="000000"/>
          <w:sz w:val="28"/>
          <w:szCs w:val="28"/>
          <w:lang w:eastAsia="ru-RU"/>
        </w:rPr>
      </w:pPr>
      <w:r w:rsidRPr="006D0167">
        <w:rPr>
          <w:color w:val="000000"/>
          <w:sz w:val="28"/>
          <w:szCs w:val="28"/>
          <w:lang w:eastAsia="ru-RU"/>
        </w:rPr>
        <w:t>К</w:t>
      </w:r>
      <w:proofErr w:type="gramStart"/>
      <w:r w:rsidRPr="006D0167">
        <w:rPr>
          <w:color w:val="000000"/>
          <w:sz w:val="28"/>
          <w:szCs w:val="28"/>
          <w:vertAlign w:val="subscript"/>
          <w:lang w:eastAsia="ru-RU"/>
        </w:rPr>
        <w:t>1</w:t>
      </w:r>
      <w:proofErr w:type="gramEnd"/>
      <w:r w:rsidRPr="006D0167">
        <w:rPr>
          <w:color w:val="000000"/>
          <w:sz w:val="28"/>
          <w:szCs w:val="28"/>
          <w:lang w:eastAsia="ru-RU"/>
        </w:rPr>
        <w:t>=I</w:t>
      </w:r>
      <w:r w:rsidRPr="006D0167">
        <w:rPr>
          <w:color w:val="000000"/>
          <w:sz w:val="28"/>
          <w:szCs w:val="28"/>
          <w:vertAlign w:val="subscript"/>
          <w:lang w:eastAsia="ru-RU"/>
        </w:rPr>
        <w:t>1ном </w:t>
      </w:r>
      <w:r w:rsidRPr="006D0167">
        <w:rPr>
          <w:color w:val="000000"/>
          <w:sz w:val="28"/>
          <w:szCs w:val="28"/>
          <w:lang w:eastAsia="ru-RU"/>
        </w:rPr>
        <w:t>/ I</w:t>
      </w:r>
      <w:r w:rsidRPr="006D0167">
        <w:rPr>
          <w:color w:val="000000"/>
          <w:sz w:val="28"/>
          <w:szCs w:val="28"/>
          <w:vertAlign w:val="subscript"/>
          <w:lang w:eastAsia="ru-RU"/>
        </w:rPr>
        <w:t>2ном.</w:t>
      </w:r>
      <w:r w:rsidRPr="006D0167">
        <w:rPr>
          <w:color w:val="000000"/>
          <w:sz w:val="28"/>
          <w:szCs w:val="28"/>
          <w:lang w:eastAsia="ru-RU"/>
        </w:rPr>
        <w:t>,</w:t>
      </w:r>
    </w:p>
    <w:p w:rsidR="00A33C2A" w:rsidRPr="006D0167" w:rsidRDefault="00A33C2A" w:rsidP="00A33C2A">
      <w:pPr>
        <w:shd w:val="clear" w:color="auto" w:fill="FFFFFF"/>
        <w:spacing w:line="360" w:lineRule="auto"/>
        <w:ind w:firstLine="567"/>
        <w:jc w:val="both"/>
        <w:rPr>
          <w:color w:val="000000"/>
          <w:sz w:val="28"/>
          <w:szCs w:val="28"/>
          <w:lang w:eastAsia="ru-RU"/>
        </w:rPr>
      </w:pPr>
      <w:r w:rsidRPr="006D0167">
        <w:rPr>
          <w:color w:val="000000"/>
          <w:sz w:val="28"/>
          <w:szCs w:val="28"/>
          <w:lang w:eastAsia="ru-RU"/>
        </w:rPr>
        <w:t>где I</w:t>
      </w:r>
      <w:r w:rsidRPr="006D0167">
        <w:rPr>
          <w:color w:val="000000"/>
          <w:sz w:val="28"/>
          <w:szCs w:val="28"/>
          <w:vertAlign w:val="subscript"/>
          <w:lang w:eastAsia="ru-RU"/>
        </w:rPr>
        <w:t>1ном</w:t>
      </w:r>
      <w:r w:rsidRPr="006D0167">
        <w:rPr>
          <w:color w:val="000000"/>
          <w:sz w:val="28"/>
          <w:szCs w:val="28"/>
          <w:lang w:eastAsia="ru-RU"/>
        </w:rPr>
        <w:t> и I</w:t>
      </w:r>
      <w:r w:rsidRPr="006D0167">
        <w:rPr>
          <w:color w:val="000000"/>
          <w:sz w:val="28"/>
          <w:szCs w:val="28"/>
          <w:vertAlign w:val="subscript"/>
          <w:lang w:eastAsia="ru-RU"/>
        </w:rPr>
        <w:t>2ном.</w:t>
      </w:r>
      <w:r w:rsidRPr="006D0167">
        <w:rPr>
          <w:color w:val="000000"/>
          <w:sz w:val="28"/>
          <w:szCs w:val="28"/>
          <w:lang w:eastAsia="ru-RU"/>
        </w:rPr>
        <w:t>− номинальные значения первичного и вторичного тока соо</w:t>
      </w:r>
      <w:r w:rsidRPr="006D0167">
        <w:rPr>
          <w:color w:val="000000"/>
          <w:sz w:val="28"/>
          <w:szCs w:val="28"/>
          <w:lang w:eastAsia="ru-RU"/>
        </w:rPr>
        <w:t>т</w:t>
      </w:r>
      <w:r w:rsidRPr="006D0167">
        <w:rPr>
          <w:color w:val="000000"/>
          <w:sz w:val="28"/>
          <w:szCs w:val="28"/>
          <w:lang w:eastAsia="ru-RU"/>
        </w:rPr>
        <w:t>ветственно.</w:t>
      </w:r>
    </w:p>
    <w:p w:rsidR="00A33C2A" w:rsidRPr="006D0167" w:rsidRDefault="00A33C2A" w:rsidP="00A33C2A">
      <w:pPr>
        <w:shd w:val="clear" w:color="auto" w:fill="FFFFFF"/>
        <w:spacing w:line="360" w:lineRule="auto"/>
        <w:ind w:firstLine="567"/>
        <w:jc w:val="both"/>
        <w:rPr>
          <w:color w:val="000000"/>
          <w:sz w:val="28"/>
          <w:szCs w:val="28"/>
          <w:lang w:eastAsia="ru-RU"/>
        </w:rPr>
      </w:pPr>
      <w:r w:rsidRPr="006D0167">
        <w:rPr>
          <w:color w:val="000000"/>
          <w:sz w:val="28"/>
          <w:szCs w:val="28"/>
          <w:lang w:eastAsia="ru-RU"/>
        </w:rPr>
        <w:t>Значения номинального вторичного тока приняты равными 5 и 1 А.</w:t>
      </w:r>
    </w:p>
    <w:p w:rsidR="00A33C2A" w:rsidRPr="006D0167" w:rsidRDefault="00A33C2A" w:rsidP="00A33C2A">
      <w:pPr>
        <w:shd w:val="clear" w:color="auto" w:fill="FFFFFF"/>
        <w:spacing w:line="360" w:lineRule="auto"/>
        <w:ind w:firstLine="567"/>
        <w:jc w:val="both"/>
        <w:rPr>
          <w:color w:val="000000"/>
          <w:sz w:val="28"/>
          <w:szCs w:val="28"/>
          <w:lang w:eastAsia="ru-RU"/>
        </w:rPr>
      </w:pPr>
      <w:r w:rsidRPr="006D0167">
        <w:rPr>
          <w:color w:val="000000"/>
          <w:sz w:val="28"/>
          <w:szCs w:val="28"/>
          <w:lang w:eastAsia="ru-RU"/>
        </w:rPr>
        <w:t xml:space="preserve">Вторичная обмотка трансформатора тока всегда изолируется от </w:t>
      </w:r>
      <w:proofErr w:type="gramStart"/>
      <w:r w:rsidRPr="006D0167">
        <w:rPr>
          <w:color w:val="000000"/>
          <w:sz w:val="28"/>
          <w:szCs w:val="28"/>
          <w:lang w:eastAsia="ru-RU"/>
        </w:rPr>
        <w:t>первичной</w:t>
      </w:r>
      <w:proofErr w:type="gramEnd"/>
      <w:r w:rsidRPr="006D0167">
        <w:rPr>
          <w:color w:val="000000"/>
          <w:sz w:val="28"/>
          <w:szCs w:val="28"/>
          <w:lang w:eastAsia="ru-RU"/>
        </w:rPr>
        <w:t>. Кроме того, требуется заземление вторичной обмотки трансформатора тока, чтобы обеспечить безопасность обслуживающего персонала и подключенных приборов.</w:t>
      </w:r>
    </w:p>
    <w:p w:rsidR="00A33C2A" w:rsidRPr="006D0167" w:rsidRDefault="00A33C2A" w:rsidP="00A33C2A">
      <w:pPr>
        <w:shd w:val="clear" w:color="auto" w:fill="FFFFFF"/>
        <w:spacing w:line="360" w:lineRule="auto"/>
        <w:ind w:firstLine="567"/>
        <w:jc w:val="both"/>
        <w:rPr>
          <w:color w:val="000000"/>
          <w:sz w:val="28"/>
          <w:szCs w:val="28"/>
          <w:lang w:eastAsia="ru-RU"/>
        </w:rPr>
      </w:pPr>
      <w:r w:rsidRPr="006D0167">
        <w:rPr>
          <w:color w:val="000000"/>
          <w:sz w:val="28"/>
          <w:szCs w:val="28"/>
          <w:lang w:eastAsia="ru-RU"/>
        </w:rPr>
        <w:t xml:space="preserve">Графическое изображение и буквенное обозначение на </w:t>
      </w:r>
      <w:proofErr w:type="spellStart"/>
      <w:r w:rsidRPr="006D0167">
        <w:rPr>
          <w:color w:val="000000"/>
          <w:sz w:val="28"/>
          <w:szCs w:val="28"/>
          <w:lang w:eastAsia="ru-RU"/>
        </w:rPr>
        <w:t>схемах</w:t>
      </w:r>
      <w:r w:rsidRPr="006D0167">
        <w:rPr>
          <w:bCs/>
          <w:iCs/>
          <w:color w:val="000000"/>
          <w:sz w:val="28"/>
          <w:szCs w:val="28"/>
          <w:shd w:val="clear" w:color="auto" w:fill="FFFFFF"/>
          <w:lang w:eastAsia="ru-RU"/>
        </w:rPr>
        <w:t>ТА</w:t>
      </w:r>
      <w:proofErr w:type="spellEnd"/>
    </w:p>
    <w:p w:rsidR="00A33C2A" w:rsidRPr="006D0167" w:rsidRDefault="00A33C2A" w:rsidP="00A33C2A">
      <w:pPr>
        <w:shd w:val="clear" w:color="auto" w:fill="FFFFFF"/>
        <w:spacing w:line="360" w:lineRule="auto"/>
        <w:ind w:firstLine="567"/>
        <w:jc w:val="both"/>
        <w:rPr>
          <w:color w:val="000000"/>
          <w:sz w:val="28"/>
          <w:szCs w:val="28"/>
          <w:lang w:eastAsia="ru-RU"/>
        </w:rPr>
      </w:pPr>
      <w:r w:rsidRPr="006D0167">
        <w:rPr>
          <w:color w:val="000000"/>
          <w:sz w:val="28"/>
          <w:szCs w:val="28"/>
          <w:lang w:eastAsia="ru-RU"/>
        </w:rPr>
        <w:lastRenderedPageBreak/>
        <w:t xml:space="preserve">Изображение </w:t>
      </w:r>
      <w:proofErr w:type="gramStart"/>
      <w:r w:rsidRPr="006D0167">
        <w:rPr>
          <w:color w:val="000000"/>
          <w:sz w:val="28"/>
          <w:szCs w:val="28"/>
          <w:lang w:eastAsia="ru-RU"/>
        </w:rPr>
        <w:t>ТТ</w:t>
      </w:r>
      <w:proofErr w:type="gramEnd"/>
      <w:r w:rsidRPr="006D0167">
        <w:rPr>
          <w:color w:val="000000"/>
          <w:sz w:val="28"/>
          <w:szCs w:val="28"/>
          <w:lang w:eastAsia="ru-RU"/>
        </w:rPr>
        <w:t xml:space="preserve"> с одной вторичной обмоткой</w:t>
      </w:r>
    </w:p>
    <w:p w:rsidR="00A33C2A" w:rsidRPr="006D0167" w:rsidRDefault="00A33C2A" w:rsidP="00A33C2A">
      <w:pPr>
        <w:shd w:val="clear" w:color="auto" w:fill="FFFFFF"/>
        <w:spacing w:line="360" w:lineRule="auto"/>
        <w:ind w:firstLine="567"/>
        <w:jc w:val="both"/>
        <w:rPr>
          <w:color w:val="000000"/>
          <w:sz w:val="28"/>
          <w:szCs w:val="28"/>
          <w:lang w:eastAsia="ru-RU"/>
        </w:rPr>
      </w:pPr>
      <w:r w:rsidRPr="006D0167">
        <w:rPr>
          <w:color w:val="000000"/>
          <w:sz w:val="28"/>
          <w:szCs w:val="28"/>
          <w:lang w:eastAsia="ru-RU"/>
        </w:rPr>
        <w:t>Коэффициент трансформации трансформаторов тока не является стро</w:t>
      </w:r>
      <w:r w:rsidRPr="006D0167">
        <w:rPr>
          <w:color w:val="000000"/>
          <w:sz w:val="28"/>
          <w:szCs w:val="28"/>
          <w:lang w:eastAsia="ru-RU"/>
        </w:rPr>
        <w:softHyphen/>
        <w:t>го п</w:t>
      </w:r>
      <w:r w:rsidRPr="006D0167">
        <w:rPr>
          <w:color w:val="000000"/>
          <w:sz w:val="28"/>
          <w:szCs w:val="28"/>
          <w:lang w:eastAsia="ru-RU"/>
        </w:rPr>
        <w:t>о</w:t>
      </w:r>
      <w:r w:rsidRPr="006D0167">
        <w:rPr>
          <w:color w:val="000000"/>
          <w:sz w:val="28"/>
          <w:szCs w:val="28"/>
          <w:lang w:eastAsia="ru-RU"/>
        </w:rPr>
        <w:t>стоянной величиной и может отличаться от номинального значения вследс</w:t>
      </w:r>
      <w:r w:rsidRPr="006D0167">
        <w:rPr>
          <w:color w:val="000000"/>
          <w:sz w:val="28"/>
          <w:szCs w:val="28"/>
          <w:lang w:eastAsia="ru-RU"/>
        </w:rPr>
        <w:t>т</w:t>
      </w:r>
      <w:r w:rsidRPr="006D0167">
        <w:rPr>
          <w:color w:val="000000"/>
          <w:sz w:val="28"/>
          <w:szCs w:val="28"/>
          <w:lang w:eastAsia="ru-RU"/>
        </w:rPr>
        <w:t>вие погрешности</w:t>
      </w:r>
      <w:r w:rsidRPr="006D0167">
        <w:rPr>
          <w:color w:val="000000"/>
          <w:sz w:val="28"/>
          <w:szCs w:val="28"/>
          <w:u w:val="single"/>
          <w:lang w:eastAsia="ru-RU"/>
        </w:rPr>
        <w:t>,</w:t>
      </w:r>
      <w:r w:rsidRPr="006D0167">
        <w:rPr>
          <w:color w:val="000000"/>
          <w:sz w:val="28"/>
          <w:szCs w:val="28"/>
          <w:lang w:eastAsia="ru-RU"/>
        </w:rPr>
        <w:t> обусловленной наличием тока намагничивания.</w:t>
      </w:r>
    </w:p>
    <w:p w:rsidR="00A33C2A" w:rsidRPr="006D0167" w:rsidRDefault="00A33C2A" w:rsidP="00A33C2A">
      <w:pPr>
        <w:shd w:val="clear" w:color="auto" w:fill="FFFFFF"/>
        <w:spacing w:line="360" w:lineRule="auto"/>
        <w:ind w:firstLine="567"/>
        <w:jc w:val="both"/>
        <w:rPr>
          <w:color w:val="000000"/>
          <w:sz w:val="28"/>
          <w:szCs w:val="28"/>
          <w:lang w:eastAsia="ru-RU"/>
        </w:rPr>
      </w:pPr>
      <w:r w:rsidRPr="006D0167">
        <w:rPr>
          <w:color w:val="000000"/>
          <w:sz w:val="28"/>
          <w:szCs w:val="28"/>
          <w:lang w:eastAsia="ru-RU"/>
        </w:rPr>
        <w:t>Погрешность трансформатора тока зависит от его конструктивных осо</w:t>
      </w:r>
      <w:r w:rsidRPr="006D0167">
        <w:rPr>
          <w:color w:val="000000"/>
          <w:sz w:val="28"/>
          <w:szCs w:val="28"/>
          <w:lang w:eastAsia="ru-RU"/>
        </w:rPr>
        <w:softHyphen/>
        <w:t xml:space="preserve">бенностей: сечения </w:t>
      </w:r>
      <w:proofErr w:type="spellStart"/>
      <w:r w:rsidRPr="006D0167">
        <w:rPr>
          <w:color w:val="000000"/>
          <w:sz w:val="28"/>
          <w:szCs w:val="28"/>
          <w:lang w:eastAsia="ru-RU"/>
        </w:rPr>
        <w:t>магнитопровода</w:t>
      </w:r>
      <w:proofErr w:type="spellEnd"/>
      <w:r w:rsidRPr="006D0167">
        <w:rPr>
          <w:color w:val="000000"/>
          <w:sz w:val="28"/>
          <w:szCs w:val="28"/>
          <w:lang w:eastAsia="ru-RU"/>
        </w:rPr>
        <w:t xml:space="preserve">, магнитной проницаемости материала </w:t>
      </w:r>
      <w:proofErr w:type="spellStart"/>
      <w:r w:rsidRPr="006D0167">
        <w:rPr>
          <w:color w:val="000000"/>
          <w:sz w:val="28"/>
          <w:szCs w:val="28"/>
          <w:lang w:eastAsia="ru-RU"/>
        </w:rPr>
        <w:t>ма</w:t>
      </w:r>
      <w:r w:rsidRPr="006D0167">
        <w:rPr>
          <w:color w:val="000000"/>
          <w:sz w:val="28"/>
          <w:szCs w:val="28"/>
          <w:lang w:eastAsia="ru-RU"/>
        </w:rPr>
        <w:t>г</w:t>
      </w:r>
      <w:r w:rsidRPr="006D0167">
        <w:rPr>
          <w:color w:val="000000"/>
          <w:sz w:val="28"/>
          <w:szCs w:val="28"/>
          <w:lang w:eastAsia="ru-RU"/>
        </w:rPr>
        <w:t>нитопровода</w:t>
      </w:r>
      <w:proofErr w:type="spellEnd"/>
      <w:r w:rsidRPr="006D0167">
        <w:rPr>
          <w:color w:val="000000"/>
          <w:sz w:val="28"/>
          <w:szCs w:val="28"/>
          <w:lang w:eastAsia="ru-RU"/>
        </w:rPr>
        <w:t>, средней длины магнитного пути, значения I</w:t>
      </w:r>
      <w:r w:rsidRPr="006D0167">
        <w:rPr>
          <w:color w:val="000000"/>
          <w:sz w:val="28"/>
          <w:szCs w:val="28"/>
          <w:vertAlign w:val="subscript"/>
          <w:lang w:eastAsia="ru-RU"/>
        </w:rPr>
        <w:t>1</w:t>
      </w:r>
      <w:r w:rsidRPr="006D0167">
        <w:rPr>
          <w:iCs/>
          <w:color w:val="000000"/>
          <w:sz w:val="28"/>
          <w:szCs w:val="28"/>
          <w:lang w:eastAsia="ru-RU"/>
        </w:rPr>
        <w:t>w</w:t>
      </w:r>
      <w:r w:rsidRPr="006D0167">
        <w:rPr>
          <w:iCs/>
          <w:color w:val="000000"/>
          <w:sz w:val="28"/>
          <w:szCs w:val="28"/>
          <w:vertAlign w:val="subscript"/>
          <w:lang w:eastAsia="ru-RU"/>
        </w:rPr>
        <w:t>1</w:t>
      </w:r>
      <w:r w:rsidRPr="006D0167">
        <w:rPr>
          <w:iCs/>
          <w:color w:val="000000"/>
          <w:sz w:val="28"/>
          <w:szCs w:val="28"/>
          <w:lang w:eastAsia="ru-RU"/>
        </w:rPr>
        <w:t>. </w:t>
      </w:r>
    </w:p>
    <w:p w:rsidR="00A33C2A" w:rsidRPr="006D0167" w:rsidRDefault="00A33C2A" w:rsidP="00A33C2A">
      <w:pPr>
        <w:shd w:val="clear" w:color="auto" w:fill="FFFFFF"/>
        <w:spacing w:line="360" w:lineRule="auto"/>
        <w:ind w:firstLine="567"/>
        <w:jc w:val="both"/>
        <w:rPr>
          <w:color w:val="000000"/>
          <w:sz w:val="28"/>
          <w:szCs w:val="28"/>
          <w:lang w:eastAsia="ru-RU"/>
        </w:rPr>
      </w:pPr>
      <w:r w:rsidRPr="006D0167">
        <w:rPr>
          <w:color w:val="000000"/>
          <w:sz w:val="28"/>
          <w:szCs w:val="28"/>
          <w:lang w:eastAsia="ru-RU"/>
        </w:rPr>
        <w:t>В зависи</w:t>
      </w:r>
      <w:r w:rsidRPr="006D0167">
        <w:rPr>
          <w:color w:val="000000"/>
          <w:sz w:val="28"/>
          <w:szCs w:val="28"/>
          <w:lang w:eastAsia="ru-RU"/>
        </w:rPr>
        <w:softHyphen/>
        <w:t xml:space="preserve">мости от предъявляемых требований выпускаются трансформаторы тока с классами точности 0,2; 0,5; 1; 3; 10 (Д, </w:t>
      </w:r>
      <w:proofErr w:type="gramStart"/>
      <w:r w:rsidRPr="006D0167">
        <w:rPr>
          <w:color w:val="000000"/>
          <w:sz w:val="28"/>
          <w:szCs w:val="28"/>
          <w:lang w:eastAsia="ru-RU"/>
        </w:rPr>
        <w:t>Р</w:t>
      </w:r>
      <w:proofErr w:type="gramEnd"/>
      <w:r w:rsidRPr="006D0167">
        <w:rPr>
          <w:color w:val="000000"/>
          <w:sz w:val="28"/>
          <w:szCs w:val="28"/>
          <w:lang w:eastAsia="ru-RU"/>
        </w:rPr>
        <w:t>, З).</w:t>
      </w:r>
    </w:p>
    <w:p w:rsidR="00A33C2A" w:rsidRPr="006D0167" w:rsidRDefault="00A33C2A" w:rsidP="00A33C2A">
      <w:pPr>
        <w:shd w:val="clear" w:color="auto" w:fill="FFFFFF"/>
        <w:spacing w:line="360" w:lineRule="auto"/>
        <w:ind w:firstLine="567"/>
        <w:jc w:val="center"/>
        <w:rPr>
          <w:color w:val="000000"/>
          <w:sz w:val="28"/>
          <w:szCs w:val="28"/>
          <w:lang w:eastAsia="ru-RU"/>
        </w:rPr>
      </w:pPr>
      <w:r w:rsidRPr="006D0167">
        <w:rPr>
          <w:color w:val="000000"/>
          <w:sz w:val="28"/>
          <w:szCs w:val="28"/>
          <w:lang w:eastAsia="ru-RU"/>
        </w:rPr>
        <w:t>Трансформаторы тока</w:t>
      </w:r>
    </w:p>
    <w:p w:rsidR="00A33C2A" w:rsidRPr="006D0167" w:rsidRDefault="00A33C2A" w:rsidP="00A33C2A">
      <w:pPr>
        <w:numPr>
          <w:ilvl w:val="0"/>
          <w:numId w:val="50"/>
        </w:numPr>
        <w:shd w:val="clear" w:color="auto" w:fill="FFFFFF"/>
        <w:spacing w:line="360" w:lineRule="auto"/>
        <w:ind w:left="0" w:firstLine="567"/>
        <w:jc w:val="both"/>
        <w:rPr>
          <w:color w:val="000000"/>
          <w:sz w:val="28"/>
          <w:szCs w:val="28"/>
          <w:lang w:eastAsia="ru-RU"/>
        </w:rPr>
      </w:pPr>
      <w:r>
        <w:rPr>
          <w:color w:val="000000"/>
          <w:sz w:val="28"/>
          <w:szCs w:val="28"/>
          <w:lang w:eastAsia="ru-RU"/>
        </w:rPr>
        <w:t>К</w:t>
      </w:r>
      <w:r w:rsidRPr="006D0167">
        <w:rPr>
          <w:color w:val="000000"/>
          <w:sz w:val="28"/>
          <w:szCs w:val="28"/>
          <w:lang w:eastAsia="ru-RU"/>
        </w:rPr>
        <w:t>ласса 0,2 применяются для присоединения точных лабораторных приб</w:t>
      </w:r>
      <w:r w:rsidRPr="006D0167">
        <w:rPr>
          <w:color w:val="000000"/>
          <w:sz w:val="28"/>
          <w:szCs w:val="28"/>
          <w:lang w:eastAsia="ru-RU"/>
        </w:rPr>
        <w:t>о</w:t>
      </w:r>
      <w:r w:rsidRPr="006D0167">
        <w:rPr>
          <w:color w:val="000000"/>
          <w:sz w:val="28"/>
          <w:szCs w:val="28"/>
          <w:lang w:eastAsia="ru-RU"/>
        </w:rPr>
        <w:t>ров,</w:t>
      </w:r>
    </w:p>
    <w:p w:rsidR="00A33C2A" w:rsidRPr="006D0167" w:rsidRDefault="00A33C2A" w:rsidP="00A33C2A">
      <w:pPr>
        <w:numPr>
          <w:ilvl w:val="0"/>
          <w:numId w:val="50"/>
        </w:numPr>
        <w:shd w:val="clear" w:color="auto" w:fill="FFFFFF"/>
        <w:spacing w:line="360" w:lineRule="auto"/>
        <w:ind w:left="0" w:firstLine="567"/>
        <w:jc w:val="both"/>
        <w:rPr>
          <w:color w:val="000000"/>
          <w:sz w:val="28"/>
          <w:szCs w:val="28"/>
          <w:lang w:eastAsia="ru-RU"/>
        </w:rPr>
      </w:pPr>
      <w:r>
        <w:rPr>
          <w:color w:val="000000"/>
          <w:sz w:val="28"/>
          <w:szCs w:val="28"/>
          <w:lang w:eastAsia="ru-RU"/>
        </w:rPr>
        <w:t>К</w:t>
      </w:r>
      <w:r w:rsidRPr="006D0167">
        <w:rPr>
          <w:color w:val="000000"/>
          <w:sz w:val="28"/>
          <w:szCs w:val="28"/>
          <w:lang w:eastAsia="ru-RU"/>
        </w:rPr>
        <w:t>ласса 0,5 − для присоединения счетчиков денежного расчета,</w:t>
      </w:r>
    </w:p>
    <w:p w:rsidR="00A33C2A" w:rsidRPr="006D0167" w:rsidRDefault="00A33C2A" w:rsidP="00A33C2A">
      <w:pPr>
        <w:numPr>
          <w:ilvl w:val="0"/>
          <w:numId w:val="50"/>
        </w:numPr>
        <w:shd w:val="clear" w:color="auto" w:fill="FFFFFF"/>
        <w:spacing w:line="360" w:lineRule="auto"/>
        <w:ind w:left="0" w:firstLine="567"/>
        <w:jc w:val="both"/>
        <w:rPr>
          <w:color w:val="000000"/>
          <w:sz w:val="28"/>
          <w:szCs w:val="28"/>
          <w:lang w:eastAsia="ru-RU"/>
        </w:rPr>
      </w:pPr>
      <w:r>
        <w:rPr>
          <w:color w:val="000000"/>
          <w:sz w:val="28"/>
          <w:szCs w:val="28"/>
          <w:lang w:eastAsia="ru-RU"/>
        </w:rPr>
        <w:t>К</w:t>
      </w:r>
      <w:r w:rsidRPr="006D0167">
        <w:rPr>
          <w:color w:val="000000"/>
          <w:sz w:val="28"/>
          <w:szCs w:val="28"/>
          <w:lang w:eastAsia="ru-RU"/>
        </w:rPr>
        <w:t>ласса 1 − для всех технических измерительных прибо</w:t>
      </w:r>
      <w:r w:rsidRPr="006D0167">
        <w:rPr>
          <w:color w:val="000000"/>
          <w:sz w:val="28"/>
          <w:szCs w:val="28"/>
          <w:lang w:eastAsia="ru-RU"/>
        </w:rPr>
        <w:softHyphen/>
        <w:t>ров,</w:t>
      </w:r>
    </w:p>
    <w:p w:rsidR="00A33C2A" w:rsidRPr="006D0167" w:rsidRDefault="00A33C2A" w:rsidP="00A33C2A">
      <w:pPr>
        <w:numPr>
          <w:ilvl w:val="0"/>
          <w:numId w:val="50"/>
        </w:numPr>
        <w:shd w:val="clear" w:color="auto" w:fill="FFFFFF"/>
        <w:spacing w:line="360" w:lineRule="auto"/>
        <w:ind w:left="0" w:firstLine="567"/>
        <w:jc w:val="both"/>
        <w:rPr>
          <w:color w:val="000000"/>
          <w:sz w:val="28"/>
          <w:szCs w:val="28"/>
          <w:lang w:eastAsia="ru-RU"/>
        </w:rPr>
      </w:pPr>
      <w:r>
        <w:rPr>
          <w:color w:val="000000"/>
          <w:sz w:val="28"/>
          <w:szCs w:val="28"/>
          <w:lang w:eastAsia="ru-RU"/>
        </w:rPr>
        <w:t>К</w:t>
      </w:r>
      <w:r w:rsidRPr="006D0167">
        <w:rPr>
          <w:color w:val="000000"/>
          <w:sz w:val="28"/>
          <w:szCs w:val="28"/>
          <w:lang w:eastAsia="ru-RU"/>
        </w:rPr>
        <w:t>лассов 3 и 10 − для релейной защиты.</w:t>
      </w:r>
    </w:p>
    <w:p w:rsidR="00A33C2A" w:rsidRPr="006D0167" w:rsidRDefault="00A33C2A" w:rsidP="00A33C2A">
      <w:pPr>
        <w:shd w:val="clear" w:color="auto" w:fill="FFFFFF"/>
        <w:spacing w:line="360" w:lineRule="auto"/>
        <w:ind w:firstLine="567"/>
        <w:jc w:val="both"/>
        <w:rPr>
          <w:color w:val="000000"/>
          <w:sz w:val="28"/>
          <w:szCs w:val="28"/>
          <w:lang w:eastAsia="ru-RU"/>
        </w:rPr>
      </w:pPr>
      <w:r w:rsidRPr="006D0167">
        <w:rPr>
          <w:color w:val="000000"/>
          <w:sz w:val="28"/>
          <w:szCs w:val="28"/>
          <w:lang w:eastAsia="ru-RU"/>
        </w:rPr>
        <w:t>Кроме рассмотренных классов выпускаются также трансформаторы то</w:t>
      </w:r>
      <w:r w:rsidRPr="006D0167">
        <w:rPr>
          <w:color w:val="000000"/>
          <w:sz w:val="28"/>
          <w:szCs w:val="28"/>
          <w:lang w:eastAsia="ru-RU"/>
        </w:rPr>
        <w:softHyphen/>
        <w:t>ка со вторичными обмотками типов Д (для дифференциальной защиты), 3 (для земл</w:t>
      </w:r>
      <w:r w:rsidRPr="006D0167">
        <w:rPr>
          <w:color w:val="000000"/>
          <w:sz w:val="28"/>
          <w:szCs w:val="28"/>
          <w:lang w:eastAsia="ru-RU"/>
        </w:rPr>
        <w:t>я</w:t>
      </w:r>
      <w:r w:rsidRPr="006D0167">
        <w:rPr>
          <w:color w:val="000000"/>
          <w:sz w:val="28"/>
          <w:szCs w:val="28"/>
          <w:lang w:eastAsia="ru-RU"/>
        </w:rPr>
        <w:t xml:space="preserve">ной защиты), </w:t>
      </w:r>
      <w:proofErr w:type="gramStart"/>
      <w:r w:rsidRPr="006D0167">
        <w:rPr>
          <w:color w:val="000000"/>
          <w:sz w:val="28"/>
          <w:szCs w:val="28"/>
          <w:lang w:eastAsia="ru-RU"/>
        </w:rPr>
        <w:t>Р</w:t>
      </w:r>
      <w:proofErr w:type="gramEnd"/>
      <w:r w:rsidRPr="006D0167">
        <w:rPr>
          <w:color w:val="000000"/>
          <w:sz w:val="28"/>
          <w:szCs w:val="28"/>
          <w:lang w:eastAsia="ru-RU"/>
        </w:rPr>
        <w:t xml:space="preserve"> (для прочих релейных защит).</w:t>
      </w:r>
    </w:p>
    <w:p w:rsidR="00A33C2A" w:rsidRPr="006D0167" w:rsidRDefault="00A33C2A" w:rsidP="00A33C2A">
      <w:pPr>
        <w:shd w:val="clear" w:color="auto" w:fill="FFFFFF"/>
        <w:spacing w:line="360" w:lineRule="auto"/>
        <w:ind w:firstLine="567"/>
        <w:jc w:val="both"/>
        <w:rPr>
          <w:color w:val="000000"/>
          <w:sz w:val="28"/>
          <w:szCs w:val="28"/>
          <w:lang w:eastAsia="ru-RU"/>
        </w:rPr>
      </w:pPr>
      <w:r w:rsidRPr="006D0167">
        <w:rPr>
          <w:color w:val="000000"/>
          <w:sz w:val="28"/>
          <w:szCs w:val="28"/>
          <w:lang w:eastAsia="ru-RU"/>
        </w:rPr>
        <w:t>Погрешность трансформатора тока зависит от вторичной нагрузки (со</w:t>
      </w:r>
      <w:r w:rsidRPr="006D0167">
        <w:rPr>
          <w:color w:val="000000"/>
          <w:sz w:val="28"/>
          <w:szCs w:val="28"/>
          <w:lang w:eastAsia="ru-RU"/>
        </w:rPr>
        <w:softHyphen/>
        <w:t xml:space="preserve">противления приборов, проводов, контактов) и от кратности первичного тока по отношению </w:t>
      </w:r>
      <w:proofErr w:type="gramStart"/>
      <w:r w:rsidRPr="006D0167">
        <w:rPr>
          <w:color w:val="000000"/>
          <w:sz w:val="28"/>
          <w:szCs w:val="28"/>
          <w:lang w:eastAsia="ru-RU"/>
        </w:rPr>
        <w:t>к</w:t>
      </w:r>
      <w:proofErr w:type="gramEnd"/>
      <w:r w:rsidRPr="006D0167">
        <w:rPr>
          <w:color w:val="000000"/>
          <w:sz w:val="28"/>
          <w:szCs w:val="28"/>
          <w:lang w:eastAsia="ru-RU"/>
        </w:rPr>
        <w:t xml:space="preserve"> номинальному. Увеличение нагрузки и кратности тока приводит к увеличению погрешности.</w:t>
      </w:r>
    </w:p>
    <w:p w:rsidR="00A33C2A" w:rsidRPr="006D0167" w:rsidRDefault="00A33C2A" w:rsidP="00A33C2A">
      <w:pPr>
        <w:shd w:val="clear" w:color="auto" w:fill="FFFFFF"/>
        <w:spacing w:line="360" w:lineRule="auto"/>
        <w:ind w:firstLine="567"/>
        <w:jc w:val="both"/>
        <w:rPr>
          <w:color w:val="000000"/>
          <w:sz w:val="28"/>
          <w:szCs w:val="28"/>
          <w:lang w:eastAsia="ru-RU"/>
        </w:rPr>
      </w:pPr>
      <w:r w:rsidRPr="006D0167">
        <w:rPr>
          <w:color w:val="000000"/>
          <w:sz w:val="28"/>
          <w:szCs w:val="28"/>
          <w:lang w:eastAsia="ru-RU"/>
        </w:rPr>
        <w:t>При первичных токах, значительно меньших номинального, погреш</w:t>
      </w:r>
      <w:r w:rsidRPr="006D0167">
        <w:rPr>
          <w:color w:val="000000"/>
          <w:sz w:val="28"/>
          <w:szCs w:val="28"/>
          <w:lang w:eastAsia="ru-RU"/>
        </w:rPr>
        <w:softHyphen/>
        <w:t>ность трансформатора тока также возрастает.</w:t>
      </w:r>
    </w:p>
    <w:p w:rsidR="00A33C2A" w:rsidRPr="006D0167" w:rsidRDefault="00A33C2A" w:rsidP="00A33C2A">
      <w:pPr>
        <w:shd w:val="clear" w:color="auto" w:fill="FFFFFF"/>
        <w:spacing w:line="360" w:lineRule="auto"/>
        <w:ind w:firstLine="567"/>
        <w:jc w:val="both"/>
        <w:rPr>
          <w:color w:val="000000"/>
          <w:sz w:val="28"/>
          <w:szCs w:val="28"/>
          <w:lang w:eastAsia="ru-RU"/>
        </w:rPr>
      </w:pPr>
      <w:r w:rsidRPr="006D0167">
        <w:rPr>
          <w:color w:val="000000"/>
          <w:sz w:val="28"/>
          <w:szCs w:val="28"/>
          <w:shd w:val="clear" w:color="auto" w:fill="FFFFFF"/>
          <w:lang w:eastAsia="ru-RU"/>
        </w:rPr>
        <w:t>Трансформаторы тока по роду установки выпускают для внутренних и н</w:t>
      </w:r>
      <w:r w:rsidRPr="006D0167">
        <w:rPr>
          <w:color w:val="000000"/>
          <w:sz w:val="28"/>
          <w:szCs w:val="28"/>
          <w:shd w:val="clear" w:color="auto" w:fill="FFFFFF"/>
          <w:lang w:eastAsia="ru-RU"/>
        </w:rPr>
        <w:t>а</w:t>
      </w:r>
      <w:r w:rsidRPr="006D0167">
        <w:rPr>
          <w:color w:val="000000"/>
          <w:sz w:val="28"/>
          <w:szCs w:val="28"/>
          <w:shd w:val="clear" w:color="auto" w:fill="FFFFFF"/>
          <w:lang w:eastAsia="ru-RU"/>
        </w:rPr>
        <w:t>ружных электроустановок, а также встроенные в силовые трансформаторы и масляные выключатели.</w:t>
      </w:r>
    </w:p>
    <w:p w:rsidR="00A33C2A" w:rsidRPr="006D0167" w:rsidRDefault="00A33C2A" w:rsidP="00A33C2A">
      <w:pPr>
        <w:shd w:val="clear" w:color="auto" w:fill="FFFFFF"/>
        <w:spacing w:line="360" w:lineRule="auto"/>
        <w:ind w:firstLine="567"/>
        <w:jc w:val="center"/>
        <w:rPr>
          <w:color w:val="000000"/>
          <w:sz w:val="28"/>
          <w:szCs w:val="28"/>
          <w:lang w:eastAsia="ru-RU"/>
        </w:rPr>
      </w:pPr>
      <w:r w:rsidRPr="006D0167">
        <w:rPr>
          <w:b/>
          <w:bCs/>
          <w:color w:val="000000"/>
          <w:sz w:val="28"/>
          <w:szCs w:val="28"/>
          <w:lang w:eastAsia="ru-RU"/>
        </w:rPr>
        <w:t>Контрольные вопросы</w:t>
      </w:r>
    </w:p>
    <w:p w:rsidR="00A33C2A" w:rsidRPr="006D0167" w:rsidRDefault="00A33C2A" w:rsidP="00A33C2A">
      <w:pPr>
        <w:numPr>
          <w:ilvl w:val="0"/>
          <w:numId w:val="51"/>
        </w:numPr>
        <w:shd w:val="clear" w:color="auto" w:fill="FFFFFF"/>
        <w:spacing w:line="360" w:lineRule="auto"/>
        <w:ind w:left="0" w:firstLine="426"/>
        <w:jc w:val="both"/>
        <w:rPr>
          <w:color w:val="000000"/>
          <w:sz w:val="28"/>
          <w:szCs w:val="28"/>
          <w:lang w:eastAsia="ru-RU"/>
        </w:rPr>
      </w:pPr>
      <w:r w:rsidRPr="006D0167">
        <w:rPr>
          <w:color w:val="000000"/>
          <w:sz w:val="28"/>
          <w:szCs w:val="28"/>
          <w:lang w:eastAsia="ru-RU"/>
        </w:rPr>
        <w:t>Назначение трансформаторов тока (</w:t>
      </w:r>
      <w:proofErr w:type="gramStart"/>
      <w:r w:rsidRPr="006D0167">
        <w:rPr>
          <w:color w:val="000000"/>
          <w:sz w:val="28"/>
          <w:szCs w:val="28"/>
          <w:lang w:eastAsia="ru-RU"/>
        </w:rPr>
        <w:t>ТТ</w:t>
      </w:r>
      <w:proofErr w:type="gramEnd"/>
      <w:r w:rsidRPr="006D0167">
        <w:rPr>
          <w:color w:val="000000"/>
          <w:sz w:val="28"/>
          <w:szCs w:val="28"/>
          <w:lang w:eastAsia="ru-RU"/>
        </w:rPr>
        <w:t>).</w:t>
      </w:r>
    </w:p>
    <w:p w:rsidR="00A33C2A" w:rsidRPr="006D0167" w:rsidRDefault="00A33C2A" w:rsidP="00A33C2A">
      <w:pPr>
        <w:numPr>
          <w:ilvl w:val="0"/>
          <w:numId w:val="51"/>
        </w:numPr>
        <w:shd w:val="clear" w:color="auto" w:fill="FFFFFF"/>
        <w:spacing w:line="360" w:lineRule="auto"/>
        <w:ind w:left="0" w:firstLine="426"/>
        <w:jc w:val="both"/>
        <w:rPr>
          <w:color w:val="000000"/>
          <w:sz w:val="28"/>
          <w:szCs w:val="28"/>
          <w:lang w:eastAsia="ru-RU"/>
        </w:rPr>
      </w:pPr>
      <w:r w:rsidRPr="006D0167">
        <w:rPr>
          <w:color w:val="000000"/>
          <w:sz w:val="28"/>
          <w:szCs w:val="28"/>
          <w:lang w:eastAsia="ru-RU"/>
        </w:rPr>
        <w:t>Назначение первичной и вторичной обмоток трансформаторов тока.</w:t>
      </w:r>
    </w:p>
    <w:p w:rsidR="00A33C2A" w:rsidRPr="006D0167" w:rsidRDefault="00A33C2A" w:rsidP="00A33C2A">
      <w:pPr>
        <w:numPr>
          <w:ilvl w:val="0"/>
          <w:numId w:val="51"/>
        </w:numPr>
        <w:shd w:val="clear" w:color="auto" w:fill="FFFFFF"/>
        <w:spacing w:line="360" w:lineRule="auto"/>
        <w:ind w:left="0" w:firstLine="426"/>
        <w:jc w:val="both"/>
        <w:rPr>
          <w:color w:val="000000"/>
          <w:sz w:val="28"/>
          <w:szCs w:val="28"/>
          <w:lang w:eastAsia="ru-RU"/>
        </w:rPr>
      </w:pPr>
      <w:r w:rsidRPr="006D0167">
        <w:rPr>
          <w:color w:val="000000"/>
          <w:sz w:val="28"/>
          <w:szCs w:val="28"/>
          <w:lang w:eastAsia="ru-RU"/>
        </w:rPr>
        <w:lastRenderedPageBreak/>
        <w:t>Назвать все классы точности.</w:t>
      </w:r>
    </w:p>
    <w:p w:rsidR="00A33C2A" w:rsidRDefault="00A33C2A" w:rsidP="00A33C2A">
      <w:pPr>
        <w:numPr>
          <w:ilvl w:val="0"/>
          <w:numId w:val="51"/>
        </w:numPr>
        <w:shd w:val="clear" w:color="auto" w:fill="FFFFFF"/>
        <w:spacing w:line="360" w:lineRule="auto"/>
        <w:ind w:left="0" w:firstLine="426"/>
        <w:jc w:val="both"/>
        <w:rPr>
          <w:color w:val="000000"/>
          <w:sz w:val="28"/>
          <w:szCs w:val="28"/>
          <w:lang w:eastAsia="ru-RU"/>
        </w:rPr>
      </w:pPr>
      <w:r w:rsidRPr="006D0167">
        <w:rPr>
          <w:color w:val="000000"/>
          <w:sz w:val="28"/>
          <w:szCs w:val="28"/>
          <w:lang w:eastAsia="ru-RU"/>
        </w:rPr>
        <w:t>В каком режиме работают трансформаторы тока?</w:t>
      </w:r>
    </w:p>
    <w:p w:rsidR="00053B8B" w:rsidRDefault="007D74A2" w:rsidP="00053B8B">
      <w:pPr>
        <w:shd w:val="clear" w:color="auto" w:fill="FFFFFF"/>
        <w:spacing w:line="360" w:lineRule="auto"/>
        <w:jc w:val="both"/>
        <w:rPr>
          <w:b/>
          <w:color w:val="000000"/>
          <w:sz w:val="28"/>
          <w:szCs w:val="28"/>
          <w:lang w:eastAsia="ru-RU"/>
        </w:rPr>
      </w:pPr>
      <w:r>
        <w:rPr>
          <w:b/>
          <w:sz w:val="28"/>
          <w:szCs w:val="28"/>
        </w:rPr>
        <w:t xml:space="preserve">Лабораторное занятие </w:t>
      </w:r>
      <w:r w:rsidR="00053B8B">
        <w:rPr>
          <w:b/>
          <w:color w:val="000000"/>
          <w:sz w:val="28"/>
          <w:szCs w:val="28"/>
          <w:lang w:eastAsia="ru-RU"/>
        </w:rPr>
        <w:t>№ 15</w:t>
      </w:r>
    </w:p>
    <w:p w:rsidR="00053B8B" w:rsidRDefault="00581908" w:rsidP="00053B8B">
      <w:pPr>
        <w:shd w:val="clear" w:color="auto" w:fill="FFFFFF"/>
        <w:spacing w:line="360" w:lineRule="auto"/>
        <w:jc w:val="both"/>
        <w:rPr>
          <w:color w:val="000000" w:themeColor="text1"/>
          <w:sz w:val="28"/>
          <w:szCs w:val="28"/>
          <w:lang w:eastAsia="en-US"/>
        </w:rPr>
      </w:pPr>
      <w:r>
        <w:rPr>
          <w:b/>
          <w:color w:val="000000"/>
          <w:sz w:val="28"/>
          <w:szCs w:val="28"/>
          <w:lang w:eastAsia="ru-RU"/>
        </w:rPr>
        <w:t xml:space="preserve">Тема работы: </w:t>
      </w:r>
      <w:r w:rsidRPr="00581908">
        <w:rPr>
          <w:color w:val="000000" w:themeColor="text1"/>
          <w:sz w:val="28"/>
          <w:szCs w:val="28"/>
          <w:lang w:eastAsia="en-US"/>
        </w:rPr>
        <w:t xml:space="preserve">Изучение конструкции и параметров выключателей </w:t>
      </w:r>
      <w:r w:rsidRPr="00581908">
        <w:rPr>
          <w:color w:val="000000" w:themeColor="text1"/>
          <w:sz w:val="28"/>
          <w:szCs w:val="28"/>
          <w:lang w:val="en-US" w:eastAsia="en-US"/>
        </w:rPr>
        <w:t>c</w:t>
      </w:r>
      <w:r w:rsidRPr="00581908">
        <w:rPr>
          <w:color w:val="000000" w:themeColor="text1"/>
          <w:sz w:val="28"/>
          <w:szCs w:val="28"/>
          <w:lang w:eastAsia="en-US"/>
        </w:rPr>
        <w:t xml:space="preserve"> большим объемом масла. Изучение конструкции и параметров маломасляных выключат</w:t>
      </w:r>
      <w:r w:rsidRPr="00581908">
        <w:rPr>
          <w:color w:val="000000" w:themeColor="text1"/>
          <w:sz w:val="28"/>
          <w:szCs w:val="28"/>
          <w:lang w:eastAsia="en-US"/>
        </w:rPr>
        <w:t>е</w:t>
      </w:r>
      <w:r w:rsidRPr="00581908">
        <w:rPr>
          <w:color w:val="000000" w:themeColor="text1"/>
          <w:sz w:val="28"/>
          <w:szCs w:val="28"/>
          <w:lang w:eastAsia="en-US"/>
        </w:rPr>
        <w:t>лей.</w:t>
      </w:r>
    </w:p>
    <w:p w:rsidR="00EB6826" w:rsidRDefault="00581908" w:rsidP="00EB6826">
      <w:pPr>
        <w:pStyle w:val="af0"/>
        <w:spacing w:before="0" w:beforeAutospacing="0" w:after="0" w:afterAutospacing="0" w:line="360" w:lineRule="auto"/>
        <w:jc w:val="both"/>
        <w:rPr>
          <w:color w:val="000000"/>
          <w:sz w:val="28"/>
          <w:szCs w:val="28"/>
        </w:rPr>
      </w:pPr>
      <w:r>
        <w:rPr>
          <w:b/>
          <w:color w:val="000000" w:themeColor="text1"/>
          <w:sz w:val="28"/>
          <w:szCs w:val="28"/>
          <w:lang w:eastAsia="en-US"/>
        </w:rPr>
        <w:t xml:space="preserve">Цель работы: </w:t>
      </w:r>
      <w:r w:rsidR="00EB6826">
        <w:rPr>
          <w:color w:val="000000"/>
          <w:sz w:val="28"/>
          <w:szCs w:val="28"/>
        </w:rPr>
        <w:t>З</w:t>
      </w:r>
      <w:r w:rsidR="00EB6826" w:rsidRPr="00FE0A75">
        <w:rPr>
          <w:color w:val="000000"/>
          <w:sz w:val="28"/>
          <w:szCs w:val="28"/>
        </w:rPr>
        <w:t>акрепление теоретических знаний по теме «Электрические апп</w:t>
      </w:r>
      <w:r w:rsidR="00EB6826" w:rsidRPr="00FE0A75">
        <w:rPr>
          <w:color w:val="000000"/>
          <w:sz w:val="28"/>
          <w:szCs w:val="28"/>
        </w:rPr>
        <w:t>а</w:t>
      </w:r>
      <w:r w:rsidR="00EB6826" w:rsidRPr="00FE0A75">
        <w:rPr>
          <w:color w:val="000000"/>
          <w:sz w:val="28"/>
          <w:szCs w:val="28"/>
        </w:rPr>
        <w:t xml:space="preserve">раты напряжением </w:t>
      </w:r>
      <w:r w:rsidR="00EB6826">
        <w:rPr>
          <w:color w:val="000000"/>
          <w:sz w:val="28"/>
          <w:szCs w:val="28"/>
        </w:rPr>
        <w:t>выше 1000</w:t>
      </w:r>
      <w:proofErr w:type="gramStart"/>
      <w:r w:rsidR="00EB6826">
        <w:rPr>
          <w:color w:val="000000"/>
          <w:sz w:val="28"/>
          <w:szCs w:val="28"/>
        </w:rPr>
        <w:t xml:space="preserve"> В</w:t>
      </w:r>
      <w:proofErr w:type="gramEnd"/>
      <w:r w:rsidR="00EB6826">
        <w:rPr>
          <w:color w:val="000000"/>
          <w:sz w:val="28"/>
          <w:szCs w:val="28"/>
        </w:rPr>
        <w:t>»</w:t>
      </w:r>
    </w:p>
    <w:p w:rsidR="00E63A6A" w:rsidRPr="00FE0A75" w:rsidRDefault="00E63A6A" w:rsidP="00E63A6A">
      <w:pPr>
        <w:spacing w:line="360" w:lineRule="auto"/>
        <w:ind w:firstLine="567"/>
        <w:jc w:val="both"/>
        <w:rPr>
          <w:color w:val="000000"/>
          <w:sz w:val="28"/>
          <w:szCs w:val="28"/>
          <w:lang w:eastAsia="ru-RU"/>
        </w:rPr>
      </w:pPr>
      <w:r w:rsidRPr="00FE0A75">
        <w:rPr>
          <w:b/>
          <w:bCs/>
          <w:color w:val="000000"/>
          <w:sz w:val="28"/>
          <w:szCs w:val="28"/>
          <w:lang w:eastAsia="ru-RU"/>
        </w:rPr>
        <w:t>Выключатель</w:t>
      </w:r>
      <w:r w:rsidRPr="00FE0A75">
        <w:rPr>
          <w:color w:val="000000"/>
          <w:sz w:val="28"/>
          <w:szCs w:val="28"/>
          <w:lang w:eastAsia="ru-RU"/>
        </w:rPr>
        <w:t> – это коммутационный аппарат, предназначенный для вкл</w:t>
      </w:r>
      <w:r w:rsidRPr="00FE0A75">
        <w:rPr>
          <w:color w:val="000000"/>
          <w:sz w:val="28"/>
          <w:szCs w:val="28"/>
          <w:lang w:eastAsia="ru-RU"/>
        </w:rPr>
        <w:t>ю</w:t>
      </w:r>
      <w:r w:rsidRPr="00FE0A75">
        <w:rPr>
          <w:color w:val="000000"/>
          <w:sz w:val="28"/>
          <w:szCs w:val="28"/>
          <w:lang w:eastAsia="ru-RU"/>
        </w:rPr>
        <w:t>чения и отключения тока нагрузки в нормальном режиме и токов КЗ в авари</w:t>
      </w:r>
      <w:r w:rsidRPr="00FE0A75">
        <w:rPr>
          <w:color w:val="000000"/>
          <w:sz w:val="28"/>
          <w:szCs w:val="28"/>
          <w:lang w:eastAsia="ru-RU"/>
        </w:rPr>
        <w:t>й</w:t>
      </w:r>
      <w:r w:rsidRPr="00FE0A75">
        <w:rPr>
          <w:color w:val="000000"/>
          <w:sz w:val="28"/>
          <w:szCs w:val="28"/>
          <w:lang w:eastAsia="ru-RU"/>
        </w:rPr>
        <w:t>ном режиме.</w:t>
      </w:r>
    </w:p>
    <w:p w:rsidR="00E63A6A" w:rsidRPr="00FE0A75" w:rsidRDefault="00E63A6A" w:rsidP="00E63A6A">
      <w:pPr>
        <w:spacing w:line="360" w:lineRule="auto"/>
        <w:ind w:firstLine="567"/>
        <w:jc w:val="both"/>
        <w:rPr>
          <w:color w:val="000000"/>
          <w:sz w:val="28"/>
          <w:szCs w:val="28"/>
          <w:lang w:eastAsia="ru-RU"/>
        </w:rPr>
      </w:pPr>
      <w:r w:rsidRPr="00FE0A75">
        <w:rPr>
          <w:color w:val="000000"/>
          <w:sz w:val="28"/>
          <w:szCs w:val="28"/>
          <w:lang w:eastAsia="ru-RU"/>
        </w:rPr>
        <w:t>К выключателям высокого напряжения предъявляют следующие требов</w:t>
      </w:r>
      <w:r w:rsidRPr="00FE0A75">
        <w:rPr>
          <w:color w:val="000000"/>
          <w:sz w:val="28"/>
          <w:szCs w:val="28"/>
          <w:lang w:eastAsia="ru-RU"/>
        </w:rPr>
        <w:t>а</w:t>
      </w:r>
      <w:r w:rsidRPr="00FE0A75">
        <w:rPr>
          <w:color w:val="000000"/>
          <w:sz w:val="28"/>
          <w:szCs w:val="28"/>
          <w:lang w:eastAsia="ru-RU"/>
        </w:rPr>
        <w:t>ния:</w:t>
      </w:r>
    </w:p>
    <w:p w:rsidR="00E63A6A" w:rsidRPr="00FE0A75" w:rsidRDefault="00E63A6A" w:rsidP="00E63A6A">
      <w:pPr>
        <w:spacing w:line="360" w:lineRule="auto"/>
        <w:ind w:firstLine="567"/>
        <w:jc w:val="both"/>
        <w:rPr>
          <w:color w:val="000000"/>
          <w:sz w:val="28"/>
          <w:szCs w:val="28"/>
          <w:lang w:eastAsia="ru-RU"/>
        </w:rPr>
      </w:pPr>
      <w:r>
        <w:rPr>
          <w:color w:val="000000"/>
          <w:sz w:val="28"/>
          <w:szCs w:val="28"/>
          <w:lang w:eastAsia="ru-RU"/>
        </w:rPr>
        <w:t>- Н</w:t>
      </w:r>
      <w:r w:rsidRPr="00FE0A75">
        <w:rPr>
          <w:color w:val="000000"/>
          <w:sz w:val="28"/>
          <w:szCs w:val="28"/>
          <w:lang w:eastAsia="ru-RU"/>
        </w:rPr>
        <w:t>адежное отключение любых токов;</w:t>
      </w:r>
    </w:p>
    <w:p w:rsidR="00E63A6A" w:rsidRPr="00FE0A75" w:rsidRDefault="00E63A6A" w:rsidP="00E63A6A">
      <w:pPr>
        <w:spacing w:line="360" w:lineRule="auto"/>
        <w:ind w:firstLine="567"/>
        <w:jc w:val="both"/>
        <w:rPr>
          <w:color w:val="000000"/>
          <w:sz w:val="28"/>
          <w:szCs w:val="28"/>
          <w:lang w:eastAsia="ru-RU"/>
        </w:rPr>
      </w:pPr>
      <w:r>
        <w:rPr>
          <w:color w:val="000000"/>
          <w:sz w:val="28"/>
          <w:szCs w:val="28"/>
          <w:lang w:eastAsia="ru-RU"/>
        </w:rPr>
        <w:t>- Б</w:t>
      </w:r>
      <w:r w:rsidRPr="00FE0A75">
        <w:rPr>
          <w:color w:val="000000"/>
          <w:sz w:val="28"/>
          <w:szCs w:val="28"/>
          <w:lang w:eastAsia="ru-RU"/>
        </w:rPr>
        <w:t>ыстрота действия, т.е. наименьшее время отключения;</w:t>
      </w:r>
    </w:p>
    <w:p w:rsidR="00E63A6A" w:rsidRPr="00FE0A75" w:rsidRDefault="00E63A6A" w:rsidP="00E63A6A">
      <w:pPr>
        <w:spacing w:line="360" w:lineRule="auto"/>
        <w:ind w:firstLine="567"/>
        <w:jc w:val="both"/>
        <w:rPr>
          <w:color w:val="000000"/>
          <w:sz w:val="28"/>
          <w:szCs w:val="28"/>
          <w:lang w:eastAsia="ru-RU"/>
        </w:rPr>
      </w:pPr>
      <w:r>
        <w:rPr>
          <w:color w:val="000000"/>
          <w:sz w:val="28"/>
          <w:szCs w:val="28"/>
          <w:lang w:eastAsia="ru-RU"/>
        </w:rPr>
        <w:t>- П</w:t>
      </w:r>
      <w:r w:rsidRPr="00FE0A75">
        <w:rPr>
          <w:color w:val="000000"/>
          <w:sz w:val="28"/>
          <w:szCs w:val="28"/>
          <w:lang w:eastAsia="ru-RU"/>
        </w:rPr>
        <w:t>ригодность для быстродействующего автоматического повторного включения (АПВ), т.е. быстрое включение выключателя сразу же после откл</w:t>
      </w:r>
      <w:r w:rsidRPr="00FE0A75">
        <w:rPr>
          <w:color w:val="000000"/>
          <w:sz w:val="28"/>
          <w:szCs w:val="28"/>
          <w:lang w:eastAsia="ru-RU"/>
        </w:rPr>
        <w:t>ю</w:t>
      </w:r>
      <w:r w:rsidRPr="00FE0A75">
        <w:rPr>
          <w:color w:val="000000"/>
          <w:sz w:val="28"/>
          <w:szCs w:val="28"/>
          <w:lang w:eastAsia="ru-RU"/>
        </w:rPr>
        <w:t>чения;</w:t>
      </w:r>
    </w:p>
    <w:p w:rsidR="00E63A6A" w:rsidRPr="00FE0A75" w:rsidRDefault="00E63A6A" w:rsidP="00E63A6A">
      <w:pPr>
        <w:spacing w:line="360" w:lineRule="auto"/>
        <w:ind w:firstLine="567"/>
        <w:jc w:val="both"/>
        <w:rPr>
          <w:color w:val="000000"/>
          <w:sz w:val="28"/>
          <w:szCs w:val="28"/>
          <w:lang w:eastAsia="ru-RU"/>
        </w:rPr>
      </w:pPr>
      <w:r>
        <w:rPr>
          <w:color w:val="000000"/>
          <w:sz w:val="28"/>
          <w:szCs w:val="28"/>
          <w:lang w:eastAsia="ru-RU"/>
        </w:rPr>
        <w:t>- В</w:t>
      </w:r>
      <w:r w:rsidRPr="00FE0A75">
        <w:rPr>
          <w:color w:val="000000"/>
          <w:sz w:val="28"/>
          <w:szCs w:val="28"/>
          <w:lang w:eastAsia="ru-RU"/>
        </w:rPr>
        <w:t xml:space="preserve">озможность </w:t>
      </w:r>
      <w:proofErr w:type="spellStart"/>
      <w:r w:rsidRPr="00FE0A75">
        <w:rPr>
          <w:color w:val="000000"/>
          <w:sz w:val="28"/>
          <w:szCs w:val="28"/>
          <w:lang w:eastAsia="ru-RU"/>
        </w:rPr>
        <w:t>пофазного</w:t>
      </w:r>
      <w:proofErr w:type="spellEnd"/>
      <w:r w:rsidRPr="00FE0A75">
        <w:rPr>
          <w:color w:val="000000"/>
          <w:sz w:val="28"/>
          <w:szCs w:val="28"/>
          <w:lang w:eastAsia="ru-RU"/>
        </w:rPr>
        <w:t xml:space="preserve"> управления для выключателей 110 кВ и выше;</w:t>
      </w:r>
    </w:p>
    <w:p w:rsidR="00E63A6A" w:rsidRPr="00FE0A75" w:rsidRDefault="00E63A6A" w:rsidP="00E63A6A">
      <w:pPr>
        <w:spacing w:line="360" w:lineRule="auto"/>
        <w:ind w:firstLine="567"/>
        <w:jc w:val="both"/>
        <w:rPr>
          <w:color w:val="000000"/>
          <w:sz w:val="28"/>
          <w:szCs w:val="28"/>
          <w:lang w:eastAsia="ru-RU"/>
        </w:rPr>
      </w:pPr>
      <w:r>
        <w:rPr>
          <w:color w:val="000000"/>
          <w:sz w:val="28"/>
          <w:szCs w:val="28"/>
          <w:lang w:eastAsia="ru-RU"/>
        </w:rPr>
        <w:t>- Л</w:t>
      </w:r>
      <w:r w:rsidRPr="00FE0A75">
        <w:rPr>
          <w:color w:val="000000"/>
          <w:sz w:val="28"/>
          <w:szCs w:val="28"/>
          <w:lang w:eastAsia="ru-RU"/>
        </w:rPr>
        <w:t>егкость ревизии и осмотра контактов;</w:t>
      </w:r>
    </w:p>
    <w:p w:rsidR="00E63A6A" w:rsidRPr="00FE0A75" w:rsidRDefault="00E63A6A" w:rsidP="00E63A6A">
      <w:pPr>
        <w:spacing w:line="360" w:lineRule="auto"/>
        <w:ind w:firstLine="567"/>
        <w:jc w:val="both"/>
        <w:rPr>
          <w:color w:val="000000"/>
          <w:sz w:val="28"/>
          <w:szCs w:val="28"/>
          <w:lang w:eastAsia="ru-RU"/>
        </w:rPr>
      </w:pPr>
      <w:r>
        <w:rPr>
          <w:color w:val="000000"/>
          <w:sz w:val="28"/>
          <w:szCs w:val="28"/>
          <w:lang w:eastAsia="ru-RU"/>
        </w:rPr>
        <w:t xml:space="preserve">- </w:t>
      </w:r>
      <w:proofErr w:type="spellStart"/>
      <w:r>
        <w:rPr>
          <w:color w:val="000000"/>
          <w:sz w:val="28"/>
          <w:szCs w:val="28"/>
          <w:lang w:eastAsia="ru-RU"/>
        </w:rPr>
        <w:t>В</w:t>
      </w:r>
      <w:r w:rsidRPr="00FE0A75">
        <w:rPr>
          <w:color w:val="000000"/>
          <w:sz w:val="28"/>
          <w:szCs w:val="28"/>
          <w:lang w:eastAsia="ru-RU"/>
        </w:rPr>
        <w:t>зрыв</w:t>
      </w:r>
      <w:proofErr w:type="gramStart"/>
      <w:r w:rsidRPr="00FE0A75">
        <w:rPr>
          <w:color w:val="000000"/>
          <w:sz w:val="28"/>
          <w:szCs w:val="28"/>
          <w:lang w:eastAsia="ru-RU"/>
        </w:rPr>
        <w:t>о</w:t>
      </w:r>
      <w:proofErr w:type="spellEnd"/>
      <w:r w:rsidRPr="00FE0A75">
        <w:rPr>
          <w:color w:val="000000"/>
          <w:sz w:val="28"/>
          <w:szCs w:val="28"/>
          <w:lang w:eastAsia="ru-RU"/>
        </w:rPr>
        <w:t>-</w:t>
      </w:r>
      <w:proofErr w:type="gramEnd"/>
      <w:r w:rsidRPr="00FE0A75">
        <w:rPr>
          <w:color w:val="000000"/>
          <w:sz w:val="28"/>
          <w:szCs w:val="28"/>
          <w:lang w:eastAsia="ru-RU"/>
        </w:rPr>
        <w:t xml:space="preserve"> и </w:t>
      </w:r>
      <w:proofErr w:type="spellStart"/>
      <w:r w:rsidRPr="00FE0A75">
        <w:rPr>
          <w:color w:val="000000"/>
          <w:sz w:val="28"/>
          <w:szCs w:val="28"/>
          <w:lang w:eastAsia="ru-RU"/>
        </w:rPr>
        <w:t>пожаробезопасность</w:t>
      </w:r>
      <w:proofErr w:type="spellEnd"/>
      <w:r w:rsidRPr="00FE0A75">
        <w:rPr>
          <w:color w:val="000000"/>
          <w:sz w:val="28"/>
          <w:szCs w:val="28"/>
          <w:lang w:eastAsia="ru-RU"/>
        </w:rPr>
        <w:t>;</w:t>
      </w:r>
    </w:p>
    <w:p w:rsidR="00E63A6A" w:rsidRPr="00FE0A75" w:rsidRDefault="00E63A6A" w:rsidP="00E63A6A">
      <w:pPr>
        <w:spacing w:line="360" w:lineRule="auto"/>
        <w:ind w:firstLine="567"/>
        <w:jc w:val="both"/>
        <w:rPr>
          <w:color w:val="000000"/>
          <w:sz w:val="28"/>
          <w:szCs w:val="28"/>
          <w:lang w:eastAsia="ru-RU"/>
        </w:rPr>
      </w:pPr>
      <w:r>
        <w:rPr>
          <w:color w:val="000000"/>
          <w:sz w:val="28"/>
          <w:szCs w:val="28"/>
          <w:lang w:eastAsia="ru-RU"/>
        </w:rPr>
        <w:t>- У</w:t>
      </w:r>
      <w:r w:rsidRPr="00FE0A75">
        <w:rPr>
          <w:color w:val="000000"/>
          <w:sz w:val="28"/>
          <w:szCs w:val="28"/>
          <w:lang w:eastAsia="ru-RU"/>
        </w:rPr>
        <w:t>добство эксплуатации.</w:t>
      </w:r>
    </w:p>
    <w:p w:rsidR="00E63A6A" w:rsidRPr="00FE0A75" w:rsidRDefault="00E63A6A" w:rsidP="00E63A6A">
      <w:pPr>
        <w:spacing w:line="360" w:lineRule="auto"/>
        <w:ind w:firstLine="567"/>
        <w:jc w:val="both"/>
        <w:rPr>
          <w:color w:val="000000"/>
          <w:sz w:val="28"/>
          <w:szCs w:val="28"/>
          <w:lang w:eastAsia="ru-RU"/>
        </w:rPr>
      </w:pPr>
      <w:r>
        <w:rPr>
          <w:color w:val="000000"/>
          <w:sz w:val="28"/>
          <w:szCs w:val="28"/>
          <w:lang w:eastAsia="ru-RU"/>
        </w:rPr>
        <w:t>На рисунке 1</w:t>
      </w:r>
      <w:r w:rsidRPr="00FE0A75">
        <w:rPr>
          <w:color w:val="000000"/>
          <w:sz w:val="28"/>
          <w:szCs w:val="28"/>
          <w:lang w:eastAsia="ru-RU"/>
        </w:rPr>
        <w:t xml:space="preserve"> показан разрез полюса и </w:t>
      </w:r>
      <w:proofErr w:type="spellStart"/>
      <w:r w:rsidRPr="00FE0A75">
        <w:rPr>
          <w:color w:val="000000"/>
          <w:sz w:val="28"/>
          <w:szCs w:val="28"/>
          <w:lang w:eastAsia="ru-RU"/>
        </w:rPr>
        <w:t>дугогасительнаядвухразрывная</w:t>
      </w:r>
      <w:proofErr w:type="spellEnd"/>
      <w:r w:rsidRPr="00FE0A75">
        <w:rPr>
          <w:color w:val="000000"/>
          <w:sz w:val="28"/>
          <w:szCs w:val="28"/>
          <w:lang w:eastAsia="ru-RU"/>
        </w:rPr>
        <w:t xml:space="preserve"> по</w:t>
      </w:r>
      <w:r w:rsidRPr="00FE0A75">
        <w:rPr>
          <w:color w:val="000000"/>
          <w:sz w:val="28"/>
          <w:szCs w:val="28"/>
          <w:lang w:eastAsia="ru-RU"/>
        </w:rPr>
        <w:t>д</w:t>
      </w:r>
      <w:r w:rsidRPr="00FE0A75">
        <w:rPr>
          <w:color w:val="000000"/>
          <w:sz w:val="28"/>
          <w:szCs w:val="28"/>
          <w:lang w:eastAsia="ru-RU"/>
        </w:rPr>
        <w:t>вижная камера. Каждый полюс собран на массивной чугунной крышке. К кр</w:t>
      </w:r>
      <w:r>
        <w:rPr>
          <w:color w:val="000000"/>
          <w:sz w:val="28"/>
          <w:szCs w:val="28"/>
          <w:lang w:eastAsia="ru-RU"/>
        </w:rPr>
        <w:t>ы</w:t>
      </w:r>
      <w:r>
        <w:rPr>
          <w:color w:val="000000"/>
          <w:sz w:val="28"/>
          <w:szCs w:val="28"/>
          <w:lang w:eastAsia="ru-RU"/>
        </w:rPr>
        <w:t>ш</w:t>
      </w:r>
      <w:r>
        <w:rPr>
          <w:color w:val="000000"/>
          <w:sz w:val="28"/>
          <w:szCs w:val="28"/>
          <w:lang w:eastAsia="ru-RU"/>
        </w:rPr>
        <w:t>ке подвешивается стальной бак</w:t>
      </w:r>
      <w:r w:rsidRPr="00FE0A75">
        <w:rPr>
          <w:color w:val="000000"/>
          <w:sz w:val="28"/>
          <w:szCs w:val="28"/>
          <w:lang w:eastAsia="ru-RU"/>
        </w:rPr>
        <w:t xml:space="preserve">, внутри </w:t>
      </w:r>
      <w:proofErr w:type="gramStart"/>
      <w:r w:rsidRPr="00FE0A75">
        <w:rPr>
          <w:color w:val="000000"/>
          <w:sz w:val="28"/>
          <w:szCs w:val="28"/>
          <w:lang w:eastAsia="ru-RU"/>
        </w:rPr>
        <w:t>стенки</w:t>
      </w:r>
      <w:proofErr w:type="gramEnd"/>
      <w:r w:rsidRPr="00FE0A75">
        <w:rPr>
          <w:color w:val="000000"/>
          <w:sz w:val="28"/>
          <w:szCs w:val="28"/>
          <w:lang w:eastAsia="ru-RU"/>
        </w:rPr>
        <w:t xml:space="preserve"> которого изолированы </w:t>
      </w:r>
      <w:proofErr w:type="spellStart"/>
      <w:r w:rsidRPr="00FE0A75">
        <w:rPr>
          <w:color w:val="000000"/>
          <w:sz w:val="28"/>
          <w:szCs w:val="28"/>
          <w:lang w:eastAsia="ru-RU"/>
        </w:rPr>
        <w:t>электр</w:t>
      </w:r>
      <w:r w:rsidRPr="00FE0A75">
        <w:rPr>
          <w:color w:val="000000"/>
          <w:sz w:val="28"/>
          <w:szCs w:val="28"/>
          <w:lang w:eastAsia="ru-RU"/>
        </w:rPr>
        <w:t>о</w:t>
      </w:r>
      <w:r w:rsidRPr="00FE0A75">
        <w:rPr>
          <w:color w:val="000000"/>
          <w:sz w:val="28"/>
          <w:szCs w:val="28"/>
          <w:lang w:eastAsia="ru-RU"/>
        </w:rPr>
        <w:t>картоном</w:t>
      </w:r>
      <w:proofErr w:type="spellEnd"/>
      <w:r w:rsidRPr="00FE0A75">
        <w:rPr>
          <w:color w:val="000000"/>
          <w:sz w:val="28"/>
          <w:szCs w:val="28"/>
          <w:lang w:eastAsia="ru-RU"/>
        </w:rPr>
        <w:t>. Под крышкой установлен приводной механизм с системой рычагов, обеспечивающий прямолинейное движение штанги. Механизмы всех трех пол</w:t>
      </w:r>
      <w:r w:rsidRPr="00FE0A75">
        <w:rPr>
          <w:color w:val="000000"/>
          <w:sz w:val="28"/>
          <w:szCs w:val="28"/>
          <w:lang w:eastAsia="ru-RU"/>
        </w:rPr>
        <w:t>ю</w:t>
      </w:r>
      <w:r w:rsidRPr="00FE0A75">
        <w:rPr>
          <w:color w:val="000000"/>
          <w:sz w:val="28"/>
          <w:szCs w:val="28"/>
          <w:lang w:eastAsia="ru-RU"/>
        </w:rPr>
        <w:t xml:space="preserve">сов соединены тягами между собой и с приводом выключателя. Через отверстия в крышках пропущены вводы, на концах которых укреплены неподвижные Г-образные контакты с металлокерамическими напайками. На каждом вводе под </w:t>
      </w:r>
      <w:r w:rsidRPr="00FE0A75">
        <w:rPr>
          <w:color w:val="000000"/>
          <w:sz w:val="28"/>
          <w:szCs w:val="28"/>
          <w:lang w:eastAsia="ru-RU"/>
        </w:rPr>
        <w:lastRenderedPageBreak/>
        <w:t xml:space="preserve">крышкой установлен встроенный трансформатор тока. К нижней части штанги из изолирующего материала прикреплена </w:t>
      </w:r>
      <w:proofErr w:type="spellStart"/>
      <w:r w:rsidRPr="00FE0A75">
        <w:rPr>
          <w:color w:val="000000"/>
          <w:sz w:val="28"/>
          <w:szCs w:val="28"/>
          <w:lang w:eastAsia="ru-RU"/>
        </w:rPr>
        <w:t>дугогасительная</w:t>
      </w:r>
      <w:proofErr w:type="spellEnd"/>
      <w:r w:rsidRPr="00FE0A75">
        <w:rPr>
          <w:color w:val="000000"/>
          <w:sz w:val="28"/>
          <w:szCs w:val="28"/>
          <w:lang w:eastAsia="ru-RU"/>
        </w:rPr>
        <w:t xml:space="preserve"> камера, состоящая из двух корпусов, соединенных стяжными болтами. В камере установлен подви</w:t>
      </w:r>
      <w:r w:rsidRPr="00FE0A75">
        <w:rPr>
          <w:color w:val="000000"/>
          <w:sz w:val="28"/>
          <w:szCs w:val="28"/>
          <w:lang w:eastAsia="ru-RU"/>
        </w:rPr>
        <w:t>ж</w:t>
      </w:r>
      <w:r w:rsidRPr="00FE0A75">
        <w:rPr>
          <w:color w:val="000000"/>
          <w:sz w:val="28"/>
          <w:szCs w:val="28"/>
          <w:lang w:eastAsia="ru-RU"/>
        </w:rPr>
        <w:t>ный контакт 6 в виде перемычки, опирающийся на четыре контактные пружины 7. в местах соприкосновения с неподвижным контактом 8 напаяны металлокер</w:t>
      </w:r>
      <w:r w:rsidRPr="00FE0A75">
        <w:rPr>
          <w:color w:val="000000"/>
          <w:sz w:val="28"/>
          <w:szCs w:val="28"/>
          <w:lang w:eastAsia="ru-RU"/>
        </w:rPr>
        <w:t>а</w:t>
      </w:r>
      <w:r w:rsidRPr="00FE0A75">
        <w:rPr>
          <w:color w:val="000000"/>
          <w:sz w:val="28"/>
          <w:szCs w:val="28"/>
          <w:lang w:eastAsia="ru-RU"/>
        </w:rPr>
        <w:t>мические пластины. При отключении штанга 1 опускается вниз вместе с камерой 4, в результате чего образуется два разрыва и загорается дуга в камере. Давление в камере резко возрастает, и как только откроются боковые выхлопные отве</w:t>
      </w:r>
      <w:r w:rsidRPr="00FE0A75">
        <w:rPr>
          <w:color w:val="000000"/>
          <w:sz w:val="28"/>
          <w:szCs w:val="28"/>
          <w:lang w:eastAsia="ru-RU"/>
        </w:rPr>
        <w:t>р</w:t>
      </w:r>
      <w:r w:rsidRPr="00FE0A75">
        <w:rPr>
          <w:color w:val="000000"/>
          <w:sz w:val="28"/>
          <w:szCs w:val="28"/>
          <w:lang w:eastAsia="ru-RU"/>
        </w:rPr>
        <w:t xml:space="preserve">стия 5, </w:t>
      </w:r>
      <w:proofErr w:type="spellStart"/>
      <w:r w:rsidRPr="00FE0A75">
        <w:rPr>
          <w:color w:val="000000"/>
          <w:sz w:val="28"/>
          <w:szCs w:val="28"/>
          <w:lang w:eastAsia="ru-RU"/>
        </w:rPr>
        <w:t>создаетсяпоперечное</w:t>
      </w:r>
      <w:proofErr w:type="spellEnd"/>
      <w:r w:rsidRPr="00FE0A75">
        <w:rPr>
          <w:color w:val="000000"/>
          <w:sz w:val="28"/>
          <w:szCs w:val="28"/>
          <w:lang w:eastAsia="ru-RU"/>
        </w:rPr>
        <w:t xml:space="preserve"> дутье. При отключении больших токов создается интенсивное дутье и дуга гаснет. Если отключаются малые токи, то после вых</w:t>
      </w:r>
      <w:r w:rsidRPr="00FE0A75">
        <w:rPr>
          <w:color w:val="000000"/>
          <w:sz w:val="28"/>
          <w:szCs w:val="28"/>
          <w:lang w:eastAsia="ru-RU"/>
        </w:rPr>
        <w:t>о</w:t>
      </w:r>
      <w:r w:rsidRPr="00FE0A75">
        <w:rPr>
          <w:color w:val="000000"/>
          <w:sz w:val="28"/>
          <w:szCs w:val="28"/>
          <w:lang w:eastAsia="ru-RU"/>
        </w:rPr>
        <w:t xml:space="preserve">да неподвижных контактов из камеры через выхлопные отверстия 3 создается продольное дутье, обеспечивающее гашение дуги. В </w:t>
      </w:r>
      <w:proofErr w:type="spellStart"/>
      <w:r w:rsidRPr="00FE0A75">
        <w:rPr>
          <w:color w:val="000000"/>
          <w:sz w:val="28"/>
          <w:szCs w:val="28"/>
          <w:lang w:eastAsia="ru-RU"/>
        </w:rPr>
        <w:t>дугогасительном</w:t>
      </w:r>
      <w:proofErr w:type="spellEnd"/>
      <w:r w:rsidRPr="00FE0A75">
        <w:rPr>
          <w:color w:val="000000"/>
          <w:sz w:val="28"/>
          <w:szCs w:val="28"/>
          <w:lang w:eastAsia="ru-RU"/>
        </w:rPr>
        <w:t xml:space="preserve"> устройс</w:t>
      </w:r>
      <w:r w:rsidRPr="00FE0A75">
        <w:rPr>
          <w:color w:val="000000"/>
          <w:sz w:val="28"/>
          <w:szCs w:val="28"/>
          <w:lang w:eastAsia="ru-RU"/>
        </w:rPr>
        <w:t>т</w:t>
      </w:r>
      <w:r w:rsidRPr="00FE0A75">
        <w:rPr>
          <w:color w:val="000000"/>
          <w:sz w:val="28"/>
          <w:szCs w:val="28"/>
          <w:lang w:eastAsia="ru-RU"/>
        </w:rPr>
        <w:t xml:space="preserve">ве есть воздушная подушка – небольшая металлическая камера 2, заполненная воздухом и сообщающаяся с основным объемом </w:t>
      </w:r>
      <w:proofErr w:type="spellStart"/>
      <w:r w:rsidRPr="00FE0A75">
        <w:rPr>
          <w:color w:val="000000"/>
          <w:sz w:val="28"/>
          <w:szCs w:val="28"/>
          <w:lang w:eastAsia="ru-RU"/>
        </w:rPr>
        <w:t>дугогасительной</w:t>
      </w:r>
      <w:proofErr w:type="spellEnd"/>
      <w:r w:rsidRPr="00FE0A75">
        <w:rPr>
          <w:color w:val="000000"/>
          <w:sz w:val="28"/>
          <w:szCs w:val="28"/>
          <w:lang w:eastAsia="ru-RU"/>
        </w:rPr>
        <w:t xml:space="preserve"> камеры, з</w:t>
      </w:r>
      <w:r w:rsidRPr="00FE0A75">
        <w:rPr>
          <w:color w:val="000000"/>
          <w:sz w:val="28"/>
          <w:szCs w:val="28"/>
          <w:lang w:eastAsia="ru-RU"/>
        </w:rPr>
        <w:t>а</w:t>
      </w:r>
      <w:r w:rsidRPr="00FE0A75">
        <w:rPr>
          <w:color w:val="000000"/>
          <w:sz w:val="28"/>
          <w:szCs w:val="28"/>
          <w:lang w:eastAsia="ru-RU"/>
        </w:rPr>
        <w:t>полненной маслом. В первый момент загорания дуги, когда давление резко во</w:t>
      </w:r>
      <w:r w:rsidRPr="00FE0A75">
        <w:rPr>
          <w:color w:val="000000"/>
          <w:sz w:val="28"/>
          <w:szCs w:val="28"/>
          <w:lang w:eastAsia="ru-RU"/>
        </w:rPr>
        <w:t>з</w:t>
      </w:r>
      <w:r w:rsidRPr="00FE0A75">
        <w:rPr>
          <w:color w:val="000000"/>
          <w:sz w:val="28"/>
          <w:szCs w:val="28"/>
          <w:lang w:eastAsia="ru-RU"/>
        </w:rPr>
        <w:t>растает, часть масла сжимает воздух, это несколько снижает удар в стенки кам</w:t>
      </w:r>
      <w:r w:rsidRPr="00FE0A75">
        <w:rPr>
          <w:color w:val="000000"/>
          <w:sz w:val="28"/>
          <w:szCs w:val="28"/>
          <w:lang w:eastAsia="ru-RU"/>
        </w:rPr>
        <w:t>е</w:t>
      </w:r>
      <w:r w:rsidRPr="00FE0A75">
        <w:rPr>
          <w:color w:val="000000"/>
          <w:sz w:val="28"/>
          <w:szCs w:val="28"/>
          <w:lang w:eastAsia="ru-RU"/>
        </w:rPr>
        <w:t>ры, а в моменты, когда ток в дуге проходит через ноль и давление в области дуги уменьшается, сжатый воздух выталкивает масло и создает дополнительное д</w:t>
      </w:r>
      <w:r w:rsidRPr="00FE0A75">
        <w:rPr>
          <w:color w:val="000000"/>
          <w:sz w:val="28"/>
          <w:szCs w:val="28"/>
          <w:lang w:eastAsia="ru-RU"/>
        </w:rPr>
        <w:t>у</w:t>
      </w:r>
      <w:r w:rsidRPr="00FE0A75">
        <w:rPr>
          <w:color w:val="000000"/>
          <w:sz w:val="28"/>
          <w:szCs w:val="28"/>
          <w:lang w:eastAsia="ru-RU"/>
        </w:rPr>
        <w:t>тье.</w:t>
      </w:r>
    </w:p>
    <w:p w:rsidR="00E63A6A" w:rsidRPr="00FE0A75" w:rsidRDefault="00E63A6A" w:rsidP="00E63A6A">
      <w:pPr>
        <w:spacing w:line="360" w:lineRule="auto"/>
        <w:ind w:firstLine="567"/>
        <w:jc w:val="both"/>
        <w:rPr>
          <w:color w:val="000000"/>
          <w:sz w:val="28"/>
          <w:szCs w:val="28"/>
          <w:lang w:eastAsia="ru-RU"/>
        </w:rPr>
      </w:pPr>
      <w:r w:rsidRPr="00FE0A75">
        <w:rPr>
          <w:color w:val="000000"/>
          <w:sz w:val="28"/>
          <w:szCs w:val="28"/>
          <w:lang w:eastAsia="ru-RU"/>
        </w:rPr>
        <w:t>После гашения дуги продукты разложения масла выходят из камеры, пр</w:t>
      </w:r>
      <w:r w:rsidRPr="00FE0A75">
        <w:rPr>
          <w:color w:val="000000"/>
          <w:sz w:val="28"/>
          <w:szCs w:val="28"/>
          <w:lang w:eastAsia="ru-RU"/>
        </w:rPr>
        <w:t>о</w:t>
      </w:r>
      <w:r w:rsidRPr="00FE0A75">
        <w:rPr>
          <w:color w:val="000000"/>
          <w:sz w:val="28"/>
          <w:szCs w:val="28"/>
          <w:lang w:eastAsia="ru-RU"/>
        </w:rPr>
        <w:t xml:space="preserve">ходят слой масла в баке, охлаждаются и </w:t>
      </w:r>
      <w:proofErr w:type="gramStart"/>
      <w:r w:rsidRPr="00FE0A75">
        <w:rPr>
          <w:color w:val="000000"/>
          <w:sz w:val="28"/>
          <w:szCs w:val="28"/>
          <w:lang w:eastAsia="ru-RU"/>
        </w:rPr>
        <w:t>через</w:t>
      </w:r>
      <w:proofErr w:type="gramEnd"/>
      <w:r w:rsidRPr="00FE0A75">
        <w:rPr>
          <w:color w:val="000000"/>
          <w:sz w:val="28"/>
          <w:szCs w:val="28"/>
          <w:lang w:eastAsia="ru-RU"/>
        </w:rPr>
        <w:t xml:space="preserve"> специальные </w:t>
      </w:r>
      <w:proofErr w:type="spellStart"/>
      <w:r w:rsidRPr="00FE0A75">
        <w:rPr>
          <w:color w:val="000000"/>
          <w:sz w:val="28"/>
          <w:szCs w:val="28"/>
          <w:lang w:eastAsia="ru-RU"/>
        </w:rPr>
        <w:t>газоотводы</w:t>
      </w:r>
      <w:proofErr w:type="spellEnd"/>
      <w:r w:rsidRPr="00FE0A75">
        <w:rPr>
          <w:color w:val="000000"/>
          <w:sz w:val="28"/>
          <w:szCs w:val="28"/>
          <w:lang w:eastAsia="ru-RU"/>
        </w:rPr>
        <w:t xml:space="preserve"> в кры</w:t>
      </w:r>
      <w:r w:rsidRPr="00FE0A75">
        <w:rPr>
          <w:color w:val="000000"/>
          <w:sz w:val="28"/>
          <w:szCs w:val="28"/>
          <w:lang w:eastAsia="ru-RU"/>
        </w:rPr>
        <w:t>ш</w:t>
      </w:r>
      <w:r w:rsidRPr="00FE0A75">
        <w:rPr>
          <w:color w:val="000000"/>
          <w:sz w:val="28"/>
          <w:szCs w:val="28"/>
          <w:lang w:eastAsia="ru-RU"/>
        </w:rPr>
        <w:t>ках выбрасываются наружу. Камера заполняется маслом, и выключатель готов к следующему циклу операций.</w:t>
      </w:r>
    </w:p>
    <w:p w:rsidR="00E63A6A" w:rsidRPr="00FE0A75" w:rsidRDefault="00E63A6A" w:rsidP="00E63A6A">
      <w:pPr>
        <w:spacing w:line="360" w:lineRule="auto"/>
        <w:ind w:firstLine="567"/>
        <w:jc w:val="center"/>
        <w:rPr>
          <w:color w:val="000000"/>
          <w:sz w:val="28"/>
          <w:szCs w:val="28"/>
          <w:lang w:eastAsia="ru-RU"/>
        </w:rPr>
      </w:pPr>
      <w:r w:rsidRPr="00FE0A75">
        <w:rPr>
          <w:noProof/>
          <w:color w:val="000000"/>
          <w:sz w:val="28"/>
          <w:szCs w:val="28"/>
          <w:lang w:eastAsia="ru-RU"/>
        </w:rPr>
        <w:lastRenderedPageBreak/>
        <w:drawing>
          <wp:inline distT="0" distB="0" distL="0" distR="0">
            <wp:extent cx="2584450" cy="4619625"/>
            <wp:effectExtent l="0" t="0" r="6350" b="9525"/>
            <wp:docPr id="64" name="Рисунок 1" descr="http://ok-t.ru/studopediaru/baza13/488087895623.files/image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k-t.ru/studopediaru/baza13/488087895623.files/image080.jpg"/>
                    <pic:cNvPicPr>
                      <a:picLocks noChangeAspect="1" noChangeArrowheads="1"/>
                    </pic:cNvPicPr>
                  </pic:nvPicPr>
                  <pic:blipFill>
                    <a:blip r:embed="rId2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584450" cy="4619625"/>
                    </a:xfrm>
                    <a:prstGeom prst="rect">
                      <a:avLst/>
                    </a:prstGeom>
                    <a:noFill/>
                    <a:ln>
                      <a:noFill/>
                    </a:ln>
                  </pic:spPr>
                </pic:pic>
              </a:graphicData>
            </a:graphic>
          </wp:inline>
        </w:drawing>
      </w:r>
    </w:p>
    <w:p w:rsidR="00E63A6A" w:rsidRPr="00FE0A75" w:rsidRDefault="00E63A6A" w:rsidP="00E63A6A">
      <w:pPr>
        <w:spacing w:line="360" w:lineRule="auto"/>
        <w:ind w:firstLine="567"/>
        <w:jc w:val="both"/>
        <w:rPr>
          <w:color w:val="000000"/>
          <w:sz w:val="28"/>
          <w:szCs w:val="28"/>
          <w:lang w:eastAsia="ru-RU"/>
        </w:rPr>
      </w:pPr>
      <w:r>
        <w:rPr>
          <w:color w:val="000000"/>
          <w:sz w:val="28"/>
          <w:szCs w:val="28"/>
          <w:lang w:eastAsia="ru-RU"/>
        </w:rPr>
        <w:t xml:space="preserve">Рисунок </w:t>
      </w:r>
      <w:r w:rsidRPr="00FE0A75">
        <w:rPr>
          <w:color w:val="000000"/>
          <w:sz w:val="28"/>
          <w:szCs w:val="28"/>
          <w:lang w:eastAsia="ru-RU"/>
        </w:rPr>
        <w:t>1</w:t>
      </w:r>
      <w:r>
        <w:rPr>
          <w:color w:val="000000"/>
          <w:sz w:val="28"/>
          <w:szCs w:val="28"/>
          <w:lang w:eastAsia="ru-RU"/>
        </w:rPr>
        <w:t xml:space="preserve">. </w:t>
      </w:r>
      <w:proofErr w:type="spellStart"/>
      <w:r w:rsidRPr="00FE0A75">
        <w:rPr>
          <w:color w:val="000000"/>
          <w:sz w:val="28"/>
          <w:szCs w:val="28"/>
          <w:lang w:eastAsia="ru-RU"/>
        </w:rPr>
        <w:t>ыключатель</w:t>
      </w:r>
      <w:proofErr w:type="spellEnd"/>
      <w:r w:rsidRPr="00FE0A75">
        <w:rPr>
          <w:color w:val="000000"/>
          <w:sz w:val="28"/>
          <w:szCs w:val="28"/>
          <w:lang w:eastAsia="ru-RU"/>
        </w:rPr>
        <w:t xml:space="preserve"> баковый масляный С-35,</w:t>
      </w:r>
    </w:p>
    <w:p w:rsidR="00E63A6A" w:rsidRPr="00FE0A75" w:rsidRDefault="00E63A6A" w:rsidP="00E63A6A">
      <w:pPr>
        <w:spacing w:line="360" w:lineRule="auto"/>
        <w:ind w:firstLine="567"/>
        <w:jc w:val="both"/>
        <w:rPr>
          <w:color w:val="000000"/>
          <w:sz w:val="28"/>
          <w:szCs w:val="28"/>
          <w:lang w:eastAsia="ru-RU"/>
        </w:rPr>
      </w:pPr>
      <w:r w:rsidRPr="00FE0A75">
        <w:rPr>
          <w:color w:val="000000"/>
          <w:sz w:val="28"/>
          <w:szCs w:val="28"/>
          <w:lang w:eastAsia="ru-RU"/>
        </w:rPr>
        <w:t xml:space="preserve">1 – ввод; 2 – трансформатор тока; 3 – корпус приводного механизма; 4 – штанга; 5 – неподвижный контакт; 6 – </w:t>
      </w:r>
      <w:proofErr w:type="spellStart"/>
      <w:r w:rsidRPr="00FE0A75">
        <w:rPr>
          <w:color w:val="000000"/>
          <w:sz w:val="28"/>
          <w:szCs w:val="28"/>
          <w:lang w:eastAsia="ru-RU"/>
        </w:rPr>
        <w:t>дугогасительная</w:t>
      </w:r>
      <w:proofErr w:type="spellEnd"/>
      <w:r w:rsidRPr="00FE0A75">
        <w:rPr>
          <w:color w:val="000000"/>
          <w:sz w:val="28"/>
          <w:szCs w:val="28"/>
          <w:lang w:eastAsia="ru-RU"/>
        </w:rPr>
        <w:t xml:space="preserve"> камера; 7 – </w:t>
      </w:r>
      <w:proofErr w:type="spellStart"/>
      <w:r w:rsidRPr="00FE0A75">
        <w:rPr>
          <w:color w:val="000000"/>
          <w:sz w:val="28"/>
          <w:szCs w:val="28"/>
          <w:lang w:eastAsia="ru-RU"/>
        </w:rPr>
        <w:t>внутрибак</w:t>
      </w:r>
      <w:r w:rsidRPr="00FE0A75">
        <w:rPr>
          <w:color w:val="000000"/>
          <w:sz w:val="28"/>
          <w:szCs w:val="28"/>
          <w:lang w:eastAsia="ru-RU"/>
        </w:rPr>
        <w:t>о</w:t>
      </w:r>
      <w:r w:rsidRPr="00FE0A75">
        <w:rPr>
          <w:color w:val="000000"/>
          <w:sz w:val="28"/>
          <w:szCs w:val="28"/>
          <w:lang w:eastAsia="ru-RU"/>
        </w:rPr>
        <w:t>вая</w:t>
      </w:r>
      <w:proofErr w:type="spellEnd"/>
      <w:r w:rsidRPr="00FE0A75">
        <w:rPr>
          <w:color w:val="000000"/>
          <w:sz w:val="28"/>
          <w:szCs w:val="28"/>
          <w:lang w:eastAsia="ru-RU"/>
        </w:rPr>
        <w:t xml:space="preserve"> изоляция; 8 – нагревательное устройство; 9 – </w:t>
      </w:r>
      <w:proofErr w:type="spellStart"/>
      <w:r w:rsidRPr="00FE0A75">
        <w:rPr>
          <w:color w:val="000000"/>
          <w:sz w:val="28"/>
          <w:szCs w:val="28"/>
          <w:lang w:eastAsia="ru-RU"/>
        </w:rPr>
        <w:t>маслоспускное</w:t>
      </w:r>
      <w:proofErr w:type="spellEnd"/>
      <w:r w:rsidRPr="00FE0A75">
        <w:rPr>
          <w:color w:val="000000"/>
          <w:sz w:val="28"/>
          <w:szCs w:val="28"/>
          <w:lang w:eastAsia="ru-RU"/>
        </w:rPr>
        <w:t xml:space="preserve"> устройство.</w:t>
      </w:r>
    </w:p>
    <w:p w:rsidR="00E63A6A" w:rsidRPr="00FE0A75" w:rsidRDefault="00E63A6A" w:rsidP="00E63A6A">
      <w:pPr>
        <w:spacing w:line="360" w:lineRule="auto"/>
        <w:ind w:firstLine="567"/>
        <w:jc w:val="both"/>
        <w:rPr>
          <w:color w:val="000000"/>
          <w:sz w:val="28"/>
          <w:szCs w:val="28"/>
          <w:lang w:eastAsia="ru-RU"/>
        </w:rPr>
      </w:pPr>
      <w:r w:rsidRPr="00FE0A75">
        <w:rPr>
          <w:color w:val="000000"/>
          <w:sz w:val="28"/>
          <w:szCs w:val="28"/>
          <w:lang w:eastAsia="ru-RU"/>
        </w:rPr>
        <w:t xml:space="preserve">Масло в бак выключателя заливается не полностью, под крышкой остается воздушная подушка. </w:t>
      </w:r>
      <w:proofErr w:type="gramStart"/>
      <w:r w:rsidRPr="00FE0A75">
        <w:rPr>
          <w:color w:val="000000"/>
          <w:sz w:val="28"/>
          <w:szCs w:val="28"/>
          <w:lang w:eastAsia="ru-RU"/>
        </w:rPr>
        <w:t>Это необходимо, чтобы уменьшить силу удара в крышку выключателя, обусловленного высоким давлением, возникающем в процессе г</w:t>
      </w:r>
      <w:r w:rsidRPr="00FE0A75">
        <w:rPr>
          <w:color w:val="000000"/>
          <w:sz w:val="28"/>
          <w:szCs w:val="28"/>
          <w:lang w:eastAsia="ru-RU"/>
        </w:rPr>
        <w:t>а</w:t>
      </w:r>
      <w:r w:rsidRPr="00FE0A75">
        <w:rPr>
          <w:color w:val="000000"/>
          <w:sz w:val="28"/>
          <w:szCs w:val="28"/>
          <w:lang w:eastAsia="ru-RU"/>
        </w:rPr>
        <w:t>шения дуги.</w:t>
      </w:r>
      <w:proofErr w:type="gramEnd"/>
      <w:r w:rsidRPr="00FE0A75">
        <w:rPr>
          <w:color w:val="000000"/>
          <w:sz w:val="28"/>
          <w:szCs w:val="28"/>
          <w:lang w:eastAsia="ru-RU"/>
        </w:rPr>
        <w:t xml:space="preserve"> Если уровень масла будет недопустимо низок, то газы попадут под крышку сильно </w:t>
      </w:r>
      <w:proofErr w:type="gramStart"/>
      <w:r w:rsidRPr="00FE0A75">
        <w:rPr>
          <w:color w:val="000000"/>
          <w:sz w:val="28"/>
          <w:szCs w:val="28"/>
          <w:lang w:eastAsia="ru-RU"/>
        </w:rPr>
        <w:t>нагретыми</w:t>
      </w:r>
      <w:proofErr w:type="gramEnd"/>
      <w:r w:rsidRPr="00FE0A75">
        <w:rPr>
          <w:color w:val="000000"/>
          <w:sz w:val="28"/>
          <w:szCs w:val="28"/>
          <w:lang w:eastAsia="ru-RU"/>
        </w:rPr>
        <w:t>, что может вызвать взрыв смеси водорода с воздухом.</w:t>
      </w:r>
    </w:p>
    <w:p w:rsidR="00E63A6A" w:rsidRPr="00FE0A75" w:rsidRDefault="00E63A6A" w:rsidP="00E63A6A">
      <w:pPr>
        <w:spacing w:line="360" w:lineRule="auto"/>
        <w:ind w:firstLine="567"/>
        <w:jc w:val="both"/>
        <w:rPr>
          <w:color w:val="000000"/>
          <w:sz w:val="28"/>
          <w:szCs w:val="28"/>
          <w:lang w:eastAsia="ru-RU"/>
        </w:rPr>
      </w:pPr>
      <w:r w:rsidRPr="00FE0A75">
        <w:rPr>
          <w:color w:val="000000"/>
          <w:sz w:val="28"/>
          <w:szCs w:val="28"/>
          <w:lang w:eastAsia="ru-RU"/>
        </w:rPr>
        <w:t>Основные преимущества баковых выключателей: простота конструкции, высокая отключающая способность, пригодность для наружной установки, во</w:t>
      </w:r>
      <w:r w:rsidRPr="00FE0A75">
        <w:rPr>
          <w:color w:val="000000"/>
          <w:sz w:val="28"/>
          <w:szCs w:val="28"/>
          <w:lang w:eastAsia="ru-RU"/>
        </w:rPr>
        <w:t>з</w:t>
      </w:r>
      <w:r w:rsidRPr="00FE0A75">
        <w:rPr>
          <w:color w:val="000000"/>
          <w:sz w:val="28"/>
          <w:szCs w:val="28"/>
          <w:lang w:eastAsia="ru-RU"/>
        </w:rPr>
        <w:t>можность установки встроенных трансформаторов тока.</w:t>
      </w:r>
    </w:p>
    <w:p w:rsidR="00E63A6A" w:rsidRPr="00FE0A75" w:rsidRDefault="00E63A6A" w:rsidP="00E63A6A">
      <w:pPr>
        <w:spacing w:line="360" w:lineRule="auto"/>
        <w:ind w:firstLine="567"/>
        <w:jc w:val="both"/>
        <w:rPr>
          <w:color w:val="000000"/>
          <w:sz w:val="28"/>
          <w:szCs w:val="28"/>
          <w:lang w:eastAsia="ru-RU"/>
        </w:rPr>
      </w:pPr>
      <w:r w:rsidRPr="00FE0A75">
        <w:rPr>
          <w:color w:val="000000"/>
          <w:sz w:val="28"/>
          <w:szCs w:val="28"/>
          <w:lang w:eastAsia="ru-RU"/>
        </w:rPr>
        <w:t xml:space="preserve">Недостатки баковых выключателей: </w:t>
      </w:r>
      <w:proofErr w:type="spellStart"/>
      <w:r w:rsidRPr="00FE0A75">
        <w:rPr>
          <w:color w:val="000000"/>
          <w:sz w:val="28"/>
          <w:szCs w:val="28"/>
          <w:lang w:eastAsia="ru-RU"/>
        </w:rPr>
        <w:t>взрыв</w:t>
      </w:r>
      <w:proofErr w:type="gramStart"/>
      <w:r w:rsidRPr="00FE0A75">
        <w:rPr>
          <w:color w:val="000000"/>
          <w:sz w:val="28"/>
          <w:szCs w:val="28"/>
          <w:lang w:eastAsia="ru-RU"/>
        </w:rPr>
        <w:t>о</w:t>
      </w:r>
      <w:proofErr w:type="spellEnd"/>
      <w:r w:rsidRPr="00FE0A75">
        <w:rPr>
          <w:color w:val="000000"/>
          <w:sz w:val="28"/>
          <w:szCs w:val="28"/>
          <w:lang w:eastAsia="ru-RU"/>
        </w:rPr>
        <w:t>-</w:t>
      </w:r>
      <w:proofErr w:type="gramEnd"/>
      <w:r w:rsidRPr="00FE0A75">
        <w:rPr>
          <w:color w:val="000000"/>
          <w:sz w:val="28"/>
          <w:szCs w:val="28"/>
          <w:lang w:eastAsia="ru-RU"/>
        </w:rPr>
        <w:t xml:space="preserve"> и </w:t>
      </w:r>
      <w:proofErr w:type="spellStart"/>
      <w:r w:rsidRPr="00FE0A75">
        <w:rPr>
          <w:color w:val="000000"/>
          <w:sz w:val="28"/>
          <w:szCs w:val="28"/>
          <w:lang w:eastAsia="ru-RU"/>
        </w:rPr>
        <w:t>пожароопасность</w:t>
      </w:r>
      <w:proofErr w:type="spellEnd"/>
      <w:r w:rsidRPr="00FE0A75">
        <w:rPr>
          <w:color w:val="000000"/>
          <w:sz w:val="28"/>
          <w:szCs w:val="28"/>
          <w:lang w:eastAsia="ru-RU"/>
        </w:rPr>
        <w:t>; необход</w:t>
      </w:r>
      <w:r w:rsidRPr="00FE0A75">
        <w:rPr>
          <w:color w:val="000000"/>
          <w:sz w:val="28"/>
          <w:szCs w:val="28"/>
          <w:lang w:eastAsia="ru-RU"/>
        </w:rPr>
        <w:t>и</w:t>
      </w:r>
      <w:r w:rsidRPr="00FE0A75">
        <w:rPr>
          <w:color w:val="000000"/>
          <w:sz w:val="28"/>
          <w:szCs w:val="28"/>
          <w:lang w:eastAsia="ru-RU"/>
        </w:rPr>
        <w:t>мость периодического контроля за состоянием и уровнем масла в баке и вводах; большой объем масла, что обусловливает большую затрату времени на его зам</w:t>
      </w:r>
      <w:r w:rsidRPr="00FE0A75">
        <w:rPr>
          <w:color w:val="000000"/>
          <w:sz w:val="28"/>
          <w:szCs w:val="28"/>
          <w:lang w:eastAsia="ru-RU"/>
        </w:rPr>
        <w:t>е</w:t>
      </w:r>
      <w:r w:rsidRPr="00FE0A75">
        <w:rPr>
          <w:color w:val="000000"/>
          <w:sz w:val="28"/>
          <w:szCs w:val="28"/>
          <w:lang w:eastAsia="ru-RU"/>
        </w:rPr>
        <w:lastRenderedPageBreak/>
        <w:t>ну; необходимость больших запасов масла; непригодность для установки внутри помещений; непригодность для выполнения быстродействующего АПВ; бол</w:t>
      </w:r>
      <w:r w:rsidRPr="00FE0A75">
        <w:rPr>
          <w:color w:val="000000"/>
          <w:sz w:val="28"/>
          <w:szCs w:val="28"/>
          <w:lang w:eastAsia="ru-RU"/>
        </w:rPr>
        <w:t>ь</w:t>
      </w:r>
      <w:r w:rsidRPr="00FE0A75">
        <w:rPr>
          <w:color w:val="000000"/>
          <w:sz w:val="28"/>
          <w:szCs w:val="28"/>
          <w:lang w:eastAsia="ru-RU"/>
        </w:rPr>
        <w:t>шая затрата металла; большая масса; неудобство перевозки, монтажа и наладки.</w:t>
      </w:r>
    </w:p>
    <w:p w:rsidR="00E63A6A" w:rsidRPr="00FE0A75" w:rsidRDefault="00E63A6A" w:rsidP="00E63A6A">
      <w:pPr>
        <w:spacing w:line="360" w:lineRule="auto"/>
        <w:ind w:firstLine="567"/>
        <w:jc w:val="both"/>
        <w:rPr>
          <w:color w:val="000000"/>
          <w:sz w:val="28"/>
          <w:szCs w:val="28"/>
          <w:lang w:eastAsia="ru-RU"/>
        </w:rPr>
      </w:pPr>
      <w:r w:rsidRPr="00FE0A75">
        <w:rPr>
          <w:color w:val="000000"/>
          <w:sz w:val="28"/>
          <w:szCs w:val="28"/>
          <w:lang w:eastAsia="ru-RU"/>
        </w:rPr>
        <w:t>1</w:t>
      </w:r>
      <w:proofErr w:type="gramStart"/>
      <w:r w:rsidRPr="00FE0A75">
        <w:rPr>
          <w:color w:val="000000"/>
          <w:sz w:val="28"/>
          <w:szCs w:val="28"/>
          <w:lang w:eastAsia="ru-RU"/>
        </w:rPr>
        <w:t xml:space="preserve"> И</w:t>
      </w:r>
      <w:proofErr w:type="gramEnd"/>
      <w:r w:rsidRPr="00FE0A75">
        <w:rPr>
          <w:color w:val="000000"/>
          <w:sz w:val="28"/>
          <w:szCs w:val="28"/>
          <w:lang w:eastAsia="ru-RU"/>
        </w:rPr>
        <w:t>зучить теоретический материал по данной теме.</w:t>
      </w:r>
    </w:p>
    <w:p w:rsidR="00E63A6A" w:rsidRPr="00FE0A75" w:rsidRDefault="00E63A6A" w:rsidP="00E63A6A">
      <w:pPr>
        <w:spacing w:line="360" w:lineRule="auto"/>
        <w:ind w:firstLine="567"/>
        <w:jc w:val="both"/>
        <w:rPr>
          <w:color w:val="000000"/>
          <w:sz w:val="28"/>
          <w:szCs w:val="28"/>
          <w:lang w:eastAsia="ru-RU"/>
        </w:rPr>
      </w:pPr>
      <w:r w:rsidRPr="00FE0A75">
        <w:rPr>
          <w:color w:val="000000"/>
          <w:sz w:val="28"/>
          <w:szCs w:val="28"/>
          <w:lang w:eastAsia="ru-RU"/>
        </w:rPr>
        <w:t>2</w:t>
      </w:r>
      <w:proofErr w:type="gramStart"/>
      <w:r w:rsidRPr="00FE0A75">
        <w:rPr>
          <w:color w:val="000000"/>
          <w:sz w:val="28"/>
          <w:szCs w:val="28"/>
          <w:lang w:eastAsia="ru-RU"/>
        </w:rPr>
        <w:t xml:space="preserve"> О</w:t>
      </w:r>
      <w:proofErr w:type="gramEnd"/>
      <w:r w:rsidRPr="00FE0A75">
        <w:rPr>
          <w:color w:val="000000"/>
          <w:sz w:val="28"/>
          <w:szCs w:val="28"/>
          <w:lang w:eastAsia="ru-RU"/>
        </w:rPr>
        <w:t>знакомиться с техническими характеристиками и изучить конструкции баковых выключателей.</w:t>
      </w:r>
    </w:p>
    <w:p w:rsidR="00E63A6A" w:rsidRPr="00FE0A75" w:rsidRDefault="00E63A6A" w:rsidP="00E63A6A">
      <w:pPr>
        <w:spacing w:line="360" w:lineRule="auto"/>
        <w:ind w:firstLine="567"/>
        <w:jc w:val="both"/>
        <w:rPr>
          <w:color w:val="000000"/>
          <w:sz w:val="28"/>
          <w:szCs w:val="28"/>
          <w:lang w:eastAsia="ru-RU"/>
        </w:rPr>
      </w:pPr>
      <w:r w:rsidRPr="00FE0A75">
        <w:rPr>
          <w:color w:val="000000"/>
          <w:sz w:val="28"/>
          <w:szCs w:val="28"/>
          <w:lang w:eastAsia="ru-RU"/>
        </w:rPr>
        <w:t>3</w:t>
      </w:r>
      <w:proofErr w:type="gramStart"/>
      <w:r w:rsidRPr="00FE0A75">
        <w:rPr>
          <w:color w:val="000000"/>
          <w:sz w:val="28"/>
          <w:szCs w:val="28"/>
          <w:lang w:eastAsia="ru-RU"/>
        </w:rPr>
        <w:t xml:space="preserve"> П</w:t>
      </w:r>
      <w:proofErr w:type="gramEnd"/>
      <w:r w:rsidRPr="00FE0A75">
        <w:rPr>
          <w:color w:val="000000"/>
          <w:sz w:val="28"/>
          <w:szCs w:val="28"/>
          <w:lang w:eastAsia="ru-RU"/>
        </w:rPr>
        <w:t>роизвести осмотр бакового выключателя, представленного в лаборат</w:t>
      </w:r>
      <w:r w:rsidRPr="00FE0A75">
        <w:rPr>
          <w:color w:val="000000"/>
          <w:sz w:val="28"/>
          <w:szCs w:val="28"/>
          <w:lang w:eastAsia="ru-RU"/>
        </w:rPr>
        <w:t>о</w:t>
      </w:r>
      <w:r w:rsidRPr="00FE0A75">
        <w:rPr>
          <w:color w:val="000000"/>
          <w:sz w:val="28"/>
          <w:szCs w:val="28"/>
          <w:lang w:eastAsia="ru-RU"/>
        </w:rPr>
        <w:t>рии.</w:t>
      </w:r>
    </w:p>
    <w:p w:rsidR="00E63A6A" w:rsidRPr="00FE0A75" w:rsidRDefault="00E63A6A" w:rsidP="00E63A6A">
      <w:pPr>
        <w:spacing w:line="360" w:lineRule="auto"/>
        <w:ind w:firstLine="567"/>
        <w:jc w:val="both"/>
        <w:rPr>
          <w:color w:val="000000"/>
          <w:sz w:val="28"/>
          <w:szCs w:val="28"/>
          <w:lang w:eastAsia="ru-RU"/>
        </w:rPr>
      </w:pPr>
      <w:r w:rsidRPr="00FE0A75">
        <w:rPr>
          <w:color w:val="000000"/>
          <w:sz w:val="28"/>
          <w:szCs w:val="28"/>
          <w:lang w:eastAsia="ru-RU"/>
        </w:rPr>
        <w:t>4</w:t>
      </w:r>
      <w:proofErr w:type="gramStart"/>
      <w:r w:rsidRPr="00FE0A75">
        <w:rPr>
          <w:color w:val="000000"/>
          <w:sz w:val="28"/>
          <w:szCs w:val="28"/>
          <w:lang w:eastAsia="ru-RU"/>
        </w:rPr>
        <w:t xml:space="preserve"> О</w:t>
      </w:r>
      <w:proofErr w:type="gramEnd"/>
      <w:r w:rsidRPr="00FE0A75">
        <w:rPr>
          <w:color w:val="000000"/>
          <w:sz w:val="28"/>
          <w:szCs w:val="28"/>
          <w:lang w:eastAsia="ru-RU"/>
        </w:rPr>
        <w:t>знакомиться с применением, достоинствами и недостатками бакового выключателя.</w:t>
      </w:r>
    </w:p>
    <w:p w:rsidR="00E63A6A" w:rsidRPr="00FE0A75" w:rsidRDefault="00E63A6A" w:rsidP="00E63A6A">
      <w:pPr>
        <w:spacing w:line="360" w:lineRule="auto"/>
        <w:ind w:firstLine="567"/>
        <w:jc w:val="both"/>
        <w:rPr>
          <w:color w:val="000000"/>
          <w:sz w:val="28"/>
          <w:szCs w:val="28"/>
          <w:lang w:eastAsia="ru-RU"/>
        </w:rPr>
      </w:pPr>
      <w:r w:rsidRPr="00FE0A75">
        <w:rPr>
          <w:color w:val="000000"/>
          <w:sz w:val="28"/>
          <w:szCs w:val="28"/>
          <w:lang w:eastAsia="ru-RU"/>
        </w:rPr>
        <w:t>5</w:t>
      </w:r>
      <w:proofErr w:type="gramStart"/>
      <w:r w:rsidRPr="00FE0A75">
        <w:rPr>
          <w:color w:val="000000"/>
          <w:sz w:val="28"/>
          <w:szCs w:val="28"/>
          <w:lang w:eastAsia="ru-RU"/>
        </w:rPr>
        <w:t xml:space="preserve"> И</w:t>
      </w:r>
      <w:proofErr w:type="gramEnd"/>
      <w:r w:rsidRPr="00FE0A75">
        <w:rPr>
          <w:color w:val="000000"/>
          <w:sz w:val="28"/>
          <w:szCs w:val="28"/>
          <w:lang w:eastAsia="ru-RU"/>
        </w:rPr>
        <w:t>зучить принцип действия бакового выключателя и гашение электрич</w:t>
      </w:r>
      <w:r w:rsidRPr="00FE0A75">
        <w:rPr>
          <w:color w:val="000000"/>
          <w:sz w:val="28"/>
          <w:szCs w:val="28"/>
          <w:lang w:eastAsia="ru-RU"/>
        </w:rPr>
        <w:t>е</w:t>
      </w:r>
      <w:r w:rsidRPr="00FE0A75">
        <w:rPr>
          <w:color w:val="000000"/>
          <w:sz w:val="28"/>
          <w:szCs w:val="28"/>
          <w:lang w:eastAsia="ru-RU"/>
        </w:rPr>
        <w:t>ской дуги.</w:t>
      </w:r>
    </w:p>
    <w:p w:rsidR="00E63A6A" w:rsidRPr="00FE0A75" w:rsidRDefault="00E63A6A" w:rsidP="00E63A6A">
      <w:pPr>
        <w:spacing w:line="360" w:lineRule="auto"/>
        <w:ind w:firstLine="567"/>
        <w:jc w:val="both"/>
        <w:rPr>
          <w:color w:val="000000"/>
          <w:sz w:val="28"/>
          <w:szCs w:val="28"/>
          <w:lang w:eastAsia="ru-RU"/>
        </w:rPr>
      </w:pPr>
      <w:r w:rsidRPr="00FE0A75">
        <w:rPr>
          <w:color w:val="000000"/>
          <w:sz w:val="28"/>
          <w:szCs w:val="28"/>
          <w:lang w:eastAsia="ru-RU"/>
        </w:rPr>
        <w:t>6</w:t>
      </w:r>
      <w:proofErr w:type="gramStart"/>
      <w:r w:rsidRPr="00FE0A75">
        <w:rPr>
          <w:color w:val="000000"/>
          <w:sz w:val="28"/>
          <w:szCs w:val="28"/>
          <w:lang w:eastAsia="ru-RU"/>
        </w:rPr>
        <w:t xml:space="preserve"> С</w:t>
      </w:r>
      <w:proofErr w:type="gramEnd"/>
      <w:r w:rsidRPr="00FE0A75">
        <w:rPr>
          <w:color w:val="000000"/>
          <w:sz w:val="28"/>
          <w:szCs w:val="28"/>
          <w:lang w:eastAsia="ru-RU"/>
        </w:rPr>
        <w:t>оставить отчет о лабораторной работе.</w:t>
      </w:r>
    </w:p>
    <w:p w:rsidR="00E63A6A" w:rsidRPr="00FE0A75" w:rsidRDefault="00E63A6A" w:rsidP="00E63A6A">
      <w:pPr>
        <w:spacing w:line="360" w:lineRule="auto"/>
        <w:ind w:firstLine="567"/>
        <w:jc w:val="both"/>
        <w:rPr>
          <w:color w:val="000000"/>
          <w:sz w:val="28"/>
          <w:szCs w:val="28"/>
          <w:lang w:eastAsia="ru-RU"/>
        </w:rPr>
      </w:pPr>
      <w:r w:rsidRPr="00FE0A75">
        <w:rPr>
          <w:b/>
          <w:bCs/>
          <w:color w:val="000000"/>
          <w:sz w:val="28"/>
          <w:szCs w:val="28"/>
          <w:lang w:eastAsia="ru-RU"/>
        </w:rPr>
        <w:t>Контрольные вопросы</w:t>
      </w:r>
    </w:p>
    <w:p w:rsidR="00E63A6A" w:rsidRPr="00FE0A75" w:rsidRDefault="00E63A6A" w:rsidP="00E63A6A">
      <w:pPr>
        <w:spacing w:line="360" w:lineRule="auto"/>
        <w:ind w:firstLine="567"/>
        <w:jc w:val="both"/>
        <w:rPr>
          <w:color w:val="000000"/>
          <w:sz w:val="28"/>
          <w:szCs w:val="28"/>
          <w:lang w:eastAsia="ru-RU"/>
        </w:rPr>
      </w:pPr>
      <w:r w:rsidRPr="00FE0A75">
        <w:rPr>
          <w:color w:val="000000"/>
          <w:sz w:val="28"/>
          <w:szCs w:val="28"/>
          <w:lang w:eastAsia="ru-RU"/>
        </w:rPr>
        <w:t>1</w:t>
      </w:r>
      <w:proofErr w:type="gramStart"/>
      <w:r w:rsidRPr="00FE0A75">
        <w:rPr>
          <w:color w:val="000000"/>
          <w:sz w:val="28"/>
          <w:szCs w:val="28"/>
          <w:lang w:eastAsia="ru-RU"/>
        </w:rPr>
        <w:t xml:space="preserve"> П</w:t>
      </w:r>
      <w:proofErr w:type="gramEnd"/>
      <w:r w:rsidRPr="00FE0A75">
        <w:rPr>
          <w:color w:val="000000"/>
          <w:sz w:val="28"/>
          <w:szCs w:val="28"/>
          <w:lang w:eastAsia="ru-RU"/>
        </w:rPr>
        <w:t>еречислить преимущества и недостатки баковых выключателей.</w:t>
      </w:r>
    </w:p>
    <w:p w:rsidR="00E63A6A" w:rsidRPr="00FE0A75" w:rsidRDefault="00E63A6A" w:rsidP="00E63A6A">
      <w:pPr>
        <w:spacing w:line="360" w:lineRule="auto"/>
        <w:ind w:firstLine="567"/>
        <w:jc w:val="both"/>
        <w:rPr>
          <w:color w:val="000000"/>
          <w:sz w:val="28"/>
          <w:szCs w:val="28"/>
          <w:lang w:eastAsia="ru-RU"/>
        </w:rPr>
      </w:pPr>
      <w:r w:rsidRPr="00FE0A75">
        <w:rPr>
          <w:color w:val="000000"/>
          <w:sz w:val="28"/>
          <w:szCs w:val="28"/>
          <w:lang w:eastAsia="ru-RU"/>
        </w:rPr>
        <w:t>2 Чем опасно снижение или повышение уровня масла в выключателе?</w:t>
      </w:r>
    </w:p>
    <w:p w:rsidR="00E63A6A" w:rsidRDefault="00E63A6A" w:rsidP="00E63A6A">
      <w:pPr>
        <w:pStyle w:val="af0"/>
        <w:spacing w:before="0" w:beforeAutospacing="0" w:after="0" w:afterAutospacing="0" w:line="360" w:lineRule="auto"/>
        <w:ind w:firstLine="567"/>
        <w:jc w:val="both"/>
        <w:rPr>
          <w:rStyle w:val="aff8"/>
          <w:color w:val="000000"/>
        </w:rPr>
      </w:pPr>
    </w:p>
    <w:p w:rsidR="00E63A6A" w:rsidRPr="00FE0A75" w:rsidRDefault="00E63A6A" w:rsidP="00E63A6A">
      <w:pPr>
        <w:pStyle w:val="af0"/>
        <w:spacing w:before="0" w:beforeAutospacing="0" w:after="0" w:afterAutospacing="0" w:line="360" w:lineRule="auto"/>
        <w:ind w:firstLine="567"/>
        <w:jc w:val="both"/>
        <w:rPr>
          <w:color w:val="000000"/>
          <w:sz w:val="28"/>
          <w:szCs w:val="28"/>
        </w:rPr>
      </w:pPr>
      <w:r w:rsidRPr="00FE0A75">
        <w:rPr>
          <w:rStyle w:val="aff8"/>
          <w:color w:val="000000"/>
        </w:rPr>
        <w:t>Цель работы:</w:t>
      </w:r>
      <w:r>
        <w:rPr>
          <w:color w:val="000000"/>
          <w:sz w:val="28"/>
          <w:szCs w:val="28"/>
        </w:rPr>
        <w:t xml:space="preserve"> З</w:t>
      </w:r>
      <w:r w:rsidRPr="00FE0A75">
        <w:rPr>
          <w:color w:val="000000"/>
          <w:sz w:val="28"/>
          <w:szCs w:val="28"/>
        </w:rPr>
        <w:t>акрепление теоретических знаний по теме «Электрические ап</w:t>
      </w:r>
      <w:r>
        <w:rPr>
          <w:color w:val="000000"/>
          <w:sz w:val="28"/>
          <w:szCs w:val="28"/>
        </w:rPr>
        <w:t>параты напряжением выше 1000</w:t>
      </w:r>
      <w:proofErr w:type="gramStart"/>
      <w:r>
        <w:rPr>
          <w:color w:val="000000"/>
          <w:sz w:val="28"/>
          <w:szCs w:val="28"/>
        </w:rPr>
        <w:t xml:space="preserve"> В</w:t>
      </w:r>
      <w:proofErr w:type="gramEnd"/>
      <w:r>
        <w:rPr>
          <w:color w:val="000000"/>
          <w:sz w:val="28"/>
          <w:szCs w:val="28"/>
        </w:rPr>
        <w:t>».</w:t>
      </w:r>
    </w:p>
    <w:p w:rsidR="00E63A6A" w:rsidRPr="00FE0A75" w:rsidRDefault="00E63A6A" w:rsidP="00E63A6A">
      <w:pPr>
        <w:spacing w:line="360" w:lineRule="auto"/>
        <w:ind w:firstLine="567"/>
        <w:jc w:val="both"/>
        <w:rPr>
          <w:color w:val="000000"/>
          <w:sz w:val="28"/>
          <w:szCs w:val="28"/>
          <w:lang w:eastAsia="ru-RU"/>
        </w:rPr>
      </w:pPr>
      <w:r w:rsidRPr="00FE0A75">
        <w:rPr>
          <w:color w:val="000000"/>
          <w:sz w:val="28"/>
          <w:szCs w:val="28"/>
          <w:lang w:eastAsia="ru-RU"/>
        </w:rPr>
        <w:t>Маломасляные выключатели применяются в закрытых и открытых распр</w:t>
      </w:r>
      <w:r w:rsidRPr="00FE0A75">
        <w:rPr>
          <w:color w:val="000000"/>
          <w:sz w:val="28"/>
          <w:szCs w:val="28"/>
          <w:lang w:eastAsia="ru-RU"/>
        </w:rPr>
        <w:t>е</w:t>
      </w:r>
      <w:r w:rsidRPr="00FE0A75">
        <w:rPr>
          <w:color w:val="000000"/>
          <w:sz w:val="28"/>
          <w:szCs w:val="28"/>
          <w:lang w:eastAsia="ru-RU"/>
        </w:rPr>
        <w:t>делительных устройствах напряжением 6 – 110 кВ. масло в этих выключателях в основном служит дугогасящей средой и только частично изоляцией между р</w:t>
      </w:r>
      <w:r w:rsidRPr="00FE0A75">
        <w:rPr>
          <w:color w:val="000000"/>
          <w:sz w:val="28"/>
          <w:szCs w:val="28"/>
          <w:lang w:eastAsia="ru-RU"/>
        </w:rPr>
        <w:t>а</w:t>
      </w:r>
      <w:r w:rsidRPr="00FE0A75">
        <w:rPr>
          <w:color w:val="000000"/>
          <w:sz w:val="28"/>
          <w:szCs w:val="28"/>
          <w:lang w:eastAsia="ru-RU"/>
        </w:rPr>
        <w:t>зомкнутыми контактами. Изоляция токоведущих частей друг от друга и от з</w:t>
      </w:r>
      <w:r w:rsidRPr="00FE0A75">
        <w:rPr>
          <w:color w:val="000000"/>
          <w:sz w:val="28"/>
          <w:szCs w:val="28"/>
          <w:lang w:eastAsia="ru-RU"/>
        </w:rPr>
        <w:t>а</w:t>
      </w:r>
      <w:r w:rsidRPr="00FE0A75">
        <w:rPr>
          <w:color w:val="000000"/>
          <w:sz w:val="28"/>
          <w:szCs w:val="28"/>
          <w:lang w:eastAsia="ru-RU"/>
        </w:rPr>
        <w:t>земленных конструкций осуществляется фарфором или другими твердыми из</w:t>
      </w:r>
      <w:r w:rsidRPr="00FE0A75">
        <w:rPr>
          <w:color w:val="000000"/>
          <w:sz w:val="28"/>
          <w:szCs w:val="28"/>
          <w:lang w:eastAsia="ru-RU"/>
        </w:rPr>
        <w:t>о</w:t>
      </w:r>
      <w:r w:rsidRPr="00FE0A75">
        <w:rPr>
          <w:color w:val="000000"/>
          <w:sz w:val="28"/>
          <w:szCs w:val="28"/>
          <w:lang w:eastAsia="ru-RU"/>
        </w:rPr>
        <w:t xml:space="preserve">лирующими материалами. Контакты выключателей для внутренней установки находятся в стальном бачке (горшке). Широкое применение имеют выключатели 6 – 10 кВ подвесного типа (ВМП). В этих выключателях корпус крепится на фарфоровых изоляторах к общей раме для всех трех полюсов. В каждом полюсе предусмотрен один разрыв контактов и </w:t>
      </w:r>
      <w:proofErr w:type="spellStart"/>
      <w:r w:rsidRPr="00FE0A75">
        <w:rPr>
          <w:color w:val="000000"/>
          <w:sz w:val="28"/>
          <w:szCs w:val="28"/>
          <w:lang w:eastAsia="ru-RU"/>
        </w:rPr>
        <w:t>дугогасительная</w:t>
      </w:r>
      <w:proofErr w:type="spellEnd"/>
      <w:r w:rsidRPr="00FE0A75">
        <w:rPr>
          <w:color w:val="000000"/>
          <w:sz w:val="28"/>
          <w:szCs w:val="28"/>
          <w:lang w:eastAsia="ru-RU"/>
        </w:rPr>
        <w:t xml:space="preserve"> камера.</w:t>
      </w:r>
    </w:p>
    <w:p w:rsidR="00E63A6A" w:rsidRPr="00FE0A75" w:rsidRDefault="00E63A6A" w:rsidP="00E63A6A">
      <w:pPr>
        <w:spacing w:line="360" w:lineRule="auto"/>
        <w:ind w:firstLine="567"/>
        <w:jc w:val="both"/>
        <w:rPr>
          <w:color w:val="000000"/>
          <w:sz w:val="28"/>
          <w:szCs w:val="28"/>
          <w:lang w:eastAsia="ru-RU"/>
        </w:rPr>
      </w:pPr>
      <w:r w:rsidRPr="00FE0A75">
        <w:rPr>
          <w:color w:val="000000"/>
          <w:sz w:val="28"/>
          <w:szCs w:val="28"/>
          <w:lang w:eastAsia="ru-RU"/>
        </w:rPr>
        <w:lastRenderedPageBreak/>
        <w:t xml:space="preserve">Полюс выключателей ВМП (масляный, подвесной) и ВМГ (масляный, </w:t>
      </w:r>
      <w:proofErr w:type="spellStart"/>
      <w:r w:rsidRPr="00FE0A75">
        <w:rPr>
          <w:color w:val="000000"/>
          <w:sz w:val="28"/>
          <w:szCs w:val="28"/>
          <w:lang w:eastAsia="ru-RU"/>
        </w:rPr>
        <w:t>горшковый</w:t>
      </w:r>
      <w:proofErr w:type="spellEnd"/>
      <w:r w:rsidRPr="00FE0A75">
        <w:rPr>
          <w:color w:val="000000"/>
          <w:sz w:val="28"/>
          <w:szCs w:val="28"/>
          <w:lang w:eastAsia="ru-RU"/>
        </w:rPr>
        <w:t>) состоит из прочного влагостойкого изоляционного цилиндра 5 (</w:t>
      </w:r>
      <w:proofErr w:type="spellStart"/>
      <w:r w:rsidRPr="00FE0A75">
        <w:rPr>
          <w:color w:val="000000"/>
          <w:sz w:val="28"/>
          <w:szCs w:val="28"/>
          <w:lang w:eastAsia="ru-RU"/>
        </w:rPr>
        <w:t>стеклоэпоксидный</w:t>
      </w:r>
      <w:proofErr w:type="spellEnd"/>
      <w:r w:rsidRPr="00FE0A75">
        <w:rPr>
          <w:color w:val="000000"/>
          <w:sz w:val="28"/>
          <w:szCs w:val="28"/>
          <w:lang w:eastAsia="ru-RU"/>
        </w:rPr>
        <w:t xml:space="preserve"> пластик), торцы которого армируются металлическими фланцами. На верхнем фланце изоляционного цилиндра укреплен корпус из алюминиевого сплава, внутри которого </w:t>
      </w:r>
      <w:proofErr w:type="gramStart"/>
      <w:r w:rsidRPr="00FE0A75">
        <w:rPr>
          <w:color w:val="000000"/>
          <w:sz w:val="28"/>
          <w:szCs w:val="28"/>
          <w:lang w:eastAsia="ru-RU"/>
        </w:rPr>
        <w:t>расположены</w:t>
      </w:r>
      <w:proofErr w:type="gramEnd"/>
      <w:r w:rsidRPr="00FE0A75">
        <w:rPr>
          <w:color w:val="000000"/>
          <w:sz w:val="28"/>
          <w:szCs w:val="28"/>
          <w:lang w:eastAsia="ru-RU"/>
        </w:rPr>
        <w:t>: приводной выпрямля</w:t>
      </w:r>
      <w:r w:rsidRPr="00FE0A75">
        <w:rPr>
          <w:color w:val="000000"/>
          <w:sz w:val="28"/>
          <w:szCs w:val="28"/>
          <w:lang w:eastAsia="ru-RU"/>
        </w:rPr>
        <w:t>ю</w:t>
      </w:r>
      <w:r w:rsidRPr="00FE0A75">
        <w:rPr>
          <w:color w:val="000000"/>
          <w:sz w:val="28"/>
          <w:szCs w:val="28"/>
          <w:lang w:eastAsia="ru-RU"/>
        </w:rPr>
        <w:t>щий механизм, подвижный контактный стержень, роликовое токосъемное ус</w:t>
      </w:r>
      <w:r w:rsidRPr="00FE0A75">
        <w:rPr>
          <w:color w:val="000000"/>
          <w:sz w:val="28"/>
          <w:szCs w:val="28"/>
          <w:lang w:eastAsia="ru-RU"/>
        </w:rPr>
        <w:t>т</w:t>
      </w:r>
      <w:r w:rsidRPr="00FE0A75">
        <w:rPr>
          <w:color w:val="000000"/>
          <w:sz w:val="28"/>
          <w:szCs w:val="28"/>
          <w:lang w:eastAsia="ru-RU"/>
        </w:rPr>
        <w:t xml:space="preserve">ройство и маслоотделитель. Нижний фланец из силумина закрывается крышкой, внутри которой вмонтирован розеточный контакт, а снаружи пробка для спуска масла. Внутри цилиндра над розеточным контактом имеется </w:t>
      </w:r>
      <w:proofErr w:type="spellStart"/>
      <w:r w:rsidRPr="00FE0A75">
        <w:rPr>
          <w:color w:val="000000"/>
          <w:sz w:val="28"/>
          <w:szCs w:val="28"/>
          <w:lang w:eastAsia="ru-RU"/>
        </w:rPr>
        <w:t>гасительная</w:t>
      </w:r>
      <w:proofErr w:type="spellEnd"/>
      <w:r w:rsidRPr="00FE0A75">
        <w:rPr>
          <w:color w:val="000000"/>
          <w:sz w:val="28"/>
          <w:szCs w:val="28"/>
          <w:lang w:eastAsia="ru-RU"/>
        </w:rPr>
        <w:t xml:space="preserve"> камера, собранная из изоляционных пластин с фигурными отверстиями. Набором пл</w:t>
      </w:r>
      <w:r w:rsidRPr="00FE0A75">
        <w:rPr>
          <w:color w:val="000000"/>
          <w:sz w:val="28"/>
          <w:szCs w:val="28"/>
          <w:lang w:eastAsia="ru-RU"/>
        </w:rPr>
        <w:t>а</w:t>
      </w:r>
      <w:r w:rsidRPr="00FE0A75">
        <w:rPr>
          <w:color w:val="000000"/>
          <w:sz w:val="28"/>
          <w:szCs w:val="28"/>
          <w:lang w:eastAsia="ru-RU"/>
        </w:rPr>
        <w:t>стин создаются три поперечных канала и масляные карманы. Во включенном положении контактный стержень находится в розеточном контакте. При откл</w:t>
      </w:r>
      <w:r w:rsidRPr="00FE0A75">
        <w:rPr>
          <w:color w:val="000000"/>
          <w:sz w:val="28"/>
          <w:szCs w:val="28"/>
          <w:lang w:eastAsia="ru-RU"/>
        </w:rPr>
        <w:t>ю</w:t>
      </w:r>
      <w:r w:rsidRPr="00FE0A75">
        <w:rPr>
          <w:color w:val="000000"/>
          <w:sz w:val="28"/>
          <w:szCs w:val="28"/>
          <w:lang w:eastAsia="ru-RU"/>
        </w:rPr>
        <w:t>чении привод освобождает отключающую пружину, находящуюся в раме в</w:t>
      </w:r>
      <w:r w:rsidRPr="00FE0A75">
        <w:rPr>
          <w:color w:val="000000"/>
          <w:sz w:val="28"/>
          <w:szCs w:val="28"/>
          <w:lang w:eastAsia="ru-RU"/>
        </w:rPr>
        <w:t>ы</w:t>
      </w:r>
      <w:r w:rsidRPr="00FE0A75">
        <w:rPr>
          <w:color w:val="000000"/>
          <w:sz w:val="28"/>
          <w:szCs w:val="28"/>
          <w:lang w:eastAsia="ru-RU"/>
        </w:rPr>
        <w:t>ключателя, и под действием ее силы вал выключателя 6 поворачивается, движ</w:t>
      </w:r>
      <w:r w:rsidRPr="00FE0A75">
        <w:rPr>
          <w:color w:val="000000"/>
          <w:sz w:val="28"/>
          <w:szCs w:val="28"/>
          <w:lang w:eastAsia="ru-RU"/>
        </w:rPr>
        <w:t>е</w:t>
      </w:r>
      <w:r w:rsidRPr="00FE0A75">
        <w:rPr>
          <w:color w:val="000000"/>
          <w:sz w:val="28"/>
          <w:szCs w:val="28"/>
          <w:lang w:eastAsia="ru-RU"/>
        </w:rPr>
        <w:t xml:space="preserve">ние передается изоляционной тяге </w:t>
      </w:r>
      <w:proofErr w:type="gramStart"/>
      <w:r w:rsidRPr="00FE0A75">
        <w:rPr>
          <w:color w:val="000000"/>
          <w:sz w:val="28"/>
          <w:szCs w:val="28"/>
          <w:lang w:eastAsia="ru-RU"/>
        </w:rPr>
        <w:t>4</w:t>
      </w:r>
      <w:proofErr w:type="gramEnd"/>
      <w:r w:rsidRPr="00FE0A75">
        <w:rPr>
          <w:color w:val="000000"/>
          <w:sz w:val="28"/>
          <w:szCs w:val="28"/>
          <w:lang w:eastAsia="ru-RU"/>
        </w:rPr>
        <w:t xml:space="preserve"> а от нее приводному механизму 10 и ко</w:t>
      </w:r>
      <w:r w:rsidRPr="00FE0A75">
        <w:rPr>
          <w:color w:val="000000"/>
          <w:sz w:val="28"/>
          <w:szCs w:val="28"/>
          <w:lang w:eastAsia="ru-RU"/>
        </w:rPr>
        <w:t>н</w:t>
      </w:r>
      <w:r w:rsidRPr="00FE0A75">
        <w:rPr>
          <w:color w:val="000000"/>
          <w:sz w:val="28"/>
          <w:szCs w:val="28"/>
          <w:lang w:eastAsia="ru-RU"/>
        </w:rPr>
        <w:t>тактному стержню, который движется вверх. При размыкании контактов возн</w:t>
      </w:r>
      <w:r w:rsidRPr="00FE0A75">
        <w:rPr>
          <w:color w:val="000000"/>
          <w:sz w:val="28"/>
          <w:szCs w:val="28"/>
          <w:lang w:eastAsia="ru-RU"/>
        </w:rPr>
        <w:t>и</w:t>
      </w:r>
      <w:r w:rsidRPr="00FE0A75">
        <w:rPr>
          <w:color w:val="000000"/>
          <w:sz w:val="28"/>
          <w:szCs w:val="28"/>
          <w:lang w:eastAsia="ru-RU"/>
        </w:rPr>
        <w:t xml:space="preserve">кает дуга, испаряющая и разлагающая масло. </w:t>
      </w:r>
      <w:proofErr w:type="gramStart"/>
      <w:r w:rsidRPr="00FE0A75">
        <w:rPr>
          <w:color w:val="000000"/>
          <w:sz w:val="28"/>
          <w:szCs w:val="28"/>
          <w:lang w:eastAsia="ru-RU"/>
        </w:rPr>
        <w:t>В первые</w:t>
      </w:r>
      <w:proofErr w:type="gramEnd"/>
      <w:r w:rsidRPr="00FE0A75">
        <w:rPr>
          <w:color w:val="000000"/>
          <w:sz w:val="28"/>
          <w:szCs w:val="28"/>
          <w:lang w:eastAsia="ru-RU"/>
        </w:rPr>
        <w:t xml:space="preserve"> моменты контактный стержень закрывает поперечные каналы </w:t>
      </w:r>
      <w:proofErr w:type="spellStart"/>
      <w:r w:rsidRPr="00FE0A75">
        <w:rPr>
          <w:color w:val="000000"/>
          <w:sz w:val="28"/>
          <w:szCs w:val="28"/>
          <w:lang w:eastAsia="ru-RU"/>
        </w:rPr>
        <w:t>дугогасительнойкамеры</w:t>
      </w:r>
      <w:proofErr w:type="spellEnd"/>
      <w:r w:rsidRPr="00FE0A75">
        <w:rPr>
          <w:color w:val="000000"/>
          <w:sz w:val="28"/>
          <w:szCs w:val="28"/>
          <w:lang w:eastAsia="ru-RU"/>
        </w:rPr>
        <w:t>, поэтому да</w:t>
      </w:r>
      <w:r w:rsidRPr="00FE0A75">
        <w:rPr>
          <w:color w:val="000000"/>
          <w:sz w:val="28"/>
          <w:szCs w:val="28"/>
          <w:lang w:eastAsia="ru-RU"/>
        </w:rPr>
        <w:t>в</w:t>
      </w:r>
      <w:r w:rsidRPr="00FE0A75">
        <w:rPr>
          <w:color w:val="000000"/>
          <w:sz w:val="28"/>
          <w:szCs w:val="28"/>
          <w:lang w:eastAsia="ru-RU"/>
        </w:rPr>
        <w:t>ление резко возрастает, часть масла заполняет буферный объем, сжимая в нем воздух. Как только стержень открывает первый поперечный канал, создается п</w:t>
      </w:r>
      <w:r w:rsidRPr="00FE0A75">
        <w:rPr>
          <w:color w:val="000000"/>
          <w:sz w:val="28"/>
          <w:szCs w:val="28"/>
          <w:lang w:eastAsia="ru-RU"/>
        </w:rPr>
        <w:t>о</w:t>
      </w:r>
      <w:r w:rsidRPr="00FE0A75">
        <w:rPr>
          <w:color w:val="000000"/>
          <w:sz w:val="28"/>
          <w:szCs w:val="28"/>
          <w:lang w:eastAsia="ru-RU"/>
        </w:rPr>
        <w:t>перечное дутье газами и парами масла. При переходе тока через ноль давление в газопаровом пузыре снижается и сжатый воздух буферного объема, действуя п</w:t>
      </w:r>
      <w:r w:rsidRPr="00FE0A75">
        <w:rPr>
          <w:color w:val="000000"/>
          <w:sz w:val="28"/>
          <w:szCs w:val="28"/>
          <w:lang w:eastAsia="ru-RU"/>
        </w:rPr>
        <w:t>о</w:t>
      </w:r>
      <w:r w:rsidRPr="00FE0A75">
        <w:rPr>
          <w:color w:val="000000"/>
          <w:sz w:val="28"/>
          <w:szCs w:val="28"/>
          <w:lang w:eastAsia="ru-RU"/>
        </w:rPr>
        <w:t>добно поршню, нагнетает масло в область дуги.</w:t>
      </w:r>
    </w:p>
    <w:p w:rsidR="00E63A6A" w:rsidRDefault="00E63A6A" w:rsidP="00E63A6A">
      <w:pPr>
        <w:spacing w:line="360" w:lineRule="auto"/>
        <w:ind w:firstLine="567"/>
        <w:jc w:val="both"/>
        <w:rPr>
          <w:i/>
          <w:iCs/>
          <w:color w:val="000000"/>
          <w:sz w:val="28"/>
          <w:szCs w:val="28"/>
          <w:lang w:eastAsia="ru-RU"/>
        </w:rPr>
      </w:pPr>
    </w:p>
    <w:p w:rsidR="00E63A6A" w:rsidRDefault="00E63A6A" w:rsidP="00E63A6A">
      <w:pPr>
        <w:spacing w:line="360" w:lineRule="auto"/>
        <w:ind w:firstLine="567"/>
        <w:jc w:val="both"/>
        <w:rPr>
          <w:i/>
          <w:iCs/>
          <w:color w:val="000000"/>
          <w:sz w:val="28"/>
          <w:szCs w:val="28"/>
          <w:lang w:eastAsia="ru-RU"/>
        </w:rPr>
      </w:pPr>
    </w:p>
    <w:p w:rsidR="00E63A6A" w:rsidRPr="00FE0A75" w:rsidRDefault="00E63A6A" w:rsidP="00E63A6A">
      <w:pPr>
        <w:spacing w:line="360" w:lineRule="auto"/>
        <w:ind w:firstLine="567"/>
        <w:jc w:val="both"/>
        <w:rPr>
          <w:color w:val="000000"/>
          <w:sz w:val="28"/>
          <w:szCs w:val="28"/>
          <w:lang w:eastAsia="ru-RU"/>
        </w:rPr>
      </w:pPr>
      <w:r w:rsidRPr="00FE0A75">
        <w:rPr>
          <w:iCs/>
          <w:color w:val="000000"/>
          <w:sz w:val="28"/>
          <w:szCs w:val="28"/>
          <w:lang w:eastAsia="ru-RU"/>
        </w:rPr>
        <w:t>Выключатель серии ВМП</w:t>
      </w:r>
    </w:p>
    <w:p w:rsidR="00E63A6A" w:rsidRPr="00FE0A75" w:rsidRDefault="00E63A6A" w:rsidP="00E63A6A">
      <w:pPr>
        <w:spacing w:line="360" w:lineRule="auto"/>
        <w:ind w:firstLine="567"/>
        <w:jc w:val="center"/>
        <w:rPr>
          <w:color w:val="000000"/>
          <w:sz w:val="28"/>
          <w:szCs w:val="28"/>
          <w:lang w:eastAsia="ru-RU"/>
        </w:rPr>
      </w:pPr>
      <w:r w:rsidRPr="00FE0A75">
        <w:rPr>
          <w:noProof/>
          <w:color w:val="000000"/>
          <w:sz w:val="28"/>
          <w:szCs w:val="28"/>
          <w:lang w:eastAsia="ru-RU"/>
        </w:rPr>
        <w:lastRenderedPageBreak/>
        <w:drawing>
          <wp:inline distT="0" distB="0" distL="0" distR="0">
            <wp:extent cx="2488565" cy="6257925"/>
            <wp:effectExtent l="0" t="0" r="6985" b="9525"/>
            <wp:docPr id="65" name="Рисунок 4" descr="http://ok-t.ru/studopediaru/baza13/488087895623.files/image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k-t.ru/studopediaru/baza13/488087895623.files/image082.jpg"/>
                    <pic:cNvPicPr>
                      <a:picLocks noChangeAspect="1" noChangeArrowheads="1"/>
                    </pic:cNvPicPr>
                  </pic:nvPicPr>
                  <pic:blipFill>
                    <a:blip r:embed="rId2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88565" cy="6257925"/>
                    </a:xfrm>
                    <a:prstGeom prst="rect">
                      <a:avLst/>
                    </a:prstGeom>
                    <a:noFill/>
                    <a:ln>
                      <a:noFill/>
                    </a:ln>
                  </pic:spPr>
                </pic:pic>
              </a:graphicData>
            </a:graphic>
          </wp:inline>
        </w:drawing>
      </w:r>
    </w:p>
    <w:p w:rsidR="00E63A6A" w:rsidRPr="00FE0A75" w:rsidRDefault="00E63A6A" w:rsidP="00E63A6A">
      <w:pPr>
        <w:spacing w:line="360" w:lineRule="auto"/>
        <w:ind w:firstLine="567"/>
        <w:jc w:val="center"/>
        <w:rPr>
          <w:color w:val="000000"/>
          <w:sz w:val="28"/>
          <w:szCs w:val="28"/>
          <w:lang w:eastAsia="ru-RU"/>
        </w:rPr>
      </w:pPr>
      <w:r>
        <w:rPr>
          <w:color w:val="000000"/>
          <w:sz w:val="28"/>
          <w:szCs w:val="28"/>
          <w:lang w:eastAsia="ru-RU"/>
        </w:rPr>
        <w:t>Рисунок 2</w:t>
      </w:r>
      <w:r w:rsidRPr="00FE0A75">
        <w:rPr>
          <w:color w:val="000000"/>
          <w:sz w:val="28"/>
          <w:szCs w:val="28"/>
          <w:lang w:eastAsia="ru-RU"/>
        </w:rPr>
        <w:t xml:space="preserve"> – разрез полюса выключателя ВМП-10.</w:t>
      </w:r>
    </w:p>
    <w:p w:rsidR="00E63A6A" w:rsidRPr="00FE0A75" w:rsidRDefault="00E63A6A" w:rsidP="00E63A6A">
      <w:pPr>
        <w:spacing w:line="360" w:lineRule="auto"/>
        <w:ind w:firstLine="567"/>
        <w:jc w:val="both"/>
        <w:rPr>
          <w:color w:val="000000"/>
          <w:sz w:val="28"/>
          <w:szCs w:val="28"/>
          <w:lang w:eastAsia="ru-RU"/>
        </w:rPr>
      </w:pPr>
      <w:r w:rsidRPr="00FE0A75">
        <w:rPr>
          <w:color w:val="000000"/>
          <w:sz w:val="28"/>
          <w:szCs w:val="28"/>
          <w:lang w:eastAsia="ru-RU"/>
        </w:rPr>
        <w:t xml:space="preserve">1 – нижний вывод и крышка выключателя; 2 – неподвижный контакт; 3 – воздушная подушка; 4 – </w:t>
      </w:r>
      <w:proofErr w:type="spellStart"/>
      <w:r w:rsidRPr="00FE0A75">
        <w:rPr>
          <w:color w:val="000000"/>
          <w:sz w:val="28"/>
          <w:szCs w:val="28"/>
          <w:lang w:eastAsia="ru-RU"/>
        </w:rPr>
        <w:t>гасительная</w:t>
      </w:r>
      <w:proofErr w:type="spellEnd"/>
      <w:r w:rsidRPr="00FE0A75">
        <w:rPr>
          <w:color w:val="000000"/>
          <w:sz w:val="28"/>
          <w:szCs w:val="28"/>
          <w:lang w:eastAsia="ru-RU"/>
        </w:rPr>
        <w:t xml:space="preserve"> камера; 5 – изоляционный цилиндр; 6 – верхний вывод; 7 – роликовый токосъемный контакт; 8 – </w:t>
      </w:r>
      <w:proofErr w:type="spellStart"/>
      <w:r w:rsidRPr="00FE0A75">
        <w:rPr>
          <w:color w:val="000000"/>
          <w:sz w:val="28"/>
          <w:szCs w:val="28"/>
          <w:lang w:eastAsia="ru-RU"/>
        </w:rPr>
        <w:t>маслоотделяющее</w:t>
      </w:r>
      <w:proofErr w:type="spellEnd"/>
      <w:r w:rsidRPr="00FE0A75">
        <w:rPr>
          <w:color w:val="000000"/>
          <w:sz w:val="28"/>
          <w:szCs w:val="28"/>
          <w:lang w:eastAsia="ru-RU"/>
        </w:rPr>
        <w:t xml:space="preserve"> ус</w:t>
      </w:r>
      <w:r w:rsidRPr="00FE0A75">
        <w:rPr>
          <w:color w:val="000000"/>
          <w:sz w:val="28"/>
          <w:szCs w:val="28"/>
          <w:lang w:eastAsia="ru-RU"/>
        </w:rPr>
        <w:t>т</w:t>
      </w:r>
      <w:r w:rsidRPr="00FE0A75">
        <w:rPr>
          <w:color w:val="000000"/>
          <w:sz w:val="28"/>
          <w:szCs w:val="28"/>
          <w:lang w:eastAsia="ru-RU"/>
        </w:rPr>
        <w:t>ройство; 9 – крышка; 10 – приводной выпрямляющий механизм; 11 – напра</w:t>
      </w:r>
      <w:r w:rsidRPr="00FE0A75">
        <w:rPr>
          <w:color w:val="000000"/>
          <w:sz w:val="28"/>
          <w:szCs w:val="28"/>
          <w:lang w:eastAsia="ru-RU"/>
        </w:rPr>
        <w:t>в</w:t>
      </w:r>
      <w:r w:rsidRPr="00FE0A75">
        <w:rPr>
          <w:color w:val="000000"/>
          <w:sz w:val="28"/>
          <w:szCs w:val="28"/>
          <w:lang w:eastAsia="ru-RU"/>
        </w:rPr>
        <w:t xml:space="preserve">ляющий стержень; 12 – подвижный контакт; 13 – </w:t>
      </w:r>
      <w:proofErr w:type="spellStart"/>
      <w:r w:rsidRPr="00FE0A75">
        <w:rPr>
          <w:color w:val="000000"/>
          <w:sz w:val="28"/>
          <w:szCs w:val="28"/>
          <w:lang w:eastAsia="ru-RU"/>
        </w:rPr>
        <w:t>маслоуказатель</w:t>
      </w:r>
      <w:proofErr w:type="spellEnd"/>
      <w:r w:rsidRPr="00FE0A75">
        <w:rPr>
          <w:color w:val="000000"/>
          <w:sz w:val="28"/>
          <w:szCs w:val="28"/>
          <w:lang w:eastAsia="ru-RU"/>
        </w:rPr>
        <w:t>.</w:t>
      </w:r>
    </w:p>
    <w:p w:rsidR="00E63A6A" w:rsidRPr="00FE0A75" w:rsidRDefault="00E63A6A" w:rsidP="00E63A6A">
      <w:pPr>
        <w:spacing w:line="360" w:lineRule="auto"/>
        <w:ind w:firstLine="567"/>
        <w:jc w:val="both"/>
        <w:rPr>
          <w:sz w:val="28"/>
          <w:szCs w:val="28"/>
          <w:lang w:eastAsia="ru-RU"/>
        </w:rPr>
      </w:pPr>
      <w:r w:rsidRPr="00FE0A75">
        <w:rPr>
          <w:color w:val="000000"/>
          <w:sz w:val="28"/>
          <w:szCs w:val="28"/>
          <w:lang w:eastAsia="ru-RU"/>
        </w:rPr>
        <w:br/>
      </w:r>
    </w:p>
    <w:p w:rsidR="00E63A6A" w:rsidRPr="00FE0A75" w:rsidRDefault="00E63A6A" w:rsidP="00E63A6A">
      <w:pPr>
        <w:spacing w:line="360" w:lineRule="auto"/>
        <w:ind w:firstLine="567"/>
        <w:jc w:val="both"/>
        <w:rPr>
          <w:color w:val="000000"/>
          <w:sz w:val="28"/>
          <w:szCs w:val="28"/>
          <w:lang w:eastAsia="ru-RU"/>
        </w:rPr>
      </w:pPr>
      <w:r w:rsidRPr="00FE0A75">
        <w:rPr>
          <w:color w:val="000000"/>
          <w:sz w:val="28"/>
          <w:szCs w:val="28"/>
          <w:lang w:eastAsia="ru-RU"/>
        </w:rPr>
        <w:t xml:space="preserve">При отключении больших токов образуется энергичное поперечное </w:t>
      </w:r>
      <w:proofErr w:type="gramStart"/>
      <w:r w:rsidRPr="00FE0A75">
        <w:rPr>
          <w:color w:val="000000"/>
          <w:sz w:val="28"/>
          <w:szCs w:val="28"/>
          <w:lang w:eastAsia="ru-RU"/>
        </w:rPr>
        <w:t>дутье</w:t>
      </w:r>
      <w:proofErr w:type="gramEnd"/>
      <w:r w:rsidRPr="00FE0A75">
        <w:rPr>
          <w:color w:val="000000"/>
          <w:sz w:val="28"/>
          <w:szCs w:val="28"/>
          <w:lang w:eastAsia="ru-RU"/>
        </w:rPr>
        <w:t xml:space="preserve"> и дуга гаснет в нижней части камеры. При отключении малых токов дуга тянется </w:t>
      </w:r>
      <w:r w:rsidRPr="00FE0A75">
        <w:rPr>
          <w:color w:val="000000"/>
          <w:sz w:val="28"/>
          <w:szCs w:val="28"/>
          <w:lang w:eastAsia="ru-RU"/>
        </w:rPr>
        <w:lastRenderedPageBreak/>
        <w:t>за стержнем и в верхней части камеры испаряется масло в карманах. Создавая встречно-радиальное дутье, а затем при выходе стержня из камеры – продольное дутье. Время гашения дуги при отключении больших и малых токов не прево</w:t>
      </w:r>
      <w:r w:rsidRPr="00FE0A75">
        <w:rPr>
          <w:color w:val="000000"/>
          <w:sz w:val="28"/>
          <w:szCs w:val="28"/>
          <w:lang w:eastAsia="ru-RU"/>
        </w:rPr>
        <w:t>с</w:t>
      </w:r>
      <w:r w:rsidRPr="00FE0A75">
        <w:rPr>
          <w:color w:val="000000"/>
          <w:sz w:val="28"/>
          <w:szCs w:val="28"/>
          <w:lang w:eastAsia="ru-RU"/>
        </w:rPr>
        <w:t xml:space="preserve">ходит 0, 015 – 0,025 </w:t>
      </w:r>
      <w:proofErr w:type="gramStart"/>
      <w:r w:rsidRPr="00FE0A75">
        <w:rPr>
          <w:color w:val="000000"/>
          <w:sz w:val="28"/>
          <w:szCs w:val="28"/>
          <w:lang w:eastAsia="ru-RU"/>
        </w:rPr>
        <w:t>с</w:t>
      </w:r>
      <w:proofErr w:type="gramEnd"/>
      <w:r w:rsidRPr="00FE0A75">
        <w:rPr>
          <w:color w:val="000000"/>
          <w:sz w:val="28"/>
          <w:szCs w:val="28"/>
          <w:lang w:eastAsia="ru-RU"/>
        </w:rPr>
        <w:t>.</w:t>
      </w:r>
    </w:p>
    <w:p w:rsidR="00E63A6A" w:rsidRPr="00FE0A75" w:rsidRDefault="00E63A6A" w:rsidP="00E63A6A">
      <w:pPr>
        <w:spacing w:line="360" w:lineRule="auto"/>
        <w:ind w:firstLine="567"/>
        <w:jc w:val="both"/>
        <w:rPr>
          <w:color w:val="000000"/>
          <w:sz w:val="28"/>
          <w:szCs w:val="28"/>
          <w:lang w:eastAsia="ru-RU"/>
        </w:rPr>
      </w:pPr>
      <w:r w:rsidRPr="00FE0A75">
        <w:rPr>
          <w:color w:val="000000"/>
          <w:sz w:val="28"/>
          <w:szCs w:val="28"/>
          <w:lang w:eastAsia="ru-RU"/>
        </w:rPr>
        <w:t>Для повышения стойкости контактов к действию электрической дуги нак</w:t>
      </w:r>
      <w:r w:rsidRPr="00FE0A75">
        <w:rPr>
          <w:color w:val="000000"/>
          <w:sz w:val="28"/>
          <w:szCs w:val="28"/>
          <w:lang w:eastAsia="ru-RU"/>
        </w:rPr>
        <w:t>о</w:t>
      </w:r>
      <w:r w:rsidRPr="00FE0A75">
        <w:rPr>
          <w:color w:val="000000"/>
          <w:sz w:val="28"/>
          <w:szCs w:val="28"/>
          <w:lang w:eastAsia="ru-RU"/>
        </w:rPr>
        <w:t xml:space="preserve">нечник подвижного контакта и верхние торцы ламелей неподвижного контакта облицованы </w:t>
      </w:r>
      <w:proofErr w:type="spellStart"/>
      <w:r w:rsidRPr="00FE0A75">
        <w:rPr>
          <w:color w:val="000000"/>
          <w:sz w:val="28"/>
          <w:szCs w:val="28"/>
          <w:lang w:eastAsia="ru-RU"/>
        </w:rPr>
        <w:t>дугостойкой</w:t>
      </w:r>
      <w:proofErr w:type="spellEnd"/>
      <w:r w:rsidRPr="00FE0A75">
        <w:rPr>
          <w:color w:val="000000"/>
          <w:sz w:val="28"/>
          <w:szCs w:val="28"/>
          <w:lang w:eastAsia="ru-RU"/>
        </w:rPr>
        <w:t xml:space="preserve"> металлокерамикой.</w:t>
      </w:r>
    </w:p>
    <w:p w:rsidR="00E63A6A" w:rsidRPr="00FE0A75" w:rsidRDefault="00E63A6A" w:rsidP="00E63A6A">
      <w:pPr>
        <w:spacing w:line="360" w:lineRule="auto"/>
        <w:ind w:firstLine="567"/>
        <w:jc w:val="both"/>
        <w:rPr>
          <w:color w:val="000000"/>
          <w:sz w:val="28"/>
          <w:szCs w:val="28"/>
          <w:lang w:eastAsia="ru-RU"/>
        </w:rPr>
      </w:pPr>
      <w:r w:rsidRPr="00FE0A75">
        <w:rPr>
          <w:color w:val="000000"/>
          <w:sz w:val="28"/>
          <w:szCs w:val="28"/>
          <w:lang w:eastAsia="ru-RU"/>
        </w:rPr>
        <w:t>После гашения дуги пары и газы попадаю в верхнюю часть корпуса, где п</w:t>
      </w:r>
      <w:r w:rsidRPr="00FE0A75">
        <w:rPr>
          <w:color w:val="000000"/>
          <w:sz w:val="28"/>
          <w:szCs w:val="28"/>
          <w:lang w:eastAsia="ru-RU"/>
        </w:rPr>
        <w:t>а</w:t>
      </w:r>
      <w:r w:rsidRPr="00FE0A75">
        <w:rPr>
          <w:color w:val="000000"/>
          <w:sz w:val="28"/>
          <w:szCs w:val="28"/>
          <w:lang w:eastAsia="ru-RU"/>
        </w:rPr>
        <w:t>ры масла конденсируются, а газ выходит наружу через отверстие в крышке. К</w:t>
      </w:r>
      <w:r w:rsidRPr="00FE0A75">
        <w:rPr>
          <w:color w:val="000000"/>
          <w:sz w:val="28"/>
          <w:szCs w:val="28"/>
          <w:lang w:eastAsia="ru-RU"/>
        </w:rPr>
        <w:t>о</w:t>
      </w:r>
      <w:r w:rsidRPr="00FE0A75">
        <w:rPr>
          <w:color w:val="000000"/>
          <w:sz w:val="28"/>
          <w:szCs w:val="28"/>
          <w:lang w:eastAsia="ru-RU"/>
        </w:rPr>
        <w:t>гда камера заполнится маслом, выключатель готов для выполнения следующего цикла операций.</w:t>
      </w:r>
    </w:p>
    <w:p w:rsidR="00E63A6A" w:rsidRPr="00FE0A75" w:rsidRDefault="00E63A6A" w:rsidP="00E63A6A">
      <w:pPr>
        <w:spacing w:line="360" w:lineRule="auto"/>
        <w:ind w:firstLine="567"/>
        <w:jc w:val="both"/>
        <w:rPr>
          <w:color w:val="000000"/>
          <w:sz w:val="28"/>
          <w:szCs w:val="28"/>
          <w:lang w:eastAsia="ru-RU"/>
        </w:rPr>
      </w:pPr>
      <w:proofErr w:type="gramStart"/>
      <w:r w:rsidRPr="00FE0A75">
        <w:rPr>
          <w:color w:val="000000"/>
          <w:sz w:val="28"/>
          <w:szCs w:val="28"/>
          <w:lang w:eastAsia="ru-RU"/>
        </w:rPr>
        <w:t>Контроль за</w:t>
      </w:r>
      <w:proofErr w:type="gramEnd"/>
      <w:r w:rsidRPr="00FE0A75">
        <w:rPr>
          <w:color w:val="000000"/>
          <w:sz w:val="28"/>
          <w:szCs w:val="28"/>
          <w:lang w:eastAsia="ru-RU"/>
        </w:rPr>
        <w:t xml:space="preserve"> уровнем масла в цилиндре производится по </w:t>
      </w:r>
      <w:proofErr w:type="spellStart"/>
      <w:r w:rsidRPr="00FE0A75">
        <w:rPr>
          <w:color w:val="000000"/>
          <w:sz w:val="28"/>
          <w:szCs w:val="28"/>
          <w:lang w:eastAsia="ru-RU"/>
        </w:rPr>
        <w:t>маслоуказателю</w:t>
      </w:r>
      <w:proofErr w:type="spellEnd"/>
      <w:r w:rsidRPr="00FE0A75">
        <w:rPr>
          <w:color w:val="000000"/>
          <w:sz w:val="28"/>
          <w:szCs w:val="28"/>
          <w:lang w:eastAsia="ru-RU"/>
        </w:rPr>
        <w:t>. Для смягчения удара при включении выключателя в раме имеется масляный б</w:t>
      </w:r>
      <w:r w:rsidRPr="00FE0A75">
        <w:rPr>
          <w:color w:val="000000"/>
          <w:sz w:val="28"/>
          <w:szCs w:val="28"/>
          <w:lang w:eastAsia="ru-RU"/>
        </w:rPr>
        <w:t>у</w:t>
      </w:r>
      <w:r w:rsidRPr="00FE0A75">
        <w:rPr>
          <w:color w:val="000000"/>
          <w:sz w:val="28"/>
          <w:szCs w:val="28"/>
          <w:lang w:eastAsia="ru-RU"/>
        </w:rPr>
        <w:t>фер 5.</w:t>
      </w:r>
    </w:p>
    <w:p w:rsidR="00E63A6A" w:rsidRPr="00FE0A75" w:rsidRDefault="00E63A6A" w:rsidP="00E63A6A">
      <w:pPr>
        <w:spacing w:line="360" w:lineRule="auto"/>
        <w:ind w:firstLine="567"/>
        <w:jc w:val="both"/>
        <w:rPr>
          <w:color w:val="000000"/>
          <w:sz w:val="28"/>
          <w:szCs w:val="28"/>
          <w:lang w:eastAsia="ru-RU"/>
        </w:rPr>
      </w:pPr>
      <w:r w:rsidRPr="00FE0A75">
        <w:rPr>
          <w:iCs/>
          <w:color w:val="000000"/>
          <w:sz w:val="28"/>
          <w:szCs w:val="28"/>
          <w:lang w:eastAsia="ru-RU"/>
        </w:rPr>
        <w:t>Выключатель серии МГГ</w:t>
      </w:r>
    </w:p>
    <w:p w:rsidR="00E63A6A" w:rsidRPr="00FE0A75" w:rsidRDefault="00E63A6A" w:rsidP="00E63A6A">
      <w:pPr>
        <w:spacing w:line="360" w:lineRule="auto"/>
        <w:ind w:firstLine="567"/>
        <w:jc w:val="both"/>
        <w:rPr>
          <w:color w:val="000000"/>
          <w:sz w:val="28"/>
          <w:szCs w:val="28"/>
          <w:lang w:eastAsia="ru-RU"/>
        </w:rPr>
      </w:pPr>
      <w:r w:rsidRPr="00FE0A75">
        <w:rPr>
          <w:color w:val="000000"/>
          <w:sz w:val="28"/>
          <w:szCs w:val="28"/>
          <w:lang w:eastAsia="ru-RU"/>
        </w:rPr>
        <w:t>При больших номинальных токах обойтись одной парой контактов (кот</w:t>
      </w:r>
      <w:r w:rsidRPr="00FE0A75">
        <w:rPr>
          <w:color w:val="000000"/>
          <w:sz w:val="28"/>
          <w:szCs w:val="28"/>
          <w:lang w:eastAsia="ru-RU"/>
        </w:rPr>
        <w:t>о</w:t>
      </w:r>
      <w:r w:rsidRPr="00FE0A75">
        <w:rPr>
          <w:color w:val="000000"/>
          <w:sz w:val="28"/>
          <w:szCs w:val="28"/>
          <w:lang w:eastAsia="ru-RU"/>
        </w:rPr>
        <w:t xml:space="preserve">рые </w:t>
      </w:r>
      <w:proofErr w:type="gramStart"/>
      <w:r w:rsidRPr="00FE0A75">
        <w:rPr>
          <w:color w:val="000000"/>
          <w:sz w:val="28"/>
          <w:szCs w:val="28"/>
          <w:lang w:eastAsia="ru-RU"/>
        </w:rPr>
        <w:t>выполняют роль</w:t>
      </w:r>
      <w:proofErr w:type="gramEnd"/>
      <w:r w:rsidRPr="00FE0A75">
        <w:rPr>
          <w:color w:val="000000"/>
          <w:sz w:val="28"/>
          <w:szCs w:val="28"/>
          <w:lang w:eastAsia="ru-RU"/>
        </w:rPr>
        <w:t xml:space="preserve"> рабочих и </w:t>
      </w:r>
      <w:proofErr w:type="spellStart"/>
      <w:r w:rsidRPr="00FE0A75">
        <w:rPr>
          <w:color w:val="000000"/>
          <w:sz w:val="28"/>
          <w:szCs w:val="28"/>
          <w:lang w:eastAsia="ru-RU"/>
        </w:rPr>
        <w:t>дугогасительных</w:t>
      </w:r>
      <w:proofErr w:type="spellEnd"/>
      <w:r w:rsidRPr="00FE0A75">
        <w:rPr>
          <w:color w:val="000000"/>
          <w:sz w:val="28"/>
          <w:szCs w:val="28"/>
          <w:lang w:eastAsia="ru-RU"/>
        </w:rPr>
        <w:t>) трудно, поэтому предусматр</w:t>
      </w:r>
      <w:r w:rsidRPr="00FE0A75">
        <w:rPr>
          <w:color w:val="000000"/>
          <w:sz w:val="28"/>
          <w:szCs w:val="28"/>
          <w:lang w:eastAsia="ru-RU"/>
        </w:rPr>
        <w:t>и</w:t>
      </w:r>
      <w:r w:rsidRPr="00FE0A75">
        <w:rPr>
          <w:color w:val="000000"/>
          <w:sz w:val="28"/>
          <w:szCs w:val="28"/>
          <w:lang w:eastAsia="ru-RU"/>
        </w:rPr>
        <w:t xml:space="preserve">вают рабочие контакты снаружи выключателя, а </w:t>
      </w:r>
      <w:proofErr w:type="spellStart"/>
      <w:r w:rsidRPr="00FE0A75">
        <w:rPr>
          <w:color w:val="000000"/>
          <w:sz w:val="28"/>
          <w:szCs w:val="28"/>
          <w:lang w:eastAsia="ru-RU"/>
        </w:rPr>
        <w:t>дугогасительные</w:t>
      </w:r>
      <w:proofErr w:type="spellEnd"/>
      <w:r w:rsidRPr="00FE0A75">
        <w:rPr>
          <w:color w:val="000000"/>
          <w:sz w:val="28"/>
          <w:szCs w:val="28"/>
          <w:lang w:eastAsia="ru-RU"/>
        </w:rPr>
        <w:t xml:space="preserve"> – внутри м</w:t>
      </w:r>
      <w:r>
        <w:rPr>
          <w:color w:val="000000"/>
          <w:sz w:val="28"/>
          <w:szCs w:val="28"/>
          <w:lang w:eastAsia="ru-RU"/>
        </w:rPr>
        <w:t>е</w:t>
      </w:r>
      <w:r>
        <w:rPr>
          <w:color w:val="000000"/>
          <w:sz w:val="28"/>
          <w:szCs w:val="28"/>
          <w:lang w:eastAsia="ru-RU"/>
        </w:rPr>
        <w:t>таллического бачка (рисунок 3</w:t>
      </w:r>
      <w:r w:rsidRPr="00FE0A75">
        <w:rPr>
          <w:color w:val="000000"/>
          <w:sz w:val="28"/>
          <w:szCs w:val="28"/>
          <w:lang w:eastAsia="ru-RU"/>
        </w:rPr>
        <w:t xml:space="preserve">). При больших отключаемых токах на каждый полюс имеется два </w:t>
      </w:r>
      <w:proofErr w:type="spellStart"/>
      <w:r w:rsidRPr="00FE0A75">
        <w:rPr>
          <w:color w:val="000000"/>
          <w:sz w:val="28"/>
          <w:szCs w:val="28"/>
          <w:lang w:eastAsia="ru-RU"/>
        </w:rPr>
        <w:t>дугогасительныхразрыва</w:t>
      </w:r>
      <w:proofErr w:type="gramStart"/>
      <w:r w:rsidRPr="00FE0A75">
        <w:rPr>
          <w:color w:val="000000"/>
          <w:sz w:val="28"/>
          <w:szCs w:val="28"/>
          <w:lang w:eastAsia="ru-RU"/>
        </w:rPr>
        <w:t>.П</w:t>
      </w:r>
      <w:proofErr w:type="gramEnd"/>
      <w:r w:rsidRPr="00FE0A75">
        <w:rPr>
          <w:color w:val="000000"/>
          <w:sz w:val="28"/>
          <w:szCs w:val="28"/>
          <w:lang w:eastAsia="ru-RU"/>
        </w:rPr>
        <w:t>о</w:t>
      </w:r>
      <w:proofErr w:type="spellEnd"/>
      <w:r w:rsidRPr="00FE0A75">
        <w:rPr>
          <w:color w:val="000000"/>
          <w:sz w:val="28"/>
          <w:szCs w:val="28"/>
          <w:lang w:eastAsia="ru-RU"/>
        </w:rPr>
        <w:t xml:space="preserve"> такой схеме выполняются в</w:t>
      </w:r>
      <w:r w:rsidRPr="00FE0A75">
        <w:rPr>
          <w:color w:val="000000"/>
          <w:sz w:val="28"/>
          <w:szCs w:val="28"/>
          <w:lang w:eastAsia="ru-RU"/>
        </w:rPr>
        <w:t>ы</w:t>
      </w:r>
      <w:r w:rsidRPr="00FE0A75">
        <w:rPr>
          <w:color w:val="000000"/>
          <w:sz w:val="28"/>
          <w:szCs w:val="28"/>
          <w:lang w:eastAsia="ru-RU"/>
        </w:rPr>
        <w:t>ключатели серий МГГ на напряжение</w:t>
      </w:r>
    </w:p>
    <w:p w:rsidR="00E63A6A" w:rsidRPr="00FE0A75" w:rsidRDefault="00E63A6A" w:rsidP="00E63A6A">
      <w:pPr>
        <w:spacing w:line="360" w:lineRule="auto"/>
        <w:ind w:firstLine="567"/>
        <w:jc w:val="both"/>
        <w:rPr>
          <w:color w:val="000000"/>
          <w:sz w:val="28"/>
          <w:szCs w:val="28"/>
          <w:lang w:eastAsia="ru-RU"/>
        </w:rPr>
      </w:pPr>
      <w:r w:rsidRPr="00FE0A75">
        <w:rPr>
          <w:color w:val="000000"/>
          <w:sz w:val="28"/>
          <w:szCs w:val="28"/>
          <w:lang w:eastAsia="ru-RU"/>
        </w:rPr>
        <w:t>до 20 кВ включительно.</w:t>
      </w:r>
    </w:p>
    <w:p w:rsidR="00E63A6A" w:rsidRPr="00FE0A75" w:rsidRDefault="00E63A6A" w:rsidP="00E63A6A">
      <w:pPr>
        <w:spacing w:line="360" w:lineRule="auto"/>
        <w:ind w:firstLine="567"/>
        <w:jc w:val="both"/>
        <w:rPr>
          <w:color w:val="000000"/>
          <w:sz w:val="28"/>
          <w:szCs w:val="28"/>
          <w:lang w:eastAsia="ru-RU"/>
        </w:rPr>
      </w:pPr>
      <w:r w:rsidRPr="00FE0A75">
        <w:rPr>
          <w:noProof/>
          <w:color w:val="000000"/>
          <w:sz w:val="28"/>
          <w:szCs w:val="28"/>
          <w:lang w:eastAsia="ru-RU"/>
        </w:rPr>
        <w:drawing>
          <wp:inline distT="0" distB="0" distL="0" distR="0">
            <wp:extent cx="2273935" cy="2576195"/>
            <wp:effectExtent l="0" t="0" r="0" b="0"/>
            <wp:docPr id="66" name="Рисунок 3" descr="http://ok-t.ru/studopediaru/baza13/488087895623.files/image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k-t.ru/studopediaru/baza13/488087895623.files/image084.jpg"/>
                    <pic:cNvPicPr>
                      <a:picLocks noChangeAspect="1" noChangeArrowheads="1"/>
                    </pic:cNvPicPr>
                  </pic:nvPicPr>
                  <pic:blipFill>
                    <a:blip r:embed="rId2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73935" cy="2576195"/>
                    </a:xfrm>
                    <a:prstGeom prst="rect">
                      <a:avLst/>
                    </a:prstGeom>
                    <a:noFill/>
                    <a:ln>
                      <a:noFill/>
                    </a:ln>
                  </pic:spPr>
                </pic:pic>
              </a:graphicData>
            </a:graphic>
          </wp:inline>
        </w:drawing>
      </w:r>
    </w:p>
    <w:p w:rsidR="00E63A6A" w:rsidRPr="00FE0A75" w:rsidRDefault="00E63A6A" w:rsidP="00E63A6A">
      <w:pPr>
        <w:spacing w:line="360" w:lineRule="auto"/>
        <w:ind w:firstLine="567"/>
        <w:jc w:val="both"/>
        <w:rPr>
          <w:color w:val="000000"/>
          <w:sz w:val="28"/>
          <w:szCs w:val="28"/>
          <w:lang w:eastAsia="ru-RU"/>
        </w:rPr>
      </w:pPr>
      <w:r>
        <w:rPr>
          <w:color w:val="000000"/>
          <w:sz w:val="28"/>
          <w:szCs w:val="28"/>
          <w:lang w:eastAsia="ru-RU"/>
        </w:rPr>
        <w:lastRenderedPageBreak/>
        <w:t>Рисунок 3</w:t>
      </w:r>
      <w:r w:rsidRPr="00FE0A75">
        <w:rPr>
          <w:color w:val="000000"/>
          <w:sz w:val="28"/>
          <w:szCs w:val="28"/>
          <w:lang w:eastAsia="ru-RU"/>
        </w:rPr>
        <w:t xml:space="preserve"> – конструктивная схема маломасляного выключателя МГГ-10.</w:t>
      </w:r>
    </w:p>
    <w:p w:rsidR="00E63A6A" w:rsidRPr="00FE0A75" w:rsidRDefault="00E63A6A" w:rsidP="00E63A6A">
      <w:pPr>
        <w:spacing w:line="360" w:lineRule="auto"/>
        <w:ind w:firstLine="567"/>
        <w:jc w:val="both"/>
        <w:rPr>
          <w:color w:val="000000"/>
          <w:sz w:val="28"/>
          <w:szCs w:val="28"/>
          <w:lang w:eastAsia="ru-RU"/>
        </w:rPr>
      </w:pPr>
      <w:r w:rsidRPr="00FE0A75">
        <w:rPr>
          <w:color w:val="000000"/>
          <w:sz w:val="28"/>
          <w:szCs w:val="28"/>
          <w:lang w:eastAsia="ru-RU"/>
        </w:rPr>
        <w:t xml:space="preserve">1 – подвижный контакт; 2 – </w:t>
      </w:r>
      <w:proofErr w:type="spellStart"/>
      <w:r w:rsidRPr="00FE0A75">
        <w:rPr>
          <w:color w:val="000000"/>
          <w:sz w:val="28"/>
          <w:szCs w:val="28"/>
          <w:lang w:eastAsia="ru-RU"/>
        </w:rPr>
        <w:t>дугогасительная</w:t>
      </w:r>
      <w:proofErr w:type="spellEnd"/>
      <w:r w:rsidRPr="00FE0A75">
        <w:rPr>
          <w:color w:val="000000"/>
          <w:sz w:val="28"/>
          <w:szCs w:val="28"/>
          <w:lang w:eastAsia="ru-RU"/>
        </w:rPr>
        <w:t xml:space="preserve"> камера; 3 – неподвижный ко</w:t>
      </w:r>
      <w:r w:rsidRPr="00FE0A75">
        <w:rPr>
          <w:color w:val="000000"/>
          <w:sz w:val="28"/>
          <w:szCs w:val="28"/>
          <w:lang w:eastAsia="ru-RU"/>
        </w:rPr>
        <w:t>н</w:t>
      </w:r>
      <w:r w:rsidRPr="00FE0A75">
        <w:rPr>
          <w:color w:val="000000"/>
          <w:sz w:val="28"/>
          <w:szCs w:val="28"/>
          <w:lang w:eastAsia="ru-RU"/>
        </w:rPr>
        <w:t>такт; 4 – рабочие контакты.</w:t>
      </w:r>
    </w:p>
    <w:p w:rsidR="00E63A6A" w:rsidRPr="00FE0A75" w:rsidRDefault="00E63A6A" w:rsidP="00E63A6A">
      <w:pPr>
        <w:spacing w:line="360" w:lineRule="auto"/>
        <w:ind w:firstLine="567"/>
        <w:jc w:val="both"/>
        <w:rPr>
          <w:color w:val="000000"/>
          <w:sz w:val="28"/>
          <w:szCs w:val="28"/>
          <w:lang w:eastAsia="ru-RU"/>
        </w:rPr>
      </w:pPr>
      <w:r w:rsidRPr="00FE0A75">
        <w:rPr>
          <w:noProof/>
          <w:color w:val="000000"/>
          <w:sz w:val="28"/>
          <w:szCs w:val="28"/>
          <w:lang w:eastAsia="ru-RU"/>
        </w:rPr>
        <w:drawing>
          <wp:inline distT="0" distB="0" distL="0" distR="0">
            <wp:extent cx="1837055" cy="2917825"/>
            <wp:effectExtent l="0" t="0" r="0" b="0"/>
            <wp:docPr id="67" name="Рисунок 2" descr="http://ok-t.ru/studopediaru/baza13/488087895623.files/image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k-t.ru/studopediaru/baza13/488087895623.files/image086.jpg"/>
                    <pic:cNvPicPr>
                      <a:picLocks noChangeAspect="1" noChangeArrowheads="1"/>
                    </pic:cNvPicPr>
                  </pic:nvPicPr>
                  <pic:blipFill>
                    <a:blip r:embed="rId2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37055" cy="2917825"/>
                    </a:xfrm>
                    <a:prstGeom prst="rect">
                      <a:avLst/>
                    </a:prstGeom>
                    <a:noFill/>
                    <a:ln>
                      <a:noFill/>
                    </a:ln>
                  </pic:spPr>
                </pic:pic>
              </a:graphicData>
            </a:graphic>
          </wp:inline>
        </w:drawing>
      </w:r>
    </w:p>
    <w:p w:rsidR="00E63A6A" w:rsidRPr="00FE0A75" w:rsidRDefault="00E63A6A" w:rsidP="00E63A6A">
      <w:pPr>
        <w:spacing w:line="360" w:lineRule="auto"/>
        <w:ind w:firstLine="567"/>
        <w:jc w:val="both"/>
        <w:rPr>
          <w:color w:val="000000"/>
          <w:sz w:val="28"/>
          <w:szCs w:val="28"/>
          <w:lang w:eastAsia="ru-RU"/>
        </w:rPr>
      </w:pPr>
      <w:r w:rsidRPr="00FE0A75">
        <w:rPr>
          <w:color w:val="000000"/>
          <w:sz w:val="28"/>
          <w:szCs w:val="28"/>
          <w:lang w:eastAsia="ru-RU"/>
        </w:rPr>
        <w:t>Рису</w:t>
      </w:r>
      <w:r>
        <w:rPr>
          <w:color w:val="000000"/>
          <w:sz w:val="28"/>
          <w:szCs w:val="28"/>
          <w:lang w:eastAsia="ru-RU"/>
        </w:rPr>
        <w:t>нок 4</w:t>
      </w:r>
      <w:r w:rsidRPr="00FE0A75">
        <w:rPr>
          <w:color w:val="000000"/>
          <w:sz w:val="28"/>
          <w:szCs w:val="28"/>
          <w:lang w:eastAsia="ru-RU"/>
        </w:rPr>
        <w:t xml:space="preserve"> – общий вид выключателя МГГ-10</w:t>
      </w:r>
    </w:p>
    <w:p w:rsidR="00E63A6A" w:rsidRPr="00FE0A75" w:rsidRDefault="00E63A6A" w:rsidP="00E63A6A">
      <w:pPr>
        <w:spacing w:line="360" w:lineRule="auto"/>
        <w:ind w:firstLine="567"/>
        <w:jc w:val="both"/>
        <w:rPr>
          <w:color w:val="000000"/>
          <w:sz w:val="28"/>
          <w:szCs w:val="28"/>
          <w:lang w:eastAsia="ru-RU"/>
        </w:rPr>
      </w:pPr>
      <w:r w:rsidRPr="00FE0A75">
        <w:rPr>
          <w:color w:val="000000"/>
          <w:sz w:val="28"/>
          <w:szCs w:val="28"/>
          <w:lang w:eastAsia="ru-RU"/>
        </w:rPr>
        <w:t>Массивные внешние рабочие контакты 4 позволяют рассчитать выключ</w:t>
      </w:r>
      <w:r w:rsidRPr="00FE0A75">
        <w:rPr>
          <w:color w:val="000000"/>
          <w:sz w:val="28"/>
          <w:szCs w:val="28"/>
          <w:lang w:eastAsia="ru-RU"/>
        </w:rPr>
        <w:t>а</w:t>
      </w:r>
      <w:r w:rsidRPr="00FE0A75">
        <w:rPr>
          <w:color w:val="000000"/>
          <w:sz w:val="28"/>
          <w:szCs w:val="28"/>
          <w:lang w:eastAsia="ru-RU"/>
        </w:rPr>
        <w:t xml:space="preserve">тель на большие номинальные токи (до 9500 А). </w:t>
      </w:r>
      <w:proofErr w:type="spellStart"/>
      <w:r w:rsidRPr="00FE0A75">
        <w:rPr>
          <w:color w:val="000000"/>
          <w:sz w:val="28"/>
          <w:szCs w:val="28"/>
          <w:lang w:eastAsia="ru-RU"/>
        </w:rPr>
        <w:t>Дугогасительный</w:t>
      </w:r>
      <w:proofErr w:type="spellEnd"/>
      <w:r w:rsidRPr="00FE0A75">
        <w:rPr>
          <w:color w:val="000000"/>
          <w:sz w:val="28"/>
          <w:szCs w:val="28"/>
          <w:lang w:eastAsia="ru-RU"/>
        </w:rPr>
        <w:t xml:space="preserve"> контур ра</w:t>
      </w:r>
      <w:r w:rsidRPr="00FE0A75">
        <w:rPr>
          <w:color w:val="000000"/>
          <w:sz w:val="28"/>
          <w:szCs w:val="28"/>
          <w:lang w:eastAsia="ru-RU"/>
        </w:rPr>
        <w:t>з</w:t>
      </w:r>
      <w:r w:rsidRPr="00FE0A75">
        <w:rPr>
          <w:color w:val="000000"/>
          <w:sz w:val="28"/>
          <w:szCs w:val="28"/>
          <w:lang w:eastAsia="ru-RU"/>
        </w:rPr>
        <w:t>мещен в изоляционном цилиндре с маслом и имеет такое же устройство, как у ВМП-10 на меньшие токи. Контакты рабочего контура расположены снаружи. Внутреннее устройство полюса для всей серии выключателей одинаково.</w:t>
      </w:r>
    </w:p>
    <w:p w:rsidR="00E63A6A" w:rsidRPr="00FE0A75" w:rsidRDefault="00E63A6A" w:rsidP="00E63A6A">
      <w:pPr>
        <w:spacing w:line="360" w:lineRule="auto"/>
        <w:ind w:firstLine="567"/>
        <w:jc w:val="both"/>
        <w:rPr>
          <w:color w:val="000000"/>
          <w:sz w:val="28"/>
          <w:szCs w:val="28"/>
          <w:lang w:eastAsia="ru-RU"/>
        </w:rPr>
      </w:pPr>
      <w:r w:rsidRPr="00FE0A75">
        <w:rPr>
          <w:color w:val="000000"/>
          <w:sz w:val="28"/>
          <w:szCs w:val="28"/>
          <w:lang w:eastAsia="ru-RU"/>
        </w:rPr>
        <w:t>Область применения маломасляных выключателей – закрытые распредел</w:t>
      </w:r>
      <w:r w:rsidRPr="00FE0A75">
        <w:rPr>
          <w:color w:val="000000"/>
          <w:sz w:val="28"/>
          <w:szCs w:val="28"/>
          <w:lang w:eastAsia="ru-RU"/>
        </w:rPr>
        <w:t>и</w:t>
      </w:r>
      <w:r w:rsidRPr="00FE0A75">
        <w:rPr>
          <w:color w:val="000000"/>
          <w:sz w:val="28"/>
          <w:szCs w:val="28"/>
          <w:lang w:eastAsia="ru-RU"/>
        </w:rPr>
        <w:t>тельные устройства электростанций и подстанций 6, 10, 20, 35 и 110 кВ, ко</w:t>
      </w:r>
      <w:r w:rsidRPr="00FE0A75">
        <w:rPr>
          <w:color w:val="000000"/>
          <w:sz w:val="28"/>
          <w:szCs w:val="28"/>
          <w:lang w:eastAsia="ru-RU"/>
        </w:rPr>
        <w:t>м</w:t>
      </w:r>
      <w:r w:rsidRPr="00FE0A75">
        <w:rPr>
          <w:color w:val="000000"/>
          <w:sz w:val="28"/>
          <w:szCs w:val="28"/>
          <w:lang w:eastAsia="ru-RU"/>
        </w:rPr>
        <w:t>плектные распределительные устройства 6, 10 и 35 кВ и открытые распредел</w:t>
      </w:r>
      <w:r w:rsidRPr="00FE0A75">
        <w:rPr>
          <w:color w:val="000000"/>
          <w:sz w:val="28"/>
          <w:szCs w:val="28"/>
          <w:lang w:eastAsia="ru-RU"/>
        </w:rPr>
        <w:t>и</w:t>
      </w:r>
      <w:r w:rsidRPr="00FE0A75">
        <w:rPr>
          <w:color w:val="000000"/>
          <w:sz w:val="28"/>
          <w:szCs w:val="28"/>
          <w:lang w:eastAsia="ru-RU"/>
        </w:rPr>
        <w:t>тельные устройства 35 и 110 кВ.</w:t>
      </w:r>
    </w:p>
    <w:p w:rsidR="00E63A6A" w:rsidRPr="00FE0A75" w:rsidRDefault="00E63A6A" w:rsidP="00E63A6A">
      <w:pPr>
        <w:spacing w:line="360" w:lineRule="auto"/>
        <w:ind w:firstLine="567"/>
        <w:jc w:val="both"/>
        <w:rPr>
          <w:color w:val="000000"/>
          <w:sz w:val="28"/>
          <w:szCs w:val="28"/>
          <w:lang w:eastAsia="ru-RU"/>
        </w:rPr>
      </w:pPr>
      <w:r w:rsidRPr="00FE0A75">
        <w:rPr>
          <w:color w:val="000000"/>
          <w:sz w:val="28"/>
          <w:szCs w:val="28"/>
          <w:lang w:eastAsia="ru-RU"/>
        </w:rPr>
        <w:t>1</w:t>
      </w:r>
      <w:proofErr w:type="gramStart"/>
      <w:r w:rsidRPr="00FE0A75">
        <w:rPr>
          <w:color w:val="000000"/>
          <w:sz w:val="28"/>
          <w:szCs w:val="28"/>
          <w:lang w:eastAsia="ru-RU"/>
        </w:rPr>
        <w:t xml:space="preserve"> И</w:t>
      </w:r>
      <w:proofErr w:type="gramEnd"/>
      <w:r w:rsidRPr="00FE0A75">
        <w:rPr>
          <w:color w:val="000000"/>
          <w:sz w:val="28"/>
          <w:szCs w:val="28"/>
          <w:lang w:eastAsia="ru-RU"/>
        </w:rPr>
        <w:t>зучить теоретический материал по данной теме.</w:t>
      </w:r>
    </w:p>
    <w:p w:rsidR="00E63A6A" w:rsidRPr="00FE0A75" w:rsidRDefault="00E63A6A" w:rsidP="00E63A6A">
      <w:pPr>
        <w:spacing w:line="360" w:lineRule="auto"/>
        <w:ind w:firstLine="567"/>
        <w:jc w:val="both"/>
        <w:rPr>
          <w:color w:val="000000"/>
          <w:sz w:val="28"/>
          <w:szCs w:val="28"/>
          <w:lang w:eastAsia="ru-RU"/>
        </w:rPr>
      </w:pPr>
      <w:r>
        <w:rPr>
          <w:color w:val="000000"/>
          <w:sz w:val="28"/>
          <w:szCs w:val="28"/>
          <w:lang w:eastAsia="ru-RU"/>
        </w:rPr>
        <w:t>2</w:t>
      </w:r>
      <w:proofErr w:type="gramStart"/>
      <w:r>
        <w:rPr>
          <w:color w:val="000000"/>
          <w:sz w:val="28"/>
          <w:szCs w:val="28"/>
          <w:lang w:eastAsia="ru-RU"/>
        </w:rPr>
        <w:t xml:space="preserve"> </w:t>
      </w:r>
      <w:r w:rsidRPr="00FE0A75">
        <w:rPr>
          <w:color w:val="000000"/>
          <w:sz w:val="28"/>
          <w:szCs w:val="28"/>
          <w:lang w:eastAsia="ru-RU"/>
        </w:rPr>
        <w:t>О</w:t>
      </w:r>
      <w:proofErr w:type="gramEnd"/>
      <w:r w:rsidRPr="00FE0A75">
        <w:rPr>
          <w:color w:val="000000"/>
          <w:sz w:val="28"/>
          <w:szCs w:val="28"/>
          <w:lang w:eastAsia="ru-RU"/>
        </w:rPr>
        <w:t>знакомиться с техническими характеристиками и изучить конструкции маломасляных выключателей.</w:t>
      </w:r>
    </w:p>
    <w:p w:rsidR="00E63A6A" w:rsidRPr="00FE0A75" w:rsidRDefault="00E63A6A" w:rsidP="00E63A6A">
      <w:pPr>
        <w:spacing w:line="360" w:lineRule="auto"/>
        <w:ind w:firstLine="567"/>
        <w:jc w:val="both"/>
        <w:rPr>
          <w:color w:val="000000"/>
          <w:sz w:val="28"/>
          <w:szCs w:val="28"/>
          <w:lang w:eastAsia="ru-RU"/>
        </w:rPr>
      </w:pPr>
      <w:r w:rsidRPr="00FE0A75">
        <w:rPr>
          <w:color w:val="000000"/>
          <w:sz w:val="28"/>
          <w:szCs w:val="28"/>
          <w:lang w:eastAsia="ru-RU"/>
        </w:rPr>
        <w:t>3</w:t>
      </w:r>
      <w:proofErr w:type="gramStart"/>
      <w:r w:rsidRPr="00FE0A75">
        <w:rPr>
          <w:color w:val="000000"/>
          <w:sz w:val="28"/>
          <w:szCs w:val="28"/>
          <w:lang w:eastAsia="ru-RU"/>
        </w:rPr>
        <w:t xml:space="preserve"> П</w:t>
      </w:r>
      <w:proofErr w:type="gramEnd"/>
      <w:r w:rsidRPr="00FE0A75">
        <w:rPr>
          <w:color w:val="000000"/>
          <w:sz w:val="28"/>
          <w:szCs w:val="28"/>
          <w:lang w:eastAsia="ru-RU"/>
        </w:rPr>
        <w:t>роизвести осмотр маломасляных выключателей, представленных в лаб</w:t>
      </w:r>
      <w:r w:rsidRPr="00FE0A75">
        <w:rPr>
          <w:color w:val="000000"/>
          <w:sz w:val="28"/>
          <w:szCs w:val="28"/>
          <w:lang w:eastAsia="ru-RU"/>
        </w:rPr>
        <w:t>о</w:t>
      </w:r>
      <w:r w:rsidRPr="00FE0A75">
        <w:rPr>
          <w:color w:val="000000"/>
          <w:sz w:val="28"/>
          <w:szCs w:val="28"/>
          <w:lang w:eastAsia="ru-RU"/>
        </w:rPr>
        <w:t>ратории (МГГ; ВМП).</w:t>
      </w:r>
    </w:p>
    <w:p w:rsidR="00E63A6A" w:rsidRPr="00FE0A75" w:rsidRDefault="00E63A6A" w:rsidP="00E63A6A">
      <w:pPr>
        <w:spacing w:line="360" w:lineRule="auto"/>
        <w:ind w:firstLine="567"/>
        <w:jc w:val="both"/>
        <w:rPr>
          <w:color w:val="000000"/>
          <w:sz w:val="28"/>
          <w:szCs w:val="28"/>
          <w:lang w:eastAsia="ru-RU"/>
        </w:rPr>
      </w:pPr>
      <w:r w:rsidRPr="00FE0A75">
        <w:rPr>
          <w:color w:val="000000"/>
          <w:sz w:val="28"/>
          <w:szCs w:val="28"/>
          <w:lang w:eastAsia="ru-RU"/>
        </w:rPr>
        <w:t>4</w:t>
      </w:r>
      <w:proofErr w:type="gramStart"/>
      <w:r w:rsidRPr="00FE0A75">
        <w:rPr>
          <w:color w:val="000000"/>
          <w:sz w:val="28"/>
          <w:szCs w:val="28"/>
          <w:lang w:eastAsia="ru-RU"/>
        </w:rPr>
        <w:t xml:space="preserve"> О</w:t>
      </w:r>
      <w:proofErr w:type="gramEnd"/>
      <w:r w:rsidRPr="00FE0A75">
        <w:rPr>
          <w:color w:val="000000"/>
          <w:sz w:val="28"/>
          <w:szCs w:val="28"/>
          <w:lang w:eastAsia="ru-RU"/>
        </w:rPr>
        <w:t>знакомиться с применением, достоинствами и недостатками маломасл</w:t>
      </w:r>
      <w:r w:rsidRPr="00FE0A75">
        <w:rPr>
          <w:color w:val="000000"/>
          <w:sz w:val="28"/>
          <w:szCs w:val="28"/>
          <w:lang w:eastAsia="ru-RU"/>
        </w:rPr>
        <w:t>я</w:t>
      </w:r>
      <w:r w:rsidRPr="00FE0A75">
        <w:rPr>
          <w:color w:val="000000"/>
          <w:sz w:val="28"/>
          <w:szCs w:val="28"/>
          <w:lang w:eastAsia="ru-RU"/>
        </w:rPr>
        <w:t>ных выключателей.</w:t>
      </w:r>
    </w:p>
    <w:p w:rsidR="00E63A6A" w:rsidRPr="00FE0A75" w:rsidRDefault="00E63A6A" w:rsidP="00E63A6A">
      <w:pPr>
        <w:spacing w:line="360" w:lineRule="auto"/>
        <w:ind w:firstLine="567"/>
        <w:jc w:val="both"/>
        <w:rPr>
          <w:color w:val="000000"/>
          <w:sz w:val="28"/>
          <w:szCs w:val="28"/>
          <w:lang w:eastAsia="ru-RU"/>
        </w:rPr>
      </w:pPr>
      <w:r w:rsidRPr="00FE0A75">
        <w:rPr>
          <w:color w:val="000000"/>
          <w:sz w:val="28"/>
          <w:szCs w:val="28"/>
          <w:lang w:eastAsia="ru-RU"/>
        </w:rPr>
        <w:lastRenderedPageBreak/>
        <w:t>5 Изучить принцип действия и принцип гашения электрической дуги в м</w:t>
      </w:r>
      <w:r w:rsidRPr="00FE0A75">
        <w:rPr>
          <w:color w:val="000000"/>
          <w:sz w:val="28"/>
          <w:szCs w:val="28"/>
          <w:lang w:eastAsia="ru-RU"/>
        </w:rPr>
        <w:t>а</w:t>
      </w:r>
      <w:r w:rsidRPr="00FE0A75">
        <w:rPr>
          <w:color w:val="000000"/>
          <w:sz w:val="28"/>
          <w:szCs w:val="28"/>
          <w:lang w:eastAsia="ru-RU"/>
        </w:rPr>
        <w:t>ломасляных выключателей МГГ и ВМП</w:t>
      </w:r>
      <w:proofErr w:type="gramStart"/>
      <w:r w:rsidRPr="00FE0A75">
        <w:rPr>
          <w:color w:val="000000"/>
          <w:sz w:val="28"/>
          <w:szCs w:val="28"/>
          <w:lang w:eastAsia="ru-RU"/>
        </w:rPr>
        <w:t xml:space="preserve"> .</w:t>
      </w:r>
      <w:proofErr w:type="gramEnd"/>
    </w:p>
    <w:p w:rsidR="00E63A6A" w:rsidRPr="00FE0A75" w:rsidRDefault="00E63A6A" w:rsidP="00E63A6A">
      <w:pPr>
        <w:spacing w:line="360" w:lineRule="auto"/>
        <w:ind w:firstLine="567"/>
        <w:jc w:val="both"/>
        <w:rPr>
          <w:color w:val="000000"/>
          <w:sz w:val="28"/>
          <w:szCs w:val="28"/>
          <w:lang w:eastAsia="ru-RU"/>
        </w:rPr>
      </w:pPr>
      <w:r w:rsidRPr="00FE0A75">
        <w:rPr>
          <w:color w:val="000000"/>
          <w:sz w:val="28"/>
          <w:szCs w:val="28"/>
          <w:lang w:eastAsia="ru-RU"/>
        </w:rPr>
        <w:t>6</w:t>
      </w:r>
      <w:proofErr w:type="gramStart"/>
      <w:r w:rsidRPr="00FE0A75">
        <w:rPr>
          <w:color w:val="000000"/>
          <w:sz w:val="28"/>
          <w:szCs w:val="28"/>
          <w:lang w:eastAsia="ru-RU"/>
        </w:rPr>
        <w:t xml:space="preserve"> С</w:t>
      </w:r>
      <w:proofErr w:type="gramEnd"/>
      <w:r w:rsidRPr="00FE0A75">
        <w:rPr>
          <w:color w:val="000000"/>
          <w:sz w:val="28"/>
          <w:szCs w:val="28"/>
          <w:lang w:eastAsia="ru-RU"/>
        </w:rPr>
        <w:t>оставить отчет о лабораторной работе.</w:t>
      </w:r>
    </w:p>
    <w:p w:rsidR="00E63A6A" w:rsidRPr="00FE0A75" w:rsidRDefault="00E63A6A" w:rsidP="00E63A6A">
      <w:pPr>
        <w:spacing w:line="360" w:lineRule="auto"/>
        <w:ind w:firstLine="567"/>
        <w:jc w:val="both"/>
        <w:rPr>
          <w:color w:val="000000"/>
          <w:sz w:val="28"/>
          <w:szCs w:val="28"/>
          <w:lang w:eastAsia="ru-RU"/>
        </w:rPr>
      </w:pPr>
      <w:r w:rsidRPr="00FE0A75">
        <w:rPr>
          <w:b/>
          <w:bCs/>
          <w:color w:val="000000"/>
          <w:sz w:val="28"/>
          <w:szCs w:val="28"/>
          <w:lang w:eastAsia="ru-RU"/>
        </w:rPr>
        <w:t>Контрольные вопросы</w:t>
      </w:r>
    </w:p>
    <w:p w:rsidR="00E63A6A" w:rsidRPr="00FE0A75" w:rsidRDefault="00E63A6A" w:rsidP="00E63A6A">
      <w:pPr>
        <w:spacing w:line="360" w:lineRule="auto"/>
        <w:ind w:firstLine="567"/>
        <w:jc w:val="both"/>
        <w:rPr>
          <w:color w:val="000000"/>
          <w:sz w:val="28"/>
          <w:szCs w:val="28"/>
          <w:lang w:eastAsia="ru-RU"/>
        </w:rPr>
      </w:pPr>
      <w:r w:rsidRPr="00FE0A75">
        <w:rPr>
          <w:color w:val="000000"/>
          <w:sz w:val="28"/>
          <w:szCs w:val="28"/>
          <w:lang w:eastAsia="ru-RU"/>
        </w:rPr>
        <w:t>1</w:t>
      </w:r>
      <w:proofErr w:type="gramStart"/>
      <w:r w:rsidRPr="00FE0A75">
        <w:rPr>
          <w:color w:val="000000"/>
          <w:sz w:val="28"/>
          <w:szCs w:val="28"/>
          <w:lang w:eastAsia="ru-RU"/>
        </w:rPr>
        <w:t xml:space="preserve"> П</w:t>
      </w:r>
      <w:proofErr w:type="gramEnd"/>
      <w:r w:rsidRPr="00FE0A75">
        <w:rPr>
          <w:color w:val="000000"/>
          <w:sz w:val="28"/>
          <w:szCs w:val="28"/>
          <w:lang w:eastAsia="ru-RU"/>
        </w:rPr>
        <w:t>еречислить преимущества и недостатки маломасляных выключателей.</w:t>
      </w:r>
    </w:p>
    <w:p w:rsidR="00E63A6A" w:rsidRPr="00FE0A75" w:rsidRDefault="00E63A6A" w:rsidP="00E63A6A">
      <w:pPr>
        <w:spacing w:line="360" w:lineRule="auto"/>
        <w:ind w:firstLine="567"/>
        <w:jc w:val="both"/>
        <w:rPr>
          <w:color w:val="000000"/>
          <w:sz w:val="28"/>
          <w:szCs w:val="28"/>
          <w:lang w:eastAsia="ru-RU"/>
        </w:rPr>
      </w:pPr>
      <w:r>
        <w:rPr>
          <w:color w:val="000000"/>
          <w:sz w:val="28"/>
          <w:szCs w:val="28"/>
          <w:lang w:eastAsia="ru-RU"/>
        </w:rPr>
        <w:t>2</w:t>
      </w:r>
      <w:proofErr w:type="gramStart"/>
      <w:r w:rsidRPr="00FE0A75">
        <w:rPr>
          <w:color w:val="000000"/>
          <w:sz w:val="28"/>
          <w:szCs w:val="28"/>
          <w:lang w:eastAsia="ru-RU"/>
        </w:rPr>
        <w:t xml:space="preserve"> К</w:t>
      </w:r>
      <w:proofErr w:type="gramEnd"/>
      <w:r w:rsidRPr="00FE0A75">
        <w:rPr>
          <w:color w:val="000000"/>
          <w:sz w:val="28"/>
          <w:szCs w:val="28"/>
          <w:lang w:eastAsia="ru-RU"/>
        </w:rPr>
        <w:t xml:space="preserve"> чему может привести загрязнение масла?</w:t>
      </w:r>
    </w:p>
    <w:p w:rsidR="00E63A6A" w:rsidRDefault="00916BCD" w:rsidP="00E63A6A">
      <w:pPr>
        <w:spacing w:line="360" w:lineRule="auto"/>
        <w:ind w:firstLine="567"/>
        <w:jc w:val="both"/>
        <w:rPr>
          <w:color w:val="000000"/>
          <w:sz w:val="28"/>
          <w:szCs w:val="28"/>
          <w:lang w:eastAsia="ru-RU"/>
        </w:rPr>
      </w:pPr>
      <w:r>
        <w:rPr>
          <w:color w:val="000000"/>
          <w:sz w:val="28"/>
          <w:szCs w:val="28"/>
          <w:lang w:eastAsia="ru-RU"/>
        </w:rPr>
        <w:t>3</w:t>
      </w:r>
      <w:r w:rsidR="00E63A6A" w:rsidRPr="00FE0A75">
        <w:rPr>
          <w:color w:val="000000"/>
          <w:sz w:val="28"/>
          <w:szCs w:val="28"/>
          <w:lang w:eastAsia="ru-RU"/>
        </w:rPr>
        <w:t>Какие контакты (</w:t>
      </w:r>
      <w:proofErr w:type="spellStart"/>
      <w:r w:rsidR="00E63A6A" w:rsidRPr="00FE0A75">
        <w:rPr>
          <w:color w:val="000000"/>
          <w:sz w:val="28"/>
          <w:szCs w:val="28"/>
          <w:lang w:eastAsia="ru-RU"/>
        </w:rPr>
        <w:t>дугогасительные</w:t>
      </w:r>
      <w:proofErr w:type="spellEnd"/>
      <w:r w:rsidR="00E63A6A" w:rsidRPr="00FE0A75">
        <w:rPr>
          <w:color w:val="000000"/>
          <w:sz w:val="28"/>
          <w:szCs w:val="28"/>
          <w:lang w:eastAsia="ru-RU"/>
        </w:rPr>
        <w:t xml:space="preserve"> или рабочие) покрывают металлокер</w:t>
      </w:r>
      <w:r w:rsidR="00E63A6A" w:rsidRPr="00FE0A75">
        <w:rPr>
          <w:color w:val="000000"/>
          <w:sz w:val="28"/>
          <w:szCs w:val="28"/>
          <w:lang w:eastAsia="ru-RU"/>
        </w:rPr>
        <w:t>а</w:t>
      </w:r>
      <w:r w:rsidR="00E63A6A" w:rsidRPr="00FE0A75">
        <w:rPr>
          <w:color w:val="000000"/>
          <w:sz w:val="28"/>
          <w:szCs w:val="28"/>
          <w:lang w:eastAsia="ru-RU"/>
        </w:rPr>
        <w:t>микой?</w:t>
      </w:r>
    </w:p>
    <w:p w:rsidR="00E63A6A" w:rsidRDefault="007D74A2" w:rsidP="00E63A6A">
      <w:pPr>
        <w:spacing w:line="360" w:lineRule="auto"/>
        <w:ind w:firstLine="567"/>
        <w:jc w:val="both"/>
        <w:rPr>
          <w:b/>
          <w:color w:val="000000"/>
          <w:sz w:val="28"/>
          <w:szCs w:val="28"/>
          <w:lang w:eastAsia="ru-RU"/>
        </w:rPr>
      </w:pPr>
      <w:r>
        <w:rPr>
          <w:b/>
          <w:sz w:val="28"/>
          <w:szCs w:val="28"/>
        </w:rPr>
        <w:t xml:space="preserve">Лабораторное занятие </w:t>
      </w:r>
      <w:r w:rsidR="00E63A6A">
        <w:rPr>
          <w:b/>
          <w:color w:val="000000"/>
          <w:sz w:val="28"/>
          <w:szCs w:val="28"/>
          <w:lang w:eastAsia="ru-RU"/>
        </w:rPr>
        <w:t>№16</w:t>
      </w:r>
    </w:p>
    <w:p w:rsidR="00E63A6A" w:rsidRDefault="00E63A6A" w:rsidP="00E63A6A">
      <w:pPr>
        <w:spacing w:line="360" w:lineRule="auto"/>
        <w:ind w:firstLine="567"/>
        <w:jc w:val="both"/>
        <w:rPr>
          <w:color w:val="000000" w:themeColor="text1"/>
          <w:sz w:val="28"/>
          <w:szCs w:val="28"/>
          <w:lang w:eastAsia="en-US"/>
        </w:rPr>
      </w:pPr>
      <w:r>
        <w:rPr>
          <w:b/>
          <w:color w:val="000000"/>
          <w:sz w:val="28"/>
          <w:szCs w:val="28"/>
          <w:lang w:eastAsia="ru-RU"/>
        </w:rPr>
        <w:t xml:space="preserve">Тема работы: </w:t>
      </w:r>
      <w:r w:rsidR="00C33B56" w:rsidRPr="00C33B56">
        <w:rPr>
          <w:color w:val="000000" w:themeColor="text1"/>
          <w:sz w:val="28"/>
          <w:szCs w:val="28"/>
          <w:lang w:eastAsia="en-US"/>
        </w:rPr>
        <w:t>Изучение конструкции и параметров воздушных  выключ</w:t>
      </w:r>
      <w:r w:rsidR="00C33B56" w:rsidRPr="00C33B56">
        <w:rPr>
          <w:color w:val="000000" w:themeColor="text1"/>
          <w:sz w:val="28"/>
          <w:szCs w:val="28"/>
          <w:lang w:eastAsia="en-US"/>
        </w:rPr>
        <w:t>а</w:t>
      </w:r>
      <w:r w:rsidR="00C33B56" w:rsidRPr="00C33B56">
        <w:rPr>
          <w:color w:val="000000" w:themeColor="text1"/>
          <w:sz w:val="28"/>
          <w:szCs w:val="28"/>
          <w:lang w:eastAsia="en-US"/>
        </w:rPr>
        <w:t xml:space="preserve">телей. Изучение конструкции и параметров </w:t>
      </w:r>
      <w:proofErr w:type="spellStart"/>
      <w:r w:rsidR="00C33B56" w:rsidRPr="00C33B56">
        <w:rPr>
          <w:color w:val="000000" w:themeColor="text1"/>
          <w:sz w:val="28"/>
          <w:szCs w:val="28"/>
          <w:lang w:eastAsia="en-US"/>
        </w:rPr>
        <w:t>элегазовых</w:t>
      </w:r>
      <w:proofErr w:type="spellEnd"/>
      <w:r w:rsidR="00C33B56" w:rsidRPr="00C33B56">
        <w:rPr>
          <w:color w:val="000000" w:themeColor="text1"/>
          <w:sz w:val="28"/>
          <w:szCs w:val="28"/>
          <w:lang w:eastAsia="en-US"/>
        </w:rPr>
        <w:t xml:space="preserve"> выключателей. Изучение конструкции, параметров электромагнитных выключателей.</w:t>
      </w:r>
    </w:p>
    <w:p w:rsidR="00C33B56" w:rsidRDefault="00C33B56" w:rsidP="00E63A6A">
      <w:pPr>
        <w:spacing w:line="360" w:lineRule="auto"/>
        <w:ind w:firstLine="567"/>
        <w:jc w:val="both"/>
        <w:rPr>
          <w:color w:val="000000"/>
          <w:sz w:val="28"/>
          <w:szCs w:val="28"/>
        </w:rPr>
      </w:pPr>
      <w:r>
        <w:rPr>
          <w:b/>
          <w:color w:val="000000" w:themeColor="text1"/>
          <w:sz w:val="28"/>
          <w:szCs w:val="28"/>
          <w:lang w:eastAsia="en-US"/>
        </w:rPr>
        <w:t xml:space="preserve">Цель работы: </w:t>
      </w:r>
      <w:r w:rsidRPr="00EC5531">
        <w:rPr>
          <w:color w:val="000000"/>
          <w:sz w:val="28"/>
          <w:szCs w:val="28"/>
        </w:rPr>
        <w:t>закрепление теоретических знаний по теме «Электрические ап</w:t>
      </w:r>
      <w:r>
        <w:rPr>
          <w:color w:val="000000"/>
          <w:sz w:val="28"/>
          <w:szCs w:val="28"/>
        </w:rPr>
        <w:t>параты напряжением выше 1000</w:t>
      </w:r>
      <w:proofErr w:type="gramStart"/>
      <w:r>
        <w:rPr>
          <w:color w:val="000000"/>
          <w:sz w:val="28"/>
          <w:szCs w:val="28"/>
        </w:rPr>
        <w:t xml:space="preserve"> В</w:t>
      </w:r>
      <w:proofErr w:type="gramEnd"/>
      <w:r>
        <w:rPr>
          <w:color w:val="000000"/>
          <w:sz w:val="28"/>
          <w:szCs w:val="28"/>
        </w:rPr>
        <w:t>».</w:t>
      </w:r>
    </w:p>
    <w:p w:rsidR="00C33B56" w:rsidRPr="00EC5531" w:rsidRDefault="00C33B56" w:rsidP="00C33B56">
      <w:pPr>
        <w:spacing w:line="360" w:lineRule="auto"/>
        <w:ind w:firstLine="567"/>
        <w:jc w:val="both"/>
        <w:rPr>
          <w:color w:val="000000"/>
          <w:sz w:val="28"/>
          <w:szCs w:val="28"/>
          <w:lang w:eastAsia="ru-RU"/>
        </w:rPr>
      </w:pPr>
      <w:r w:rsidRPr="00EC5531">
        <w:rPr>
          <w:color w:val="000000"/>
          <w:sz w:val="28"/>
          <w:szCs w:val="28"/>
          <w:lang w:eastAsia="ru-RU"/>
        </w:rPr>
        <w:t>Воздушные выключатели предназначены для установки в закрытых и о</w:t>
      </w:r>
      <w:r w:rsidRPr="00EC5531">
        <w:rPr>
          <w:color w:val="000000"/>
          <w:sz w:val="28"/>
          <w:szCs w:val="28"/>
          <w:lang w:eastAsia="ru-RU"/>
        </w:rPr>
        <w:t>т</w:t>
      </w:r>
      <w:r w:rsidRPr="00EC5531">
        <w:rPr>
          <w:color w:val="000000"/>
          <w:sz w:val="28"/>
          <w:szCs w:val="28"/>
          <w:lang w:eastAsia="ru-RU"/>
        </w:rPr>
        <w:t>крытых распределительных устройствах.</w:t>
      </w:r>
    </w:p>
    <w:p w:rsidR="00C33B56" w:rsidRPr="00EC5531" w:rsidRDefault="00C33B56" w:rsidP="00C33B56">
      <w:pPr>
        <w:spacing w:line="360" w:lineRule="auto"/>
        <w:ind w:firstLine="567"/>
        <w:jc w:val="both"/>
        <w:rPr>
          <w:color w:val="000000"/>
          <w:sz w:val="28"/>
          <w:szCs w:val="28"/>
          <w:lang w:eastAsia="ru-RU"/>
        </w:rPr>
      </w:pPr>
      <w:r w:rsidRPr="00EC5531">
        <w:rPr>
          <w:color w:val="000000"/>
          <w:sz w:val="28"/>
          <w:szCs w:val="28"/>
          <w:lang w:eastAsia="ru-RU"/>
        </w:rPr>
        <w:t xml:space="preserve">В воздушных выключателях гашение дуги происходит сжатым воздухом, а изоляция токоведущих частей и </w:t>
      </w:r>
      <w:proofErr w:type="spellStart"/>
      <w:r w:rsidRPr="00EC5531">
        <w:rPr>
          <w:color w:val="000000"/>
          <w:sz w:val="28"/>
          <w:szCs w:val="28"/>
          <w:lang w:eastAsia="ru-RU"/>
        </w:rPr>
        <w:t>дугогасительного</w:t>
      </w:r>
      <w:proofErr w:type="spellEnd"/>
      <w:r w:rsidRPr="00EC5531">
        <w:rPr>
          <w:color w:val="000000"/>
          <w:sz w:val="28"/>
          <w:szCs w:val="28"/>
          <w:lang w:eastAsia="ru-RU"/>
        </w:rPr>
        <w:t xml:space="preserve"> устройства осуществляется фарфором или другими твердыми изолирующими материалами.</w:t>
      </w:r>
    </w:p>
    <w:p w:rsidR="00C33B56" w:rsidRPr="00EC5531" w:rsidRDefault="00C33B56" w:rsidP="00C33B56">
      <w:pPr>
        <w:spacing w:line="360" w:lineRule="auto"/>
        <w:ind w:firstLine="567"/>
        <w:jc w:val="both"/>
        <w:rPr>
          <w:color w:val="000000"/>
          <w:sz w:val="28"/>
          <w:szCs w:val="28"/>
          <w:lang w:eastAsia="ru-RU"/>
        </w:rPr>
      </w:pPr>
      <w:r w:rsidRPr="00EC5531">
        <w:rPr>
          <w:color w:val="000000"/>
          <w:sz w:val="28"/>
          <w:szCs w:val="28"/>
          <w:lang w:eastAsia="ru-RU"/>
        </w:rPr>
        <w:t xml:space="preserve">Конструктивные схемы воздушных выключателей различны и зависят от их номинального напряжения, способа создания изоляционного промежутка между контактами в отключенном положении, способа подачи сжатого воздуха в </w:t>
      </w:r>
      <w:proofErr w:type="spellStart"/>
      <w:r w:rsidRPr="00EC5531">
        <w:rPr>
          <w:color w:val="000000"/>
          <w:sz w:val="28"/>
          <w:szCs w:val="28"/>
          <w:lang w:eastAsia="ru-RU"/>
        </w:rPr>
        <w:t>дуг</w:t>
      </w:r>
      <w:r w:rsidRPr="00EC5531">
        <w:rPr>
          <w:color w:val="000000"/>
          <w:sz w:val="28"/>
          <w:szCs w:val="28"/>
          <w:lang w:eastAsia="ru-RU"/>
        </w:rPr>
        <w:t>о</w:t>
      </w:r>
      <w:r w:rsidRPr="00EC5531">
        <w:rPr>
          <w:color w:val="000000"/>
          <w:sz w:val="28"/>
          <w:szCs w:val="28"/>
          <w:lang w:eastAsia="ru-RU"/>
        </w:rPr>
        <w:t>гасительное</w:t>
      </w:r>
      <w:proofErr w:type="spellEnd"/>
      <w:r w:rsidRPr="00EC5531">
        <w:rPr>
          <w:color w:val="000000"/>
          <w:sz w:val="28"/>
          <w:szCs w:val="28"/>
          <w:lang w:eastAsia="ru-RU"/>
        </w:rPr>
        <w:t xml:space="preserve"> устройство.</w:t>
      </w:r>
    </w:p>
    <w:p w:rsidR="00C33B56" w:rsidRPr="00EC5531" w:rsidRDefault="00C33B56" w:rsidP="00C33B56">
      <w:pPr>
        <w:spacing w:line="360" w:lineRule="auto"/>
        <w:ind w:firstLine="567"/>
        <w:jc w:val="both"/>
        <w:rPr>
          <w:color w:val="000000"/>
          <w:sz w:val="28"/>
          <w:szCs w:val="28"/>
          <w:lang w:eastAsia="ru-RU"/>
        </w:rPr>
      </w:pPr>
      <w:r w:rsidRPr="00EC5531">
        <w:rPr>
          <w:color w:val="000000"/>
          <w:sz w:val="28"/>
          <w:szCs w:val="28"/>
          <w:lang w:eastAsia="ru-RU"/>
        </w:rPr>
        <w:t xml:space="preserve">В выключателях на большие номинальные токи имеется </w:t>
      </w:r>
      <w:proofErr w:type="gramStart"/>
      <w:r w:rsidRPr="00EC5531">
        <w:rPr>
          <w:color w:val="000000"/>
          <w:sz w:val="28"/>
          <w:szCs w:val="28"/>
          <w:lang w:eastAsia="ru-RU"/>
        </w:rPr>
        <w:t>главный</w:t>
      </w:r>
      <w:proofErr w:type="gramEnd"/>
      <w:r w:rsidRPr="00EC5531">
        <w:rPr>
          <w:color w:val="000000"/>
          <w:sz w:val="28"/>
          <w:szCs w:val="28"/>
          <w:lang w:eastAsia="ru-RU"/>
        </w:rPr>
        <w:t xml:space="preserve"> и </w:t>
      </w:r>
      <w:proofErr w:type="spellStart"/>
      <w:r w:rsidRPr="00EC5531">
        <w:rPr>
          <w:color w:val="000000"/>
          <w:sz w:val="28"/>
          <w:szCs w:val="28"/>
          <w:lang w:eastAsia="ru-RU"/>
        </w:rPr>
        <w:t>дугог</w:t>
      </w:r>
      <w:r w:rsidRPr="00EC5531">
        <w:rPr>
          <w:color w:val="000000"/>
          <w:sz w:val="28"/>
          <w:szCs w:val="28"/>
          <w:lang w:eastAsia="ru-RU"/>
        </w:rPr>
        <w:t>а</w:t>
      </w:r>
      <w:r w:rsidRPr="00EC5531">
        <w:rPr>
          <w:color w:val="000000"/>
          <w:sz w:val="28"/>
          <w:szCs w:val="28"/>
          <w:lang w:eastAsia="ru-RU"/>
        </w:rPr>
        <w:t>сительный</w:t>
      </w:r>
      <w:proofErr w:type="spellEnd"/>
      <w:r w:rsidRPr="00EC5531">
        <w:rPr>
          <w:color w:val="000000"/>
          <w:sz w:val="28"/>
          <w:szCs w:val="28"/>
          <w:lang w:eastAsia="ru-RU"/>
        </w:rPr>
        <w:t xml:space="preserve"> контуры.</w:t>
      </w:r>
    </w:p>
    <w:p w:rsidR="00C33B56" w:rsidRPr="00EC5531" w:rsidRDefault="00C33B56" w:rsidP="00C33B56">
      <w:pPr>
        <w:spacing w:line="360" w:lineRule="auto"/>
        <w:ind w:firstLine="567"/>
        <w:jc w:val="both"/>
        <w:rPr>
          <w:color w:val="000000"/>
          <w:sz w:val="28"/>
          <w:szCs w:val="28"/>
          <w:lang w:eastAsia="ru-RU"/>
        </w:rPr>
      </w:pPr>
      <w:r w:rsidRPr="00EC5531">
        <w:rPr>
          <w:b/>
          <w:iCs/>
          <w:color w:val="000000"/>
          <w:sz w:val="28"/>
          <w:szCs w:val="28"/>
          <w:lang w:eastAsia="ru-RU"/>
        </w:rPr>
        <w:t>Воздушный выключатель ВВГ-20</w:t>
      </w:r>
      <w:r w:rsidRPr="00EC5531">
        <w:rPr>
          <w:color w:val="000000"/>
          <w:sz w:val="28"/>
          <w:szCs w:val="28"/>
          <w:lang w:eastAsia="ru-RU"/>
        </w:rPr>
        <w:t> предназначен для установки в цепях мощных генераторов и рассчита</w:t>
      </w:r>
      <w:r>
        <w:rPr>
          <w:color w:val="000000"/>
          <w:sz w:val="28"/>
          <w:szCs w:val="28"/>
          <w:lang w:eastAsia="ru-RU"/>
        </w:rPr>
        <w:t>н на ток до 20000</w:t>
      </w:r>
      <w:proofErr w:type="gramStart"/>
      <w:r>
        <w:rPr>
          <w:color w:val="000000"/>
          <w:sz w:val="28"/>
          <w:szCs w:val="28"/>
          <w:lang w:eastAsia="ru-RU"/>
        </w:rPr>
        <w:t xml:space="preserve"> А</w:t>
      </w:r>
      <w:proofErr w:type="gramEnd"/>
      <w:r>
        <w:rPr>
          <w:color w:val="000000"/>
          <w:sz w:val="28"/>
          <w:szCs w:val="28"/>
          <w:lang w:eastAsia="ru-RU"/>
        </w:rPr>
        <w:t xml:space="preserve"> (рисунок 1</w:t>
      </w:r>
      <w:r w:rsidRPr="00EC5531">
        <w:rPr>
          <w:color w:val="000000"/>
          <w:sz w:val="28"/>
          <w:szCs w:val="28"/>
          <w:lang w:eastAsia="ru-RU"/>
        </w:rPr>
        <w:t>).</w:t>
      </w:r>
    </w:p>
    <w:p w:rsidR="00C33B56" w:rsidRPr="00EC5531" w:rsidRDefault="00C33B56" w:rsidP="00C33B56">
      <w:pPr>
        <w:spacing w:line="360" w:lineRule="auto"/>
        <w:ind w:firstLine="567"/>
        <w:jc w:val="both"/>
        <w:rPr>
          <w:color w:val="000000"/>
          <w:sz w:val="28"/>
          <w:szCs w:val="28"/>
          <w:lang w:eastAsia="ru-RU"/>
        </w:rPr>
      </w:pPr>
      <w:r w:rsidRPr="00EC5531">
        <w:rPr>
          <w:color w:val="000000"/>
          <w:sz w:val="28"/>
          <w:szCs w:val="28"/>
          <w:lang w:eastAsia="ru-RU"/>
        </w:rPr>
        <w:t>Главный токоведущий контур состоит из контактных выводов 4 и разъед</w:t>
      </w:r>
      <w:r w:rsidRPr="00EC5531">
        <w:rPr>
          <w:color w:val="000000"/>
          <w:sz w:val="28"/>
          <w:szCs w:val="28"/>
          <w:lang w:eastAsia="ru-RU"/>
        </w:rPr>
        <w:t>и</w:t>
      </w:r>
      <w:r w:rsidRPr="00EC5531">
        <w:rPr>
          <w:color w:val="000000"/>
          <w:sz w:val="28"/>
          <w:szCs w:val="28"/>
          <w:lang w:eastAsia="ru-RU"/>
        </w:rPr>
        <w:t xml:space="preserve">нителя 5. </w:t>
      </w:r>
      <w:proofErr w:type="spellStart"/>
      <w:r w:rsidRPr="00EC5531">
        <w:rPr>
          <w:color w:val="000000"/>
          <w:sz w:val="28"/>
          <w:szCs w:val="28"/>
          <w:lang w:eastAsia="ru-RU"/>
        </w:rPr>
        <w:t>Дугогасительный</w:t>
      </w:r>
      <w:proofErr w:type="spellEnd"/>
      <w:r w:rsidRPr="00EC5531">
        <w:rPr>
          <w:color w:val="000000"/>
          <w:sz w:val="28"/>
          <w:szCs w:val="28"/>
          <w:lang w:eastAsia="ru-RU"/>
        </w:rPr>
        <w:t xml:space="preserve"> контур состоит из двух камер 3 и 8, резисторов 2, о</w:t>
      </w:r>
      <w:r w:rsidRPr="00EC5531">
        <w:rPr>
          <w:color w:val="000000"/>
          <w:sz w:val="28"/>
          <w:szCs w:val="28"/>
          <w:lang w:eastAsia="ru-RU"/>
        </w:rPr>
        <w:t>т</w:t>
      </w:r>
      <w:r w:rsidRPr="00EC5531">
        <w:rPr>
          <w:color w:val="000000"/>
          <w:sz w:val="28"/>
          <w:szCs w:val="28"/>
          <w:lang w:eastAsia="ru-RU"/>
        </w:rPr>
        <w:t>делителя 9. Последовательно с резистором 2 второй камеры включена вспомог</w:t>
      </w:r>
      <w:r w:rsidRPr="00EC5531">
        <w:rPr>
          <w:color w:val="000000"/>
          <w:sz w:val="28"/>
          <w:szCs w:val="28"/>
          <w:lang w:eastAsia="ru-RU"/>
        </w:rPr>
        <w:t>а</w:t>
      </w:r>
      <w:r w:rsidRPr="00EC5531">
        <w:rPr>
          <w:color w:val="000000"/>
          <w:sz w:val="28"/>
          <w:szCs w:val="28"/>
          <w:lang w:eastAsia="ru-RU"/>
        </w:rPr>
        <w:lastRenderedPageBreak/>
        <w:t>тельная камера 6 со своим резистором 7 и искровым промежутком. Во включе</w:t>
      </w:r>
      <w:r w:rsidRPr="00EC5531">
        <w:rPr>
          <w:color w:val="000000"/>
          <w:sz w:val="28"/>
          <w:szCs w:val="28"/>
          <w:lang w:eastAsia="ru-RU"/>
        </w:rPr>
        <w:t>н</w:t>
      </w:r>
      <w:r w:rsidRPr="00EC5531">
        <w:rPr>
          <w:color w:val="000000"/>
          <w:sz w:val="28"/>
          <w:szCs w:val="28"/>
          <w:lang w:eastAsia="ru-RU"/>
        </w:rPr>
        <w:t>ном положении основная часть тока проходит по главному контуру.</w:t>
      </w:r>
    </w:p>
    <w:p w:rsidR="00C33B56" w:rsidRPr="00EC5531" w:rsidRDefault="00C33B56" w:rsidP="00C33B56">
      <w:pPr>
        <w:spacing w:line="360" w:lineRule="auto"/>
        <w:ind w:firstLine="567"/>
        <w:jc w:val="both"/>
        <w:rPr>
          <w:color w:val="000000"/>
          <w:sz w:val="28"/>
          <w:szCs w:val="28"/>
          <w:lang w:eastAsia="ru-RU"/>
        </w:rPr>
      </w:pPr>
      <w:r w:rsidRPr="00EC5531">
        <w:rPr>
          <w:color w:val="000000"/>
          <w:sz w:val="28"/>
          <w:szCs w:val="28"/>
          <w:lang w:eastAsia="ru-RU"/>
        </w:rPr>
        <w:t xml:space="preserve">Отключение происходит в следующем порядке: размыкаются контакты разъединителя 5 и весь ток переходит в </w:t>
      </w:r>
      <w:proofErr w:type="spellStart"/>
      <w:r w:rsidRPr="00EC5531">
        <w:rPr>
          <w:color w:val="000000"/>
          <w:sz w:val="28"/>
          <w:szCs w:val="28"/>
          <w:lang w:eastAsia="ru-RU"/>
        </w:rPr>
        <w:t>дугогасительный</w:t>
      </w:r>
      <w:proofErr w:type="spellEnd"/>
      <w:r w:rsidRPr="00EC5531">
        <w:rPr>
          <w:color w:val="000000"/>
          <w:sz w:val="28"/>
          <w:szCs w:val="28"/>
          <w:lang w:eastAsia="ru-RU"/>
        </w:rPr>
        <w:t xml:space="preserve"> контур, где размык</w:t>
      </w:r>
      <w:r w:rsidRPr="00EC5531">
        <w:rPr>
          <w:color w:val="000000"/>
          <w:sz w:val="28"/>
          <w:szCs w:val="28"/>
          <w:lang w:eastAsia="ru-RU"/>
        </w:rPr>
        <w:t>а</w:t>
      </w:r>
      <w:r w:rsidRPr="00EC5531">
        <w:rPr>
          <w:color w:val="000000"/>
          <w:sz w:val="28"/>
          <w:szCs w:val="28"/>
          <w:lang w:eastAsia="ru-RU"/>
        </w:rPr>
        <w:t xml:space="preserve">ются </w:t>
      </w:r>
      <w:proofErr w:type="spellStart"/>
      <w:r w:rsidRPr="00EC5531">
        <w:rPr>
          <w:color w:val="000000"/>
          <w:sz w:val="28"/>
          <w:szCs w:val="28"/>
          <w:lang w:eastAsia="ru-RU"/>
        </w:rPr>
        <w:t>дугогасительные</w:t>
      </w:r>
      <w:proofErr w:type="spellEnd"/>
      <w:r w:rsidRPr="00EC5531">
        <w:rPr>
          <w:color w:val="000000"/>
          <w:sz w:val="28"/>
          <w:szCs w:val="28"/>
          <w:lang w:eastAsia="ru-RU"/>
        </w:rPr>
        <w:t xml:space="preserve"> контакты в камерах 3 и 8. К этому моменту в камеры п</w:t>
      </w:r>
      <w:r w:rsidRPr="00EC5531">
        <w:rPr>
          <w:color w:val="000000"/>
          <w:sz w:val="28"/>
          <w:szCs w:val="28"/>
          <w:lang w:eastAsia="ru-RU"/>
        </w:rPr>
        <w:t>о</w:t>
      </w:r>
      <w:r w:rsidRPr="00EC5531">
        <w:rPr>
          <w:color w:val="000000"/>
          <w:sz w:val="28"/>
          <w:szCs w:val="28"/>
          <w:lang w:eastAsia="ru-RU"/>
        </w:rPr>
        <w:t>дается сжатый воздух (давление 2 МПа), создающий продольное дутье, в резул</w:t>
      </w:r>
      <w:r w:rsidRPr="00EC5531">
        <w:rPr>
          <w:color w:val="000000"/>
          <w:sz w:val="28"/>
          <w:szCs w:val="28"/>
          <w:lang w:eastAsia="ru-RU"/>
        </w:rPr>
        <w:t>ь</w:t>
      </w:r>
      <w:r w:rsidRPr="00EC5531">
        <w:rPr>
          <w:color w:val="000000"/>
          <w:sz w:val="28"/>
          <w:szCs w:val="28"/>
          <w:lang w:eastAsia="ru-RU"/>
        </w:rPr>
        <w:t>тате чего дуга гаснет через 0,01 с. Ток, проходящий через резисторы 2, разрыв</w:t>
      </w:r>
      <w:r w:rsidRPr="00EC5531">
        <w:rPr>
          <w:color w:val="000000"/>
          <w:sz w:val="28"/>
          <w:szCs w:val="28"/>
          <w:lang w:eastAsia="ru-RU"/>
        </w:rPr>
        <w:t>а</w:t>
      </w:r>
      <w:r w:rsidRPr="00EC5531">
        <w:rPr>
          <w:color w:val="000000"/>
          <w:sz w:val="28"/>
          <w:szCs w:val="28"/>
          <w:lang w:eastAsia="ru-RU"/>
        </w:rPr>
        <w:t>ется контактами вспомогательной камеры 6. При этом возможны два случая. Е</w:t>
      </w:r>
      <w:r w:rsidRPr="00EC5531">
        <w:rPr>
          <w:color w:val="000000"/>
          <w:sz w:val="28"/>
          <w:szCs w:val="28"/>
          <w:lang w:eastAsia="ru-RU"/>
        </w:rPr>
        <w:t>с</w:t>
      </w:r>
      <w:r w:rsidRPr="00EC5531">
        <w:rPr>
          <w:color w:val="000000"/>
          <w:sz w:val="28"/>
          <w:szCs w:val="28"/>
          <w:lang w:eastAsia="ru-RU"/>
        </w:rPr>
        <w:t>ли выключатель отключает большой ток КЗ, а реактивное сопротивление цепи значительно меньше активного сопротивления шунтирующих резисторов 2, то скорость восстанавливающегося напряжения мала и процесс отключения зака</w:t>
      </w:r>
      <w:r w:rsidRPr="00EC5531">
        <w:rPr>
          <w:color w:val="000000"/>
          <w:sz w:val="28"/>
          <w:szCs w:val="28"/>
          <w:lang w:eastAsia="ru-RU"/>
        </w:rPr>
        <w:t>н</w:t>
      </w:r>
      <w:r w:rsidRPr="00EC5531">
        <w:rPr>
          <w:color w:val="000000"/>
          <w:sz w:val="28"/>
          <w:szCs w:val="28"/>
          <w:lang w:eastAsia="ru-RU"/>
        </w:rPr>
        <w:t>чивается гашением дуги на контактах вспомогательной камеры.</w:t>
      </w:r>
    </w:p>
    <w:p w:rsidR="00C33B56" w:rsidRPr="00EC5531" w:rsidRDefault="00C33B56" w:rsidP="00C33B56">
      <w:pPr>
        <w:spacing w:line="360" w:lineRule="auto"/>
        <w:ind w:firstLine="567"/>
        <w:jc w:val="both"/>
        <w:rPr>
          <w:color w:val="000000"/>
          <w:sz w:val="28"/>
          <w:szCs w:val="28"/>
          <w:lang w:eastAsia="ru-RU"/>
        </w:rPr>
      </w:pPr>
      <w:r w:rsidRPr="00EC5531">
        <w:rPr>
          <w:color w:val="000000"/>
          <w:sz w:val="28"/>
          <w:szCs w:val="28"/>
          <w:lang w:eastAsia="ru-RU"/>
        </w:rPr>
        <w:t>Если выключатель отключает ток в цепи с большим индуктивным сопр</w:t>
      </w:r>
      <w:r w:rsidRPr="00EC5531">
        <w:rPr>
          <w:color w:val="000000"/>
          <w:sz w:val="28"/>
          <w:szCs w:val="28"/>
          <w:lang w:eastAsia="ru-RU"/>
        </w:rPr>
        <w:t>о</w:t>
      </w:r>
      <w:r w:rsidRPr="00EC5531">
        <w:rPr>
          <w:color w:val="000000"/>
          <w:sz w:val="28"/>
          <w:szCs w:val="28"/>
          <w:lang w:eastAsia="ru-RU"/>
        </w:rPr>
        <w:t>тивлением, которое соизмеримо или больше активного сопротивления резист</w:t>
      </w:r>
      <w:r w:rsidRPr="00EC5531">
        <w:rPr>
          <w:color w:val="000000"/>
          <w:sz w:val="28"/>
          <w:szCs w:val="28"/>
          <w:lang w:eastAsia="ru-RU"/>
        </w:rPr>
        <w:t>о</w:t>
      </w:r>
      <w:r w:rsidRPr="00EC5531">
        <w:rPr>
          <w:color w:val="000000"/>
          <w:sz w:val="28"/>
          <w:szCs w:val="28"/>
          <w:lang w:eastAsia="ru-RU"/>
        </w:rPr>
        <w:t>ров, то скорость восстанавливающегося напряжения на контактах вспомогател</w:t>
      </w:r>
      <w:r w:rsidRPr="00EC5531">
        <w:rPr>
          <w:color w:val="000000"/>
          <w:sz w:val="28"/>
          <w:szCs w:val="28"/>
          <w:lang w:eastAsia="ru-RU"/>
        </w:rPr>
        <w:t>ь</w:t>
      </w:r>
      <w:r w:rsidRPr="00EC5531">
        <w:rPr>
          <w:color w:val="000000"/>
          <w:sz w:val="28"/>
          <w:szCs w:val="28"/>
          <w:lang w:eastAsia="ru-RU"/>
        </w:rPr>
        <w:t>ной камеры велика. В этом случае после гашения дуги на контактах камеры 6 пробивается искровой промежуток и параллельно контактам включается шунт</w:t>
      </w:r>
      <w:r w:rsidRPr="00EC5531">
        <w:rPr>
          <w:color w:val="000000"/>
          <w:sz w:val="28"/>
          <w:szCs w:val="28"/>
          <w:lang w:eastAsia="ru-RU"/>
        </w:rPr>
        <w:t>и</w:t>
      </w:r>
      <w:r w:rsidRPr="00EC5531">
        <w:rPr>
          <w:color w:val="000000"/>
          <w:sz w:val="28"/>
          <w:szCs w:val="28"/>
          <w:lang w:eastAsia="ru-RU"/>
        </w:rPr>
        <w:t>рующий резистор 7. При последующем переходе тока через ноль дуга на искр</w:t>
      </w:r>
      <w:r w:rsidRPr="00EC5531">
        <w:rPr>
          <w:color w:val="000000"/>
          <w:sz w:val="28"/>
          <w:szCs w:val="28"/>
          <w:lang w:eastAsia="ru-RU"/>
        </w:rPr>
        <w:t>о</w:t>
      </w:r>
      <w:r w:rsidRPr="00EC5531">
        <w:rPr>
          <w:color w:val="000000"/>
          <w:sz w:val="28"/>
          <w:szCs w:val="28"/>
          <w:lang w:eastAsia="ru-RU"/>
        </w:rPr>
        <w:t>вом промежутке гасится потоком воздуха.</w:t>
      </w:r>
    </w:p>
    <w:p w:rsidR="00C33B56" w:rsidRPr="00EC5531" w:rsidRDefault="00C33B56" w:rsidP="00C33B56">
      <w:pPr>
        <w:spacing w:line="360" w:lineRule="auto"/>
        <w:ind w:firstLine="567"/>
        <w:jc w:val="both"/>
        <w:rPr>
          <w:color w:val="000000"/>
          <w:sz w:val="28"/>
          <w:szCs w:val="28"/>
          <w:lang w:eastAsia="ru-RU"/>
        </w:rPr>
      </w:pPr>
      <w:r w:rsidRPr="00EC5531">
        <w:rPr>
          <w:color w:val="000000"/>
          <w:sz w:val="28"/>
          <w:szCs w:val="28"/>
          <w:lang w:eastAsia="ru-RU"/>
        </w:rPr>
        <w:t>Последним отключается нож отделителя, создавая окончательный разрыв цепи. После отключения отделителя прекращается подача воздуха в камеры 3 и 8 и подвижные контакты под действием пружин возвращаются во включенное п</w:t>
      </w:r>
      <w:r w:rsidRPr="00EC5531">
        <w:rPr>
          <w:color w:val="000000"/>
          <w:sz w:val="28"/>
          <w:szCs w:val="28"/>
          <w:lang w:eastAsia="ru-RU"/>
        </w:rPr>
        <w:t>о</w:t>
      </w:r>
      <w:r w:rsidRPr="00EC5531">
        <w:rPr>
          <w:color w:val="000000"/>
          <w:sz w:val="28"/>
          <w:szCs w:val="28"/>
          <w:lang w:eastAsia="ru-RU"/>
        </w:rPr>
        <w:t xml:space="preserve">ложение. Полное время отключения этого выключателя 0,17 </w:t>
      </w:r>
      <w:proofErr w:type="gramStart"/>
      <w:r w:rsidRPr="00EC5531">
        <w:rPr>
          <w:color w:val="000000"/>
          <w:sz w:val="28"/>
          <w:szCs w:val="28"/>
          <w:lang w:eastAsia="ru-RU"/>
        </w:rPr>
        <w:t>с</w:t>
      </w:r>
      <w:proofErr w:type="gramEnd"/>
      <w:r w:rsidRPr="00EC5531">
        <w:rPr>
          <w:color w:val="000000"/>
          <w:sz w:val="28"/>
          <w:szCs w:val="28"/>
          <w:lang w:eastAsia="ru-RU"/>
        </w:rPr>
        <w:t xml:space="preserve">. </w:t>
      </w:r>
      <w:proofErr w:type="gramStart"/>
      <w:r w:rsidRPr="00EC5531">
        <w:rPr>
          <w:color w:val="000000"/>
          <w:sz w:val="28"/>
          <w:szCs w:val="28"/>
          <w:lang w:eastAsia="ru-RU"/>
        </w:rPr>
        <w:t>При</w:t>
      </w:r>
      <w:proofErr w:type="gramEnd"/>
      <w:r w:rsidRPr="00EC5531">
        <w:rPr>
          <w:color w:val="000000"/>
          <w:sz w:val="28"/>
          <w:szCs w:val="28"/>
          <w:lang w:eastAsia="ru-RU"/>
        </w:rPr>
        <w:t xml:space="preserve"> включении сначала замыкается нож отделителя 9, а затем нож разъединителя 5.</w:t>
      </w:r>
    </w:p>
    <w:p w:rsidR="00C33B56" w:rsidRPr="00EC5531" w:rsidRDefault="00C33B56" w:rsidP="00C33B56">
      <w:pPr>
        <w:spacing w:line="360" w:lineRule="auto"/>
        <w:ind w:firstLine="567"/>
        <w:jc w:val="both"/>
        <w:rPr>
          <w:sz w:val="28"/>
          <w:szCs w:val="28"/>
          <w:lang w:eastAsia="ru-RU"/>
        </w:rPr>
      </w:pPr>
      <w:r w:rsidRPr="00EC5531">
        <w:rPr>
          <w:color w:val="000000"/>
          <w:sz w:val="28"/>
          <w:szCs w:val="28"/>
          <w:lang w:eastAsia="ru-RU"/>
        </w:rPr>
        <w:br/>
      </w:r>
    </w:p>
    <w:p w:rsidR="00C33B56" w:rsidRPr="00EC5531" w:rsidRDefault="00C33B56" w:rsidP="00C33B56">
      <w:pPr>
        <w:spacing w:line="360" w:lineRule="auto"/>
        <w:ind w:firstLine="567"/>
        <w:jc w:val="both"/>
        <w:rPr>
          <w:sz w:val="28"/>
          <w:szCs w:val="28"/>
          <w:lang w:eastAsia="ru-RU"/>
        </w:rPr>
      </w:pPr>
      <w:r w:rsidRPr="00EC5531">
        <w:rPr>
          <w:color w:val="000000"/>
          <w:sz w:val="28"/>
          <w:szCs w:val="28"/>
          <w:lang w:eastAsia="ru-RU"/>
        </w:rPr>
        <w:br/>
      </w:r>
      <w:r w:rsidRPr="00EC5531">
        <w:rPr>
          <w:color w:val="000000"/>
          <w:sz w:val="28"/>
          <w:szCs w:val="28"/>
          <w:lang w:eastAsia="ru-RU"/>
        </w:rPr>
        <w:br/>
      </w:r>
    </w:p>
    <w:p w:rsidR="00C33B56" w:rsidRPr="00EC5531" w:rsidRDefault="00C33B56" w:rsidP="00C33B56">
      <w:pPr>
        <w:spacing w:line="360" w:lineRule="auto"/>
        <w:ind w:firstLine="567"/>
        <w:jc w:val="both"/>
        <w:rPr>
          <w:color w:val="000000"/>
          <w:sz w:val="28"/>
          <w:szCs w:val="28"/>
          <w:lang w:eastAsia="ru-RU"/>
        </w:rPr>
      </w:pPr>
      <w:r w:rsidRPr="00EC5531">
        <w:rPr>
          <w:noProof/>
          <w:color w:val="000000"/>
          <w:sz w:val="28"/>
          <w:szCs w:val="28"/>
          <w:lang w:eastAsia="ru-RU"/>
        </w:rPr>
        <w:lastRenderedPageBreak/>
        <w:drawing>
          <wp:inline distT="0" distB="0" distL="0" distR="0">
            <wp:extent cx="3315970" cy="4429125"/>
            <wp:effectExtent l="0" t="0" r="0" b="9525"/>
            <wp:docPr id="68" name="Рисунок 15" descr="http://ok-t.ru/studopediaru/baza13/488087895623.files/image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k-t.ru/studopediaru/baza13/488087895623.files/image088.jpg"/>
                    <pic:cNvPicPr>
                      <a:picLocks noChangeAspect="1" noChangeArrowheads="1"/>
                    </pic:cNvPicPr>
                  </pic:nvPicPr>
                  <pic:blipFill>
                    <a:blip r:embed="rId2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315970" cy="4429125"/>
                    </a:xfrm>
                    <a:prstGeom prst="rect">
                      <a:avLst/>
                    </a:prstGeom>
                    <a:noFill/>
                    <a:ln>
                      <a:noFill/>
                    </a:ln>
                  </pic:spPr>
                </pic:pic>
              </a:graphicData>
            </a:graphic>
          </wp:inline>
        </w:drawing>
      </w:r>
    </w:p>
    <w:p w:rsidR="00C33B56" w:rsidRPr="00EC5531" w:rsidRDefault="00C33B56" w:rsidP="00C33B56">
      <w:pPr>
        <w:spacing w:line="360" w:lineRule="auto"/>
        <w:ind w:firstLine="567"/>
        <w:jc w:val="both"/>
        <w:rPr>
          <w:color w:val="000000"/>
          <w:sz w:val="28"/>
          <w:szCs w:val="28"/>
          <w:lang w:eastAsia="ru-RU"/>
        </w:rPr>
      </w:pPr>
      <w:r>
        <w:rPr>
          <w:color w:val="000000"/>
          <w:sz w:val="28"/>
          <w:szCs w:val="28"/>
          <w:lang w:eastAsia="ru-RU"/>
        </w:rPr>
        <w:t xml:space="preserve">Рисунок </w:t>
      </w:r>
      <w:r w:rsidRPr="00EC5531">
        <w:rPr>
          <w:color w:val="000000"/>
          <w:sz w:val="28"/>
          <w:szCs w:val="28"/>
          <w:lang w:eastAsia="ru-RU"/>
        </w:rPr>
        <w:t>1</w:t>
      </w:r>
      <w:r w:rsidRPr="00045F1F">
        <w:rPr>
          <w:color w:val="000000"/>
          <w:sz w:val="28"/>
          <w:szCs w:val="28"/>
          <w:lang w:eastAsia="ru-RU"/>
        </w:rPr>
        <w:t>.</w:t>
      </w:r>
      <w:r>
        <w:rPr>
          <w:color w:val="000000"/>
          <w:sz w:val="28"/>
          <w:szCs w:val="28"/>
          <w:lang w:eastAsia="ru-RU"/>
        </w:rPr>
        <w:t xml:space="preserve"> В</w:t>
      </w:r>
      <w:r w:rsidRPr="00EC5531">
        <w:rPr>
          <w:color w:val="000000"/>
          <w:sz w:val="28"/>
          <w:szCs w:val="28"/>
          <w:lang w:eastAsia="ru-RU"/>
        </w:rPr>
        <w:t>оздушный выключатель ВВГ-20, </w:t>
      </w:r>
      <w:r w:rsidRPr="00EC5531">
        <w:rPr>
          <w:i/>
          <w:iCs/>
          <w:color w:val="000000"/>
          <w:sz w:val="28"/>
          <w:szCs w:val="28"/>
          <w:lang w:eastAsia="ru-RU"/>
        </w:rPr>
        <w:t>а</w:t>
      </w:r>
      <w:r w:rsidRPr="00EC5531">
        <w:rPr>
          <w:color w:val="000000"/>
          <w:sz w:val="28"/>
          <w:szCs w:val="28"/>
          <w:lang w:eastAsia="ru-RU"/>
        </w:rPr>
        <w:t xml:space="preserve"> – общий </w:t>
      </w:r>
      <w:proofErr w:type="gramStart"/>
      <w:r w:rsidRPr="00EC5531">
        <w:rPr>
          <w:color w:val="000000"/>
          <w:sz w:val="28"/>
          <w:szCs w:val="28"/>
          <w:lang w:eastAsia="ru-RU"/>
        </w:rPr>
        <w:t>вид; </w:t>
      </w:r>
      <w:r w:rsidRPr="00EC5531">
        <w:rPr>
          <w:i/>
          <w:iCs/>
          <w:color w:val="000000"/>
          <w:sz w:val="28"/>
          <w:szCs w:val="28"/>
          <w:lang w:eastAsia="ru-RU"/>
        </w:rPr>
        <w:t>б</w:t>
      </w:r>
      <w:proofErr w:type="gramEnd"/>
      <w:r w:rsidRPr="00EC5531">
        <w:rPr>
          <w:color w:val="000000"/>
          <w:sz w:val="28"/>
          <w:szCs w:val="28"/>
          <w:lang w:eastAsia="ru-RU"/>
        </w:rPr>
        <w:t> – схема электрическая функциональная.</w:t>
      </w:r>
    </w:p>
    <w:p w:rsidR="00C33B56" w:rsidRPr="00EC5531" w:rsidRDefault="00C33B56" w:rsidP="00C33B56">
      <w:pPr>
        <w:spacing w:line="360" w:lineRule="auto"/>
        <w:ind w:firstLine="567"/>
        <w:jc w:val="both"/>
        <w:rPr>
          <w:color w:val="000000"/>
          <w:sz w:val="28"/>
          <w:szCs w:val="28"/>
          <w:lang w:eastAsia="ru-RU"/>
        </w:rPr>
      </w:pPr>
      <w:r w:rsidRPr="00EC5531">
        <w:rPr>
          <w:color w:val="000000"/>
          <w:sz w:val="28"/>
          <w:szCs w:val="28"/>
          <w:lang w:eastAsia="ru-RU"/>
        </w:rPr>
        <w:t xml:space="preserve">1 – изолятор опорный; 2 – резистор; 3 – </w:t>
      </w:r>
      <w:proofErr w:type="spellStart"/>
      <w:r w:rsidRPr="00EC5531">
        <w:rPr>
          <w:color w:val="000000"/>
          <w:sz w:val="28"/>
          <w:szCs w:val="28"/>
          <w:lang w:eastAsia="ru-RU"/>
        </w:rPr>
        <w:t>дугогасительная</w:t>
      </w:r>
      <w:proofErr w:type="spellEnd"/>
      <w:r w:rsidRPr="00EC5531">
        <w:rPr>
          <w:color w:val="000000"/>
          <w:sz w:val="28"/>
          <w:szCs w:val="28"/>
          <w:lang w:eastAsia="ru-RU"/>
        </w:rPr>
        <w:t xml:space="preserve"> камера основная первая; 4 – выводы контактные; 5 – ножи разъединителя; 6 – камера вспомог</w:t>
      </w:r>
      <w:r w:rsidRPr="00EC5531">
        <w:rPr>
          <w:color w:val="000000"/>
          <w:sz w:val="28"/>
          <w:szCs w:val="28"/>
          <w:lang w:eastAsia="ru-RU"/>
        </w:rPr>
        <w:t>а</w:t>
      </w:r>
      <w:r w:rsidRPr="00EC5531">
        <w:rPr>
          <w:color w:val="000000"/>
          <w:sz w:val="28"/>
          <w:szCs w:val="28"/>
          <w:lang w:eastAsia="ru-RU"/>
        </w:rPr>
        <w:t xml:space="preserve">тельная; 7 – резистор; 8 – </w:t>
      </w:r>
      <w:proofErr w:type="spellStart"/>
      <w:r w:rsidRPr="00EC5531">
        <w:rPr>
          <w:color w:val="000000"/>
          <w:sz w:val="28"/>
          <w:szCs w:val="28"/>
          <w:lang w:eastAsia="ru-RU"/>
        </w:rPr>
        <w:t>дугогасительная</w:t>
      </w:r>
      <w:proofErr w:type="spellEnd"/>
      <w:r w:rsidRPr="00EC5531">
        <w:rPr>
          <w:color w:val="000000"/>
          <w:sz w:val="28"/>
          <w:szCs w:val="28"/>
          <w:lang w:eastAsia="ru-RU"/>
        </w:rPr>
        <w:t xml:space="preserve"> камера основная вторая; 9 – отдел</w:t>
      </w:r>
      <w:r w:rsidRPr="00EC5531">
        <w:rPr>
          <w:color w:val="000000"/>
          <w:sz w:val="28"/>
          <w:szCs w:val="28"/>
          <w:lang w:eastAsia="ru-RU"/>
        </w:rPr>
        <w:t>и</w:t>
      </w:r>
      <w:r w:rsidRPr="00EC5531">
        <w:rPr>
          <w:color w:val="000000"/>
          <w:sz w:val="28"/>
          <w:szCs w:val="28"/>
          <w:lang w:eastAsia="ru-RU"/>
        </w:rPr>
        <w:t>тель.</w:t>
      </w:r>
    </w:p>
    <w:p w:rsidR="00C33B56" w:rsidRPr="00EC5531" w:rsidRDefault="00C33B56" w:rsidP="00C33B56">
      <w:pPr>
        <w:spacing w:line="360" w:lineRule="auto"/>
        <w:ind w:firstLine="567"/>
        <w:jc w:val="both"/>
        <w:rPr>
          <w:color w:val="000000"/>
          <w:sz w:val="28"/>
          <w:szCs w:val="28"/>
          <w:lang w:eastAsia="ru-RU"/>
        </w:rPr>
      </w:pPr>
      <w:r w:rsidRPr="00EC5531">
        <w:rPr>
          <w:color w:val="000000"/>
          <w:sz w:val="28"/>
          <w:szCs w:val="28"/>
          <w:lang w:eastAsia="ru-RU"/>
        </w:rPr>
        <w:t>Рассмотренный выключатель не предназначен для автоматического повто</w:t>
      </w:r>
      <w:r w:rsidRPr="00EC5531">
        <w:rPr>
          <w:color w:val="000000"/>
          <w:sz w:val="28"/>
          <w:szCs w:val="28"/>
          <w:lang w:eastAsia="ru-RU"/>
        </w:rPr>
        <w:t>р</w:t>
      </w:r>
      <w:r w:rsidRPr="00EC5531">
        <w:rPr>
          <w:color w:val="000000"/>
          <w:sz w:val="28"/>
          <w:szCs w:val="28"/>
          <w:lang w:eastAsia="ru-RU"/>
        </w:rPr>
        <w:t>ного включения (АПВ).</w:t>
      </w:r>
    </w:p>
    <w:p w:rsidR="00C33B56" w:rsidRPr="00EC5531" w:rsidRDefault="00C33B56" w:rsidP="00C33B56">
      <w:pPr>
        <w:spacing w:line="360" w:lineRule="auto"/>
        <w:ind w:firstLine="567"/>
        <w:rPr>
          <w:b/>
          <w:color w:val="000000"/>
          <w:sz w:val="28"/>
          <w:szCs w:val="28"/>
          <w:lang w:eastAsia="ru-RU"/>
        </w:rPr>
      </w:pPr>
      <w:proofErr w:type="spellStart"/>
      <w:r w:rsidRPr="00EC5531">
        <w:rPr>
          <w:b/>
          <w:iCs/>
          <w:color w:val="000000"/>
          <w:sz w:val="28"/>
          <w:szCs w:val="28"/>
          <w:lang w:eastAsia="ru-RU"/>
        </w:rPr>
        <w:t>Элегазовые</w:t>
      </w:r>
      <w:proofErr w:type="spellEnd"/>
      <w:r w:rsidRPr="00EC5531">
        <w:rPr>
          <w:b/>
          <w:iCs/>
          <w:color w:val="000000"/>
          <w:sz w:val="28"/>
          <w:szCs w:val="28"/>
          <w:lang w:eastAsia="ru-RU"/>
        </w:rPr>
        <w:t xml:space="preserve"> выключатели.</w:t>
      </w:r>
    </w:p>
    <w:p w:rsidR="00C33B56" w:rsidRPr="00EC5531" w:rsidRDefault="00C33B56" w:rsidP="00C33B56">
      <w:pPr>
        <w:spacing w:line="360" w:lineRule="auto"/>
        <w:ind w:firstLine="567"/>
        <w:jc w:val="both"/>
        <w:rPr>
          <w:color w:val="000000"/>
          <w:sz w:val="28"/>
          <w:szCs w:val="28"/>
          <w:lang w:eastAsia="ru-RU"/>
        </w:rPr>
      </w:pPr>
      <w:r w:rsidRPr="00EC5531">
        <w:rPr>
          <w:color w:val="000000"/>
          <w:sz w:val="28"/>
          <w:szCs w:val="28"/>
          <w:lang w:eastAsia="ru-RU"/>
        </w:rPr>
        <w:t xml:space="preserve">В </w:t>
      </w:r>
      <w:proofErr w:type="spellStart"/>
      <w:r w:rsidRPr="00EC5531">
        <w:rPr>
          <w:color w:val="000000"/>
          <w:sz w:val="28"/>
          <w:szCs w:val="28"/>
          <w:lang w:eastAsia="ru-RU"/>
        </w:rPr>
        <w:t>элегазовых</w:t>
      </w:r>
      <w:proofErr w:type="spellEnd"/>
      <w:r w:rsidRPr="00EC5531">
        <w:rPr>
          <w:color w:val="000000"/>
          <w:sz w:val="28"/>
          <w:szCs w:val="28"/>
          <w:lang w:eastAsia="ru-RU"/>
        </w:rPr>
        <w:t xml:space="preserve"> выключателях для гашения дуги используется </w:t>
      </w:r>
      <w:proofErr w:type="spellStart"/>
      <w:r w:rsidRPr="00EC5531">
        <w:rPr>
          <w:color w:val="000000"/>
          <w:sz w:val="28"/>
          <w:szCs w:val="28"/>
          <w:lang w:eastAsia="ru-RU"/>
        </w:rPr>
        <w:t>элегаз</w:t>
      </w:r>
      <w:proofErr w:type="spellEnd"/>
      <w:r w:rsidRPr="00EC5531">
        <w:rPr>
          <w:color w:val="000000"/>
          <w:sz w:val="28"/>
          <w:szCs w:val="28"/>
          <w:lang w:eastAsia="ru-RU"/>
        </w:rPr>
        <w:t>.</w:t>
      </w:r>
    </w:p>
    <w:p w:rsidR="00C33B56" w:rsidRPr="00EC5531" w:rsidRDefault="00C33B56" w:rsidP="00C33B56">
      <w:pPr>
        <w:spacing w:line="360" w:lineRule="auto"/>
        <w:ind w:firstLine="567"/>
        <w:jc w:val="both"/>
        <w:rPr>
          <w:color w:val="000000"/>
          <w:sz w:val="28"/>
          <w:szCs w:val="28"/>
          <w:lang w:eastAsia="ru-RU"/>
        </w:rPr>
      </w:pPr>
      <w:proofErr w:type="spellStart"/>
      <w:r w:rsidRPr="00EC5531">
        <w:rPr>
          <w:color w:val="000000"/>
          <w:sz w:val="28"/>
          <w:szCs w:val="28"/>
          <w:lang w:eastAsia="ru-RU"/>
        </w:rPr>
        <w:t>Элегаз</w:t>
      </w:r>
      <w:proofErr w:type="spellEnd"/>
      <w:r w:rsidRPr="00EC5531">
        <w:rPr>
          <w:color w:val="000000"/>
          <w:sz w:val="28"/>
          <w:szCs w:val="28"/>
          <w:lang w:eastAsia="ru-RU"/>
        </w:rPr>
        <w:t xml:space="preserve"> (</w:t>
      </w:r>
      <w:proofErr w:type="spellStart"/>
      <w:r w:rsidRPr="00EC5531">
        <w:rPr>
          <w:color w:val="000000"/>
          <w:sz w:val="28"/>
          <w:szCs w:val="28"/>
          <w:lang w:eastAsia="ru-RU"/>
        </w:rPr>
        <w:t>шестифтористая</w:t>
      </w:r>
      <w:proofErr w:type="spellEnd"/>
      <w:r w:rsidRPr="00EC5531">
        <w:rPr>
          <w:color w:val="000000"/>
          <w:sz w:val="28"/>
          <w:szCs w:val="28"/>
          <w:lang w:eastAsia="ru-RU"/>
        </w:rPr>
        <w:t xml:space="preserve"> сера) представляет собой инертный газ, плотность, которого превышает плотность воздуха в 5 раз. Электрическая прочность </w:t>
      </w:r>
      <w:proofErr w:type="spellStart"/>
      <w:r w:rsidRPr="00EC5531">
        <w:rPr>
          <w:color w:val="000000"/>
          <w:sz w:val="28"/>
          <w:szCs w:val="28"/>
          <w:lang w:eastAsia="ru-RU"/>
        </w:rPr>
        <w:t>элегаза</w:t>
      </w:r>
      <w:proofErr w:type="spellEnd"/>
      <w:r w:rsidRPr="00EC5531">
        <w:rPr>
          <w:color w:val="000000"/>
          <w:sz w:val="28"/>
          <w:szCs w:val="28"/>
          <w:lang w:eastAsia="ru-RU"/>
        </w:rPr>
        <w:t xml:space="preserve"> в 2-3 раза выше прочности воздуха.</w:t>
      </w:r>
    </w:p>
    <w:p w:rsidR="00C33B56" w:rsidRPr="00EC5531" w:rsidRDefault="00C33B56" w:rsidP="00C33B56">
      <w:pPr>
        <w:spacing w:line="360" w:lineRule="auto"/>
        <w:ind w:firstLine="567"/>
        <w:jc w:val="both"/>
        <w:rPr>
          <w:color w:val="000000"/>
          <w:sz w:val="28"/>
          <w:szCs w:val="28"/>
          <w:lang w:eastAsia="ru-RU"/>
        </w:rPr>
      </w:pPr>
      <w:r w:rsidRPr="00EC5531">
        <w:rPr>
          <w:color w:val="000000"/>
          <w:sz w:val="28"/>
          <w:szCs w:val="28"/>
          <w:lang w:eastAsia="ru-RU"/>
        </w:rPr>
        <w:t xml:space="preserve">В </w:t>
      </w:r>
      <w:proofErr w:type="spellStart"/>
      <w:r w:rsidRPr="00EC5531">
        <w:rPr>
          <w:color w:val="000000"/>
          <w:sz w:val="28"/>
          <w:szCs w:val="28"/>
          <w:lang w:eastAsia="ru-RU"/>
        </w:rPr>
        <w:t>элегазе</w:t>
      </w:r>
      <w:proofErr w:type="spellEnd"/>
      <w:r w:rsidRPr="00EC5531">
        <w:rPr>
          <w:color w:val="000000"/>
          <w:sz w:val="28"/>
          <w:szCs w:val="28"/>
          <w:lang w:eastAsia="ru-RU"/>
        </w:rPr>
        <w:t xml:space="preserve"> при атмосферном давлении может быть погашена дуга с током, который в 100 раз превышает ток, отключаемый в воздухе в тех же условиях. Исключительная способность </w:t>
      </w:r>
      <w:proofErr w:type="spellStart"/>
      <w:r w:rsidRPr="00EC5531">
        <w:rPr>
          <w:color w:val="000000"/>
          <w:sz w:val="28"/>
          <w:szCs w:val="28"/>
          <w:lang w:eastAsia="ru-RU"/>
        </w:rPr>
        <w:t>элегаза</w:t>
      </w:r>
      <w:proofErr w:type="spellEnd"/>
      <w:r w:rsidRPr="00EC5531">
        <w:rPr>
          <w:color w:val="000000"/>
          <w:sz w:val="28"/>
          <w:szCs w:val="28"/>
          <w:lang w:eastAsia="ru-RU"/>
        </w:rPr>
        <w:t xml:space="preserve"> гасить дугу объясняется тем, что его мол</w:t>
      </w:r>
      <w:r w:rsidRPr="00EC5531">
        <w:rPr>
          <w:color w:val="000000"/>
          <w:sz w:val="28"/>
          <w:szCs w:val="28"/>
          <w:lang w:eastAsia="ru-RU"/>
        </w:rPr>
        <w:t>е</w:t>
      </w:r>
      <w:r w:rsidRPr="00EC5531">
        <w:rPr>
          <w:color w:val="000000"/>
          <w:sz w:val="28"/>
          <w:szCs w:val="28"/>
          <w:lang w:eastAsia="ru-RU"/>
        </w:rPr>
        <w:lastRenderedPageBreak/>
        <w:t>кулы улавливают электроны дугового столба и образуют относительно непо</w:t>
      </w:r>
      <w:r w:rsidRPr="00EC5531">
        <w:rPr>
          <w:color w:val="000000"/>
          <w:sz w:val="28"/>
          <w:szCs w:val="28"/>
          <w:lang w:eastAsia="ru-RU"/>
        </w:rPr>
        <w:t>д</w:t>
      </w:r>
      <w:r w:rsidRPr="00EC5531">
        <w:rPr>
          <w:color w:val="000000"/>
          <w:sz w:val="28"/>
          <w:szCs w:val="28"/>
          <w:lang w:eastAsia="ru-RU"/>
        </w:rPr>
        <w:t xml:space="preserve">вижные отрицательные ионы. Потеря электронов делает </w:t>
      </w:r>
      <w:proofErr w:type="spellStart"/>
      <w:r w:rsidRPr="00EC5531">
        <w:rPr>
          <w:color w:val="000000"/>
          <w:sz w:val="28"/>
          <w:szCs w:val="28"/>
          <w:lang w:eastAsia="ru-RU"/>
        </w:rPr>
        <w:t>дугунеустойчивой</w:t>
      </w:r>
      <w:proofErr w:type="spellEnd"/>
      <w:r w:rsidRPr="00EC5531">
        <w:rPr>
          <w:color w:val="000000"/>
          <w:sz w:val="28"/>
          <w:szCs w:val="28"/>
          <w:lang w:eastAsia="ru-RU"/>
        </w:rPr>
        <w:t xml:space="preserve"> и она легко</w:t>
      </w:r>
      <w:r>
        <w:rPr>
          <w:color w:val="000000"/>
          <w:sz w:val="28"/>
          <w:szCs w:val="28"/>
          <w:lang w:eastAsia="ru-RU"/>
        </w:rPr>
        <w:t xml:space="preserve"> гаснет. В струе </w:t>
      </w:r>
      <w:proofErr w:type="spellStart"/>
      <w:r>
        <w:rPr>
          <w:color w:val="000000"/>
          <w:sz w:val="28"/>
          <w:szCs w:val="28"/>
          <w:lang w:eastAsia="ru-RU"/>
        </w:rPr>
        <w:t>элегаза</w:t>
      </w:r>
      <w:proofErr w:type="spellEnd"/>
      <w:r>
        <w:rPr>
          <w:color w:val="000000"/>
          <w:sz w:val="28"/>
          <w:szCs w:val="28"/>
          <w:lang w:eastAsia="ru-RU"/>
        </w:rPr>
        <w:t>, т. е</w:t>
      </w:r>
      <w:r w:rsidRPr="00EC5531">
        <w:rPr>
          <w:color w:val="000000"/>
          <w:sz w:val="28"/>
          <w:szCs w:val="28"/>
          <w:lang w:eastAsia="ru-RU"/>
        </w:rPr>
        <w:t>. при газовом дутье, поглощение электронов из дугового столба происходит еще интенсивнее. Высокая удельная теплоемкость (почти в 4 раза выше, чем у воздуха) позволяет уменьшить нагрузку токовед</w:t>
      </w:r>
      <w:r w:rsidRPr="00EC5531">
        <w:rPr>
          <w:color w:val="000000"/>
          <w:sz w:val="28"/>
          <w:szCs w:val="28"/>
          <w:lang w:eastAsia="ru-RU"/>
        </w:rPr>
        <w:t>у</w:t>
      </w:r>
      <w:r w:rsidRPr="00EC5531">
        <w:rPr>
          <w:color w:val="000000"/>
          <w:sz w:val="28"/>
          <w:szCs w:val="28"/>
          <w:lang w:eastAsia="ru-RU"/>
        </w:rPr>
        <w:t>щих частей и уменьшить массу меди в выключателе.</w:t>
      </w:r>
    </w:p>
    <w:p w:rsidR="00C33B56" w:rsidRPr="00EC5531" w:rsidRDefault="00C33B56" w:rsidP="00C33B56">
      <w:pPr>
        <w:spacing w:line="360" w:lineRule="auto"/>
        <w:ind w:firstLine="567"/>
        <w:jc w:val="both"/>
        <w:rPr>
          <w:color w:val="000000"/>
          <w:sz w:val="28"/>
          <w:szCs w:val="28"/>
          <w:lang w:eastAsia="ru-RU"/>
        </w:rPr>
      </w:pPr>
      <w:proofErr w:type="spellStart"/>
      <w:r w:rsidRPr="00EC5531">
        <w:rPr>
          <w:color w:val="000000"/>
          <w:sz w:val="28"/>
          <w:szCs w:val="28"/>
          <w:lang w:eastAsia="ru-RU"/>
        </w:rPr>
        <w:t>Элегаз</w:t>
      </w:r>
      <w:proofErr w:type="spellEnd"/>
      <w:r w:rsidRPr="00EC5531">
        <w:rPr>
          <w:color w:val="000000"/>
          <w:sz w:val="28"/>
          <w:szCs w:val="28"/>
          <w:lang w:eastAsia="ru-RU"/>
        </w:rPr>
        <w:t xml:space="preserve"> является инертным газом, не вступающим в реакцию с кислородом и водородом, а так же слабо разлагается дугой. При нормальной эксплуатации </w:t>
      </w:r>
      <w:proofErr w:type="spellStart"/>
      <w:r w:rsidRPr="00EC5531">
        <w:rPr>
          <w:color w:val="000000"/>
          <w:sz w:val="28"/>
          <w:szCs w:val="28"/>
          <w:lang w:eastAsia="ru-RU"/>
        </w:rPr>
        <w:t>эл</w:t>
      </w:r>
      <w:r w:rsidRPr="00EC5531">
        <w:rPr>
          <w:color w:val="000000"/>
          <w:sz w:val="28"/>
          <w:szCs w:val="28"/>
          <w:lang w:eastAsia="ru-RU"/>
        </w:rPr>
        <w:t>е</w:t>
      </w:r>
      <w:r w:rsidRPr="00EC5531">
        <w:rPr>
          <w:color w:val="000000"/>
          <w:sz w:val="28"/>
          <w:szCs w:val="28"/>
          <w:lang w:eastAsia="ru-RU"/>
        </w:rPr>
        <w:t>газ</w:t>
      </w:r>
      <w:proofErr w:type="spellEnd"/>
      <w:r w:rsidRPr="00EC5531">
        <w:rPr>
          <w:color w:val="000000"/>
          <w:sz w:val="28"/>
          <w:szCs w:val="28"/>
          <w:lang w:eastAsia="ru-RU"/>
        </w:rPr>
        <w:t xml:space="preserve"> не действует на материалы аппаратов и не «стареет».</w:t>
      </w:r>
    </w:p>
    <w:p w:rsidR="00C33B56" w:rsidRPr="00EC5531" w:rsidRDefault="00C33B56" w:rsidP="00C33B56">
      <w:pPr>
        <w:spacing w:line="360" w:lineRule="auto"/>
        <w:ind w:firstLine="567"/>
        <w:jc w:val="both"/>
        <w:rPr>
          <w:color w:val="000000"/>
          <w:sz w:val="28"/>
          <w:szCs w:val="28"/>
          <w:lang w:eastAsia="ru-RU"/>
        </w:rPr>
      </w:pPr>
      <w:r w:rsidRPr="00EC5531">
        <w:rPr>
          <w:color w:val="000000"/>
          <w:sz w:val="28"/>
          <w:szCs w:val="28"/>
          <w:lang w:eastAsia="ru-RU"/>
        </w:rPr>
        <w:t xml:space="preserve">В продуктах разложения </w:t>
      </w:r>
      <w:proofErr w:type="spellStart"/>
      <w:r w:rsidRPr="00EC5531">
        <w:rPr>
          <w:color w:val="000000"/>
          <w:sz w:val="28"/>
          <w:szCs w:val="28"/>
          <w:lang w:eastAsia="ru-RU"/>
        </w:rPr>
        <w:t>элегаза</w:t>
      </w:r>
      <w:proofErr w:type="spellEnd"/>
      <w:r w:rsidRPr="00EC5531">
        <w:rPr>
          <w:color w:val="000000"/>
          <w:sz w:val="28"/>
          <w:szCs w:val="28"/>
          <w:lang w:eastAsia="ru-RU"/>
        </w:rPr>
        <w:t xml:space="preserve"> содержатся активные высокотоксичные фториды и сернистые соединения, которые в газообразном и твердом состоянии чрезвычайно опасны для человека.</w:t>
      </w:r>
    </w:p>
    <w:p w:rsidR="00C33B56" w:rsidRPr="00EC5531" w:rsidRDefault="00C33B56" w:rsidP="00C33B56">
      <w:pPr>
        <w:spacing w:line="360" w:lineRule="auto"/>
        <w:ind w:firstLine="567"/>
        <w:rPr>
          <w:b/>
          <w:color w:val="000000"/>
          <w:sz w:val="28"/>
          <w:szCs w:val="28"/>
          <w:lang w:eastAsia="ru-RU"/>
        </w:rPr>
      </w:pPr>
      <w:r w:rsidRPr="00EC5531">
        <w:rPr>
          <w:b/>
          <w:iCs/>
          <w:color w:val="000000"/>
          <w:sz w:val="28"/>
          <w:szCs w:val="28"/>
          <w:lang w:eastAsia="ru-RU"/>
        </w:rPr>
        <w:t>Способы гашения дуги</w:t>
      </w:r>
    </w:p>
    <w:p w:rsidR="00C33B56" w:rsidRPr="00EC5531" w:rsidRDefault="00C33B56" w:rsidP="00C33B56">
      <w:pPr>
        <w:spacing w:line="360" w:lineRule="auto"/>
        <w:ind w:firstLine="567"/>
        <w:jc w:val="both"/>
        <w:rPr>
          <w:color w:val="000000"/>
          <w:sz w:val="28"/>
          <w:szCs w:val="28"/>
          <w:lang w:eastAsia="ru-RU"/>
        </w:rPr>
      </w:pPr>
      <w:r w:rsidRPr="00EC5531">
        <w:rPr>
          <w:color w:val="000000"/>
          <w:sz w:val="28"/>
          <w:szCs w:val="28"/>
          <w:lang w:eastAsia="ru-RU"/>
        </w:rPr>
        <w:t xml:space="preserve">Дугогасящая способность </w:t>
      </w:r>
      <w:proofErr w:type="spellStart"/>
      <w:r w:rsidRPr="00EC5531">
        <w:rPr>
          <w:color w:val="000000"/>
          <w:sz w:val="28"/>
          <w:szCs w:val="28"/>
          <w:lang w:eastAsia="ru-RU"/>
        </w:rPr>
        <w:t>элегаза</w:t>
      </w:r>
      <w:proofErr w:type="spellEnd"/>
      <w:r w:rsidRPr="00EC5531">
        <w:rPr>
          <w:color w:val="000000"/>
          <w:sz w:val="28"/>
          <w:szCs w:val="28"/>
          <w:lang w:eastAsia="ru-RU"/>
        </w:rPr>
        <w:t xml:space="preserve"> наиболее эффективна при большой скор</w:t>
      </w:r>
      <w:r w:rsidRPr="00EC5531">
        <w:rPr>
          <w:color w:val="000000"/>
          <w:sz w:val="28"/>
          <w:szCs w:val="28"/>
          <w:lang w:eastAsia="ru-RU"/>
        </w:rPr>
        <w:t>о</w:t>
      </w:r>
      <w:r w:rsidRPr="00EC5531">
        <w:rPr>
          <w:color w:val="000000"/>
          <w:sz w:val="28"/>
          <w:szCs w:val="28"/>
          <w:lang w:eastAsia="ru-RU"/>
        </w:rPr>
        <w:t>сти его струи относительно горящей дуги.</w:t>
      </w:r>
    </w:p>
    <w:p w:rsidR="00C33B56" w:rsidRPr="00EC5531" w:rsidRDefault="00C33B56" w:rsidP="00C33B56">
      <w:pPr>
        <w:spacing w:line="360" w:lineRule="auto"/>
        <w:ind w:firstLine="567"/>
        <w:jc w:val="both"/>
        <w:rPr>
          <w:color w:val="000000"/>
          <w:sz w:val="28"/>
          <w:szCs w:val="28"/>
          <w:lang w:eastAsia="ru-RU"/>
        </w:rPr>
      </w:pPr>
      <w:r w:rsidRPr="00EC5531">
        <w:rPr>
          <w:color w:val="000000"/>
          <w:sz w:val="28"/>
          <w:szCs w:val="28"/>
          <w:lang w:eastAsia="ru-RU"/>
        </w:rPr>
        <w:t xml:space="preserve">Применяются следующие </w:t>
      </w:r>
      <w:proofErr w:type="spellStart"/>
      <w:r w:rsidRPr="00EC5531">
        <w:rPr>
          <w:color w:val="000000"/>
          <w:sz w:val="28"/>
          <w:szCs w:val="28"/>
          <w:lang w:eastAsia="ru-RU"/>
        </w:rPr>
        <w:t>дугогасительные</w:t>
      </w:r>
      <w:proofErr w:type="spellEnd"/>
      <w:r w:rsidRPr="00EC5531">
        <w:rPr>
          <w:color w:val="000000"/>
          <w:sz w:val="28"/>
          <w:szCs w:val="28"/>
          <w:lang w:eastAsia="ru-RU"/>
        </w:rPr>
        <w:t xml:space="preserve"> устройства с </w:t>
      </w:r>
      <w:proofErr w:type="spellStart"/>
      <w:r w:rsidRPr="00EC5531">
        <w:rPr>
          <w:color w:val="000000"/>
          <w:sz w:val="28"/>
          <w:szCs w:val="28"/>
          <w:lang w:eastAsia="ru-RU"/>
        </w:rPr>
        <w:t>элегазом</w:t>
      </w:r>
      <w:proofErr w:type="spellEnd"/>
      <w:r w:rsidRPr="00EC5531">
        <w:rPr>
          <w:color w:val="000000"/>
          <w:sz w:val="28"/>
          <w:szCs w:val="28"/>
          <w:lang w:eastAsia="ru-RU"/>
        </w:rPr>
        <w:t>:</w:t>
      </w:r>
    </w:p>
    <w:p w:rsidR="00C33B56" w:rsidRPr="00EC5531" w:rsidRDefault="00C33B56" w:rsidP="00C33B56">
      <w:pPr>
        <w:spacing w:line="360" w:lineRule="auto"/>
        <w:ind w:firstLine="567"/>
        <w:jc w:val="both"/>
        <w:rPr>
          <w:color w:val="000000"/>
          <w:sz w:val="28"/>
          <w:szCs w:val="28"/>
          <w:lang w:eastAsia="ru-RU"/>
        </w:rPr>
      </w:pPr>
      <w:r>
        <w:rPr>
          <w:color w:val="000000"/>
          <w:sz w:val="28"/>
          <w:szCs w:val="28"/>
          <w:lang w:eastAsia="ru-RU"/>
        </w:rPr>
        <w:t>- С</w:t>
      </w:r>
      <w:r w:rsidRPr="00EC5531">
        <w:rPr>
          <w:color w:val="000000"/>
          <w:sz w:val="28"/>
          <w:szCs w:val="28"/>
          <w:lang w:eastAsia="ru-RU"/>
        </w:rPr>
        <w:t xml:space="preserve"> автоматическим дутьем, необходимый для дутья перепад давления со</w:t>
      </w:r>
      <w:r w:rsidRPr="00EC5531">
        <w:rPr>
          <w:color w:val="000000"/>
          <w:sz w:val="28"/>
          <w:szCs w:val="28"/>
          <w:lang w:eastAsia="ru-RU"/>
        </w:rPr>
        <w:t>з</w:t>
      </w:r>
      <w:r w:rsidRPr="00EC5531">
        <w:rPr>
          <w:color w:val="000000"/>
          <w:sz w:val="28"/>
          <w:szCs w:val="28"/>
          <w:lang w:eastAsia="ru-RU"/>
        </w:rPr>
        <w:t>дается за счет энергии привода;</w:t>
      </w:r>
    </w:p>
    <w:p w:rsidR="00C33B56" w:rsidRPr="00EC5531" w:rsidRDefault="00C33B56" w:rsidP="00C33B56">
      <w:pPr>
        <w:spacing w:line="360" w:lineRule="auto"/>
        <w:ind w:firstLine="567"/>
        <w:jc w:val="both"/>
        <w:rPr>
          <w:color w:val="000000"/>
          <w:sz w:val="28"/>
          <w:szCs w:val="28"/>
          <w:lang w:eastAsia="ru-RU"/>
        </w:rPr>
      </w:pPr>
      <w:r>
        <w:rPr>
          <w:color w:val="000000"/>
          <w:sz w:val="28"/>
          <w:szCs w:val="28"/>
          <w:lang w:eastAsia="ru-RU"/>
        </w:rPr>
        <w:t>- С</w:t>
      </w:r>
      <w:r w:rsidRPr="00EC5531">
        <w:rPr>
          <w:color w:val="000000"/>
          <w:sz w:val="28"/>
          <w:szCs w:val="28"/>
          <w:lang w:eastAsia="ru-RU"/>
        </w:rPr>
        <w:t xml:space="preserve"> охлаждением дуги </w:t>
      </w:r>
      <w:proofErr w:type="spellStart"/>
      <w:r w:rsidRPr="00EC5531">
        <w:rPr>
          <w:color w:val="000000"/>
          <w:sz w:val="28"/>
          <w:szCs w:val="28"/>
          <w:lang w:eastAsia="ru-RU"/>
        </w:rPr>
        <w:t>элегазом</w:t>
      </w:r>
      <w:proofErr w:type="spellEnd"/>
      <w:r w:rsidRPr="00EC5531">
        <w:rPr>
          <w:color w:val="000000"/>
          <w:sz w:val="28"/>
          <w:szCs w:val="28"/>
          <w:lang w:eastAsia="ru-RU"/>
        </w:rPr>
        <w:t xml:space="preserve"> при ее движении, вызванном взаимодейс</w:t>
      </w:r>
      <w:r w:rsidRPr="00EC5531">
        <w:rPr>
          <w:color w:val="000000"/>
          <w:sz w:val="28"/>
          <w:szCs w:val="28"/>
          <w:lang w:eastAsia="ru-RU"/>
        </w:rPr>
        <w:t>т</w:t>
      </w:r>
      <w:r w:rsidRPr="00EC5531">
        <w:rPr>
          <w:color w:val="000000"/>
          <w:sz w:val="28"/>
          <w:szCs w:val="28"/>
          <w:lang w:eastAsia="ru-RU"/>
        </w:rPr>
        <w:t>вием тока с магнитным полем.</w:t>
      </w:r>
    </w:p>
    <w:p w:rsidR="00C33B56" w:rsidRPr="00EC5531" w:rsidRDefault="00C33B56" w:rsidP="00C33B56">
      <w:pPr>
        <w:spacing w:line="360" w:lineRule="auto"/>
        <w:ind w:firstLine="567"/>
        <w:jc w:val="both"/>
        <w:rPr>
          <w:color w:val="000000" w:themeColor="text1"/>
          <w:sz w:val="28"/>
          <w:szCs w:val="28"/>
          <w:lang w:eastAsia="ru-RU"/>
        </w:rPr>
      </w:pPr>
      <w:r w:rsidRPr="00EC5531">
        <w:rPr>
          <w:color w:val="000000" w:themeColor="text1"/>
          <w:sz w:val="28"/>
          <w:szCs w:val="28"/>
          <w:lang w:eastAsia="ru-RU"/>
        </w:rPr>
        <w:t>В состав </w:t>
      </w:r>
      <w:r w:rsidRPr="00EC5531">
        <w:rPr>
          <w:iCs/>
          <w:color w:val="000000" w:themeColor="text1"/>
          <w:sz w:val="28"/>
          <w:szCs w:val="28"/>
          <w:lang w:eastAsia="ru-RU"/>
        </w:rPr>
        <w:t>выключателя ВГБ-35</w:t>
      </w:r>
      <w:r>
        <w:rPr>
          <w:color w:val="000000" w:themeColor="text1"/>
          <w:sz w:val="28"/>
          <w:szCs w:val="28"/>
          <w:lang w:eastAsia="ru-RU"/>
        </w:rPr>
        <w:t xml:space="preserve"> (рисунок </w:t>
      </w:r>
      <w:r w:rsidRPr="00EC5531">
        <w:rPr>
          <w:color w:val="000000" w:themeColor="text1"/>
          <w:sz w:val="28"/>
          <w:szCs w:val="28"/>
          <w:lang w:eastAsia="ru-RU"/>
        </w:rPr>
        <w:t>3) входят привод, шесть высок</w:t>
      </w:r>
      <w:r w:rsidRPr="00EC5531">
        <w:rPr>
          <w:color w:val="000000" w:themeColor="text1"/>
          <w:sz w:val="28"/>
          <w:szCs w:val="28"/>
          <w:lang w:eastAsia="ru-RU"/>
        </w:rPr>
        <w:t>о</w:t>
      </w:r>
      <w:r w:rsidRPr="00EC5531">
        <w:rPr>
          <w:color w:val="000000" w:themeColor="text1"/>
          <w:sz w:val="28"/>
          <w:szCs w:val="28"/>
          <w:lang w:eastAsia="ru-RU"/>
        </w:rPr>
        <w:t xml:space="preserve">вольтных вводов со встроенными трансформаторами тока и один </w:t>
      </w:r>
      <w:proofErr w:type="spellStart"/>
      <w:r w:rsidRPr="00EC5531">
        <w:rPr>
          <w:color w:val="000000" w:themeColor="text1"/>
          <w:sz w:val="28"/>
          <w:szCs w:val="28"/>
          <w:lang w:eastAsia="ru-RU"/>
        </w:rPr>
        <w:t>газоплотный</w:t>
      </w:r>
      <w:proofErr w:type="spellEnd"/>
      <w:r w:rsidRPr="00EC5531">
        <w:rPr>
          <w:color w:val="000000" w:themeColor="text1"/>
          <w:sz w:val="28"/>
          <w:szCs w:val="28"/>
          <w:lang w:eastAsia="ru-RU"/>
        </w:rPr>
        <w:t xml:space="preserve"> алюминиевый сварной бак, внутри которого размещены </w:t>
      </w:r>
      <w:proofErr w:type="spellStart"/>
      <w:r w:rsidRPr="00EC5531">
        <w:rPr>
          <w:color w:val="000000" w:themeColor="text1"/>
          <w:sz w:val="28"/>
          <w:szCs w:val="28"/>
          <w:lang w:eastAsia="ru-RU"/>
        </w:rPr>
        <w:t>дугогасительные</w:t>
      </w:r>
      <w:proofErr w:type="spellEnd"/>
      <w:r w:rsidRPr="00EC5531">
        <w:rPr>
          <w:color w:val="000000" w:themeColor="text1"/>
          <w:sz w:val="28"/>
          <w:szCs w:val="28"/>
          <w:lang w:eastAsia="ru-RU"/>
        </w:rPr>
        <w:t xml:space="preserve"> ус</w:t>
      </w:r>
      <w:r w:rsidRPr="00EC5531">
        <w:rPr>
          <w:color w:val="000000" w:themeColor="text1"/>
          <w:sz w:val="28"/>
          <w:szCs w:val="28"/>
          <w:lang w:eastAsia="ru-RU"/>
        </w:rPr>
        <w:t>т</w:t>
      </w:r>
      <w:r w:rsidRPr="00EC5531">
        <w:rPr>
          <w:color w:val="000000" w:themeColor="text1"/>
          <w:sz w:val="28"/>
          <w:szCs w:val="28"/>
          <w:lang w:eastAsia="ru-RU"/>
        </w:rPr>
        <w:t>ройства 3-х фаз.</w:t>
      </w:r>
    </w:p>
    <w:p w:rsidR="00C33B56" w:rsidRPr="00EC5531" w:rsidRDefault="00C33B56" w:rsidP="00C33B56">
      <w:pPr>
        <w:spacing w:line="360" w:lineRule="auto"/>
        <w:ind w:firstLine="567"/>
        <w:jc w:val="both"/>
        <w:rPr>
          <w:color w:val="000000"/>
          <w:sz w:val="28"/>
          <w:szCs w:val="28"/>
          <w:lang w:eastAsia="ru-RU"/>
        </w:rPr>
      </w:pPr>
      <w:proofErr w:type="spellStart"/>
      <w:r w:rsidRPr="00EC5531">
        <w:rPr>
          <w:color w:val="000000"/>
          <w:sz w:val="28"/>
          <w:szCs w:val="28"/>
          <w:lang w:eastAsia="ru-RU"/>
        </w:rPr>
        <w:t>Дугогасительные</w:t>
      </w:r>
      <w:proofErr w:type="spellEnd"/>
      <w:r w:rsidRPr="00EC5531">
        <w:rPr>
          <w:color w:val="000000"/>
          <w:sz w:val="28"/>
          <w:szCs w:val="28"/>
          <w:lang w:eastAsia="ru-RU"/>
        </w:rPr>
        <w:t xml:space="preserve"> устройства, содержащие неподвижный и подвижный ко</w:t>
      </w:r>
      <w:r w:rsidRPr="00EC5531">
        <w:rPr>
          <w:color w:val="000000"/>
          <w:sz w:val="28"/>
          <w:szCs w:val="28"/>
          <w:lang w:eastAsia="ru-RU"/>
        </w:rPr>
        <w:t>н</w:t>
      </w:r>
      <w:r w:rsidRPr="00EC5531">
        <w:rPr>
          <w:color w:val="000000"/>
          <w:sz w:val="28"/>
          <w:szCs w:val="28"/>
          <w:lang w:eastAsia="ru-RU"/>
        </w:rPr>
        <w:t>такты, а также катушки магнитного дутья, используют для гашения способ вр</w:t>
      </w:r>
      <w:r w:rsidRPr="00EC5531">
        <w:rPr>
          <w:color w:val="000000"/>
          <w:sz w:val="28"/>
          <w:szCs w:val="28"/>
          <w:lang w:eastAsia="ru-RU"/>
        </w:rPr>
        <w:t>а</w:t>
      </w:r>
      <w:r w:rsidRPr="00EC5531">
        <w:rPr>
          <w:color w:val="000000"/>
          <w:sz w:val="28"/>
          <w:szCs w:val="28"/>
          <w:lang w:eastAsia="ru-RU"/>
        </w:rPr>
        <w:t xml:space="preserve">щения электрической дуги в магнитном </w:t>
      </w:r>
      <w:proofErr w:type="gramStart"/>
      <w:r w:rsidRPr="00EC5531">
        <w:rPr>
          <w:color w:val="000000"/>
          <w:sz w:val="28"/>
          <w:szCs w:val="28"/>
          <w:lang w:eastAsia="ru-RU"/>
        </w:rPr>
        <w:t>поле</w:t>
      </w:r>
      <w:proofErr w:type="gramEnd"/>
      <w:r w:rsidRPr="00EC5531">
        <w:rPr>
          <w:color w:val="000000"/>
          <w:sz w:val="28"/>
          <w:szCs w:val="28"/>
          <w:lang w:eastAsia="ru-RU"/>
        </w:rPr>
        <w:t xml:space="preserve"> создаваемом током, протекающем через катушки. Подвижные контакты, расположенные под углом 120</w:t>
      </w:r>
      <w:r w:rsidRPr="00EC5531">
        <w:rPr>
          <w:color w:val="000000"/>
          <w:sz w:val="28"/>
          <w:szCs w:val="28"/>
          <w:vertAlign w:val="superscript"/>
          <w:lang w:eastAsia="ru-RU"/>
        </w:rPr>
        <w:t>0</w:t>
      </w:r>
      <w:r w:rsidRPr="00EC5531">
        <w:rPr>
          <w:color w:val="000000"/>
          <w:sz w:val="28"/>
          <w:szCs w:val="28"/>
          <w:lang w:eastAsia="ru-RU"/>
        </w:rPr>
        <w:t xml:space="preserve">, жестко закреплены на концах </w:t>
      </w:r>
      <w:proofErr w:type="spellStart"/>
      <w:r w:rsidRPr="00EC5531">
        <w:rPr>
          <w:color w:val="000000"/>
          <w:sz w:val="28"/>
          <w:szCs w:val="28"/>
          <w:lang w:eastAsia="ru-RU"/>
        </w:rPr>
        <w:t>трехлучевой</w:t>
      </w:r>
      <w:proofErr w:type="spellEnd"/>
      <w:r w:rsidRPr="00EC5531">
        <w:rPr>
          <w:color w:val="000000"/>
          <w:sz w:val="28"/>
          <w:szCs w:val="28"/>
          <w:lang w:eastAsia="ru-RU"/>
        </w:rPr>
        <w:t xml:space="preserve"> изоляционной траверсы, установленной н</w:t>
      </w:r>
      <w:r w:rsidRPr="00EC5531">
        <w:rPr>
          <w:color w:val="000000"/>
          <w:sz w:val="28"/>
          <w:szCs w:val="28"/>
          <w:lang w:eastAsia="ru-RU"/>
        </w:rPr>
        <w:t>е</w:t>
      </w:r>
      <w:r w:rsidRPr="00EC5531">
        <w:rPr>
          <w:color w:val="000000"/>
          <w:sz w:val="28"/>
          <w:szCs w:val="28"/>
          <w:lang w:eastAsia="ru-RU"/>
        </w:rPr>
        <w:t xml:space="preserve">посредственно на центральном поворотном валу бака выключателя. Простота </w:t>
      </w:r>
      <w:proofErr w:type="spellStart"/>
      <w:r w:rsidRPr="00EC5531">
        <w:rPr>
          <w:color w:val="000000"/>
          <w:sz w:val="28"/>
          <w:szCs w:val="28"/>
          <w:lang w:eastAsia="ru-RU"/>
        </w:rPr>
        <w:lastRenderedPageBreak/>
        <w:t>дугогасительных</w:t>
      </w:r>
      <w:proofErr w:type="spellEnd"/>
      <w:r w:rsidRPr="00EC5531">
        <w:rPr>
          <w:color w:val="000000"/>
          <w:sz w:val="28"/>
          <w:szCs w:val="28"/>
          <w:lang w:eastAsia="ru-RU"/>
        </w:rPr>
        <w:t xml:space="preserve"> устройств, имеющих минимально возможное количество по</w:t>
      </w:r>
      <w:r w:rsidRPr="00EC5531">
        <w:rPr>
          <w:color w:val="000000"/>
          <w:sz w:val="28"/>
          <w:szCs w:val="28"/>
          <w:lang w:eastAsia="ru-RU"/>
        </w:rPr>
        <w:t>д</w:t>
      </w:r>
      <w:r w:rsidRPr="00EC5531">
        <w:rPr>
          <w:color w:val="000000"/>
          <w:sz w:val="28"/>
          <w:szCs w:val="28"/>
          <w:lang w:eastAsia="ru-RU"/>
        </w:rPr>
        <w:t>вижных элементов, является основой их надежной работы.</w:t>
      </w:r>
    </w:p>
    <w:p w:rsidR="00C33B56" w:rsidRPr="00EC5531" w:rsidRDefault="00C33B56" w:rsidP="00C33B56">
      <w:pPr>
        <w:spacing w:line="360" w:lineRule="auto"/>
        <w:ind w:firstLine="567"/>
        <w:jc w:val="both"/>
        <w:rPr>
          <w:color w:val="000000"/>
          <w:sz w:val="28"/>
          <w:szCs w:val="28"/>
          <w:lang w:eastAsia="ru-RU"/>
        </w:rPr>
      </w:pPr>
      <w:r w:rsidRPr="00EC5531">
        <w:rPr>
          <w:color w:val="000000"/>
          <w:sz w:val="28"/>
          <w:szCs w:val="28"/>
          <w:lang w:eastAsia="ru-RU"/>
        </w:rPr>
        <w:t xml:space="preserve">Подогревательное устройство, размещенное под днищем бака, обеспечивает возможность работы выключателя, заполненного чистым </w:t>
      </w:r>
      <w:proofErr w:type="spellStart"/>
      <w:r w:rsidRPr="00EC5531">
        <w:rPr>
          <w:color w:val="000000"/>
          <w:sz w:val="28"/>
          <w:szCs w:val="28"/>
          <w:lang w:eastAsia="ru-RU"/>
        </w:rPr>
        <w:t>элегазом</w:t>
      </w:r>
      <w:proofErr w:type="spellEnd"/>
      <w:r w:rsidRPr="00EC5531">
        <w:rPr>
          <w:color w:val="000000"/>
          <w:sz w:val="28"/>
          <w:szCs w:val="28"/>
          <w:lang w:eastAsia="ru-RU"/>
        </w:rPr>
        <w:t>, в условиях низких температур (</w:t>
      </w:r>
      <w:proofErr w:type="gramStart"/>
      <w:r w:rsidRPr="00EC5531">
        <w:rPr>
          <w:color w:val="000000"/>
          <w:sz w:val="28"/>
          <w:szCs w:val="28"/>
          <w:lang w:eastAsia="ru-RU"/>
        </w:rPr>
        <w:t>до</w:t>
      </w:r>
      <w:proofErr w:type="gramEnd"/>
      <w:r w:rsidRPr="00EC5531">
        <w:rPr>
          <w:color w:val="000000"/>
          <w:sz w:val="28"/>
          <w:szCs w:val="28"/>
          <w:lang w:eastAsia="ru-RU"/>
        </w:rPr>
        <w:t xml:space="preserve"> минус 60</w:t>
      </w:r>
      <w:r w:rsidRPr="00EC5531">
        <w:rPr>
          <w:color w:val="000000"/>
          <w:sz w:val="28"/>
          <w:szCs w:val="28"/>
          <w:vertAlign w:val="superscript"/>
          <w:lang w:eastAsia="ru-RU"/>
        </w:rPr>
        <w:t>0</w:t>
      </w:r>
      <w:r w:rsidRPr="00EC5531">
        <w:rPr>
          <w:color w:val="000000"/>
          <w:sz w:val="28"/>
          <w:szCs w:val="28"/>
          <w:lang w:eastAsia="ru-RU"/>
        </w:rPr>
        <w:t>С).</w:t>
      </w:r>
    </w:p>
    <w:p w:rsidR="00C33B56" w:rsidRPr="00EC5531" w:rsidRDefault="00C33B56" w:rsidP="00C33B56">
      <w:pPr>
        <w:spacing w:line="360" w:lineRule="auto"/>
        <w:ind w:firstLine="567"/>
        <w:jc w:val="both"/>
        <w:rPr>
          <w:color w:val="000000"/>
          <w:sz w:val="28"/>
          <w:szCs w:val="28"/>
          <w:lang w:eastAsia="ru-RU"/>
        </w:rPr>
      </w:pPr>
      <w:r w:rsidRPr="00EC5531">
        <w:rPr>
          <w:noProof/>
          <w:color w:val="000000"/>
          <w:sz w:val="28"/>
          <w:szCs w:val="28"/>
          <w:lang w:eastAsia="ru-RU"/>
        </w:rPr>
        <w:drawing>
          <wp:inline distT="0" distB="0" distL="0" distR="0">
            <wp:extent cx="3498850" cy="3228340"/>
            <wp:effectExtent l="0" t="0" r="6350" b="0"/>
            <wp:docPr id="69" name="Рисунок 13" descr="http://ok-t.ru/studopediaru/baza13/488087895623.files/image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k-t.ru/studopediaru/baza13/488087895623.files/image092.jpg"/>
                    <pic:cNvPicPr>
                      <a:picLocks noChangeAspect="1" noChangeArrowheads="1"/>
                    </pic:cNvPicPr>
                  </pic:nvPicPr>
                  <pic:blipFill>
                    <a:blip r:embed="rId2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498850" cy="3228340"/>
                    </a:xfrm>
                    <a:prstGeom prst="rect">
                      <a:avLst/>
                    </a:prstGeom>
                    <a:noFill/>
                    <a:ln>
                      <a:noFill/>
                    </a:ln>
                  </pic:spPr>
                </pic:pic>
              </a:graphicData>
            </a:graphic>
          </wp:inline>
        </w:drawing>
      </w:r>
      <w:r w:rsidRPr="00EC5531">
        <w:rPr>
          <w:color w:val="000000"/>
          <w:sz w:val="28"/>
          <w:szCs w:val="28"/>
          <w:lang w:eastAsia="ru-RU"/>
        </w:rPr>
        <w:t> </w:t>
      </w:r>
      <w:r w:rsidRPr="00EC5531">
        <w:rPr>
          <w:noProof/>
          <w:color w:val="000000"/>
          <w:sz w:val="28"/>
          <w:szCs w:val="28"/>
          <w:lang w:eastAsia="ru-RU"/>
        </w:rPr>
        <w:drawing>
          <wp:inline distT="0" distB="0" distL="0" distR="0">
            <wp:extent cx="1868805" cy="2966085"/>
            <wp:effectExtent l="0" t="0" r="0" b="5715"/>
            <wp:docPr id="70" name="Рисунок 12" descr="http://ok-t.ru/studopediaru/baza13/488087895623.files/image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k-t.ru/studopediaru/baza13/488087895623.files/image094.jpg"/>
                    <pic:cNvPicPr>
                      <a:picLocks noChangeAspect="1" noChangeArrowheads="1"/>
                    </pic:cNvPicPr>
                  </pic:nvPicPr>
                  <pic:blipFill>
                    <a:blip r:embed="rId2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68805" cy="2966085"/>
                    </a:xfrm>
                    <a:prstGeom prst="rect">
                      <a:avLst/>
                    </a:prstGeom>
                    <a:noFill/>
                    <a:ln>
                      <a:noFill/>
                    </a:ln>
                  </pic:spPr>
                </pic:pic>
              </a:graphicData>
            </a:graphic>
          </wp:inline>
        </w:drawing>
      </w:r>
    </w:p>
    <w:p w:rsidR="00C33B56" w:rsidRPr="00EC5531" w:rsidRDefault="00C33B56" w:rsidP="00C33B56">
      <w:pPr>
        <w:spacing w:line="360" w:lineRule="auto"/>
        <w:ind w:firstLine="567"/>
        <w:jc w:val="both"/>
        <w:rPr>
          <w:color w:val="000000"/>
          <w:sz w:val="28"/>
          <w:szCs w:val="28"/>
          <w:lang w:eastAsia="ru-RU"/>
        </w:rPr>
      </w:pPr>
      <w:r w:rsidRPr="005E431B">
        <w:rPr>
          <w:color w:val="000000"/>
          <w:sz w:val="28"/>
          <w:szCs w:val="28"/>
          <w:lang w:eastAsia="ru-RU"/>
        </w:rPr>
        <w:t>Рисунок 3.</w:t>
      </w:r>
      <w:r w:rsidRPr="00EC5531">
        <w:rPr>
          <w:color w:val="000000"/>
          <w:sz w:val="28"/>
          <w:szCs w:val="28"/>
          <w:lang w:eastAsia="ru-RU"/>
        </w:rPr>
        <w:t> </w:t>
      </w:r>
      <w:r w:rsidRPr="00EC5531">
        <w:rPr>
          <w:iCs/>
          <w:color w:val="000000"/>
          <w:sz w:val="28"/>
          <w:szCs w:val="28"/>
          <w:lang w:eastAsia="ru-RU"/>
        </w:rPr>
        <w:t>а</w:t>
      </w:r>
      <w:r w:rsidRPr="00EC5531">
        <w:rPr>
          <w:color w:val="000000"/>
          <w:sz w:val="28"/>
          <w:szCs w:val="28"/>
          <w:lang w:eastAsia="ru-RU"/>
        </w:rPr>
        <w:t xml:space="preserve"> – </w:t>
      </w:r>
      <w:proofErr w:type="spellStart"/>
      <w:r w:rsidRPr="00EC5531">
        <w:rPr>
          <w:color w:val="000000"/>
          <w:sz w:val="28"/>
          <w:szCs w:val="28"/>
          <w:lang w:eastAsia="ru-RU"/>
        </w:rPr>
        <w:t>элегазовый</w:t>
      </w:r>
      <w:proofErr w:type="spellEnd"/>
      <w:r w:rsidRPr="00EC5531">
        <w:rPr>
          <w:color w:val="000000"/>
          <w:sz w:val="28"/>
          <w:szCs w:val="28"/>
          <w:lang w:eastAsia="ru-RU"/>
        </w:rPr>
        <w:t xml:space="preserve"> выключатель ВГБ-35, 1 – ввод;</w:t>
      </w:r>
    </w:p>
    <w:p w:rsidR="00C33B56" w:rsidRPr="00EC5531" w:rsidRDefault="00C33B56" w:rsidP="00C33B56">
      <w:pPr>
        <w:spacing w:line="360" w:lineRule="auto"/>
        <w:ind w:firstLine="567"/>
        <w:jc w:val="both"/>
        <w:rPr>
          <w:color w:val="000000"/>
          <w:sz w:val="28"/>
          <w:szCs w:val="28"/>
          <w:lang w:eastAsia="ru-RU"/>
        </w:rPr>
      </w:pPr>
      <w:r w:rsidRPr="00EC5531">
        <w:rPr>
          <w:color w:val="000000"/>
          <w:sz w:val="28"/>
          <w:szCs w:val="28"/>
          <w:lang w:eastAsia="ru-RU"/>
        </w:rPr>
        <w:t xml:space="preserve">2 – трансформатор тока; 3 – бак; 4 – фланец; 5 – </w:t>
      </w:r>
      <w:proofErr w:type="spellStart"/>
      <w:r w:rsidRPr="00EC5531">
        <w:rPr>
          <w:color w:val="000000"/>
          <w:sz w:val="28"/>
          <w:szCs w:val="28"/>
          <w:lang w:eastAsia="ru-RU"/>
        </w:rPr>
        <w:t>клеммная</w:t>
      </w:r>
      <w:proofErr w:type="spellEnd"/>
      <w:r w:rsidRPr="00EC5531">
        <w:rPr>
          <w:color w:val="000000"/>
          <w:sz w:val="28"/>
          <w:szCs w:val="28"/>
          <w:lang w:eastAsia="ru-RU"/>
        </w:rPr>
        <w:t xml:space="preserve"> коробка; 6 – ус</w:t>
      </w:r>
      <w:r w:rsidRPr="00EC5531">
        <w:rPr>
          <w:color w:val="000000"/>
          <w:sz w:val="28"/>
          <w:szCs w:val="28"/>
          <w:lang w:eastAsia="ru-RU"/>
        </w:rPr>
        <w:t>т</w:t>
      </w:r>
      <w:r w:rsidRPr="00EC5531">
        <w:rPr>
          <w:color w:val="000000"/>
          <w:sz w:val="28"/>
          <w:szCs w:val="28"/>
          <w:lang w:eastAsia="ru-RU"/>
        </w:rPr>
        <w:t>ройство подогревательное; 7 – шкаф с приводом; 8 – сигнализатор плотности; 9 – клапан автономной герметизации; 10 – крышка; 11 – механизм; 12 – болт з</w:t>
      </w:r>
      <w:r w:rsidRPr="00EC5531">
        <w:rPr>
          <w:color w:val="000000"/>
          <w:sz w:val="28"/>
          <w:szCs w:val="28"/>
          <w:lang w:eastAsia="ru-RU"/>
        </w:rPr>
        <w:t>а</w:t>
      </w:r>
      <w:r w:rsidRPr="00EC5531">
        <w:rPr>
          <w:color w:val="000000"/>
          <w:sz w:val="28"/>
          <w:szCs w:val="28"/>
          <w:lang w:eastAsia="ru-RU"/>
        </w:rPr>
        <w:t>земления; </w:t>
      </w:r>
      <w:r w:rsidRPr="00EC5531">
        <w:rPr>
          <w:iCs/>
          <w:color w:val="000000"/>
          <w:sz w:val="28"/>
          <w:szCs w:val="28"/>
          <w:lang w:eastAsia="ru-RU"/>
        </w:rPr>
        <w:t>б</w:t>
      </w:r>
      <w:r w:rsidRPr="00EC5531">
        <w:rPr>
          <w:color w:val="000000"/>
          <w:sz w:val="28"/>
          <w:szCs w:val="28"/>
          <w:lang w:eastAsia="ru-RU"/>
        </w:rPr>
        <w:t> – общий вид выключателя ВГБ-35</w:t>
      </w:r>
    </w:p>
    <w:p w:rsidR="00C33B56" w:rsidRPr="00EC5531" w:rsidRDefault="00C33B56" w:rsidP="00C33B56">
      <w:pPr>
        <w:spacing w:line="360" w:lineRule="auto"/>
        <w:ind w:firstLine="567"/>
        <w:jc w:val="both"/>
        <w:rPr>
          <w:color w:val="000000"/>
          <w:sz w:val="28"/>
          <w:szCs w:val="28"/>
          <w:lang w:eastAsia="ru-RU"/>
        </w:rPr>
      </w:pPr>
      <w:r w:rsidRPr="00EC5531">
        <w:rPr>
          <w:b/>
          <w:iCs/>
          <w:color w:val="000000"/>
          <w:sz w:val="28"/>
          <w:szCs w:val="28"/>
          <w:lang w:eastAsia="ru-RU"/>
        </w:rPr>
        <w:t>Выключатели серии ВГТ</w:t>
      </w:r>
      <w:r w:rsidRPr="00EC5531">
        <w:rPr>
          <w:color w:val="000000"/>
          <w:sz w:val="28"/>
          <w:szCs w:val="28"/>
          <w:lang w:eastAsia="ru-RU"/>
        </w:rPr>
        <w:t> относятся к электрическим коммутационным аппаратам высокого напряжения, в которых гасящей и изолирующей средой я</w:t>
      </w:r>
      <w:r w:rsidRPr="00EC5531">
        <w:rPr>
          <w:color w:val="000000"/>
          <w:sz w:val="28"/>
          <w:szCs w:val="28"/>
          <w:lang w:eastAsia="ru-RU"/>
        </w:rPr>
        <w:t>в</w:t>
      </w:r>
      <w:r w:rsidRPr="00EC5531">
        <w:rPr>
          <w:color w:val="000000"/>
          <w:sz w:val="28"/>
          <w:szCs w:val="28"/>
          <w:lang w:eastAsia="ru-RU"/>
        </w:rPr>
        <w:t xml:space="preserve">ляется </w:t>
      </w:r>
      <w:proofErr w:type="spellStart"/>
      <w:r w:rsidRPr="00EC5531">
        <w:rPr>
          <w:color w:val="000000"/>
          <w:sz w:val="28"/>
          <w:szCs w:val="28"/>
          <w:lang w:eastAsia="ru-RU"/>
        </w:rPr>
        <w:t>элегаз</w:t>
      </w:r>
      <w:proofErr w:type="spellEnd"/>
      <w:r w:rsidRPr="00EC5531">
        <w:rPr>
          <w:color w:val="000000"/>
          <w:sz w:val="28"/>
          <w:szCs w:val="28"/>
          <w:lang w:eastAsia="ru-RU"/>
        </w:rPr>
        <w:t>.</w:t>
      </w:r>
    </w:p>
    <w:p w:rsidR="00C33B56" w:rsidRPr="00EC5531" w:rsidRDefault="00C33B56" w:rsidP="00C33B56">
      <w:pPr>
        <w:spacing w:line="360" w:lineRule="auto"/>
        <w:ind w:firstLine="567"/>
        <w:jc w:val="both"/>
        <w:rPr>
          <w:color w:val="000000"/>
          <w:sz w:val="28"/>
          <w:szCs w:val="28"/>
          <w:lang w:eastAsia="ru-RU"/>
        </w:rPr>
      </w:pPr>
      <w:r>
        <w:rPr>
          <w:color w:val="000000"/>
          <w:sz w:val="28"/>
          <w:szCs w:val="28"/>
          <w:lang w:eastAsia="ru-RU"/>
        </w:rPr>
        <w:t xml:space="preserve">Выключатели ВГТ-110 </w:t>
      </w:r>
      <w:r w:rsidRPr="00EC5531">
        <w:rPr>
          <w:color w:val="000000"/>
          <w:sz w:val="28"/>
          <w:szCs w:val="28"/>
          <w:lang w:eastAsia="ru-RU"/>
        </w:rPr>
        <w:t xml:space="preserve"> состоят из трех полюсов (колонн), установленных на общей раме и механически связанных друг с другом. Все три полюса выкл</w:t>
      </w:r>
      <w:r w:rsidRPr="00EC5531">
        <w:rPr>
          <w:color w:val="000000"/>
          <w:sz w:val="28"/>
          <w:szCs w:val="28"/>
          <w:lang w:eastAsia="ru-RU"/>
        </w:rPr>
        <w:t>ю</w:t>
      </w:r>
      <w:r w:rsidRPr="00EC5531">
        <w:rPr>
          <w:color w:val="000000"/>
          <w:sz w:val="28"/>
          <w:szCs w:val="28"/>
          <w:lang w:eastAsia="ru-RU"/>
        </w:rPr>
        <w:t xml:space="preserve">чателя управляются одним пружинным приводом типа </w:t>
      </w:r>
      <w:proofErr w:type="spellStart"/>
      <w:r w:rsidRPr="00EC5531">
        <w:rPr>
          <w:color w:val="000000"/>
          <w:sz w:val="28"/>
          <w:szCs w:val="28"/>
          <w:lang w:eastAsia="ru-RU"/>
        </w:rPr>
        <w:t>ППрК</w:t>
      </w:r>
      <w:proofErr w:type="spellEnd"/>
      <w:r w:rsidRPr="00EC5531">
        <w:rPr>
          <w:color w:val="000000"/>
          <w:sz w:val="28"/>
          <w:szCs w:val="28"/>
          <w:lang w:eastAsia="ru-RU"/>
        </w:rPr>
        <w:t>.</w:t>
      </w:r>
    </w:p>
    <w:p w:rsidR="00C33B56" w:rsidRPr="00EC5531" w:rsidRDefault="00C33B56" w:rsidP="00C33B56">
      <w:pPr>
        <w:spacing w:line="360" w:lineRule="auto"/>
        <w:ind w:firstLine="567"/>
        <w:jc w:val="both"/>
        <w:rPr>
          <w:color w:val="000000"/>
          <w:sz w:val="28"/>
          <w:szCs w:val="28"/>
          <w:lang w:eastAsia="ru-RU"/>
        </w:rPr>
      </w:pPr>
      <w:r w:rsidRPr="00EC5531">
        <w:rPr>
          <w:color w:val="000000"/>
          <w:sz w:val="28"/>
          <w:szCs w:val="28"/>
          <w:lang w:eastAsia="ru-RU"/>
        </w:rPr>
        <w:t>В</w:t>
      </w:r>
      <w:r>
        <w:rPr>
          <w:color w:val="000000"/>
          <w:sz w:val="28"/>
          <w:szCs w:val="28"/>
          <w:lang w:eastAsia="ru-RU"/>
        </w:rPr>
        <w:t xml:space="preserve"> выключателе ВГТ-220 </w:t>
      </w:r>
      <w:r w:rsidRPr="00EC5531">
        <w:rPr>
          <w:color w:val="000000"/>
          <w:sz w:val="28"/>
          <w:szCs w:val="28"/>
          <w:lang w:eastAsia="ru-RU"/>
        </w:rPr>
        <w:t xml:space="preserve"> каждый полюс имеет раму и управляется своим приводом. Полюс ВГТ-220 состоит из двух колонн, </w:t>
      </w:r>
      <w:proofErr w:type="spellStart"/>
      <w:r w:rsidRPr="00EC5531">
        <w:rPr>
          <w:color w:val="000000"/>
          <w:sz w:val="28"/>
          <w:szCs w:val="28"/>
          <w:lang w:eastAsia="ru-RU"/>
        </w:rPr>
        <w:t>дугогасительные</w:t>
      </w:r>
      <w:proofErr w:type="spellEnd"/>
      <w:r w:rsidRPr="00EC5531">
        <w:rPr>
          <w:color w:val="000000"/>
          <w:sz w:val="28"/>
          <w:szCs w:val="28"/>
          <w:lang w:eastAsia="ru-RU"/>
        </w:rPr>
        <w:t xml:space="preserve"> устройства которых установлены на опорных изоляторах и соединены последовательно </w:t>
      </w:r>
      <w:r w:rsidRPr="00EC5531">
        <w:rPr>
          <w:color w:val="000000"/>
          <w:sz w:val="28"/>
          <w:szCs w:val="28"/>
          <w:lang w:eastAsia="ru-RU"/>
        </w:rPr>
        <w:lastRenderedPageBreak/>
        <w:t xml:space="preserve">двумя шинами. Для равномерного распределения напряжения по </w:t>
      </w:r>
      <w:proofErr w:type="spellStart"/>
      <w:r w:rsidRPr="00EC5531">
        <w:rPr>
          <w:color w:val="000000"/>
          <w:sz w:val="28"/>
          <w:szCs w:val="28"/>
          <w:lang w:eastAsia="ru-RU"/>
        </w:rPr>
        <w:t>дугогасител</w:t>
      </w:r>
      <w:r w:rsidRPr="00EC5531">
        <w:rPr>
          <w:color w:val="000000"/>
          <w:sz w:val="28"/>
          <w:szCs w:val="28"/>
          <w:lang w:eastAsia="ru-RU"/>
        </w:rPr>
        <w:t>ь</w:t>
      </w:r>
      <w:r w:rsidRPr="00EC5531">
        <w:rPr>
          <w:color w:val="000000"/>
          <w:sz w:val="28"/>
          <w:szCs w:val="28"/>
          <w:lang w:eastAsia="ru-RU"/>
        </w:rPr>
        <w:t>ным</w:t>
      </w:r>
      <w:proofErr w:type="spellEnd"/>
      <w:r w:rsidRPr="00EC5531">
        <w:rPr>
          <w:color w:val="000000"/>
          <w:sz w:val="28"/>
          <w:szCs w:val="28"/>
          <w:lang w:eastAsia="ru-RU"/>
        </w:rPr>
        <w:t xml:space="preserve"> устройствам параллельно к ним подключены шунтирующие конденсаторы.</w:t>
      </w:r>
    </w:p>
    <w:p w:rsidR="00C33B56" w:rsidRPr="00EC5531" w:rsidRDefault="00C33B56" w:rsidP="00C33B56">
      <w:pPr>
        <w:spacing w:line="360" w:lineRule="auto"/>
        <w:ind w:firstLine="567"/>
        <w:jc w:val="both"/>
        <w:rPr>
          <w:color w:val="000000"/>
          <w:sz w:val="28"/>
          <w:szCs w:val="28"/>
          <w:lang w:eastAsia="ru-RU"/>
        </w:rPr>
      </w:pPr>
      <w:r w:rsidRPr="00EC5531">
        <w:rPr>
          <w:color w:val="000000"/>
          <w:sz w:val="28"/>
          <w:szCs w:val="28"/>
          <w:lang w:eastAsia="ru-RU"/>
        </w:rPr>
        <w:t>Принцип работы выключателей основан на гашении электрической дуги п</w:t>
      </w:r>
      <w:r w:rsidRPr="00EC5531">
        <w:rPr>
          <w:color w:val="000000"/>
          <w:sz w:val="28"/>
          <w:szCs w:val="28"/>
          <w:lang w:eastAsia="ru-RU"/>
        </w:rPr>
        <w:t>о</w:t>
      </w:r>
      <w:r w:rsidRPr="00EC5531">
        <w:rPr>
          <w:color w:val="000000"/>
          <w:sz w:val="28"/>
          <w:szCs w:val="28"/>
          <w:lang w:eastAsia="ru-RU"/>
        </w:rPr>
        <w:t xml:space="preserve">током </w:t>
      </w:r>
      <w:proofErr w:type="spellStart"/>
      <w:r w:rsidRPr="00EC5531">
        <w:rPr>
          <w:color w:val="000000"/>
          <w:sz w:val="28"/>
          <w:szCs w:val="28"/>
          <w:lang w:eastAsia="ru-RU"/>
        </w:rPr>
        <w:t>элегаза</w:t>
      </w:r>
      <w:proofErr w:type="spellEnd"/>
      <w:r w:rsidRPr="00EC5531">
        <w:rPr>
          <w:color w:val="000000"/>
          <w:sz w:val="28"/>
          <w:szCs w:val="28"/>
          <w:lang w:eastAsia="ru-RU"/>
        </w:rPr>
        <w:t xml:space="preserve">, который создается за счет перепада давления, обеспечиваемого </w:t>
      </w:r>
      <w:proofErr w:type="spellStart"/>
      <w:r w:rsidRPr="00EC5531">
        <w:rPr>
          <w:color w:val="000000"/>
          <w:sz w:val="28"/>
          <w:szCs w:val="28"/>
          <w:lang w:eastAsia="ru-RU"/>
        </w:rPr>
        <w:t>автогенерацией</w:t>
      </w:r>
      <w:proofErr w:type="spellEnd"/>
      <w:r w:rsidRPr="00EC5531">
        <w:rPr>
          <w:color w:val="000000"/>
          <w:sz w:val="28"/>
          <w:szCs w:val="28"/>
          <w:lang w:eastAsia="ru-RU"/>
        </w:rPr>
        <w:t>, т.е. за счет тепловой энергии самой дуги. Включение выключ</w:t>
      </w:r>
      <w:r w:rsidRPr="00EC5531">
        <w:rPr>
          <w:color w:val="000000"/>
          <w:sz w:val="28"/>
          <w:szCs w:val="28"/>
          <w:lang w:eastAsia="ru-RU"/>
        </w:rPr>
        <w:t>а</w:t>
      </w:r>
      <w:r w:rsidRPr="00EC5531">
        <w:rPr>
          <w:color w:val="000000"/>
          <w:sz w:val="28"/>
          <w:szCs w:val="28"/>
          <w:lang w:eastAsia="ru-RU"/>
        </w:rPr>
        <w:t>телей осуществляется за счет энергии включающих пружин привода, а отключ</w:t>
      </w:r>
      <w:r w:rsidRPr="00EC5531">
        <w:rPr>
          <w:color w:val="000000"/>
          <w:sz w:val="28"/>
          <w:szCs w:val="28"/>
          <w:lang w:eastAsia="ru-RU"/>
        </w:rPr>
        <w:t>е</w:t>
      </w:r>
      <w:r w:rsidRPr="00EC5531">
        <w:rPr>
          <w:color w:val="000000"/>
          <w:sz w:val="28"/>
          <w:szCs w:val="28"/>
          <w:lang w:eastAsia="ru-RU"/>
        </w:rPr>
        <w:t>ние – за счет энергии пружины отключающего устройства выключателя.</w:t>
      </w:r>
    </w:p>
    <w:p w:rsidR="00C33B56" w:rsidRPr="00EC5531" w:rsidRDefault="00C33B56" w:rsidP="00C33B56">
      <w:pPr>
        <w:spacing w:line="360" w:lineRule="auto"/>
        <w:ind w:firstLine="567"/>
        <w:jc w:val="both"/>
        <w:rPr>
          <w:color w:val="000000"/>
          <w:sz w:val="28"/>
          <w:szCs w:val="28"/>
          <w:lang w:eastAsia="ru-RU"/>
        </w:rPr>
      </w:pPr>
      <w:r w:rsidRPr="00EC5531">
        <w:rPr>
          <w:color w:val="000000"/>
          <w:sz w:val="28"/>
          <w:szCs w:val="28"/>
          <w:lang w:eastAsia="ru-RU"/>
        </w:rPr>
        <w:t>  </w:t>
      </w:r>
      <w:r w:rsidRPr="00EC5531">
        <w:rPr>
          <w:noProof/>
          <w:color w:val="000000"/>
          <w:sz w:val="28"/>
          <w:szCs w:val="28"/>
          <w:lang w:eastAsia="ru-RU"/>
        </w:rPr>
        <w:drawing>
          <wp:inline distT="0" distB="0" distL="0" distR="0">
            <wp:extent cx="2162810" cy="2465070"/>
            <wp:effectExtent l="0" t="0" r="8890" b="0"/>
            <wp:docPr id="71" name="Рисунок 24" descr="http://ok-t.ru/studopediaru/baza13/488087895623.files/image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ok-t.ru/studopediaru/baza13/488087895623.files/image099.jpg"/>
                    <pic:cNvPicPr>
                      <a:picLocks noChangeAspect="1" noChangeArrowheads="1"/>
                    </pic:cNvPicPr>
                  </pic:nvPicPr>
                  <pic:blipFill>
                    <a:blip r:embed="rId2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162810" cy="2465070"/>
                    </a:xfrm>
                    <a:prstGeom prst="rect">
                      <a:avLst/>
                    </a:prstGeom>
                    <a:noFill/>
                    <a:ln>
                      <a:noFill/>
                    </a:ln>
                  </pic:spPr>
                </pic:pic>
              </a:graphicData>
            </a:graphic>
          </wp:inline>
        </w:drawing>
      </w:r>
    </w:p>
    <w:p w:rsidR="00C33B56" w:rsidRPr="00EC5531" w:rsidRDefault="00C33B56" w:rsidP="00C33B56">
      <w:pPr>
        <w:spacing w:line="360" w:lineRule="auto"/>
        <w:ind w:firstLine="567"/>
        <w:jc w:val="both"/>
        <w:rPr>
          <w:color w:val="000000"/>
          <w:sz w:val="28"/>
          <w:szCs w:val="28"/>
          <w:lang w:eastAsia="ru-RU"/>
        </w:rPr>
      </w:pPr>
      <w:r>
        <w:rPr>
          <w:color w:val="000000"/>
          <w:sz w:val="28"/>
          <w:szCs w:val="28"/>
          <w:lang w:eastAsia="ru-RU"/>
        </w:rPr>
        <w:t>Рисунок 4.</w:t>
      </w:r>
      <w:r w:rsidRPr="00EC5531">
        <w:rPr>
          <w:color w:val="000000"/>
          <w:sz w:val="28"/>
          <w:szCs w:val="28"/>
          <w:lang w:eastAsia="ru-RU"/>
        </w:rPr>
        <w:t> </w:t>
      </w:r>
      <w:proofErr w:type="spellStart"/>
      <w:r>
        <w:rPr>
          <w:color w:val="000000"/>
          <w:sz w:val="28"/>
          <w:szCs w:val="28"/>
          <w:lang w:eastAsia="ru-RU"/>
        </w:rPr>
        <w:t>Э</w:t>
      </w:r>
      <w:r w:rsidRPr="00EC5531">
        <w:rPr>
          <w:color w:val="000000"/>
          <w:sz w:val="28"/>
          <w:szCs w:val="28"/>
          <w:lang w:eastAsia="ru-RU"/>
        </w:rPr>
        <w:t>легазовый</w:t>
      </w:r>
      <w:proofErr w:type="spellEnd"/>
      <w:r w:rsidRPr="00EC5531">
        <w:rPr>
          <w:color w:val="000000"/>
          <w:sz w:val="28"/>
          <w:szCs w:val="28"/>
          <w:lang w:eastAsia="ru-RU"/>
        </w:rPr>
        <w:t xml:space="preserve"> выключатель ВГТ-110, </w:t>
      </w:r>
    </w:p>
    <w:p w:rsidR="00C33B56" w:rsidRDefault="00C33B56" w:rsidP="00C33B56">
      <w:pPr>
        <w:spacing w:line="360" w:lineRule="auto"/>
        <w:ind w:firstLine="567"/>
        <w:jc w:val="both"/>
        <w:rPr>
          <w:color w:val="000000"/>
          <w:sz w:val="28"/>
          <w:szCs w:val="28"/>
          <w:lang w:eastAsia="ru-RU"/>
        </w:rPr>
      </w:pPr>
    </w:p>
    <w:p w:rsidR="00C33B56" w:rsidRDefault="00C33B56" w:rsidP="00C33B56">
      <w:pPr>
        <w:spacing w:line="360" w:lineRule="auto"/>
        <w:ind w:firstLine="567"/>
        <w:jc w:val="both"/>
        <w:rPr>
          <w:color w:val="000000"/>
          <w:sz w:val="28"/>
          <w:szCs w:val="28"/>
          <w:lang w:eastAsia="ru-RU"/>
        </w:rPr>
      </w:pPr>
    </w:p>
    <w:p w:rsidR="00C33B56" w:rsidRPr="00D047BD" w:rsidRDefault="00C33B56" w:rsidP="00C33B56">
      <w:pPr>
        <w:spacing w:line="360" w:lineRule="auto"/>
        <w:ind w:firstLine="567"/>
        <w:rPr>
          <w:b/>
          <w:color w:val="000000"/>
          <w:sz w:val="28"/>
          <w:szCs w:val="28"/>
          <w:lang w:eastAsia="ru-RU"/>
        </w:rPr>
      </w:pPr>
      <w:r w:rsidRPr="00D047BD">
        <w:rPr>
          <w:b/>
          <w:color w:val="000000"/>
          <w:sz w:val="28"/>
          <w:szCs w:val="28"/>
          <w:lang w:eastAsia="ru-RU"/>
        </w:rPr>
        <w:t>Электромагнитный</w:t>
      </w:r>
      <w:r>
        <w:rPr>
          <w:b/>
          <w:color w:val="000000"/>
          <w:sz w:val="28"/>
          <w:szCs w:val="28"/>
          <w:lang w:eastAsia="ru-RU"/>
        </w:rPr>
        <w:t xml:space="preserve"> выключатель</w:t>
      </w:r>
    </w:p>
    <w:p w:rsidR="00C33B56" w:rsidRPr="00EC5531" w:rsidRDefault="00C33B56" w:rsidP="00C33B56">
      <w:pPr>
        <w:spacing w:line="360" w:lineRule="auto"/>
        <w:ind w:firstLine="567"/>
        <w:jc w:val="both"/>
        <w:rPr>
          <w:color w:val="000000"/>
          <w:sz w:val="28"/>
          <w:szCs w:val="28"/>
          <w:lang w:eastAsia="ru-RU"/>
        </w:rPr>
      </w:pPr>
      <w:r>
        <w:rPr>
          <w:color w:val="000000"/>
          <w:sz w:val="28"/>
          <w:szCs w:val="28"/>
          <w:lang w:eastAsia="ru-RU"/>
        </w:rPr>
        <w:t>На рисунке 5</w:t>
      </w:r>
      <w:r w:rsidRPr="00EC5531">
        <w:rPr>
          <w:color w:val="000000"/>
          <w:sz w:val="28"/>
          <w:szCs w:val="28"/>
          <w:lang w:eastAsia="ru-RU"/>
        </w:rPr>
        <w:t xml:space="preserve"> показан выключатель ВЭ-10-40, установленный на тележке и предназначенный для ячейки КРУ. Выключатель имеет рабочие и </w:t>
      </w:r>
      <w:proofErr w:type="spellStart"/>
      <w:r w:rsidRPr="00EC5531">
        <w:rPr>
          <w:color w:val="000000"/>
          <w:sz w:val="28"/>
          <w:szCs w:val="28"/>
          <w:lang w:eastAsia="ru-RU"/>
        </w:rPr>
        <w:t>дугогасител</w:t>
      </w:r>
      <w:r w:rsidRPr="00EC5531">
        <w:rPr>
          <w:color w:val="000000"/>
          <w:sz w:val="28"/>
          <w:szCs w:val="28"/>
          <w:lang w:eastAsia="ru-RU"/>
        </w:rPr>
        <w:t>ь</w:t>
      </w:r>
      <w:r w:rsidRPr="00EC5531">
        <w:rPr>
          <w:color w:val="000000"/>
          <w:sz w:val="28"/>
          <w:szCs w:val="28"/>
          <w:lang w:eastAsia="ru-RU"/>
        </w:rPr>
        <w:t>ные</w:t>
      </w:r>
      <w:proofErr w:type="spellEnd"/>
      <w:r w:rsidRPr="00EC5531">
        <w:rPr>
          <w:color w:val="000000"/>
          <w:sz w:val="28"/>
          <w:szCs w:val="28"/>
          <w:lang w:eastAsia="ru-RU"/>
        </w:rPr>
        <w:t xml:space="preserve"> контакты, расположенные на открытом воздухе.</w:t>
      </w:r>
    </w:p>
    <w:p w:rsidR="00C33B56" w:rsidRPr="00EC5531" w:rsidRDefault="00C33B56" w:rsidP="00C33B56">
      <w:pPr>
        <w:spacing w:line="360" w:lineRule="auto"/>
        <w:ind w:firstLine="567"/>
        <w:jc w:val="both"/>
        <w:rPr>
          <w:color w:val="000000"/>
          <w:sz w:val="28"/>
          <w:szCs w:val="28"/>
          <w:lang w:eastAsia="ru-RU"/>
        </w:rPr>
      </w:pPr>
      <w:r w:rsidRPr="00EC5531">
        <w:rPr>
          <w:noProof/>
          <w:color w:val="000000"/>
          <w:sz w:val="28"/>
          <w:szCs w:val="28"/>
          <w:lang w:eastAsia="ru-RU"/>
        </w:rPr>
        <w:lastRenderedPageBreak/>
        <w:drawing>
          <wp:inline distT="0" distB="0" distL="0" distR="0">
            <wp:extent cx="4858385" cy="3856355"/>
            <wp:effectExtent l="0" t="0" r="0" b="0"/>
            <wp:docPr id="72" name="Рисунок 31" descr="http://ok-t.ru/studopediaru/baza13/488087895623.files/image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ok-t.ru/studopediaru/baza13/488087895623.files/image114.jpg"/>
                    <pic:cNvPicPr>
                      <a:picLocks noChangeAspect="1" noChangeArrowheads="1"/>
                    </pic:cNvPicPr>
                  </pic:nvPicPr>
                  <pic:blipFill>
                    <a:blip r:embed="rId2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858385" cy="3856355"/>
                    </a:xfrm>
                    <a:prstGeom prst="rect">
                      <a:avLst/>
                    </a:prstGeom>
                    <a:noFill/>
                    <a:ln>
                      <a:noFill/>
                    </a:ln>
                  </pic:spPr>
                </pic:pic>
              </a:graphicData>
            </a:graphic>
          </wp:inline>
        </w:drawing>
      </w:r>
    </w:p>
    <w:p w:rsidR="00C33B56" w:rsidRPr="00EC5531" w:rsidRDefault="00C33B56" w:rsidP="00C33B56">
      <w:pPr>
        <w:spacing w:line="360" w:lineRule="auto"/>
        <w:ind w:firstLine="567"/>
        <w:jc w:val="both"/>
        <w:rPr>
          <w:color w:val="000000"/>
          <w:sz w:val="28"/>
          <w:szCs w:val="28"/>
          <w:lang w:eastAsia="ru-RU"/>
        </w:rPr>
      </w:pPr>
      <w:r w:rsidRPr="00EC5531">
        <w:rPr>
          <w:color w:val="000000"/>
          <w:sz w:val="28"/>
          <w:szCs w:val="28"/>
          <w:lang w:eastAsia="ru-RU"/>
        </w:rPr>
        <w:t xml:space="preserve">Рисунок </w:t>
      </w:r>
      <w:r>
        <w:rPr>
          <w:color w:val="000000"/>
          <w:sz w:val="28"/>
          <w:szCs w:val="28"/>
          <w:lang w:eastAsia="ru-RU"/>
        </w:rPr>
        <w:t>5. В</w:t>
      </w:r>
      <w:r w:rsidRPr="00EC5531">
        <w:rPr>
          <w:color w:val="000000"/>
          <w:sz w:val="28"/>
          <w:szCs w:val="28"/>
          <w:lang w:eastAsia="ru-RU"/>
        </w:rPr>
        <w:t>ыключатель ВЭ10-10-40, </w:t>
      </w:r>
      <w:r w:rsidRPr="00EC5531">
        <w:rPr>
          <w:i/>
          <w:iCs/>
          <w:color w:val="000000"/>
          <w:sz w:val="28"/>
          <w:szCs w:val="28"/>
          <w:lang w:eastAsia="ru-RU"/>
        </w:rPr>
        <w:t>а</w:t>
      </w:r>
      <w:r w:rsidRPr="00EC5531">
        <w:rPr>
          <w:color w:val="000000"/>
          <w:sz w:val="28"/>
          <w:szCs w:val="28"/>
          <w:lang w:eastAsia="ru-RU"/>
        </w:rPr>
        <w:t xml:space="preserve"> – общий </w:t>
      </w:r>
      <w:proofErr w:type="spellStart"/>
      <w:r w:rsidRPr="00EC5531">
        <w:rPr>
          <w:color w:val="000000"/>
          <w:sz w:val="28"/>
          <w:szCs w:val="28"/>
          <w:lang w:eastAsia="ru-RU"/>
        </w:rPr>
        <w:t>вид</w:t>
      </w:r>
      <w:proofErr w:type="gramStart"/>
      <w:r w:rsidRPr="00EC5531">
        <w:rPr>
          <w:color w:val="000000"/>
          <w:sz w:val="28"/>
          <w:szCs w:val="28"/>
          <w:lang w:eastAsia="ru-RU"/>
        </w:rPr>
        <w:t>;</w:t>
      </w:r>
      <w:r w:rsidRPr="00EC5531">
        <w:rPr>
          <w:i/>
          <w:iCs/>
          <w:color w:val="000000"/>
          <w:sz w:val="28"/>
          <w:szCs w:val="28"/>
          <w:lang w:eastAsia="ru-RU"/>
        </w:rPr>
        <w:t>б</w:t>
      </w:r>
      <w:proofErr w:type="spellEnd"/>
      <w:proofErr w:type="gramEnd"/>
      <w:r w:rsidRPr="00EC5531">
        <w:rPr>
          <w:color w:val="000000"/>
          <w:sz w:val="28"/>
          <w:szCs w:val="28"/>
          <w:lang w:eastAsia="ru-RU"/>
        </w:rPr>
        <w:t xml:space="preserve"> – </w:t>
      </w:r>
      <w:proofErr w:type="spellStart"/>
      <w:r w:rsidRPr="00EC5531">
        <w:rPr>
          <w:color w:val="000000"/>
          <w:sz w:val="28"/>
          <w:szCs w:val="28"/>
          <w:lang w:eastAsia="ru-RU"/>
        </w:rPr>
        <w:t>дугогасительная</w:t>
      </w:r>
      <w:proofErr w:type="spellEnd"/>
      <w:r w:rsidRPr="00EC5531">
        <w:rPr>
          <w:color w:val="000000"/>
          <w:sz w:val="28"/>
          <w:szCs w:val="28"/>
          <w:lang w:eastAsia="ru-RU"/>
        </w:rPr>
        <w:t xml:space="preserve"> камера.</w:t>
      </w:r>
    </w:p>
    <w:p w:rsidR="00C33B56" w:rsidRPr="00EC5531" w:rsidRDefault="00C33B56" w:rsidP="00C33B56">
      <w:pPr>
        <w:spacing w:line="360" w:lineRule="auto"/>
        <w:ind w:firstLine="567"/>
        <w:jc w:val="both"/>
        <w:rPr>
          <w:color w:val="000000"/>
          <w:sz w:val="28"/>
          <w:szCs w:val="28"/>
          <w:lang w:eastAsia="ru-RU"/>
        </w:rPr>
      </w:pPr>
      <w:r w:rsidRPr="00EC5531">
        <w:rPr>
          <w:color w:val="000000"/>
          <w:sz w:val="28"/>
          <w:szCs w:val="28"/>
          <w:lang w:eastAsia="ru-RU"/>
        </w:rPr>
        <w:t>На сварном основании 1, установленном на катках, крепятся привод 13, три полюса 5, состоящих из двух изоляционных стоек, на которых крепятся два пр</w:t>
      </w:r>
      <w:r w:rsidRPr="00EC5531">
        <w:rPr>
          <w:color w:val="000000"/>
          <w:sz w:val="28"/>
          <w:szCs w:val="28"/>
          <w:lang w:eastAsia="ru-RU"/>
        </w:rPr>
        <w:t>о</w:t>
      </w:r>
      <w:r w:rsidRPr="00EC5531">
        <w:rPr>
          <w:color w:val="000000"/>
          <w:sz w:val="28"/>
          <w:szCs w:val="28"/>
          <w:lang w:eastAsia="ru-RU"/>
        </w:rPr>
        <w:t xml:space="preserve">ходных эпоксидных изолятора 6 с розеточными контактами. </w:t>
      </w:r>
      <w:proofErr w:type="gramStart"/>
      <w:r w:rsidRPr="00EC5531">
        <w:rPr>
          <w:color w:val="000000"/>
          <w:sz w:val="28"/>
          <w:szCs w:val="28"/>
          <w:lang w:eastAsia="ru-RU"/>
        </w:rPr>
        <w:t>На верхнем изол</w:t>
      </w:r>
      <w:r w:rsidRPr="00EC5531">
        <w:rPr>
          <w:color w:val="000000"/>
          <w:sz w:val="28"/>
          <w:szCs w:val="28"/>
          <w:lang w:eastAsia="ru-RU"/>
        </w:rPr>
        <w:t>я</w:t>
      </w:r>
      <w:r w:rsidRPr="00EC5531">
        <w:rPr>
          <w:color w:val="000000"/>
          <w:sz w:val="28"/>
          <w:szCs w:val="28"/>
          <w:lang w:eastAsia="ru-RU"/>
        </w:rPr>
        <w:t>торе смонтированы неподвижные контакты 7, на нижнем – подвижные контакты 4, связанные изоляционной тягой 10 с валом выключателя 12.</w:t>
      </w:r>
      <w:proofErr w:type="gramEnd"/>
      <w:r w:rsidRPr="00EC5531">
        <w:rPr>
          <w:color w:val="000000"/>
          <w:sz w:val="28"/>
          <w:szCs w:val="28"/>
          <w:lang w:eastAsia="ru-RU"/>
        </w:rPr>
        <w:t xml:space="preserve"> </w:t>
      </w:r>
      <w:proofErr w:type="gramStart"/>
      <w:r w:rsidRPr="00EC5531">
        <w:rPr>
          <w:color w:val="000000"/>
          <w:sz w:val="28"/>
          <w:szCs w:val="28"/>
          <w:lang w:eastAsia="ru-RU"/>
        </w:rPr>
        <w:t>Последний</w:t>
      </w:r>
      <w:proofErr w:type="gramEnd"/>
      <w:r w:rsidRPr="00EC5531">
        <w:rPr>
          <w:color w:val="000000"/>
          <w:sz w:val="28"/>
          <w:szCs w:val="28"/>
          <w:lang w:eastAsia="ru-RU"/>
        </w:rPr>
        <w:t xml:space="preserve"> соед</w:t>
      </w:r>
      <w:r w:rsidRPr="00EC5531">
        <w:rPr>
          <w:color w:val="000000"/>
          <w:sz w:val="28"/>
          <w:szCs w:val="28"/>
          <w:lang w:eastAsia="ru-RU"/>
        </w:rPr>
        <w:t>и</w:t>
      </w:r>
      <w:r w:rsidRPr="00EC5531">
        <w:rPr>
          <w:color w:val="000000"/>
          <w:sz w:val="28"/>
          <w:szCs w:val="28"/>
          <w:lang w:eastAsia="ru-RU"/>
        </w:rPr>
        <w:t xml:space="preserve">нен с приводом 13 с помощью рычагов 11 и тяг. </w:t>
      </w:r>
      <w:proofErr w:type="spellStart"/>
      <w:r w:rsidRPr="00EC5531">
        <w:rPr>
          <w:color w:val="000000"/>
          <w:sz w:val="28"/>
          <w:szCs w:val="28"/>
          <w:lang w:eastAsia="ru-RU"/>
        </w:rPr>
        <w:t>Дугогасительные</w:t>
      </w:r>
      <w:proofErr w:type="spellEnd"/>
      <w:r w:rsidRPr="00EC5531">
        <w:rPr>
          <w:color w:val="000000"/>
          <w:sz w:val="28"/>
          <w:szCs w:val="28"/>
          <w:lang w:eastAsia="ru-RU"/>
        </w:rPr>
        <w:t xml:space="preserve"> камеры 8 кр</w:t>
      </w:r>
      <w:r w:rsidRPr="00EC5531">
        <w:rPr>
          <w:color w:val="000000"/>
          <w:sz w:val="28"/>
          <w:szCs w:val="28"/>
          <w:lang w:eastAsia="ru-RU"/>
        </w:rPr>
        <w:t>е</w:t>
      </w:r>
      <w:r w:rsidRPr="00EC5531">
        <w:rPr>
          <w:color w:val="000000"/>
          <w:sz w:val="28"/>
          <w:szCs w:val="28"/>
          <w:lang w:eastAsia="ru-RU"/>
        </w:rPr>
        <w:t>пятся на неподвижном контакте в специальных стойках. Каждый полюс изол</w:t>
      </w:r>
      <w:r w:rsidRPr="00EC5531">
        <w:rPr>
          <w:color w:val="000000"/>
          <w:sz w:val="28"/>
          <w:szCs w:val="28"/>
          <w:lang w:eastAsia="ru-RU"/>
        </w:rPr>
        <w:t>и</w:t>
      </w:r>
      <w:r w:rsidRPr="00EC5531">
        <w:rPr>
          <w:color w:val="000000"/>
          <w:sz w:val="28"/>
          <w:szCs w:val="28"/>
          <w:lang w:eastAsia="ru-RU"/>
        </w:rPr>
        <w:t>рован кожухом. Передняя часть кожуха обшита металлическим листом, надежно заземленным вместе с рамой выдвижного элемента КРУ. Цепи вторичной ко</w:t>
      </w:r>
      <w:r w:rsidRPr="00EC5531">
        <w:rPr>
          <w:color w:val="000000"/>
          <w:sz w:val="28"/>
          <w:szCs w:val="28"/>
          <w:lang w:eastAsia="ru-RU"/>
        </w:rPr>
        <w:t>м</w:t>
      </w:r>
      <w:r w:rsidRPr="00EC5531">
        <w:rPr>
          <w:color w:val="000000"/>
          <w:sz w:val="28"/>
          <w:szCs w:val="28"/>
          <w:lang w:eastAsia="ru-RU"/>
        </w:rPr>
        <w:t>мутации заключены в металлический шланг и заканчиваются штепсельным разъемом 9.</w:t>
      </w:r>
    </w:p>
    <w:p w:rsidR="00C33B56" w:rsidRPr="00EC5531" w:rsidRDefault="00C33B56" w:rsidP="00C33B56">
      <w:pPr>
        <w:spacing w:line="360" w:lineRule="auto"/>
        <w:ind w:firstLine="567"/>
        <w:jc w:val="both"/>
        <w:rPr>
          <w:color w:val="000000"/>
          <w:sz w:val="28"/>
          <w:szCs w:val="28"/>
          <w:lang w:eastAsia="ru-RU"/>
        </w:rPr>
      </w:pPr>
      <w:r w:rsidRPr="00EC5531">
        <w:rPr>
          <w:color w:val="000000"/>
          <w:sz w:val="28"/>
          <w:szCs w:val="28"/>
          <w:lang w:eastAsia="ru-RU"/>
        </w:rPr>
        <w:t xml:space="preserve">При отключении сначала размыкаются рабочие, а затем </w:t>
      </w:r>
      <w:proofErr w:type="spellStart"/>
      <w:r w:rsidRPr="00EC5531">
        <w:rPr>
          <w:color w:val="000000"/>
          <w:sz w:val="28"/>
          <w:szCs w:val="28"/>
          <w:lang w:eastAsia="ru-RU"/>
        </w:rPr>
        <w:t>дугогасительные</w:t>
      </w:r>
      <w:proofErr w:type="spellEnd"/>
      <w:r w:rsidRPr="00EC5531">
        <w:rPr>
          <w:color w:val="000000"/>
          <w:sz w:val="28"/>
          <w:szCs w:val="28"/>
          <w:lang w:eastAsia="ru-RU"/>
        </w:rPr>
        <w:t xml:space="preserve"> контакты. Возникшая дуга действием электродинамических сил токоведущего контура и воздушных потоков выдувается вверх в </w:t>
      </w:r>
      <w:proofErr w:type="spellStart"/>
      <w:r w:rsidRPr="00EC5531">
        <w:rPr>
          <w:color w:val="000000"/>
          <w:sz w:val="28"/>
          <w:szCs w:val="28"/>
          <w:lang w:eastAsia="ru-RU"/>
        </w:rPr>
        <w:t>дугогасительную</w:t>
      </w:r>
      <w:proofErr w:type="spellEnd"/>
      <w:r w:rsidRPr="00EC5531">
        <w:rPr>
          <w:color w:val="000000"/>
          <w:sz w:val="28"/>
          <w:szCs w:val="28"/>
          <w:lang w:eastAsia="ru-RU"/>
        </w:rPr>
        <w:t xml:space="preserve"> камеру, при этом в цепь между медным рогом 3 и контактом включается обмотка электр</w:t>
      </w:r>
      <w:r w:rsidRPr="00EC5531">
        <w:rPr>
          <w:color w:val="000000"/>
          <w:sz w:val="28"/>
          <w:szCs w:val="28"/>
          <w:lang w:eastAsia="ru-RU"/>
        </w:rPr>
        <w:t>о</w:t>
      </w:r>
      <w:r w:rsidRPr="00EC5531">
        <w:rPr>
          <w:color w:val="000000"/>
          <w:sz w:val="28"/>
          <w:szCs w:val="28"/>
          <w:lang w:eastAsia="ru-RU"/>
        </w:rPr>
        <w:lastRenderedPageBreak/>
        <w:t>магнита 2. Созданное поперечное магнитное поле перемещает дугу между левым 3 и правым 5 медными рогами. Включенная вторая обмотка 6 усиливает магни</w:t>
      </w:r>
      <w:r w:rsidRPr="00EC5531">
        <w:rPr>
          <w:color w:val="000000"/>
          <w:sz w:val="28"/>
          <w:szCs w:val="28"/>
          <w:lang w:eastAsia="ru-RU"/>
        </w:rPr>
        <w:t>т</w:t>
      </w:r>
      <w:r w:rsidRPr="00EC5531">
        <w:rPr>
          <w:color w:val="000000"/>
          <w:sz w:val="28"/>
          <w:szCs w:val="28"/>
          <w:lang w:eastAsia="ru-RU"/>
        </w:rPr>
        <w:t xml:space="preserve">ное поле, дуга втягивается внутрь </w:t>
      </w:r>
      <w:proofErr w:type="spellStart"/>
      <w:r w:rsidRPr="00EC5531">
        <w:rPr>
          <w:color w:val="000000"/>
          <w:sz w:val="28"/>
          <w:szCs w:val="28"/>
          <w:lang w:eastAsia="ru-RU"/>
        </w:rPr>
        <w:t>гасительной</w:t>
      </w:r>
      <w:proofErr w:type="spellEnd"/>
      <w:r w:rsidRPr="00EC5531">
        <w:rPr>
          <w:color w:val="000000"/>
          <w:sz w:val="28"/>
          <w:szCs w:val="28"/>
          <w:lang w:eastAsia="ru-RU"/>
        </w:rPr>
        <w:t xml:space="preserve"> камеры с керамическими пласт</w:t>
      </w:r>
      <w:r w:rsidRPr="00EC5531">
        <w:rPr>
          <w:color w:val="000000"/>
          <w:sz w:val="28"/>
          <w:szCs w:val="28"/>
          <w:lang w:eastAsia="ru-RU"/>
        </w:rPr>
        <w:t>и</w:t>
      </w:r>
      <w:r w:rsidRPr="00EC5531">
        <w:rPr>
          <w:color w:val="000000"/>
          <w:sz w:val="28"/>
          <w:szCs w:val="28"/>
          <w:lang w:eastAsia="ru-RU"/>
        </w:rPr>
        <w:t>нами 4, растягивается, попадает в узкую щель и гаснет при очередном переходе тока через ноль. При отключении малых токов (до 1000 А) напряженность ма</w:t>
      </w:r>
      <w:r w:rsidRPr="00EC5531">
        <w:rPr>
          <w:color w:val="000000"/>
          <w:sz w:val="28"/>
          <w:szCs w:val="28"/>
          <w:lang w:eastAsia="ru-RU"/>
        </w:rPr>
        <w:t>г</w:t>
      </w:r>
      <w:r w:rsidRPr="00EC5531">
        <w:rPr>
          <w:color w:val="000000"/>
          <w:sz w:val="28"/>
          <w:szCs w:val="28"/>
          <w:lang w:eastAsia="ru-RU"/>
        </w:rPr>
        <w:t>нитного поля невелика и не может обеспечить быстрое втягивание дуги в кам</w:t>
      </w:r>
      <w:r w:rsidRPr="00EC5531">
        <w:rPr>
          <w:color w:val="000000"/>
          <w:sz w:val="28"/>
          <w:szCs w:val="28"/>
          <w:lang w:eastAsia="ru-RU"/>
        </w:rPr>
        <w:t>е</w:t>
      </w:r>
      <w:r w:rsidRPr="00EC5531">
        <w:rPr>
          <w:color w:val="000000"/>
          <w:sz w:val="28"/>
          <w:szCs w:val="28"/>
          <w:lang w:eastAsia="ru-RU"/>
        </w:rPr>
        <w:t>ру. Гашение дуги в этом случае обеспечивается дутьевым устройством 2 с тр</w:t>
      </w:r>
      <w:r w:rsidRPr="00EC5531">
        <w:rPr>
          <w:color w:val="000000"/>
          <w:sz w:val="28"/>
          <w:szCs w:val="28"/>
          <w:lang w:eastAsia="ru-RU"/>
        </w:rPr>
        <w:t>у</w:t>
      </w:r>
      <w:r w:rsidRPr="00EC5531">
        <w:rPr>
          <w:color w:val="000000"/>
          <w:sz w:val="28"/>
          <w:szCs w:val="28"/>
          <w:lang w:eastAsia="ru-RU"/>
        </w:rPr>
        <w:t xml:space="preserve">бой </w:t>
      </w:r>
      <w:proofErr w:type="spellStart"/>
      <w:r w:rsidRPr="00EC5531">
        <w:rPr>
          <w:color w:val="000000"/>
          <w:sz w:val="28"/>
          <w:szCs w:val="28"/>
          <w:lang w:eastAsia="ru-RU"/>
        </w:rPr>
        <w:t>поддува</w:t>
      </w:r>
      <w:proofErr w:type="spellEnd"/>
      <w:r w:rsidRPr="00EC5531">
        <w:rPr>
          <w:color w:val="000000"/>
          <w:sz w:val="28"/>
          <w:szCs w:val="28"/>
          <w:lang w:eastAsia="ru-RU"/>
        </w:rPr>
        <w:t xml:space="preserve"> 3, через которую подается поток воздуха на дугу.</w:t>
      </w:r>
    </w:p>
    <w:p w:rsidR="00C33B56" w:rsidRPr="00EC5531" w:rsidRDefault="00C33B56" w:rsidP="00C33B56">
      <w:pPr>
        <w:spacing w:line="360" w:lineRule="auto"/>
        <w:ind w:firstLine="567"/>
        <w:jc w:val="both"/>
        <w:rPr>
          <w:color w:val="000000"/>
          <w:sz w:val="28"/>
          <w:szCs w:val="28"/>
          <w:lang w:eastAsia="ru-RU"/>
        </w:rPr>
      </w:pPr>
      <w:r w:rsidRPr="00EC5531">
        <w:rPr>
          <w:color w:val="000000"/>
          <w:sz w:val="28"/>
          <w:szCs w:val="28"/>
          <w:lang w:eastAsia="ru-RU"/>
        </w:rPr>
        <w:t xml:space="preserve">Достоинства электромагнитных выключателей: полная </w:t>
      </w:r>
      <w:proofErr w:type="spellStart"/>
      <w:r w:rsidRPr="00EC5531">
        <w:rPr>
          <w:color w:val="000000"/>
          <w:sz w:val="28"/>
          <w:szCs w:val="28"/>
          <w:lang w:eastAsia="ru-RU"/>
        </w:rPr>
        <w:t>взрыв</w:t>
      </w:r>
      <w:proofErr w:type="gramStart"/>
      <w:r w:rsidRPr="00EC5531">
        <w:rPr>
          <w:color w:val="000000"/>
          <w:sz w:val="28"/>
          <w:szCs w:val="28"/>
          <w:lang w:eastAsia="ru-RU"/>
        </w:rPr>
        <w:t>о</w:t>
      </w:r>
      <w:proofErr w:type="spellEnd"/>
      <w:r w:rsidRPr="00EC5531">
        <w:rPr>
          <w:color w:val="000000"/>
          <w:sz w:val="28"/>
          <w:szCs w:val="28"/>
          <w:lang w:eastAsia="ru-RU"/>
        </w:rPr>
        <w:t>-</w:t>
      </w:r>
      <w:proofErr w:type="gramEnd"/>
      <w:r w:rsidRPr="00EC5531">
        <w:rPr>
          <w:color w:val="000000"/>
          <w:sz w:val="28"/>
          <w:szCs w:val="28"/>
          <w:lang w:eastAsia="ru-RU"/>
        </w:rPr>
        <w:t xml:space="preserve"> и </w:t>
      </w:r>
      <w:proofErr w:type="spellStart"/>
      <w:r w:rsidRPr="00EC5531">
        <w:rPr>
          <w:color w:val="000000"/>
          <w:sz w:val="28"/>
          <w:szCs w:val="28"/>
          <w:lang w:eastAsia="ru-RU"/>
        </w:rPr>
        <w:t>пожароб</w:t>
      </w:r>
      <w:r w:rsidRPr="00EC5531">
        <w:rPr>
          <w:color w:val="000000"/>
          <w:sz w:val="28"/>
          <w:szCs w:val="28"/>
          <w:lang w:eastAsia="ru-RU"/>
        </w:rPr>
        <w:t>е</w:t>
      </w:r>
      <w:r w:rsidRPr="00EC5531">
        <w:rPr>
          <w:color w:val="000000"/>
          <w:sz w:val="28"/>
          <w:szCs w:val="28"/>
          <w:lang w:eastAsia="ru-RU"/>
        </w:rPr>
        <w:t>зопасность</w:t>
      </w:r>
      <w:proofErr w:type="spellEnd"/>
      <w:r w:rsidRPr="00EC5531">
        <w:rPr>
          <w:color w:val="000000"/>
          <w:sz w:val="28"/>
          <w:szCs w:val="28"/>
          <w:lang w:eastAsia="ru-RU"/>
        </w:rPr>
        <w:t xml:space="preserve">, малый износ </w:t>
      </w:r>
      <w:proofErr w:type="spellStart"/>
      <w:r w:rsidRPr="00EC5531">
        <w:rPr>
          <w:color w:val="000000"/>
          <w:sz w:val="28"/>
          <w:szCs w:val="28"/>
          <w:lang w:eastAsia="ru-RU"/>
        </w:rPr>
        <w:t>дугогасительных</w:t>
      </w:r>
      <w:proofErr w:type="spellEnd"/>
      <w:r w:rsidRPr="00EC5531">
        <w:rPr>
          <w:color w:val="000000"/>
          <w:sz w:val="28"/>
          <w:szCs w:val="28"/>
          <w:lang w:eastAsia="ru-RU"/>
        </w:rPr>
        <w:t xml:space="preserve"> контактов, пригодность для работы в условиях частых включений и отключений, относительно высокая отключающая способность.</w:t>
      </w:r>
    </w:p>
    <w:p w:rsidR="00C33B56" w:rsidRPr="00EC5531" w:rsidRDefault="00C33B56" w:rsidP="00C33B56">
      <w:pPr>
        <w:spacing w:line="360" w:lineRule="auto"/>
        <w:ind w:firstLine="567"/>
        <w:jc w:val="both"/>
        <w:rPr>
          <w:color w:val="000000"/>
          <w:sz w:val="28"/>
          <w:szCs w:val="28"/>
          <w:lang w:eastAsia="ru-RU"/>
        </w:rPr>
      </w:pPr>
      <w:r w:rsidRPr="00EC5531">
        <w:rPr>
          <w:color w:val="000000"/>
          <w:sz w:val="28"/>
          <w:szCs w:val="28"/>
          <w:lang w:eastAsia="ru-RU"/>
        </w:rPr>
        <w:t xml:space="preserve">Недостатки: сложность конструкции </w:t>
      </w:r>
      <w:proofErr w:type="spellStart"/>
      <w:r w:rsidRPr="00EC5531">
        <w:rPr>
          <w:color w:val="000000"/>
          <w:sz w:val="28"/>
          <w:szCs w:val="28"/>
          <w:lang w:eastAsia="ru-RU"/>
        </w:rPr>
        <w:t>дугогасительной</w:t>
      </w:r>
      <w:proofErr w:type="spellEnd"/>
      <w:r w:rsidRPr="00EC5531">
        <w:rPr>
          <w:color w:val="000000"/>
          <w:sz w:val="28"/>
          <w:szCs w:val="28"/>
          <w:lang w:eastAsia="ru-RU"/>
        </w:rPr>
        <w:t xml:space="preserve"> камеры с системой магнитного дутья, ограниченный верхний предел номинального напряжения (15 – 20 кВ), ограниченная возможность для наружной установки.</w:t>
      </w:r>
    </w:p>
    <w:p w:rsidR="00C33B56" w:rsidRDefault="007D74A2" w:rsidP="00E63A6A">
      <w:pPr>
        <w:spacing w:line="360" w:lineRule="auto"/>
        <w:ind w:firstLine="567"/>
        <w:jc w:val="both"/>
        <w:rPr>
          <w:b/>
          <w:color w:val="000000"/>
          <w:sz w:val="28"/>
          <w:szCs w:val="28"/>
          <w:lang w:eastAsia="ru-RU"/>
        </w:rPr>
      </w:pPr>
      <w:r>
        <w:rPr>
          <w:b/>
          <w:sz w:val="28"/>
          <w:szCs w:val="28"/>
        </w:rPr>
        <w:t xml:space="preserve">Лабораторное занятие </w:t>
      </w:r>
      <w:r w:rsidR="0050246A">
        <w:rPr>
          <w:b/>
          <w:color w:val="000000"/>
          <w:sz w:val="28"/>
          <w:szCs w:val="28"/>
          <w:lang w:eastAsia="ru-RU"/>
        </w:rPr>
        <w:t>№17</w:t>
      </w:r>
    </w:p>
    <w:p w:rsidR="0050246A" w:rsidRDefault="0050246A" w:rsidP="00E63A6A">
      <w:pPr>
        <w:spacing w:line="360" w:lineRule="auto"/>
        <w:ind w:firstLine="567"/>
        <w:jc w:val="both"/>
        <w:rPr>
          <w:color w:val="000000" w:themeColor="text1"/>
          <w:sz w:val="28"/>
          <w:lang w:eastAsia="en-US"/>
        </w:rPr>
      </w:pPr>
      <w:r>
        <w:rPr>
          <w:b/>
          <w:color w:val="000000"/>
          <w:sz w:val="28"/>
          <w:szCs w:val="28"/>
          <w:lang w:eastAsia="ru-RU"/>
        </w:rPr>
        <w:t xml:space="preserve">Тема работы: </w:t>
      </w:r>
      <w:r w:rsidRPr="0050246A">
        <w:rPr>
          <w:color w:val="000000" w:themeColor="text1"/>
          <w:sz w:val="28"/>
          <w:lang w:eastAsia="en-US"/>
        </w:rPr>
        <w:t>Изучение конструкции и параметров приводов выключат</w:t>
      </w:r>
      <w:r w:rsidRPr="0050246A">
        <w:rPr>
          <w:color w:val="000000" w:themeColor="text1"/>
          <w:sz w:val="28"/>
          <w:lang w:eastAsia="en-US"/>
        </w:rPr>
        <w:t>е</w:t>
      </w:r>
      <w:r w:rsidRPr="0050246A">
        <w:rPr>
          <w:color w:val="000000" w:themeColor="text1"/>
          <w:sz w:val="28"/>
          <w:lang w:eastAsia="en-US"/>
        </w:rPr>
        <w:t>лей и разъединителей.</w:t>
      </w:r>
    </w:p>
    <w:p w:rsidR="0050246A" w:rsidRDefault="0050246A" w:rsidP="00E63A6A">
      <w:pPr>
        <w:spacing w:line="360" w:lineRule="auto"/>
        <w:ind w:firstLine="567"/>
        <w:jc w:val="both"/>
        <w:rPr>
          <w:color w:val="000000" w:themeColor="text1"/>
          <w:sz w:val="28"/>
          <w:szCs w:val="28"/>
        </w:rPr>
      </w:pPr>
      <w:r w:rsidRPr="0050246A">
        <w:rPr>
          <w:b/>
          <w:color w:val="000000" w:themeColor="text1"/>
          <w:sz w:val="28"/>
          <w:lang w:eastAsia="en-US"/>
        </w:rPr>
        <w:t xml:space="preserve">Цель работы: </w:t>
      </w:r>
      <w:r w:rsidR="00335898" w:rsidRPr="00F41E36">
        <w:rPr>
          <w:color w:val="000000" w:themeColor="text1"/>
          <w:sz w:val="28"/>
          <w:szCs w:val="28"/>
        </w:rPr>
        <w:t>Изучит конструкцию и параметры приводов выключателей и разъединителей.</w:t>
      </w:r>
    </w:p>
    <w:p w:rsidR="00335898" w:rsidRPr="00335898" w:rsidRDefault="00335898" w:rsidP="00335898">
      <w:pPr>
        <w:pStyle w:val="3"/>
        <w:rPr>
          <w:rFonts w:ascii="Times New Roman" w:hAnsi="Times New Roman"/>
          <w:b w:val="0"/>
          <w:sz w:val="28"/>
          <w:szCs w:val="28"/>
          <w:lang w:eastAsia="ru-RU"/>
        </w:rPr>
      </w:pPr>
      <w:r w:rsidRPr="00335898">
        <w:rPr>
          <w:rFonts w:ascii="Times New Roman" w:hAnsi="Times New Roman"/>
          <w:b w:val="0"/>
          <w:sz w:val="28"/>
          <w:szCs w:val="28"/>
          <w:lang w:eastAsia="ru-RU"/>
        </w:rPr>
        <w:t>Для управления коммутационными аппаратами применяются приводы, которые служат для включения, удержания во включенном положении и отключения а</w:t>
      </w:r>
      <w:r w:rsidRPr="00335898">
        <w:rPr>
          <w:rFonts w:ascii="Times New Roman" w:hAnsi="Times New Roman"/>
          <w:b w:val="0"/>
          <w:sz w:val="28"/>
          <w:szCs w:val="28"/>
          <w:lang w:eastAsia="ru-RU"/>
        </w:rPr>
        <w:t>п</w:t>
      </w:r>
      <w:r w:rsidRPr="00335898">
        <w:rPr>
          <w:rFonts w:ascii="Times New Roman" w:hAnsi="Times New Roman"/>
          <w:b w:val="0"/>
          <w:sz w:val="28"/>
          <w:szCs w:val="28"/>
          <w:lang w:eastAsia="ru-RU"/>
        </w:rPr>
        <w:t xml:space="preserve">парат (выключателя или разъединителя). По способу управления аппаратами приводы делятся </w:t>
      </w:r>
      <w:proofErr w:type="gramStart"/>
      <w:r w:rsidRPr="00335898">
        <w:rPr>
          <w:rFonts w:ascii="Times New Roman" w:hAnsi="Times New Roman"/>
          <w:b w:val="0"/>
          <w:sz w:val="28"/>
          <w:szCs w:val="28"/>
          <w:lang w:eastAsia="ru-RU"/>
        </w:rPr>
        <w:t>на</w:t>
      </w:r>
      <w:proofErr w:type="gramEnd"/>
      <w:r w:rsidRPr="00335898">
        <w:rPr>
          <w:rFonts w:ascii="Times New Roman" w:hAnsi="Times New Roman"/>
          <w:b w:val="0"/>
          <w:sz w:val="28"/>
          <w:szCs w:val="28"/>
          <w:lang w:eastAsia="ru-RU"/>
        </w:rPr>
        <w:t xml:space="preserve"> ручные и дистанционные. Первые управляются только вручную, а вторые позволяют обеспечить дистанционное и автоматическое управление аппаратами.</w:t>
      </w:r>
    </w:p>
    <w:p w:rsidR="00335898" w:rsidRPr="00335898" w:rsidRDefault="00335898" w:rsidP="00335898">
      <w:pPr>
        <w:pStyle w:val="3"/>
        <w:rPr>
          <w:rFonts w:ascii="Times New Roman" w:hAnsi="Times New Roman"/>
          <w:b w:val="0"/>
          <w:sz w:val="28"/>
          <w:szCs w:val="28"/>
          <w:lang w:eastAsia="ru-RU"/>
        </w:rPr>
      </w:pPr>
      <w:r w:rsidRPr="00335898">
        <w:rPr>
          <w:rFonts w:ascii="Times New Roman" w:hAnsi="Times New Roman"/>
          <w:b w:val="0"/>
          <w:sz w:val="28"/>
          <w:szCs w:val="28"/>
          <w:lang w:eastAsia="ru-RU"/>
        </w:rPr>
        <w:t>Ручные приводы разъединителей применяются достаточно широко. На рис. п</w:t>
      </w:r>
      <w:r w:rsidRPr="00335898">
        <w:rPr>
          <w:rFonts w:ascii="Times New Roman" w:hAnsi="Times New Roman"/>
          <w:b w:val="0"/>
          <w:sz w:val="28"/>
          <w:szCs w:val="28"/>
          <w:lang w:eastAsia="ru-RU"/>
        </w:rPr>
        <w:t>о</w:t>
      </w:r>
      <w:r w:rsidRPr="00335898">
        <w:rPr>
          <w:rFonts w:ascii="Times New Roman" w:hAnsi="Times New Roman"/>
          <w:b w:val="0"/>
          <w:sz w:val="28"/>
          <w:szCs w:val="28"/>
          <w:lang w:eastAsia="ru-RU"/>
        </w:rPr>
        <w:t>казаны приводы разъединителей внутренней и наружной установки ПР-2 (пр</w:t>
      </w:r>
      <w:r w:rsidRPr="00335898">
        <w:rPr>
          <w:rFonts w:ascii="Times New Roman" w:hAnsi="Times New Roman"/>
          <w:b w:val="0"/>
          <w:sz w:val="28"/>
          <w:szCs w:val="28"/>
          <w:lang w:eastAsia="ru-RU"/>
        </w:rPr>
        <w:t>и</w:t>
      </w:r>
      <w:r w:rsidRPr="00335898">
        <w:rPr>
          <w:rFonts w:ascii="Times New Roman" w:hAnsi="Times New Roman"/>
          <w:b w:val="0"/>
          <w:sz w:val="28"/>
          <w:szCs w:val="28"/>
          <w:lang w:eastAsia="ru-RU"/>
        </w:rPr>
        <w:t>вод рычажный второй серии) и ПРН-110 (привод рычажный наружной установки серии 110).</w:t>
      </w:r>
      <w:r w:rsidRPr="00335898">
        <w:rPr>
          <w:rFonts w:ascii="Times New Roman" w:hAnsi="Times New Roman"/>
          <w:b w:val="0"/>
          <w:sz w:val="28"/>
          <w:szCs w:val="28"/>
          <w:lang w:eastAsia="ru-RU"/>
        </w:rPr>
        <w:br/>
        <w:t>Привод ПР-2 (см. рис. 1) состоит из подшипников переднего 6 и заднего 3 с се</w:t>
      </w:r>
      <w:r w:rsidRPr="00335898">
        <w:rPr>
          <w:rFonts w:ascii="Times New Roman" w:hAnsi="Times New Roman"/>
          <w:b w:val="0"/>
          <w:sz w:val="28"/>
          <w:szCs w:val="28"/>
          <w:lang w:eastAsia="ru-RU"/>
        </w:rPr>
        <w:t>к</w:t>
      </w:r>
      <w:r w:rsidRPr="00335898">
        <w:rPr>
          <w:rFonts w:ascii="Times New Roman" w:hAnsi="Times New Roman"/>
          <w:b w:val="0"/>
          <w:sz w:val="28"/>
          <w:szCs w:val="28"/>
          <w:lang w:eastAsia="ru-RU"/>
        </w:rPr>
        <w:t>тором 2. Отверстия в секторе 2 служат для регулировки угла поворота рычагов привода 1 и разъединителя, с которым рычаг 1 связан тягой. Передний и задний подшипники располагаются по обе стороны передней панели ячейки распред</w:t>
      </w:r>
      <w:r w:rsidRPr="00335898">
        <w:rPr>
          <w:rFonts w:ascii="Times New Roman" w:hAnsi="Times New Roman"/>
          <w:b w:val="0"/>
          <w:sz w:val="28"/>
          <w:szCs w:val="28"/>
          <w:lang w:eastAsia="ru-RU"/>
        </w:rPr>
        <w:t>е</w:t>
      </w:r>
      <w:r w:rsidRPr="00335898">
        <w:rPr>
          <w:rFonts w:ascii="Times New Roman" w:hAnsi="Times New Roman"/>
          <w:b w:val="0"/>
          <w:sz w:val="28"/>
          <w:szCs w:val="28"/>
          <w:lang w:eastAsia="ru-RU"/>
        </w:rPr>
        <w:lastRenderedPageBreak/>
        <w:t>лительного устройства и стягиваются шпильками 8. Рукоятка управления 4, св</w:t>
      </w:r>
      <w:r w:rsidRPr="00335898">
        <w:rPr>
          <w:rFonts w:ascii="Times New Roman" w:hAnsi="Times New Roman"/>
          <w:b w:val="0"/>
          <w:sz w:val="28"/>
          <w:szCs w:val="28"/>
          <w:lang w:eastAsia="ru-RU"/>
        </w:rPr>
        <w:t>я</w:t>
      </w:r>
      <w:r w:rsidRPr="00335898">
        <w:rPr>
          <w:rFonts w:ascii="Times New Roman" w:hAnsi="Times New Roman"/>
          <w:b w:val="0"/>
          <w:sz w:val="28"/>
          <w:szCs w:val="28"/>
          <w:lang w:eastAsia="ru-RU"/>
        </w:rPr>
        <w:t>занная с сектором 2 шатуном 9, вращается на оси</w:t>
      </w:r>
      <w:proofErr w:type="gramStart"/>
      <w:r w:rsidRPr="00335898">
        <w:rPr>
          <w:rFonts w:ascii="Times New Roman" w:hAnsi="Times New Roman"/>
          <w:b w:val="0"/>
          <w:sz w:val="28"/>
          <w:szCs w:val="28"/>
          <w:lang w:eastAsia="ru-RU"/>
        </w:rPr>
        <w:t>7</w:t>
      </w:r>
      <w:proofErr w:type="gramEnd"/>
      <w:r w:rsidRPr="00335898">
        <w:rPr>
          <w:rFonts w:ascii="Times New Roman" w:hAnsi="Times New Roman"/>
          <w:b w:val="0"/>
          <w:sz w:val="28"/>
          <w:szCs w:val="28"/>
          <w:lang w:eastAsia="ru-RU"/>
        </w:rPr>
        <w:t>.</w:t>
      </w:r>
      <w:r w:rsidRPr="00335898">
        <w:rPr>
          <w:rFonts w:ascii="Times New Roman" w:hAnsi="Times New Roman"/>
          <w:b w:val="0"/>
          <w:sz w:val="28"/>
          <w:szCs w:val="28"/>
          <w:lang w:eastAsia="ru-RU"/>
        </w:rPr>
        <w:br/>
        <w:t xml:space="preserve">Фиксатор 5 рукоятки 4 во включенном и отключенном положении представляют собой защелку, которую при </w:t>
      </w:r>
      <w:proofErr w:type="spellStart"/>
      <w:r w:rsidRPr="00335898">
        <w:rPr>
          <w:rFonts w:ascii="Times New Roman" w:hAnsi="Times New Roman"/>
          <w:b w:val="0"/>
          <w:sz w:val="28"/>
          <w:szCs w:val="28"/>
          <w:lang w:eastAsia="ru-RU"/>
        </w:rPr>
        <w:t>переключенияхотводят</w:t>
      </w:r>
      <w:proofErr w:type="spellEnd"/>
      <w:r w:rsidRPr="00335898">
        <w:rPr>
          <w:rFonts w:ascii="Times New Roman" w:hAnsi="Times New Roman"/>
          <w:b w:val="0"/>
          <w:sz w:val="28"/>
          <w:szCs w:val="28"/>
          <w:lang w:eastAsia="ru-RU"/>
        </w:rPr>
        <w:t xml:space="preserve"> в сторону, после перекл</w:t>
      </w:r>
      <w:r w:rsidRPr="00335898">
        <w:rPr>
          <w:rFonts w:ascii="Times New Roman" w:hAnsi="Times New Roman"/>
          <w:b w:val="0"/>
          <w:sz w:val="28"/>
          <w:szCs w:val="28"/>
          <w:lang w:eastAsia="ru-RU"/>
        </w:rPr>
        <w:t>ю</w:t>
      </w:r>
      <w:r w:rsidRPr="00335898">
        <w:rPr>
          <w:rFonts w:ascii="Times New Roman" w:hAnsi="Times New Roman"/>
          <w:b w:val="0"/>
          <w:sz w:val="28"/>
          <w:szCs w:val="28"/>
          <w:lang w:eastAsia="ru-RU"/>
        </w:rPr>
        <w:t>чения она под действием пружины заскакивает в отверстие на башмаке рукоя</w:t>
      </w:r>
      <w:r w:rsidRPr="00335898">
        <w:rPr>
          <w:rFonts w:ascii="Times New Roman" w:hAnsi="Times New Roman"/>
          <w:b w:val="0"/>
          <w:sz w:val="28"/>
          <w:szCs w:val="28"/>
          <w:lang w:eastAsia="ru-RU"/>
        </w:rPr>
        <w:t>т</w:t>
      </w:r>
      <w:r w:rsidRPr="00335898">
        <w:rPr>
          <w:rFonts w:ascii="Times New Roman" w:hAnsi="Times New Roman"/>
          <w:b w:val="0"/>
          <w:sz w:val="28"/>
          <w:szCs w:val="28"/>
          <w:lang w:eastAsia="ru-RU"/>
        </w:rPr>
        <w:t>ки.</w:t>
      </w:r>
      <w:r w:rsidRPr="00335898">
        <w:rPr>
          <w:rFonts w:ascii="Times New Roman" w:hAnsi="Times New Roman"/>
          <w:b w:val="0"/>
          <w:sz w:val="28"/>
          <w:szCs w:val="28"/>
          <w:lang w:eastAsia="ru-RU"/>
        </w:rPr>
        <w:br/>
      </w:r>
      <w:r w:rsidRPr="00335898">
        <w:rPr>
          <w:rFonts w:ascii="Times New Roman" w:hAnsi="Times New Roman"/>
          <w:b w:val="0"/>
          <w:noProof/>
          <w:sz w:val="28"/>
          <w:szCs w:val="28"/>
          <w:lang w:eastAsia="ru-RU"/>
        </w:rPr>
        <w:drawing>
          <wp:inline distT="0" distB="0" distL="0" distR="0">
            <wp:extent cx="3260035" cy="2798445"/>
            <wp:effectExtent l="0" t="0" r="0" b="1905"/>
            <wp:docPr id="73" name="Рисунок 9" descr="Привод разъединителя  ПР-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ивод разъединителя  ПР-2"/>
                    <pic:cNvPicPr>
                      <a:picLocks noChangeAspect="1" noChangeArrowheads="1"/>
                    </pic:cNvPicPr>
                  </pic:nvPicPr>
                  <pic:blipFill>
                    <a:blip r:embed="rId2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260035" cy="2798445"/>
                    </a:xfrm>
                    <a:prstGeom prst="rect">
                      <a:avLst/>
                    </a:prstGeom>
                    <a:noFill/>
                    <a:ln>
                      <a:noFill/>
                    </a:ln>
                  </pic:spPr>
                </pic:pic>
              </a:graphicData>
            </a:graphic>
          </wp:inline>
        </w:drawing>
      </w:r>
      <w:r w:rsidRPr="00335898">
        <w:rPr>
          <w:rFonts w:ascii="Times New Roman" w:hAnsi="Times New Roman"/>
          <w:b w:val="0"/>
          <w:sz w:val="28"/>
          <w:szCs w:val="28"/>
          <w:lang w:eastAsia="ru-RU"/>
        </w:rPr>
        <w:br/>
        <w:t>Рис. 1. Привод разъединителя типа ПР-2</w:t>
      </w:r>
      <w:r w:rsidRPr="00335898">
        <w:rPr>
          <w:rFonts w:ascii="Times New Roman" w:hAnsi="Times New Roman"/>
          <w:b w:val="0"/>
          <w:sz w:val="28"/>
          <w:szCs w:val="28"/>
          <w:lang w:eastAsia="ru-RU"/>
        </w:rPr>
        <w:br/>
        <w:t>Привод ПРН-110 (см. рис. 2) предназначен для управления разъединителями н</w:t>
      </w:r>
      <w:r w:rsidRPr="00335898">
        <w:rPr>
          <w:rFonts w:ascii="Times New Roman" w:hAnsi="Times New Roman"/>
          <w:b w:val="0"/>
          <w:sz w:val="28"/>
          <w:szCs w:val="28"/>
          <w:lang w:eastAsia="ru-RU"/>
        </w:rPr>
        <w:t>а</w:t>
      </w:r>
      <w:r w:rsidRPr="00335898">
        <w:rPr>
          <w:rFonts w:ascii="Times New Roman" w:hAnsi="Times New Roman"/>
          <w:b w:val="0"/>
          <w:sz w:val="28"/>
          <w:szCs w:val="28"/>
          <w:lang w:eastAsia="ru-RU"/>
        </w:rPr>
        <w:t>ружной установки на 35 и 110 кВ, не имеющими заземляющих ножей. Он сост</w:t>
      </w:r>
      <w:r w:rsidRPr="00335898">
        <w:rPr>
          <w:rFonts w:ascii="Times New Roman" w:hAnsi="Times New Roman"/>
          <w:b w:val="0"/>
          <w:sz w:val="28"/>
          <w:szCs w:val="28"/>
          <w:lang w:eastAsia="ru-RU"/>
        </w:rPr>
        <w:t>о</w:t>
      </w:r>
      <w:r w:rsidRPr="00335898">
        <w:rPr>
          <w:rFonts w:ascii="Times New Roman" w:hAnsi="Times New Roman"/>
          <w:b w:val="0"/>
          <w:sz w:val="28"/>
          <w:szCs w:val="28"/>
          <w:lang w:eastAsia="ru-RU"/>
        </w:rPr>
        <w:t>ит из основания 7 с полкой 6, к которой прикреплена полка 5, служащая по</w:t>
      </w:r>
      <w:r w:rsidRPr="00335898">
        <w:rPr>
          <w:rFonts w:ascii="Times New Roman" w:hAnsi="Times New Roman"/>
          <w:b w:val="0"/>
          <w:sz w:val="28"/>
          <w:szCs w:val="28"/>
          <w:lang w:eastAsia="ru-RU"/>
        </w:rPr>
        <w:t>д</w:t>
      </w:r>
      <w:r w:rsidRPr="00335898">
        <w:rPr>
          <w:rFonts w:ascii="Times New Roman" w:hAnsi="Times New Roman"/>
          <w:b w:val="0"/>
          <w:sz w:val="28"/>
          <w:szCs w:val="28"/>
          <w:lang w:eastAsia="ru-RU"/>
        </w:rPr>
        <w:t>шипником для вала 4, жестко соединенного с рычагом 2. Свободный конец вала 4 связан с разъединителем трубчатой тягой. Ось вала привода совпадает с осью ведущей колонки разъединителя. Пружинная защелка 1 и чашечки 3 обеспеч</w:t>
      </w:r>
      <w:r w:rsidRPr="00335898">
        <w:rPr>
          <w:rFonts w:ascii="Times New Roman" w:hAnsi="Times New Roman"/>
          <w:b w:val="0"/>
          <w:sz w:val="28"/>
          <w:szCs w:val="28"/>
          <w:lang w:eastAsia="ru-RU"/>
        </w:rPr>
        <w:t>и</w:t>
      </w:r>
      <w:r w:rsidRPr="00335898">
        <w:rPr>
          <w:rFonts w:ascii="Times New Roman" w:hAnsi="Times New Roman"/>
          <w:b w:val="0"/>
          <w:sz w:val="28"/>
          <w:szCs w:val="28"/>
          <w:lang w:eastAsia="ru-RU"/>
        </w:rPr>
        <w:t xml:space="preserve">вают четкую фиксацию привода во включенном и отключенном положениях. В цилиндрическом корпусе 8 </w:t>
      </w:r>
      <w:proofErr w:type="gramStart"/>
      <w:r w:rsidRPr="00335898">
        <w:rPr>
          <w:rFonts w:ascii="Times New Roman" w:hAnsi="Times New Roman"/>
          <w:b w:val="0"/>
          <w:sz w:val="28"/>
          <w:szCs w:val="28"/>
          <w:lang w:eastAsia="ru-RU"/>
        </w:rPr>
        <w:t>расположены</w:t>
      </w:r>
      <w:proofErr w:type="gramEnd"/>
      <w:r w:rsidRPr="00335898">
        <w:rPr>
          <w:rFonts w:ascii="Times New Roman" w:hAnsi="Times New Roman"/>
          <w:b w:val="0"/>
          <w:sz w:val="28"/>
          <w:szCs w:val="28"/>
          <w:lang w:eastAsia="ru-RU"/>
        </w:rPr>
        <w:t xml:space="preserve"> </w:t>
      </w:r>
      <w:proofErr w:type="spellStart"/>
      <w:r w:rsidRPr="00335898">
        <w:rPr>
          <w:rFonts w:ascii="Times New Roman" w:hAnsi="Times New Roman"/>
          <w:b w:val="0"/>
          <w:sz w:val="28"/>
          <w:szCs w:val="28"/>
          <w:lang w:eastAsia="ru-RU"/>
        </w:rPr>
        <w:t>блок-контакты</w:t>
      </w:r>
      <w:proofErr w:type="spellEnd"/>
      <w:r w:rsidRPr="00335898">
        <w:rPr>
          <w:rFonts w:ascii="Times New Roman" w:hAnsi="Times New Roman"/>
          <w:b w:val="0"/>
          <w:sz w:val="28"/>
          <w:szCs w:val="28"/>
          <w:lang w:eastAsia="ru-RU"/>
        </w:rPr>
        <w:t>, которые переключаю</w:t>
      </w:r>
      <w:r w:rsidRPr="00335898">
        <w:rPr>
          <w:rFonts w:ascii="Times New Roman" w:hAnsi="Times New Roman"/>
          <w:b w:val="0"/>
          <w:sz w:val="28"/>
          <w:szCs w:val="28"/>
          <w:lang w:eastAsia="ru-RU"/>
        </w:rPr>
        <w:t>т</w:t>
      </w:r>
      <w:r w:rsidRPr="00335898">
        <w:rPr>
          <w:rFonts w:ascii="Times New Roman" w:hAnsi="Times New Roman"/>
          <w:b w:val="0"/>
          <w:sz w:val="28"/>
          <w:szCs w:val="28"/>
          <w:lang w:eastAsia="ru-RU"/>
        </w:rPr>
        <w:t>ся одновременно с разъединителем при повороте рычага 2.</w:t>
      </w:r>
    </w:p>
    <w:p w:rsidR="00335898" w:rsidRPr="00335898" w:rsidRDefault="00335898" w:rsidP="00335898">
      <w:pPr>
        <w:pStyle w:val="3"/>
        <w:rPr>
          <w:rFonts w:ascii="Times New Roman" w:hAnsi="Times New Roman"/>
          <w:b w:val="0"/>
          <w:sz w:val="28"/>
          <w:szCs w:val="28"/>
          <w:lang w:eastAsia="ru-RU"/>
        </w:rPr>
      </w:pPr>
      <w:r w:rsidRPr="00335898">
        <w:rPr>
          <w:rFonts w:ascii="Times New Roman" w:hAnsi="Times New Roman"/>
          <w:b w:val="0"/>
          <w:sz w:val="28"/>
          <w:szCs w:val="28"/>
          <w:lang w:eastAsia="ru-RU"/>
        </w:rPr>
        <w:t>Привод ПЧ-50 (привод ручной червячный) применяется для управления разъ</w:t>
      </w:r>
      <w:r w:rsidRPr="00335898">
        <w:rPr>
          <w:rFonts w:ascii="Times New Roman" w:hAnsi="Times New Roman"/>
          <w:b w:val="0"/>
          <w:sz w:val="28"/>
          <w:szCs w:val="28"/>
          <w:lang w:eastAsia="ru-RU"/>
        </w:rPr>
        <w:t>е</w:t>
      </w:r>
      <w:r w:rsidRPr="00335898">
        <w:rPr>
          <w:rFonts w:ascii="Times New Roman" w:hAnsi="Times New Roman"/>
          <w:b w:val="0"/>
          <w:sz w:val="28"/>
          <w:szCs w:val="28"/>
          <w:lang w:eastAsia="ru-RU"/>
        </w:rPr>
        <w:t>динителями РУ-3,3 кВ на токи 2000</w:t>
      </w:r>
      <w:proofErr w:type="gramStart"/>
      <w:r w:rsidRPr="00335898">
        <w:rPr>
          <w:rFonts w:ascii="Times New Roman" w:hAnsi="Times New Roman"/>
          <w:b w:val="0"/>
          <w:sz w:val="28"/>
          <w:szCs w:val="28"/>
          <w:lang w:eastAsia="ru-RU"/>
        </w:rPr>
        <w:t xml:space="preserve"> А</w:t>
      </w:r>
      <w:proofErr w:type="gramEnd"/>
      <w:r w:rsidRPr="00335898">
        <w:rPr>
          <w:rFonts w:ascii="Times New Roman" w:hAnsi="Times New Roman"/>
          <w:b w:val="0"/>
          <w:sz w:val="28"/>
          <w:szCs w:val="28"/>
          <w:lang w:eastAsia="ru-RU"/>
        </w:rPr>
        <w:t xml:space="preserve"> и более типов РВКЗ-10, РВРЗ-10. Он им</w:t>
      </w:r>
      <w:r w:rsidRPr="00335898">
        <w:rPr>
          <w:rFonts w:ascii="Times New Roman" w:hAnsi="Times New Roman"/>
          <w:b w:val="0"/>
          <w:sz w:val="28"/>
          <w:szCs w:val="28"/>
          <w:lang w:eastAsia="ru-RU"/>
        </w:rPr>
        <w:t>е</w:t>
      </w:r>
      <w:r w:rsidRPr="00335898">
        <w:rPr>
          <w:rFonts w:ascii="Times New Roman" w:hAnsi="Times New Roman"/>
          <w:b w:val="0"/>
          <w:sz w:val="28"/>
          <w:szCs w:val="28"/>
          <w:lang w:eastAsia="ru-RU"/>
        </w:rPr>
        <w:t>ет червячный репродуктор, снижающий усилие, необходимое для включения и отключения разъединителей.</w:t>
      </w:r>
      <w:r w:rsidRPr="00335898">
        <w:rPr>
          <w:rFonts w:ascii="Times New Roman" w:hAnsi="Times New Roman"/>
          <w:b w:val="0"/>
          <w:sz w:val="28"/>
          <w:szCs w:val="28"/>
          <w:lang w:eastAsia="ru-RU"/>
        </w:rPr>
        <w:br/>
        <w:t>Для разъединителей с заземляющими ножами применяются приводы наружной установки типов ПРН-220 и ПРН-220М, а также приводы типа ПР-90-У1, кот</w:t>
      </w:r>
      <w:r w:rsidRPr="00335898">
        <w:rPr>
          <w:rFonts w:ascii="Times New Roman" w:hAnsi="Times New Roman"/>
          <w:b w:val="0"/>
          <w:sz w:val="28"/>
          <w:szCs w:val="28"/>
          <w:lang w:eastAsia="ru-RU"/>
        </w:rPr>
        <w:t>о</w:t>
      </w:r>
      <w:r w:rsidRPr="00335898">
        <w:rPr>
          <w:rFonts w:ascii="Times New Roman" w:hAnsi="Times New Roman"/>
          <w:b w:val="0"/>
          <w:sz w:val="28"/>
          <w:szCs w:val="28"/>
          <w:lang w:eastAsia="ru-RU"/>
        </w:rPr>
        <w:t>рые пришли на смену приводам типа ПРН.</w:t>
      </w:r>
      <w:r w:rsidRPr="00335898">
        <w:rPr>
          <w:rFonts w:ascii="Times New Roman" w:hAnsi="Times New Roman"/>
          <w:b w:val="0"/>
          <w:sz w:val="28"/>
          <w:szCs w:val="28"/>
          <w:lang w:eastAsia="ru-RU"/>
        </w:rPr>
        <w:br/>
        <w:t>Приводы дистанционного управления разъединителями позволяют значительно упростить и ускорить процесс переключения, повысить безопасность персонала.</w:t>
      </w:r>
      <w:r w:rsidRPr="00335898">
        <w:rPr>
          <w:rFonts w:ascii="Times New Roman" w:hAnsi="Times New Roman"/>
          <w:b w:val="0"/>
          <w:sz w:val="28"/>
          <w:szCs w:val="28"/>
          <w:lang w:eastAsia="ru-RU"/>
        </w:rPr>
        <w:br/>
        <w:t>На рис. показан дистанционный привод 15 типа ПДН-1У1, который трубчатым валом 14 связан с ведущей колонкой 9 разъединителя. В приводе использован трехфазный асинхронный двигатель с реверсивным магнитным пускателем ПМЕ-214.</w:t>
      </w:r>
      <w:r w:rsidRPr="00335898">
        <w:rPr>
          <w:rFonts w:ascii="Times New Roman" w:hAnsi="Times New Roman"/>
          <w:b w:val="0"/>
          <w:sz w:val="28"/>
          <w:szCs w:val="28"/>
          <w:lang w:eastAsia="ru-RU"/>
        </w:rPr>
        <w:br/>
      </w:r>
      <w:r w:rsidRPr="00335898">
        <w:rPr>
          <w:rFonts w:ascii="Times New Roman" w:hAnsi="Times New Roman"/>
          <w:b w:val="0"/>
          <w:noProof/>
          <w:sz w:val="28"/>
          <w:szCs w:val="28"/>
          <w:lang w:eastAsia="ru-RU"/>
        </w:rPr>
        <w:lastRenderedPageBreak/>
        <w:drawing>
          <wp:inline distT="0" distB="0" distL="0" distR="0">
            <wp:extent cx="3355451" cy="3872230"/>
            <wp:effectExtent l="0" t="0" r="0" b="0"/>
            <wp:docPr id="74" name="Рисунок 8" descr="Привод разъединителя  ПРН-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ивод разъединителя  ПРН-110"/>
                    <pic:cNvPicPr>
                      <a:picLocks noChangeAspect="1" noChangeArrowheads="1"/>
                    </pic:cNvPicPr>
                  </pic:nvPicPr>
                  <pic:blipFill>
                    <a:blip r:embed="rId2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366061" cy="3884474"/>
                    </a:xfrm>
                    <a:prstGeom prst="rect">
                      <a:avLst/>
                    </a:prstGeom>
                    <a:noFill/>
                    <a:ln>
                      <a:noFill/>
                    </a:ln>
                  </pic:spPr>
                </pic:pic>
              </a:graphicData>
            </a:graphic>
          </wp:inline>
        </w:drawing>
      </w:r>
      <w:r w:rsidRPr="00335898">
        <w:rPr>
          <w:rFonts w:ascii="Times New Roman" w:hAnsi="Times New Roman"/>
          <w:b w:val="0"/>
          <w:sz w:val="28"/>
          <w:szCs w:val="28"/>
          <w:lang w:eastAsia="ru-RU"/>
        </w:rPr>
        <w:br/>
        <w:t>Рис. 2. Привод разъединителя типа ПРН-110</w:t>
      </w:r>
      <w:r w:rsidRPr="00335898">
        <w:rPr>
          <w:rFonts w:ascii="Times New Roman" w:hAnsi="Times New Roman"/>
          <w:b w:val="0"/>
          <w:sz w:val="28"/>
          <w:szCs w:val="28"/>
          <w:lang w:eastAsia="ru-RU"/>
        </w:rPr>
        <w:br/>
      </w:r>
    </w:p>
    <w:p w:rsidR="00335898" w:rsidRPr="00335898" w:rsidRDefault="00335898" w:rsidP="00335898">
      <w:pPr>
        <w:pStyle w:val="3"/>
        <w:rPr>
          <w:rFonts w:ascii="Times New Roman" w:hAnsi="Times New Roman"/>
          <w:b w:val="0"/>
          <w:sz w:val="28"/>
          <w:szCs w:val="28"/>
          <w:lang w:eastAsia="ru-RU"/>
        </w:rPr>
      </w:pPr>
      <w:r w:rsidRPr="00335898">
        <w:rPr>
          <w:rFonts w:ascii="Times New Roman" w:hAnsi="Times New Roman"/>
          <w:b w:val="0"/>
          <w:sz w:val="28"/>
          <w:szCs w:val="28"/>
          <w:lang w:eastAsia="ru-RU"/>
        </w:rPr>
        <w:t>Схема управления разъединителем QS с заземляющими ножами с помощью ди</w:t>
      </w:r>
      <w:r w:rsidRPr="00335898">
        <w:rPr>
          <w:rFonts w:ascii="Times New Roman" w:hAnsi="Times New Roman"/>
          <w:b w:val="0"/>
          <w:sz w:val="28"/>
          <w:szCs w:val="28"/>
          <w:lang w:eastAsia="ru-RU"/>
        </w:rPr>
        <w:t>с</w:t>
      </w:r>
      <w:r w:rsidRPr="00335898">
        <w:rPr>
          <w:rFonts w:ascii="Times New Roman" w:hAnsi="Times New Roman"/>
          <w:b w:val="0"/>
          <w:sz w:val="28"/>
          <w:szCs w:val="28"/>
          <w:lang w:eastAsia="ru-RU"/>
        </w:rPr>
        <w:t>танционного приводам типа ПДН-1У1 представлена на рис. 3.</w:t>
      </w:r>
      <w:r w:rsidRPr="00335898">
        <w:rPr>
          <w:rFonts w:ascii="Times New Roman" w:hAnsi="Times New Roman"/>
          <w:b w:val="0"/>
          <w:sz w:val="28"/>
          <w:szCs w:val="28"/>
          <w:lang w:eastAsia="ru-RU"/>
        </w:rPr>
        <w:br/>
      </w:r>
      <w:r w:rsidRPr="00335898">
        <w:rPr>
          <w:rFonts w:ascii="Times New Roman" w:hAnsi="Times New Roman"/>
          <w:b w:val="0"/>
          <w:noProof/>
          <w:sz w:val="28"/>
          <w:szCs w:val="28"/>
          <w:lang w:eastAsia="ru-RU"/>
        </w:rPr>
        <w:drawing>
          <wp:inline distT="0" distB="0" distL="0" distR="0">
            <wp:extent cx="5048885" cy="2456815"/>
            <wp:effectExtent l="0" t="0" r="0" b="635"/>
            <wp:docPr id="75" name="Рисунок 7" descr="Схема дистанционного управления разъединителем с приводом ПДН-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хема дистанционного управления разъединителем с приводом ПДН-1"/>
                    <pic:cNvPicPr>
                      <a:picLocks noChangeAspect="1" noChangeArrowheads="1"/>
                    </pic:cNvPicPr>
                  </pic:nvPicPr>
                  <pic:blipFill>
                    <a:blip r:embed="rId2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048885" cy="2456815"/>
                    </a:xfrm>
                    <a:prstGeom prst="rect">
                      <a:avLst/>
                    </a:prstGeom>
                    <a:noFill/>
                    <a:ln>
                      <a:noFill/>
                    </a:ln>
                  </pic:spPr>
                </pic:pic>
              </a:graphicData>
            </a:graphic>
          </wp:inline>
        </w:drawing>
      </w:r>
      <w:r w:rsidRPr="00335898">
        <w:rPr>
          <w:rFonts w:ascii="Times New Roman" w:hAnsi="Times New Roman"/>
          <w:b w:val="0"/>
          <w:sz w:val="28"/>
          <w:szCs w:val="28"/>
          <w:lang w:eastAsia="ru-RU"/>
        </w:rPr>
        <w:br/>
        <w:t>Рис. 3.Схема дистанционного управления разъединителем с приводом ПДН-1</w:t>
      </w:r>
    </w:p>
    <w:p w:rsidR="00335898" w:rsidRPr="00335898" w:rsidRDefault="00335898" w:rsidP="00335898">
      <w:pPr>
        <w:pStyle w:val="3"/>
        <w:rPr>
          <w:rFonts w:ascii="Times New Roman" w:hAnsi="Times New Roman"/>
          <w:b w:val="0"/>
          <w:sz w:val="28"/>
          <w:szCs w:val="28"/>
          <w:lang w:eastAsia="ru-RU"/>
        </w:rPr>
      </w:pPr>
      <w:r w:rsidRPr="00335898">
        <w:rPr>
          <w:rFonts w:ascii="Times New Roman" w:hAnsi="Times New Roman"/>
          <w:b w:val="0"/>
          <w:sz w:val="28"/>
          <w:szCs w:val="28"/>
          <w:lang w:eastAsia="ru-RU"/>
        </w:rPr>
        <w:t>В распределительных устройствах тягового электроснабжения широко испол</w:t>
      </w:r>
      <w:r w:rsidRPr="00335898">
        <w:rPr>
          <w:rFonts w:ascii="Times New Roman" w:hAnsi="Times New Roman"/>
          <w:b w:val="0"/>
          <w:sz w:val="28"/>
          <w:szCs w:val="28"/>
          <w:lang w:eastAsia="ru-RU"/>
        </w:rPr>
        <w:t>ь</w:t>
      </w:r>
      <w:r w:rsidRPr="00335898">
        <w:rPr>
          <w:rFonts w:ascii="Times New Roman" w:hAnsi="Times New Roman"/>
          <w:b w:val="0"/>
          <w:sz w:val="28"/>
          <w:szCs w:val="28"/>
          <w:lang w:eastAsia="ru-RU"/>
        </w:rPr>
        <w:t>зуются для дистанционного и телеуправления однополюсными разъединителями приводы типа УМП (универсальный моторный привод) серий II и III и УМПЗ для разъединителей с заземляющими ножами. Во всех приводах используется однофазный двигатель УЛ-0,62 (220</w:t>
      </w:r>
      <w:proofErr w:type="gramStart"/>
      <w:r w:rsidRPr="00335898">
        <w:rPr>
          <w:rFonts w:ascii="Times New Roman" w:hAnsi="Times New Roman"/>
          <w:b w:val="0"/>
          <w:sz w:val="28"/>
          <w:szCs w:val="28"/>
          <w:lang w:eastAsia="ru-RU"/>
        </w:rPr>
        <w:t xml:space="preserve"> В</w:t>
      </w:r>
      <w:proofErr w:type="gramEnd"/>
      <w:r w:rsidRPr="00335898">
        <w:rPr>
          <w:rFonts w:ascii="Times New Roman" w:hAnsi="Times New Roman"/>
          <w:b w:val="0"/>
          <w:sz w:val="28"/>
          <w:szCs w:val="28"/>
          <w:lang w:eastAsia="ru-RU"/>
        </w:rPr>
        <w:t>, 270 Вт, 8000 об/мин). Время переключ</w:t>
      </w:r>
      <w:r w:rsidRPr="00335898">
        <w:rPr>
          <w:rFonts w:ascii="Times New Roman" w:hAnsi="Times New Roman"/>
          <w:b w:val="0"/>
          <w:sz w:val="28"/>
          <w:szCs w:val="28"/>
          <w:lang w:eastAsia="ru-RU"/>
        </w:rPr>
        <w:t>е</w:t>
      </w:r>
      <w:r w:rsidRPr="00335898">
        <w:rPr>
          <w:rFonts w:ascii="Times New Roman" w:hAnsi="Times New Roman"/>
          <w:b w:val="0"/>
          <w:sz w:val="28"/>
          <w:szCs w:val="28"/>
          <w:lang w:eastAsia="ru-RU"/>
        </w:rPr>
        <w:t>ния разъединителя от подачи команды до окончания операции составляет 2,5 с</w:t>
      </w:r>
      <w:proofErr w:type="gramStart"/>
      <w:r w:rsidRPr="00335898">
        <w:rPr>
          <w:rFonts w:ascii="Times New Roman" w:hAnsi="Times New Roman"/>
          <w:b w:val="0"/>
          <w:sz w:val="28"/>
          <w:szCs w:val="28"/>
          <w:lang w:eastAsia="ru-RU"/>
        </w:rPr>
        <w:t>.С</w:t>
      </w:r>
      <w:proofErr w:type="gramEnd"/>
      <w:r w:rsidRPr="00335898">
        <w:rPr>
          <w:rFonts w:ascii="Times New Roman" w:hAnsi="Times New Roman"/>
          <w:b w:val="0"/>
          <w:sz w:val="28"/>
          <w:szCs w:val="28"/>
          <w:lang w:eastAsia="ru-RU"/>
        </w:rPr>
        <w:t xml:space="preserve">хема управления приводом УМП-П, представленная на рис. 4, обеспечивает реверсивное управление двигателем М с помощью переключателя, имеющего </w:t>
      </w:r>
      <w:r w:rsidRPr="00335898">
        <w:rPr>
          <w:rFonts w:ascii="Times New Roman" w:hAnsi="Times New Roman"/>
          <w:b w:val="0"/>
          <w:sz w:val="28"/>
          <w:szCs w:val="28"/>
          <w:lang w:eastAsia="ru-RU"/>
        </w:rPr>
        <w:lastRenderedPageBreak/>
        <w:t xml:space="preserve">две пары контактов SAB1 и SAВ2. При нажатии кнопки включения SBC ток протекает по цепи 5-2, в которой находятся электродвигатель М и его обмотка возбуждения </w:t>
      </w:r>
      <w:proofErr w:type="gramStart"/>
      <w:r w:rsidRPr="00335898">
        <w:rPr>
          <w:rFonts w:ascii="Times New Roman" w:hAnsi="Times New Roman"/>
          <w:b w:val="0"/>
          <w:sz w:val="28"/>
          <w:szCs w:val="28"/>
          <w:lang w:eastAsia="ru-RU"/>
        </w:rPr>
        <w:t>I</w:t>
      </w:r>
      <w:proofErr w:type="gramEnd"/>
      <w:r w:rsidRPr="00335898">
        <w:rPr>
          <w:rFonts w:ascii="Times New Roman" w:hAnsi="Times New Roman"/>
          <w:b w:val="0"/>
          <w:sz w:val="28"/>
          <w:szCs w:val="28"/>
          <w:lang w:eastAsia="ru-RU"/>
        </w:rPr>
        <w:t xml:space="preserve">М. По обмотке ток протекает справа налево. Двигатель, вращаясь, включает разъединитель. В конце процесса включения специальная шайба на выходном валу привода своим выступом переключает контакты SABX и </w:t>
      </w:r>
      <w:proofErr w:type="spellStart"/>
      <w:r w:rsidRPr="00335898">
        <w:rPr>
          <w:rFonts w:ascii="Times New Roman" w:hAnsi="Times New Roman"/>
          <w:b w:val="0"/>
          <w:sz w:val="28"/>
          <w:szCs w:val="28"/>
          <w:lang w:eastAsia="ru-RU"/>
        </w:rPr>
        <w:t>SABr</w:t>
      </w:r>
      <w:proofErr w:type="spellEnd"/>
      <w:r w:rsidRPr="00335898">
        <w:rPr>
          <w:rFonts w:ascii="Times New Roman" w:hAnsi="Times New Roman"/>
          <w:b w:val="0"/>
          <w:sz w:val="28"/>
          <w:szCs w:val="28"/>
          <w:lang w:eastAsia="ru-RU"/>
        </w:rPr>
        <w:t xml:space="preserve"> Цепь 5-2 размыкается, двигатель останавливается.</w:t>
      </w:r>
    </w:p>
    <w:p w:rsidR="00335898" w:rsidRPr="00335898" w:rsidRDefault="00335898" w:rsidP="00335898">
      <w:pPr>
        <w:pStyle w:val="3"/>
        <w:rPr>
          <w:rFonts w:ascii="Times New Roman" w:hAnsi="Times New Roman"/>
          <w:b w:val="0"/>
          <w:sz w:val="28"/>
          <w:szCs w:val="28"/>
          <w:lang w:eastAsia="ru-RU"/>
        </w:rPr>
      </w:pPr>
      <w:r w:rsidRPr="00335898">
        <w:rPr>
          <w:rFonts w:ascii="Times New Roman" w:hAnsi="Times New Roman"/>
          <w:b w:val="0"/>
          <w:noProof/>
          <w:sz w:val="28"/>
          <w:szCs w:val="28"/>
          <w:lang w:eastAsia="ru-RU"/>
        </w:rPr>
        <w:drawing>
          <wp:inline distT="0" distB="0" distL="0" distR="0">
            <wp:extent cx="3122682" cy="2536466"/>
            <wp:effectExtent l="0" t="0" r="1905" b="0"/>
            <wp:docPr id="76" name="Рисунок 6" descr="Схема дистанционного управления разъединителем с приводом УМП-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хема дистанционного управления разъединителем с приводом УМП-11"/>
                    <pic:cNvPicPr>
                      <a:picLocks noChangeAspect="1" noChangeArrowheads="1"/>
                    </pic:cNvPicPr>
                  </pic:nvPicPr>
                  <pic:blipFill>
                    <a:blip r:embed="rId2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209286" cy="2606812"/>
                    </a:xfrm>
                    <a:prstGeom prst="rect">
                      <a:avLst/>
                    </a:prstGeom>
                    <a:noFill/>
                    <a:ln>
                      <a:noFill/>
                    </a:ln>
                  </pic:spPr>
                </pic:pic>
              </a:graphicData>
            </a:graphic>
          </wp:inline>
        </w:drawing>
      </w:r>
      <w:r w:rsidRPr="00335898">
        <w:rPr>
          <w:rFonts w:ascii="Times New Roman" w:hAnsi="Times New Roman"/>
          <w:b w:val="0"/>
          <w:sz w:val="28"/>
          <w:szCs w:val="28"/>
          <w:lang w:eastAsia="ru-RU"/>
        </w:rPr>
        <w:br/>
        <w:t>Рис.4.Схема дистанционного управления разъединителем с приводомУМП11</w:t>
      </w:r>
      <w:r w:rsidRPr="00335898">
        <w:rPr>
          <w:rFonts w:ascii="Times New Roman" w:hAnsi="Times New Roman"/>
          <w:b w:val="0"/>
          <w:sz w:val="28"/>
          <w:szCs w:val="28"/>
          <w:lang w:eastAsia="ru-RU"/>
        </w:rPr>
        <w:br/>
        <w:t>Реле фиксации включенного положения разъединителя KQSC получает питание по цепи 3-2 и своими контактами замыкает цепь 7-4 красной лампы HLR, сигн</w:t>
      </w:r>
      <w:r w:rsidRPr="00335898">
        <w:rPr>
          <w:rFonts w:ascii="Times New Roman" w:hAnsi="Times New Roman"/>
          <w:b w:val="0"/>
          <w:sz w:val="28"/>
          <w:szCs w:val="28"/>
          <w:lang w:eastAsia="ru-RU"/>
        </w:rPr>
        <w:t>а</w:t>
      </w:r>
      <w:r w:rsidRPr="00335898">
        <w:rPr>
          <w:rFonts w:ascii="Times New Roman" w:hAnsi="Times New Roman"/>
          <w:b w:val="0"/>
          <w:sz w:val="28"/>
          <w:szCs w:val="28"/>
          <w:lang w:eastAsia="ru-RU"/>
        </w:rPr>
        <w:t>лизирующей включенное положение разъединителя.</w:t>
      </w:r>
    </w:p>
    <w:p w:rsidR="00335898" w:rsidRPr="00335898" w:rsidRDefault="00335898" w:rsidP="00335898">
      <w:pPr>
        <w:pStyle w:val="3"/>
        <w:rPr>
          <w:rFonts w:ascii="Times New Roman" w:hAnsi="Times New Roman"/>
          <w:b w:val="0"/>
          <w:sz w:val="28"/>
          <w:szCs w:val="28"/>
          <w:lang w:eastAsia="ru-RU"/>
        </w:rPr>
      </w:pPr>
      <w:r w:rsidRPr="00335898">
        <w:rPr>
          <w:rFonts w:ascii="Times New Roman" w:hAnsi="Times New Roman"/>
          <w:b w:val="0"/>
          <w:sz w:val="28"/>
          <w:szCs w:val="28"/>
          <w:lang w:eastAsia="ru-RU"/>
        </w:rPr>
        <w:t>Отключение разъединителя осуществляется нажатием кнопки отключения SB</w:t>
      </w:r>
      <w:proofErr w:type="gramStart"/>
      <w:r w:rsidRPr="00335898">
        <w:rPr>
          <w:rFonts w:ascii="Times New Roman" w:hAnsi="Times New Roman"/>
          <w:b w:val="0"/>
          <w:sz w:val="28"/>
          <w:szCs w:val="28"/>
          <w:lang w:eastAsia="ru-RU"/>
        </w:rPr>
        <w:t xml:space="preserve"> Т</w:t>
      </w:r>
      <w:proofErr w:type="gramEnd"/>
      <w:r w:rsidRPr="00335898">
        <w:rPr>
          <w:rFonts w:ascii="Times New Roman" w:hAnsi="Times New Roman"/>
          <w:b w:val="0"/>
          <w:sz w:val="28"/>
          <w:szCs w:val="28"/>
          <w:lang w:eastAsia="ru-RU"/>
        </w:rPr>
        <w:t>, при этом собирается цепь 1-2, ток через обмотку возбуждения LM протекает слева направо. Двигатель вращается в противоположную сторону, отключая разъединитель. В конце процесса отключения контакты SABluSAB2 переключ</w:t>
      </w:r>
      <w:r w:rsidRPr="00335898">
        <w:rPr>
          <w:rFonts w:ascii="Times New Roman" w:hAnsi="Times New Roman"/>
          <w:b w:val="0"/>
          <w:sz w:val="28"/>
          <w:szCs w:val="28"/>
          <w:lang w:eastAsia="ru-RU"/>
        </w:rPr>
        <w:t>а</w:t>
      </w:r>
      <w:r w:rsidRPr="00335898">
        <w:rPr>
          <w:rFonts w:ascii="Times New Roman" w:hAnsi="Times New Roman"/>
          <w:b w:val="0"/>
          <w:sz w:val="28"/>
          <w:szCs w:val="28"/>
          <w:lang w:eastAsia="ru-RU"/>
        </w:rPr>
        <w:t>ются в исходное состояние, размыкая цепи 1-2 и 3-2. Реле KQSC теряет питание и размыкает цепь 7-4 красной лампы HL R. Реле фиксации отключенного пол</w:t>
      </w:r>
      <w:r w:rsidRPr="00335898">
        <w:rPr>
          <w:rFonts w:ascii="Times New Roman" w:hAnsi="Times New Roman"/>
          <w:b w:val="0"/>
          <w:sz w:val="28"/>
          <w:szCs w:val="28"/>
          <w:lang w:eastAsia="ru-RU"/>
        </w:rPr>
        <w:t>о</w:t>
      </w:r>
      <w:r w:rsidRPr="00335898">
        <w:rPr>
          <w:rFonts w:ascii="Times New Roman" w:hAnsi="Times New Roman"/>
          <w:b w:val="0"/>
          <w:sz w:val="28"/>
          <w:szCs w:val="28"/>
          <w:lang w:eastAsia="ru-RU"/>
        </w:rPr>
        <w:t>жения разъединителя KQST получает питание по цепи 3- 2 и замыкает цепь 9-6 зеленой лампы HL G, сигнализирующей отключенное положение разъединителя.</w:t>
      </w:r>
      <w:r w:rsidRPr="00335898">
        <w:rPr>
          <w:rFonts w:ascii="Times New Roman" w:hAnsi="Times New Roman"/>
          <w:b w:val="0"/>
          <w:sz w:val="28"/>
          <w:szCs w:val="28"/>
          <w:lang w:eastAsia="ru-RU"/>
        </w:rPr>
        <w:br/>
        <w:t>Кнопка блокировки дверцы привода SBB размыкает цепь двигателя при отпир</w:t>
      </w:r>
      <w:r w:rsidRPr="00335898">
        <w:rPr>
          <w:rFonts w:ascii="Times New Roman" w:hAnsi="Times New Roman"/>
          <w:b w:val="0"/>
          <w:sz w:val="28"/>
          <w:szCs w:val="28"/>
          <w:lang w:eastAsia="ru-RU"/>
        </w:rPr>
        <w:t>а</w:t>
      </w:r>
      <w:r w:rsidRPr="00335898">
        <w:rPr>
          <w:rFonts w:ascii="Times New Roman" w:hAnsi="Times New Roman"/>
          <w:b w:val="0"/>
          <w:sz w:val="28"/>
          <w:szCs w:val="28"/>
          <w:lang w:eastAsia="ru-RU"/>
        </w:rPr>
        <w:t>нии дверцы и запрещает переключение разъединителя.</w:t>
      </w:r>
    </w:p>
    <w:p w:rsidR="00335898" w:rsidRPr="00335898" w:rsidRDefault="00335898" w:rsidP="00335898">
      <w:pPr>
        <w:pStyle w:val="3"/>
        <w:rPr>
          <w:rFonts w:ascii="Times New Roman" w:hAnsi="Times New Roman"/>
          <w:b w:val="0"/>
          <w:sz w:val="28"/>
          <w:szCs w:val="28"/>
          <w:lang w:eastAsia="ru-RU"/>
        </w:rPr>
      </w:pPr>
      <w:r w:rsidRPr="00335898">
        <w:rPr>
          <w:rFonts w:ascii="Times New Roman" w:hAnsi="Times New Roman"/>
          <w:b w:val="0"/>
          <w:sz w:val="28"/>
          <w:szCs w:val="28"/>
          <w:lang w:eastAsia="ru-RU"/>
        </w:rPr>
        <w:t>Приводы высоковольтных выключателей операции по включению и отключ</w:t>
      </w:r>
      <w:r w:rsidRPr="00335898">
        <w:rPr>
          <w:rFonts w:ascii="Times New Roman" w:hAnsi="Times New Roman"/>
          <w:b w:val="0"/>
          <w:sz w:val="28"/>
          <w:szCs w:val="28"/>
          <w:lang w:eastAsia="ru-RU"/>
        </w:rPr>
        <w:t>е</w:t>
      </w:r>
      <w:r w:rsidRPr="00335898">
        <w:rPr>
          <w:rFonts w:ascii="Times New Roman" w:hAnsi="Times New Roman"/>
          <w:b w:val="0"/>
          <w:sz w:val="28"/>
          <w:szCs w:val="28"/>
          <w:lang w:eastAsia="ru-RU"/>
        </w:rPr>
        <w:t>нию осуществляют дистанционно оператором или устройствами автоматическ</w:t>
      </w:r>
      <w:r w:rsidRPr="00335898">
        <w:rPr>
          <w:rFonts w:ascii="Times New Roman" w:hAnsi="Times New Roman"/>
          <w:b w:val="0"/>
          <w:sz w:val="28"/>
          <w:szCs w:val="28"/>
          <w:lang w:eastAsia="ru-RU"/>
        </w:rPr>
        <w:t>о</w:t>
      </w:r>
      <w:r w:rsidRPr="00335898">
        <w:rPr>
          <w:rFonts w:ascii="Times New Roman" w:hAnsi="Times New Roman"/>
          <w:b w:val="0"/>
          <w:sz w:val="28"/>
          <w:szCs w:val="28"/>
          <w:lang w:eastAsia="ru-RU"/>
        </w:rPr>
        <w:t>го управления (отключение — релейной защитой, включение — различными в</w:t>
      </w:r>
      <w:r w:rsidRPr="00335898">
        <w:rPr>
          <w:rFonts w:ascii="Times New Roman" w:hAnsi="Times New Roman"/>
          <w:b w:val="0"/>
          <w:sz w:val="28"/>
          <w:szCs w:val="28"/>
          <w:lang w:eastAsia="ru-RU"/>
        </w:rPr>
        <w:t>и</w:t>
      </w:r>
      <w:r w:rsidRPr="00335898">
        <w:rPr>
          <w:rFonts w:ascii="Times New Roman" w:hAnsi="Times New Roman"/>
          <w:b w:val="0"/>
          <w:sz w:val="28"/>
          <w:szCs w:val="28"/>
          <w:lang w:eastAsia="ru-RU"/>
        </w:rPr>
        <w:t>дами автоматики). Приводы допускают ручное управление выключателями в процессе наладки или ремонта.</w:t>
      </w:r>
      <w:r w:rsidRPr="00335898">
        <w:rPr>
          <w:rFonts w:ascii="Times New Roman" w:hAnsi="Times New Roman"/>
          <w:b w:val="0"/>
          <w:sz w:val="28"/>
          <w:szCs w:val="28"/>
          <w:lang w:eastAsia="ru-RU"/>
        </w:rPr>
        <w:br/>
        <w:t>При включении выключателя требуется создать значительное усилие для пр</w:t>
      </w:r>
      <w:r w:rsidRPr="00335898">
        <w:rPr>
          <w:rFonts w:ascii="Times New Roman" w:hAnsi="Times New Roman"/>
          <w:b w:val="0"/>
          <w:sz w:val="28"/>
          <w:szCs w:val="28"/>
          <w:lang w:eastAsia="ru-RU"/>
        </w:rPr>
        <w:t>е</w:t>
      </w:r>
      <w:r w:rsidRPr="00335898">
        <w:rPr>
          <w:rFonts w:ascii="Times New Roman" w:hAnsi="Times New Roman"/>
          <w:b w:val="0"/>
          <w:sz w:val="28"/>
          <w:szCs w:val="28"/>
          <w:lang w:eastAsia="ru-RU"/>
        </w:rPr>
        <w:t>одоления сил натяжения или сжатия отключающих и контактных пружин, тр</w:t>
      </w:r>
      <w:r w:rsidRPr="00335898">
        <w:rPr>
          <w:rFonts w:ascii="Times New Roman" w:hAnsi="Times New Roman"/>
          <w:b w:val="0"/>
          <w:sz w:val="28"/>
          <w:szCs w:val="28"/>
          <w:lang w:eastAsia="ru-RU"/>
        </w:rPr>
        <w:t>е</w:t>
      </w:r>
      <w:r w:rsidRPr="00335898">
        <w:rPr>
          <w:rFonts w:ascii="Times New Roman" w:hAnsi="Times New Roman"/>
          <w:b w:val="0"/>
          <w:sz w:val="28"/>
          <w:szCs w:val="28"/>
          <w:lang w:eastAsia="ru-RU"/>
        </w:rPr>
        <w:t>ния в механизмах привода и выключателя, на обеспечение определенной скор</w:t>
      </w:r>
      <w:r w:rsidRPr="00335898">
        <w:rPr>
          <w:rFonts w:ascii="Times New Roman" w:hAnsi="Times New Roman"/>
          <w:b w:val="0"/>
          <w:sz w:val="28"/>
          <w:szCs w:val="28"/>
          <w:lang w:eastAsia="ru-RU"/>
        </w:rPr>
        <w:t>о</w:t>
      </w:r>
      <w:r w:rsidRPr="00335898">
        <w:rPr>
          <w:rFonts w:ascii="Times New Roman" w:hAnsi="Times New Roman"/>
          <w:b w:val="0"/>
          <w:sz w:val="28"/>
          <w:szCs w:val="28"/>
          <w:lang w:eastAsia="ru-RU"/>
        </w:rPr>
        <w:t>сти движения подвижному контакту, источником энергии, необходимой для управления выключателем, является электроустановка. Однако энергия неп</w:t>
      </w:r>
      <w:r w:rsidRPr="00335898">
        <w:rPr>
          <w:rFonts w:ascii="Times New Roman" w:hAnsi="Times New Roman"/>
          <w:b w:val="0"/>
          <w:sz w:val="28"/>
          <w:szCs w:val="28"/>
          <w:lang w:eastAsia="ru-RU"/>
        </w:rPr>
        <w:t>о</w:t>
      </w:r>
      <w:r w:rsidRPr="00335898">
        <w:rPr>
          <w:rFonts w:ascii="Times New Roman" w:hAnsi="Times New Roman"/>
          <w:b w:val="0"/>
          <w:sz w:val="28"/>
          <w:szCs w:val="28"/>
          <w:lang w:eastAsia="ru-RU"/>
        </w:rPr>
        <w:t>средственно в привод не поступает, а предварительно преобразуется и аккум</w:t>
      </w:r>
      <w:r w:rsidRPr="00335898">
        <w:rPr>
          <w:rFonts w:ascii="Times New Roman" w:hAnsi="Times New Roman"/>
          <w:b w:val="0"/>
          <w:sz w:val="28"/>
          <w:szCs w:val="28"/>
          <w:lang w:eastAsia="ru-RU"/>
        </w:rPr>
        <w:t>у</w:t>
      </w:r>
      <w:r w:rsidRPr="00335898">
        <w:rPr>
          <w:rFonts w:ascii="Times New Roman" w:hAnsi="Times New Roman"/>
          <w:b w:val="0"/>
          <w:sz w:val="28"/>
          <w:szCs w:val="28"/>
          <w:lang w:eastAsia="ru-RU"/>
        </w:rPr>
        <w:lastRenderedPageBreak/>
        <w:t>лируется в том или ином виде, например, в аккумуляторных батареях для эле</w:t>
      </w:r>
      <w:r w:rsidRPr="00335898">
        <w:rPr>
          <w:rFonts w:ascii="Times New Roman" w:hAnsi="Times New Roman"/>
          <w:b w:val="0"/>
          <w:sz w:val="28"/>
          <w:szCs w:val="28"/>
          <w:lang w:eastAsia="ru-RU"/>
        </w:rPr>
        <w:t>к</w:t>
      </w:r>
      <w:r w:rsidRPr="00335898">
        <w:rPr>
          <w:rFonts w:ascii="Times New Roman" w:hAnsi="Times New Roman"/>
          <w:b w:val="0"/>
          <w:sz w:val="28"/>
          <w:szCs w:val="28"/>
          <w:lang w:eastAsia="ru-RU"/>
        </w:rPr>
        <w:t>тромагнитных приводов, в ресиверах (специальных сосудах) сжатого воздуха для пневматических приводов, в напряженных пружинах в пружинных прив</w:t>
      </w:r>
      <w:r w:rsidRPr="00335898">
        <w:rPr>
          <w:rFonts w:ascii="Times New Roman" w:hAnsi="Times New Roman"/>
          <w:b w:val="0"/>
          <w:sz w:val="28"/>
          <w:szCs w:val="28"/>
          <w:lang w:eastAsia="ru-RU"/>
        </w:rPr>
        <w:t>о</w:t>
      </w:r>
      <w:r w:rsidRPr="00335898">
        <w:rPr>
          <w:rFonts w:ascii="Times New Roman" w:hAnsi="Times New Roman"/>
          <w:b w:val="0"/>
          <w:sz w:val="28"/>
          <w:szCs w:val="28"/>
          <w:lang w:eastAsia="ru-RU"/>
        </w:rPr>
        <w:t>дах. Аккумуляторы энергии любого вида обеспечивают работу привода в ав</w:t>
      </w:r>
      <w:r w:rsidRPr="00335898">
        <w:rPr>
          <w:rFonts w:ascii="Times New Roman" w:hAnsi="Times New Roman"/>
          <w:b w:val="0"/>
          <w:sz w:val="28"/>
          <w:szCs w:val="28"/>
          <w:lang w:eastAsia="ru-RU"/>
        </w:rPr>
        <w:t>а</w:t>
      </w:r>
      <w:r w:rsidRPr="00335898">
        <w:rPr>
          <w:rFonts w:ascii="Times New Roman" w:hAnsi="Times New Roman"/>
          <w:b w:val="0"/>
          <w:sz w:val="28"/>
          <w:szCs w:val="28"/>
          <w:lang w:eastAsia="ru-RU"/>
        </w:rPr>
        <w:t>рийных условиях при полном отключении электроустановки или той ее части, которая обеспечивает энергией приводы.</w:t>
      </w:r>
      <w:r w:rsidRPr="00335898">
        <w:rPr>
          <w:rFonts w:ascii="Times New Roman" w:hAnsi="Times New Roman"/>
          <w:b w:val="0"/>
          <w:sz w:val="28"/>
          <w:szCs w:val="28"/>
          <w:lang w:eastAsia="ru-RU"/>
        </w:rPr>
        <w:br/>
        <w:t>Во включенном положении выключателя механизм привода заперт с помощью защелки, которая препятствует отключающим пружинам произвести отключение выключателя. Для отключения необходимо освободить подвижную систему м</w:t>
      </w:r>
      <w:r w:rsidRPr="00335898">
        <w:rPr>
          <w:rFonts w:ascii="Times New Roman" w:hAnsi="Times New Roman"/>
          <w:b w:val="0"/>
          <w:sz w:val="28"/>
          <w:szCs w:val="28"/>
          <w:lang w:eastAsia="ru-RU"/>
        </w:rPr>
        <w:t>е</w:t>
      </w:r>
      <w:r w:rsidRPr="00335898">
        <w:rPr>
          <w:rFonts w:ascii="Times New Roman" w:hAnsi="Times New Roman"/>
          <w:b w:val="0"/>
          <w:sz w:val="28"/>
          <w:szCs w:val="28"/>
          <w:lang w:eastAsia="ru-RU"/>
        </w:rPr>
        <w:t>ханизма с помощью маломощного электромагнита. При этом отключающие пружины приходят в действие и сообщают контактной системе необходимую скорость. Отключающее устройство должно обеспечивать возможность беспр</w:t>
      </w:r>
      <w:r w:rsidRPr="00335898">
        <w:rPr>
          <w:rFonts w:ascii="Times New Roman" w:hAnsi="Times New Roman"/>
          <w:b w:val="0"/>
          <w:sz w:val="28"/>
          <w:szCs w:val="28"/>
          <w:lang w:eastAsia="ru-RU"/>
        </w:rPr>
        <w:t>е</w:t>
      </w:r>
      <w:r w:rsidRPr="00335898">
        <w:rPr>
          <w:rFonts w:ascii="Times New Roman" w:hAnsi="Times New Roman"/>
          <w:b w:val="0"/>
          <w:sz w:val="28"/>
          <w:szCs w:val="28"/>
          <w:lang w:eastAsia="ru-RU"/>
        </w:rPr>
        <w:t>пятственного отключения выключателя не только из включенного положения, но также из любой стадии процесса включения. Это связано с возможностью вкл</w:t>
      </w:r>
      <w:r w:rsidRPr="00335898">
        <w:rPr>
          <w:rFonts w:ascii="Times New Roman" w:hAnsi="Times New Roman"/>
          <w:b w:val="0"/>
          <w:sz w:val="28"/>
          <w:szCs w:val="28"/>
          <w:lang w:eastAsia="ru-RU"/>
        </w:rPr>
        <w:t>ю</w:t>
      </w:r>
      <w:r w:rsidRPr="00335898">
        <w:rPr>
          <w:rFonts w:ascii="Times New Roman" w:hAnsi="Times New Roman"/>
          <w:b w:val="0"/>
          <w:sz w:val="28"/>
          <w:szCs w:val="28"/>
          <w:lang w:eastAsia="ru-RU"/>
        </w:rPr>
        <w:t>чения выключателя на КЗ. В этом случае релейная защита подает команду на о</w:t>
      </w:r>
      <w:r w:rsidRPr="00335898">
        <w:rPr>
          <w:rFonts w:ascii="Times New Roman" w:hAnsi="Times New Roman"/>
          <w:b w:val="0"/>
          <w:sz w:val="28"/>
          <w:szCs w:val="28"/>
          <w:lang w:eastAsia="ru-RU"/>
        </w:rPr>
        <w:t>т</w:t>
      </w:r>
      <w:r w:rsidRPr="00335898">
        <w:rPr>
          <w:rFonts w:ascii="Times New Roman" w:hAnsi="Times New Roman"/>
          <w:b w:val="0"/>
          <w:sz w:val="28"/>
          <w:szCs w:val="28"/>
          <w:lang w:eastAsia="ru-RU"/>
        </w:rPr>
        <w:t>ключение в момент касания контактов выключателя до полного завершения процесса включения. Механическое устройство, позволяющее нарушить мех</w:t>
      </w:r>
      <w:r w:rsidRPr="00335898">
        <w:rPr>
          <w:rFonts w:ascii="Times New Roman" w:hAnsi="Times New Roman"/>
          <w:b w:val="0"/>
          <w:sz w:val="28"/>
          <w:szCs w:val="28"/>
          <w:lang w:eastAsia="ru-RU"/>
        </w:rPr>
        <w:t>а</w:t>
      </w:r>
      <w:r w:rsidRPr="00335898">
        <w:rPr>
          <w:rFonts w:ascii="Times New Roman" w:hAnsi="Times New Roman"/>
          <w:b w:val="0"/>
          <w:sz w:val="28"/>
          <w:szCs w:val="28"/>
          <w:lang w:eastAsia="ru-RU"/>
        </w:rPr>
        <w:t>ническую связь между механизмом включения привода и валом выключателя, называется механизмом свободного расцепления (МСР). Свободное расцепление осуществляется системой ломающихся рычагов, которые в процессе обычного включения представляет собой жесткую систему. Большинство приводов сна</w:t>
      </w:r>
      <w:r w:rsidRPr="00335898">
        <w:rPr>
          <w:rFonts w:ascii="Times New Roman" w:hAnsi="Times New Roman"/>
          <w:b w:val="0"/>
          <w:sz w:val="28"/>
          <w:szCs w:val="28"/>
          <w:lang w:eastAsia="ru-RU"/>
        </w:rPr>
        <w:t>б</w:t>
      </w:r>
      <w:r w:rsidRPr="00335898">
        <w:rPr>
          <w:rFonts w:ascii="Times New Roman" w:hAnsi="Times New Roman"/>
          <w:b w:val="0"/>
          <w:sz w:val="28"/>
          <w:szCs w:val="28"/>
          <w:lang w:eastAsia="ru-RU"/>
        </w:rPr>
        <w:t>жено МРС, он отсутствует в некоторых пневматических приводах, где свободное отключение обеспечивается другими способами.</w:t>
      </w:r>
    </w:p>
    <w:p w:rsidR="00335898" w:rsidRPr="00335898" w:rsidRDefault="00335898" w:rsidP="00335898">
      <w:pPr>
        <w:pStyle w:val="3"/>
        <w:rPr>
          <w:rFonts w:ascii="Times New Roman" w:hAnsi="Times New Roman"/>
          <w:b w:val="0"/>
          <w:sz w:val="28"/>
          <w:szCs w:val="28"/>
          <w:lang w:eastAsia="ru-RU"/>
        </w:rPr>
      </w:pPr>
      <w:r w:rsidRPr="00335898">
        <w:rPr>
          <w:rFonts w:ascii="Times New Roman" w:hAnsi="Times New Roman"/>
          <w:b w:val="0"/>
          <w:sz w:val="28"/>
          <w:szCs w:val="28"/>
          <w:lang w:eastAsia="ru-RU"/>
        </w:rPr>
        <w:t>Электромагнитный привод имеет простую и достаточно надежную конструкцию, высокую скорость срабатывания и невысокую стоимость. Благодаря этим дост</w:t>
      </w:r>
      <w:r w:rsidRPr="00335898">
        <w:rPr>
          <w:rFonts w:ascii="Times New Roman" w:hAnsi="Times New Roman"/>
          <w:b w:val="0"/>
          <w:sz w:val="28"/>
          <w:szCs w:val="28"/>
          <w:lang w:eastAsia="ru-RU"/>
        </w:rPr>
        <w:t>о</w:t>
      </w:r>
      <w:r w:rsidRPr="00335898">
        <w:rPr>
          <w:rFonts w:ascii="Times New Roman" w:hAnsi="Times New Roman"/>
          <w:b w:val="0"/>
          <w:sz w:val="28"/>
          <w:szCs w:val="28"/>
          <w:lang w:eastAsia="ru-RU"/>
        </w:rPr>
        <w:t>инствам, он получил широкое распространение.</w:t>
      </w:r>
      <w:r w:rsidRPr="00335898">
        <w:rPr>
          <w:rFonts w:ascii="Times New Roman" w:hAnsi="Times New Roman"/>
          <w:b w:val="0"/>
          <w:sz w:val="28"/>
          <w:szCs w:val="28"/>
          <w:lang w:eastAsia="ru-RU"/>
        </w:rPr>
        <w:br/>
        <w:t xml:space="preserve">На рис. 5 показан малообъемный масляный выключатель с электромагнитным приводом 8 типа ПЭ-11, связанным тягами 7 </w:t>
      </w:r>
      <w:proofErr w:type="gramStart"/>
      <w:r w:rsidRPr="00335898">
        <w:rPr>
          <w:rFonts w:ascii="Times New Roman" w:hAnsi="Times New Roman"/>
          <w:b w:val="0"/>
          <w:sz w:val="28"/>
          <w:szCs w:val="28"/>
          <w:lang w:eastAsia="ru-RU"/>
        </w:rPr>
        <w:t>и б</w:t>
      </w:r>
      <w:proofErr w:type="gramEnd"/>
      <w:r w:rsidRPr="00335898">
        <w:rPr>
          <w:rFonts w:ascii="Times New Roman" w:hAnsi="Times New Roman"/>
          <w:b w:val="0"/>
          <w:sz w:val="28"/>
          <w:szCs w:val="28"/>
          <w:lang w:eastAsia="ru-RU"/>
        </w:rPr>
        <w:t xml:space="preserve"> с главным валом 4 выключат</w:t>
      </w:r>
      <w:r w:rsidRPr="00335898">
        <w:rPr>
          <w:rFonts w:ascii="Times New Roman" w:hAnsi="Times New Roman"/>
          <w:b w:val="0"/>
          <w:sz w:val="28"/>
          <w:szCs w:val="28"/>
          <w:lang w:eastAsia="ru-RU"/>
        </w:rPr>
        <w:t>е</w:t>
      </w:r>
      <w:r w:rsidRPr="00335898">
        <w:rPr>
          <w:rFonts w:ascii="Times New Roman" w:hAnsi="Times New Roman"/>
          <w:b w:val="0"/>
          <w:sz w:val="28"/>
          <w:szCs w:val="28"/>
          <w:lang w:eastAsia="ru-RU"/>
        </w:rPr>
        <w:t xml:space="preserve">ля. </w:t>
      </w:r>
      <w:proofErr w:type="gramStart"/>
      <w:r w:rsidRPr="00335898">
        <w:rPr>
          <w:rFonts w:ascii="Times New Roman" w:hAnsi="Times New Roman"/>
          <w:b w:val="0"/>
          <w:sz w:val="28"/>
          <w:szCs w:val="28"/>
          <w:lang w:eastAsia="ru-RU"/>
        </w:rPr>
        <w:t>Последний</w:t>
      </w:r>
      <w:proofErr w:type="gramEnd"/>
      <w:r w:rsidRPr="00335898">
        <w:rPr>
          <w:rFonts w:ascii="Times New Roman" w:hAnsi="Times New Roman"/>
          <w:b w:val="0"/>
          <w:sz w:val="28"/>
          <w:szCs w:val="28"/>
          <w:lang w:eastAsia="ru-RU"/>
        </w:rPr>
        <w:t xml:space="preserve"> соединяется тягами 3 е рычагами управления полюсов 5, закре</w:t>
      </w:r>
      <w:r w:rsidRPr="00335898">
        <w:rPr>
          <w:rFonts w:ascii="Times New Roman" w:hAnsi="Times New Roman"/>
          <w:b w:val="0"/>
          <w:sz w:val="28"/>
          <w:szCs w:val="28"/>
          <w:lang w:eastAsia="ru-RU"/>
        </w:rPr>
        <w:t>п</w:t>
      </w:r>
      <w:r w:rsidRPr="00335898">
        <w:rPr>
          <w:rFonts w:ascii="Times New Roman" w:hAnsi="Times New Roman"/>
          <w:b w:val="0"/>
          <w:sz w:val="28"/>
          <w:szCs w:val="28"/>
          <w:lang w:eastAsia="ru-RU"/>
        </w:rPr>
        <w:t>ленных с помощью изоляторов 2 на стальной раме 1.</w:t>
      </w:r>
      <w:r w:rsidRPr="00335898">
        <w:rPr>
          <w:rFonts w:ascii="Times New Roman" w:hAnsi="Times New Roman"/>
          <w:b w:val="0"/>
          <w:sz w:val="28"/>
          <w:szCs w:val="28"/>
          <w:lang w:eastAsia="ru-RU"/>
        </w:rPr>
        <w:br/>
      </w:r>
      <w:r w:rsidRPr="00335898">
        <w:rPr>
          <w:rFonts w:ascii="Times New Roman" w:hAnsi="Times New Roman"/>
          <w:b w:val="0"/>
          <w:noProof/>
          <w:sz w:val="28"/>
          <w:szCs w:val="28"/>
          <w:lang w:eastAsia="ru-RU"/>
        </w:rPr>
        <w:lastRenderedPageBreak/>
        <w:drawing>
          <wp:inline distT="0" distB="0" distL="0" distR="0">
            <wp:extent cx="3164840" cy="3450590"/>
            <wp:effectExtent l="0" t="0" r="0" b="0"/>
            <wp:docPr id="77" name="Рисунок 5" descr="выключатель с приводом   ПЭ-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ыключатель с приводом   ПЭ-11"/>
                    <pic:cNvPicPr>
                      <a:picLocks noChangeAspect="1" noChangeArrowheads="1"/>
                    </pic:cNvPicPr>
                  </pic:nvPicPr>
                  <pic:blipFill>
                    <a:blip r:embed="rId2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164840" cy="3450590"/>
                    </a:xfrm>
                    <a:prstGeom prst="rect">
                      <a:avLst/>
                    </a:prstGeom>
                    <a:noFill/>
                    <a:ln>
                      <a:noFill/>
                    </a:ln>
                  </pic:spPr>
                </pic:pic>
              </a:graphicData>
            </a:graphic>
          </wp:inline>
        </w:drawing>
      </w:r>
      <w:r w:rsidRPr="00335898">
        <w:rPr>
          <w:rFonts w:ascii="Times New Roman" w:hAnsi="Times New Roman"/>
          <w:b w:val="0"/>
          <w:sz w:val="28"/>
          <w:szCs w:val="28"/>
          <w:lang w:eastAsia="ru-RU"/>
        </w:rPr>
        <w:br/>
        <w:t>Рис. 5. Внешний вид выключателя с приводом типа ПЭ-11</w:t>
      </w:r>
      <w:r w:rsidRPr="00335898">
        <w:rPr>
          <w:rFonts w:ascii="Times New Roman" w:hAnsi="Times New Roman"/>
          <w:b w:val="0"/>
          <w:sz w:val="28"/>
          <w:szCs w:val="28"/>
          <w:lang w:eastAsia="ru-RU"/>
        </w:rPr>
        <w:br/>
        <w:t>Устройство привода ПЭ-11 приведено на рис. 60. Включающий электромагнит состоит из сердечника 1 со штоком 3 и включающей катушки 2. Высоту штока можно регулировать путем его ввинчивания или вывинчивания с последующей фиксацией стопорным винтом. Во включенном состоянии выключателя ролик 6, находящийся на оси, шарнирно связывающей серьги 7, находится на торцевой поверхности защелки 4. Серьга 7 упирается в плечо треугольного рычага 9, вт</w:t>
      </w:r>
      <w:r w:rsidRPr="00335898">
        <w:rPr>
          <w:rFonts w:ascii="Times New Roman" w:hAnsi="Times New Roman"/>
          <w:b w:val="0"/>
          <w:sz w:val="28"/>
          <w:szCs w:val="28"/>
          <w:lang w:eastAsia="ru-RU"/>
        </w:rPr>
        <w:t>о</w:t>
      </w:r>
      <w:r w:rsidRPr="00335898">
        <w:rPr>
          <w:rFonts w:ascii="Times New Roman" w:hAnsi="Times New Roman"/>
          <w:b w:val="0"/>
          <w:sz w:val="28"/>
          <w:szCs w:val="28"/>
          <w:lang w:eastAsia="ru-RU"/>
        </w:rPr>
        <w:t>рое плечо роликом 16 упирается в защелку 11, на оси которой закреплена рук</w:t>
      </w:r>
      <w:r w:rsidRPr="00335898">
        <w:rPr>
          <w:rFonts w:ascii="Times New Roman" w:hAnsi="Times New Roman"/>
          <w:b w:val="0"/>
          <w:sz w:val="28"/>
          <w:szCs w:val="28"/>
          <w:lang w:eastAsia="ru-RU"/>
        </w:rPr>
        <w:t>о</w:t>
      </w:r>
      <w:r w:rsidRPr="00335898">
        <w:rPr>
          <w:rFonts w:ascii="Times New Roman" w:hAnsi="Times New Roman"/>
          <w:b w:val="0"/>
          <w:sz w:val="28"/>
          <w:szCs w:val="28"/>
          <w:lang w:eastAsia="ru-RU"/>
        </w:rPr>
        <w:t>ятка 12 ручного отключения выключателя. Под действием пружины 10 рычаг 9 стремится повернуться по часовой стрелке, чему препятствует защелка 11, имеющая также свою пружину. Для дистанционного отключения служит откл</w:t>
      </w:r>
      <w:r w:rsidRPr="00335898">
        <w:rPr>
          <w:rFonts w:ascii="Times New Roman" w:hAnsi="Times New Roman"/>
          <w:b w:val="0"/>
          <w:sz w:val="28"/>
          <w:szCs w:val="28"/>
          <w:lang w:eastAsia="ru-RU"/>
        </w:rPr>
        <w:t>ю</w:t>
      </w:r>
      <w:r w:rsidRPr="00335898">
        <w:rPr>
          <w:rFonts w:ascii="Times New Roman" w:hAnsi="Times New Roman"/>
          <w:b w:val="0"/>
          <w:sz w:val="28"/>
          <w:szCs w:val="28"/>
          <w:lang w:eastAsia="ru-RU"/>
        </w:rPr>
        <w:t xml:space="preserve">чающий электромагнит 13. Вал 8 привода связан рычагом с серьгой 7 и тягами с </w:t>
      </w:r>
      <w:proofErr w:type="spellStart"/>
      <w:proofErr w:type="gramStart"/>
      <w:r w:rsidRPr="00335898">
        <w:rPr>
          <w:rFonts w:ascii="Times New Roman" w:hAnsi="Times New Roman"/>
          <w:b w:val="0"/>
          <w:sz w:val="28"/>
          <w:szCs w:val="28"/>
          <w:lang w:eastAsia="ru-RU"/>
        </w:rPr>
        <w:t>блок-контактами</w:t>
      </w:r>
      <w:proofErr w:type="spellEnd"/>
      <w:proofErr w:type="gramEnd"/>
      <w:r w:rsidRPr="00335898">
        <w:rPr>
          <w:rFonts w:ascii="Times New Roman" w:hAnsi="Times New Roman"/>
          <w:b w:val="0"/>
          <w:sz w:val="28"/>
          <w:szCs w:val="28"/>
          <w:lang w:eastAsia="ru-RU"/>
        </w:rPr>
        <w:t xml:space="preserve"> 5 (более подробно они показаны на рис. 63). На </w:t>
      </w:r>
      <w:proofErr w:type="spellStart"/>
      <w:r w:rsidRPr="00335898">
        <w:rPr>
          <w:rFonts w:ascii="Times New Roman" w:hAnsi="Times New Roman"/>
          <w:b w:val="0"/>
          <w:sz w:val="28"/>
          <w:szCs w:val="28"/>
          <w:lang w:eastAsia="ru-RU"/>
        </w:rPr>
        <w:t>клеммник</w:t>
      </w:r>
      <w:proofErr w:type="spellEnd"/>
      <w:r w:rsidRPr="00335898">
        <w:rPr>
          <w:rFonts w:ascii="Times New Roman" w:hAnsi="Times New Roman"/>
          <w:b w:val="0"/>
          <w:sz w:val="28"/>
          <w:szCs w:val="28"/>
          <w:lang w:eastAsia="ru-RU"/>
        </w:rPr>
        <w:t xml:space="preserve"> 14 выведены концы катушек включающего и отключающего электромагнитов, а также </w:t>
      </w:r>
      <w:proofErr w:type="spellStart"/>
      <w:proofErr w:type="gramStart"/>
      <w:r w:rsidRPr="00335898">
        <w:rPr>
          <w:rFonts w:ascii="Times New Roman" w:hAnsi="Times New Roman"/>
          <w:b w:val="0"/>
          <w:sz w:val="28"/>
          <w:szCs w:val="28"/>
          <w:lang w:eastAsia="ru-RU"/>
        </w:rPr>
        <w:t>блок-контакты</w:t>
      </w:r>
      <w:proofErr w:type="spellEnd"/>
      <w:proofErr w:type="gramEnd"/>
      <w:r w:rsidRPr="00335898">
        <w:rPr>
          <w:rFonts w:ascii="Times New Roman" w:hAnsi="Times New Roman"/>
          <w:b w:val="0"/>
          <w:sz w:val="28"/>
          <w:szCs w:val="28"/>
          <w:lang w:eastAsia="ru-RU"/>
        </w:rPr>
        <w:t xml:space="preserve"> сигнальных и блокировочных цепей. Привод закрыт кож</w:t>
      </w:r>
      <w:r w:rsidRPr="00335898">
        <w:rPr>
          <w:rFonts w:ascii="Times New Roman" w:hAnsi="Times New Roman"/>
          <w:b w:val="0"/>
          <w:sz w:val="28"/>
          <w:szCs w:val="28"/>
          <w:lang w:eastAsia="ru-RU"/>
        </w:rPr>
        <w:t>у</w:t>
      </w:r>
      <w:r w:rsidRPr="00335898">
        <w:rPr>
          <w:rFonts w:ascii="Times New Roman" w:hAnsi="Times New Roman"/>
          <w:b w:val="0"/>
          <w:sz w:val="28"/>
          <w:szCs w:val="28"/>
          <w:lang w:eastAsia="ru-RU"/>
        </w:rPr>
        <w:t>хом 15.</w:t>
      </w:r>
      <w:r w:rsidRPr="00335898">
        <w:rPr>
          <w:rFonts w:ascii="Times New Roman" w:hAnsi="Times New Roman"/>
          <w:b w:val="0"/>
          <w:sz w:val="28"/>
          <w:szCs w:val="28"/>
          <w:lang w:eastAsia="ru-RU"/>
        </w:rPr>
        <w:br/>
      </w:r>
      <w:r w:rsidRPr="00335898">
        <w:rPr>
          <w:rFonts w:ascii="Times New Roman" w:hAnsi="Times New Roman"/>
          <w:b w:val="0"/>
          <w:noProof/>
          <w:sz w:val="28"/>
          <w:szCs w:val="28"/>
          <w:lang w:eastAsia="ru-RU"/>
        </w:rPr>
        <w:lastRenderedPageBreak/>
        <w:drawing>
          <wp:inline distT="0" distB="0" distL="0" distR="0">
            <wp:extent cx="4619625" cy="3347720"/>
            <wp:effectExtent l="0" t="0" r="9525" b="5080"/>
            <wp:docPr id="78" name="Рисунок 4" descr="Устройство привода  ПЭ-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Устройство привода  ПЭ-11"/>
                    <pic:cNvPicPr>
                      <a:picLocks noChangeAspect="1" noChangeArrowheads="1"/>
                    </pic:cNvPicPr>
                  </pic:nvPicPr>
                  <pic:blipFill>
                    <a:blip r:embed="rId2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619625" cy="3347720"/>
                    </a:xfrm>
                    <a:prstGeom prst="rect">
                      <a:avLst/>
                    </a:prstGeom>
                    <a:noFill/>
                    <a:ln>
                      <a:noFill/>
                    </a:ln>
                  </pic:spPr>
                </pic:pic>
              </a:graphicData>
            </a:graphic>
          </wp:inline>
        </w:drawing>
      </w:r>
      <w:r w:rsidRPr="00335898">
        <w:rPr>
          <w:rFonts w:ascii="Times New Roman" w:hAnsi="Times New Roman"/>
          <w:b w:val="0"/>
          <w:sz w:val="28"/>
          <w:szCs w:val="28"/>
          <w:lang w:eastAsia="ru-RU"/>
        </w:rPr>
        <w:br/>
        <w:t>Рис. 6. Устройство привода типа ПЭ-11</w:t>
      </w:r>
      <w:r w:rsidRPr="00335898">
        <w:rPr>
          <w:rFonts w:ascii="Times New Roman" w:hAnsi="Times New Roman"/>
          <w:b w:val="0"/>
          <w:sz w:val="28"/>
          <w:szCs w:val="28"/>
          <w:lang w:eastAsia="ru-RU"/>
        </w:rPr>
        <w:br/>
        <w:t>Поэтапная работа привода показана на четырех эскизах рис. 6:</w:t>
      </w:r>
      <w:r w:rsidRPr="00335898">
        <w:rPr>
          <w:rFonts w:ascii="Times New Roman" w:hAnsi="Times New Roman"/>
          <w:b w:val="0"/>
          <w:sz w:val="28"/>
          <w:szCs w:val="28"/>
          <w:lang w:eastAsia="ru-RU"/>
        </w:rPr>
        <w:br/>
        <w:t>а)        отключенное положение привода;</w:t>
      </w:r>
      <w:r w:rsidRPr="00335898">
        <w:rPr>
          <w:rFonts w:ascii="Times New Roman" w:hAnsi="Times New Roman"/>
          <w:b w:val="0"/>
          <w:sz w:val="28"/>
          <w:szCs w:val="28"/>
          <w:lang w:eastAsia="ru-RU"/>
        </w:rPr>
        <w:br/>
        <w:t>б)        проце</w:t>
      </w:r>
      <w:proofErr w:type="gramStart"/>
      <w:r w:rsidRPr="00335898">
        <w:rPr>
          <w:rFonts w:ascii="Times New Roman" w:hAnsi="Times New Roman"/>
          <w:b w:val="0"/>
          <w:sz w:val="28"/>
          <w:szCs w:val="28"/>
          <w:lang w:eastAsia="ru-RU"/>
        </w:rPr>
        <w:t>сс вкл</w:t>
      </w:r>
      <w:proofErr w:type="gramEnd"/>
      <w:r w:rsidRPr="00335898">
        <w:rPr>
          <w:rFonts w:ascii="Times New Roman" w:hAnsi="Times New Roman"/>
          <w:b w:val="0"/>
          <w:sz w:val="28"/>
          <w:szCs w:val="28"/>
          <w:lang w:eastAsia="ru-RU"/>
        </w:rPr>
        <w:t>ючения;</w:t>
      </w:r>
      <w:r w:rsidRPr="00335898">
        <w:rPr>
          <w:rFonts w:ascii="Times New Roman" w:hAnsi="Times New Roman"/>
          <w:b w:val="0"/>
          <w:sz w:val="28"/>
          <w:szCs w:val="28"/>
          <w:lang w:eastAsia="ru-RU"/>
        </w:rPr>
        <w:br/>
        <w:t>в)        включенное положение привода;</w:t>
      </w:r>
      <w:r w:rsidRPr="00335898">
        <w:rPr>
          <w:rFonts w:ascii="Times New Roman" w:hAnsi="Times New Roman"/>
          <w:b w:val="0"/>
          <w:sz w:val="28"/>
          <w:szCs w:val="28"/>
          <w:lang w:eastAsia="ru-RU"/>
        </w:rPr>
        <w:br/>
        <w:t>г)         процесс дистанционного отключения.</w:t>
      </w:r>
      <w:r w:rsidRPr="00335898">
        <w:rPr>
          <w:rFonts w:ascii="Times New Roman" w:hAnsi="Times New Roman"/>
          <w:b w:val="0"/>
          <w:sz w:val="28"/>
          <w:szCs w:val="28"/>
          <w:lang w:eastAsia="ru-RU"/>
        </w:rPr>
        <w:br/>
        <w:t>На рис. 7 изображен механизм привода во включенном положении, указаны в</w:t>
      </w:r>
      <w:r w:rsidRPr="00335898">
        <w:rPr>
          <w:rFonts w:ascii="Times New Roman" w:hAnsi="Times New Roman"/>
          <w:b w:val="0"/>
          <w:sz w:val="28"/>
          <w:szCs w:val="28"/>
          <w:lang w:eastAsia="ru-RU"/>
        </w:rPr>
        <w:t>е</w:t>
      </w:r>
      <w:r w:rsidRPr="00335898">
        <w:rPr>
          <w:rFonts w:ascii="Times New Roman" w:hAnsi="Times New Roman"/>
          <w:b w:val="0"/>
          <w:sz w:val="28"/>
          <w:szCs w:val="28"/>
          <w:lang w:eastAsia="ru-RU"/>
        </w:rPr>
        <w:t>личины зазоров, которые нужно поддерживать в процессе эксплуатации прив</w:t>
      </w:r>
      <w:r w:rsidRPr="00335898">
        <w:rPr>
          <w:rFonts w:ascii="Times New Roman" w:hAnsi="Times New Roman"/>
          <w:b w:val="0"/>
          <w:sz w:val="28"/>
          <w:szCs w:val="28"/>
          <w:lang w:eastAsia="ru-RU"/>
        </w:rPr>
        <w:t>о</w:t>
      </w:r>
      <w:r w:rsidRPr="00335898">
        <w:rPr>
          <w:rFonts w:ascii="Times New Roman" w:hAnsi="Times New Roman"/>
          <w:b w:val="0"/>
          <w:sz w:val="28"/>
          <w:szCs w:val="28"/>
          <w:lang w:eastAsia="ru-RU"/>
        </w:rPr>
        <w:t xml:space="preserve">да. Угол </w:t>
      </w:r>
      <w:proofErr w:type="gramStart"/>
      <w:r w:rsidRPr="00335898">
        <w:rPr>
          <w:rFonts w:ascii="Times New Roman" w:hAnsi="Times New Roman"/>
          <w:b w:val="0"/>
          <w:sz w:val="28"/>
          <w:szCs w:val="28"/>
          <w:lang w:eastAsia="ru-RU"/>
        </w:rPr>
        <w:t>расцепления</w:t>
      </w:r>
      <w:proofErr w:type="gramEnd"/>
      <w:r w:rsidRPr="00335898">
        <w:rPr>
          <w:rFonts w:ascii="Times New Roman" w:hAnsi="Times New Roman"/>
          <w:b w:val="0"/>
          <w:sz w:val="28"/>
          <w:szCs w:val="28"/>
          <w:lang w:eastAsia="ru-RU"/>
        </w:rPr>
        <w:t xml:space="preserve"> а должен составлять 15°, а полный угол поворота рукоятки 12 ручного отключения — 60°. Нумерация деталей на рис. 61 принята такая же как на рис. 60 за исключением винта 5 для регулировки глубины </w:t>
      </w:r>
      <w:proofErr w:type="spellStart"/>
      <w:r w:rsidRPr="00335898">
        <w:rPr>
          <w:rFonts w:ascii="Times New Roman" w:hAnsi="Times New Roman"/>
          <w:b w:val="0"/>
          <w:sz w:val="28"/>
          <w:szCs w:val="28"/>
          <w:lang w:eastAsia="ru-RU"/>
        </w:rPr>
        <w:t>защепления</w:t>
      </w:r>
      <w:proofErr w:type="spellEnd"/>
      <w:r w:rsidRPr="00335898">
        <w:rPr>
          <w:rFonts w:ascii="Times New Roman" w:hAnsi="Times New Roman"/>
          <w:b w:val="0"/>
          <w:sz w:val="28"/>
          <w:szCs w:val="28"/>
          <w:lang w:eastAsia="ru-RU"/>
        </w:rPr>
        <w:t xml:space="preserve"> р</w:t>
      </w:r>
      <w:r w:rsidRPr="00335898">
        <w:rPr>
          <w:rFonts w:ascii="Times New Roman" w:hAnsi="Times New Roman"/>
          <w:b w:val="0"/>
          <w:sz w:val="28"/>
          <w:szCs w:val="28"/>
          <w:lang w:eastAsia="ru-RU"/>
        </w:rPr>
        <w:t>о</w:t>
      </w:r>
      <w:r w:rsidRPr="00335898">
        <w:rPr>
          <w:rFonts w:ascii="Times New Roman" w:hAnsi="Times New Roman"/>
          <w:b w:val="0"/>
          <w:sz w:val="28"/>
          <w:szCs w:val="28"/>
          <w:lang w:eastAsia="ru-RU"/>
        </w:rPr>
        <w:t>лика 16 и защелки 11.</w:t>
      </w:r>
      <w:r w:rsidRPr="00335898">
        <w:rPr>
          <w:rFonts w:ascii="Times New Roman" w:hAnsi="Times New Roman"/>
          <w:b w:val="0"/>
          <w:sz w:val="28"/>
          <w:szCs w:val="28"/>
          <w:lang w:eastAsia="ru-RU"/>
        </w:rPr>
        <w:br/>
        <w:t>При включении выключателя на включающую катушку 2 подается большой ток (58</w:t>
      </w:r>
      <w:proofErr w:type="gramStart"/>
      <w:r w:rsidRPr="00335898">
        <w:rPr>
          <w:rFonts w:ascii="Times New Roman" w:hAnsi="Times New Roman"/>
          <w:b w:val="0"/>
          <w:sz w:val="28"/>
          <w:szCs w:val="28"/>
          <w:lang w:eastAsia="ru-RU"/>
        </w:rPr>
        <w:t xml:space="preserve"> А</w:t>
      </w:r>
      <w:proofErr w:type="gramEnd"/>
      <w:r w:rsidRPr="00335898">
        <w:rPr>
          <w:rFonts w:ascii="Times New Roman" w:hAnsi="Times New Roman"/>
          <w:b w:val="0"/>
          <w:sz w:val="28"/>
          <w:szCs w:val="28"/>
          <w:lang w:eastAsia="ru-RU"/>
        </w:rPr>
        <w:t xml:space="preserve"> при напряжении 220 В и 16 А при напряжении 110 В). Сердечник / втяг</w:t>
      </w:r>
      <w:r w:rsidRPr="00335898">
        <w:rPr>
          <w:rFonts w:ascii="Times New Roman" w:hAnsi="Times New Roman"/>
          <w:b w:val="0"/>
          <w:sz w:val="28"/>
          <w:szCs w:val="28"/>
          <w:lang w:eastAsia="ru-RU"/>
        </w:rPr>
        <w:t>и</w:t>
      </w:r>
      <w:r w:rsidRPr="00335898">
        <w:rPr>
          <w:rFonts w:ascii="Times New Roman" w:hAnsi="Times New Roman"/>
          <w:b w:val="0"/>
          <w:sz w:val="28"/>
          <w:szCs w:val="28"/>
          <w:lang w:eastAsia="ru-RU"/>
        </w:rPr>
        <w:t xml:space="preserve">вается в катушку, сжимая пружину. Шток 3 перемещает ролик 6 по </w:t>
      </w:r>
      <w:proofErr w:type="spellStart"/>
      <w:r w:rsidRPr="00335898">
        <w:rPr>
          <w:rFonts w:ascii="Times New Roman" w:hAnsi="Times New Roman"/>
          <w:b w:val="0"/>
          <w:sz w:val="28"/>
          <w:szCs w:val="28"/>
          <w:lang w:eastAsia="ru-RU"/>
        </w:rPr>
        <w:t>защепке</w:t>
      </w:r>
      <w:proofErr w:type="spellEnd"/>
      <w:r w:rsidRPr="00335898">
        <w:rPr>
          <w:rFonts w:ascii="Times New Roman" w:hAnsi="Times New Roman"/>
          <w:b w:val="0"/>
          <w:sz w:val="28"/>
          <w:szCs w:val="28"/>
          <w:lang w:eastAsia="ru-RU"/>
        </w:rPr>
        <w:t xml:space="preserve"> 4, </w:t>
      </w:r>
      <w:proofErr w:type="gramStart"/>
      <w:r w:rsidRPr="00335898">
        <w:rPr>
          <w:rFonts w:ascii="Times New Roman" w:hAnsi="Times New Roman"/>
          <w:b w:val="0"/>
          <w:sz w:val="28"/>
          <w:szCs w:val="28"/>
          <w:lang w:eastAsia="ru-RU"/>
        </w:rPr>
        <w:t>которая</w:t>
      </w:r>
      <w:proofErr w:type="gramEnd"/>
      <w:r w:rsidRPr="00335898">
        <w:rPr>
          <w:rFonts w:ascii="Times New Roman" w:hAnsi="Times New Roman"/>
          <w:b w:val="0"/>
          <w:sz w:val="28"/>
          <w:szCs w:val="28"/>
          <w:lang w:eastAsia="ru-RU"/>
        </w:rPr>
        <w:t xml:space="preserve"> отводится влево, сжимая пружину. Вместе с роликом перемещаются серьги 7 и рычаг вала 8.</w:t>
      </w:r>
      <w:r w:rsidRPr="00335898">
        <w:rPr>
          <w:rFonts w:ascii="Times New Roman" w:hAnsi="Times New Roman"/>
          <w:b w:val="0"/>
          <w:sz w:val="28"/>
          <w:szCs w:val="28"/>
          <w:lang w:eastAsia="ru-RU"/>
        </w:rPr>
        <w:br/>
      </w:r>
      <w:r w:rsidRPr="00335898">
        <w:rPr>
          <w:rFonts w:ascii="Times New Roman" w:hAnsi="Times New Roman"/>
          <w:b w:val="0"/>
          <w:noProof/>
          <w:sz w:val="28"/>
          <w:szCs w:val="28"/>
          <w:lang w:eastAsia="ru-RU"/>
        </w:rPr>
        <w:lastRenderedPageBreak/>
        <w:drawing>
          <wp:inline distT="0" distB="0" distL="0" distR="0">
            <wp:extent cx="4055110" cy="4580255"/>
            <wp:effectExtent l="0" t="0" r="2540" b="0"/>
            <wp:docPr id="79" name="Рисунок 3" descr="Механизм привода ПЭ-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Механизм привода ПЭ-11"/>
                    <pic:cNvPicPr>
                      <a:picLocks noChangeAspect="1" noChangeArrowheads="1"/>
                    </pic:cNvPicPr>
                  </pic:nvPicPr>
                  <pic:blipFill>
                    <a:blip r:embed="rId2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055110" cy="4580255"/>
                    </a:xfrm>
                    <a:prstGeom prst="rect">
                      <a:avLst/>
                    </a:prstGeom>
                    <a:noFill/>
                    <a:ln>
                      <a:noFill/>
                    </a:ln>
                  </pic:spPr>
                </pic:pic>
              </a:graphicData>
            </a:graphic>
          </wp:inline>
        </w:drawing>
      </w:r>
      <w:r w:rsidRPr="00335898">
        <w:rPr>
          <w:rFonts w:ascii="Times New Roman" w:hAnsi="Times New Roman"/>
          <w:b w:val="0"/>
          <w:sz w:val="28"/>
          <w:szCs w:val="28"/>
          <w:lang w:eastAsia="ru-RU"/>
        </w:rPr>
        <w:br/>
        <w:t>Рис. 7. Механизм привода типа ПЭ-11</w:t>
      </w:r>
      <w:r w:rsidRPr="00335898">
        <w:rPr>
          <w:rFonts w:ascii="Times New Roman" w:hAnsi="Times New Roman"/>
          <w:b w:val="0"/>
          <w:sz w:val="28"/>
          <w:szCs w:val="28"/>
          <w:lang w:eastAsia="ru-RU"/>
        </w:rPr>
        <w:br/>
        <w:t>Вал 8 поворачивается по часовой стрелке, примерно, на 90°. Когда ролик 6 по</w:t>
      </w:r>
      <w:r w:rsidRPr="00335898">
        <w:rPr>
          <w:rFonts w:ascii="Times New Roman" w:hAnsi="Times New Roman"/>
          <w:b w:val="0"/>
          <w:sz w:val="28"/>
          <w:szCs w:val="28"/>
          <w:lang w:eastAsia="ru-RU"/>
        </w:rPr>
        <w:t>д</w:t>
      </w:r>
      <w:r w:rsidRPr="00335898">
        <w:rPr>
          <w:rFonts w:ascii="Times New Roman" w:hAnsi="Times New Roman"/>
          <w:b w:val="0"/>
          <w:sz w:val="28"/>
          <w:szCs w:val="28"/>
          <w:lang w:eastAsia="ru-RU"/>
        </w:rPr>
        <w:t xml:space="preserve">нимется над защелкой 4, </w:t>
      </w:r>
      <w:proofErr w:type="gramStart"/>
      <w:r w:rsidRPr="00335898">
        <w:rPr>
          <w:rFonts w:ascii="Times New Roman" w:hAnsi="Times New Roman"/>
          <w:b w:val="0"/>
          <w:sz w:val="28"/>
          <w:szCs w:val="28"/>
          <w:lang w:eastAsia="ru-RU"/>
        </w:rPr>
        <w:t>последняя</w:t>
      </w:r>
      <w:proofErr w:type="gramEnd"/>
      <w:r w:rsidRPr="00335898">
        <w:rPr>
          <w:rFonts w:ascii="Times New Roman" w:hAnsi="Times New Roman"/>
          <w:b w:val="0"/>
          <w:sz w:val="28"/>
          <w:szCs w:val="28"/>
          <w:lang w:eastAsia="ru-RU"/>
        </w:rPr>
        <w:t xml:space="preserve"> под действием пружины займет исходное положение, препятствуя перемещению ролика вниз. После отключения вкл</w:t>
      </w:r>
      <w:r w:rsidRPr="00335898">
        <w:rPr>
          <w:rFonts w:ascii="Times New Roman" w:hAnsi="Times New Roman"/>
          <w:b w:val="0"/>
          <w:sz w:val="28"/>
          <w:szCs w:val="28"/>
          <w:lang w:eastAsia="ru-RU"/>
        </w:rPr>
        <w:t>ю</w:t>
      </w:r>
      <w:r w:rsidRPr="00335898">
        <w:rPr>
          <w:rFonts w:ascii="Times New Roman" w:hAnsi="Times New Roman"/>
          <w:b w:val="0"/>
          <w:sz w:val="28"/>
          <w:szCs w:val="28"/>
          <w:lang w:eastAsia="ru-RU"/>
        </w:rPr>
        <w:t>чающего электромагнита и возвращения сердечника со штоком 3 в исходное п</w:t>
      </w:r>
      <w:r w:rsidRPr="00335898">
        <w:rPr>
          <w:rFonts w:ascii="Times New Roman" w:hAnsi="Times New Roman"/>
          <w:b w:val="0"/>
          <w:sz w:val="28"/>
          <w:szCs w:val="28"/>
          <w:lang w:eastAsia="ru-RU"/>
        </w:rPr>
        <w:t>о</w:t>
      </w:r>
      <w:r w:rsidRPr="00335898">
        <w:rPr>
          <w:rFonts w:ascii="Times New Roman" w:hAnsi="Times New Roman"/>
          <w:b w:val="0"/>
          <w:sz w:val="28"/>
          <w:szCs w:val="28"/>
          <w:lang w:eastAsia="ru-RU"/>
        </w:rPr>
        <w:t xml:space="preserve">ложение ролик 4 ложится на торцевую поверхность защелки, механизм привода </w:t>
      </w:r>
      <w:proofErr w:type="gramStart"/>
      <w:r w:rsidRPr="00335898">
        <w:rPr>
          <w:rFonts w:ascii="Times New Roman" w:hAnsi="Times New Roman"/>
          <w:b w:val="0"/>
          <w:sz w:val="28"/>
          <w:szCs w:val="28"/>
          <w:lang w:eastAsia="ru-RU"/>
        </w:rPr>
        <w:t>оказывается</w:t>
      </w:r>
      <w:proofErr w:type="gramEnd"/>
      <w:r w:rsidRPr="00335898">
        <w:rPr>
          <w:rFonts w:ascii="Times New Roman" w:hAnsi="Times New Roman"/>
          <w:b w:val="0"/>
          <w:sz w:val="28"/>
          <w:szCs w:val="28"/>
          <w:lang w:eastAsia="ru-RU"/>
        </w:rPr>
        <w:t xml:space="preserve"> заперт во включенном положении.</w:t>
      </w:r>
      <w:r w:rsidRPr="00335898">
        <w:rPr>
          <w:rFonts w:ascii="Times New Roman" w:hAnsi="Times New Roman"/>
          <w:b w:val="0"/>
          <w:sz w:val="28"/>
          <w:szCs w:val="28"/>
          <w:lang w:eastAsia="ru-RU"/>
        </w:rPr>
        <w:br/>
        <w:t>При отключении выключателя на катушку отключающего электромагнита под</w:t>
      </w:r>
      <w:r w:rsidRPr="00335898">
        <w:rPr>
          <w:rFonts w:ascii="Times New Roman" w:hAnsi="Times New Roman"/>
          <w:b w:val="0"/>
          <w:sz w:val="28"/>
          <w:szCs w:val="28"/>
          <w:lang w:eastAsia="ru-RU"/>
        </w:rPr>
        <w:t>а</w:t>
      </w:r>
      <w:r w:rsidRPr="00335898">
        <w:rPr>
          <w:rFonts w:ascii="Times New Roman" w:hAnsi="Times New Roman"/>
          <w:b w:val="0"/>
          <w:sz w:val="28"/>
          <w:szCs w:val="28"/>
          <w:lang w:eastAsia="ru-RU"/>
        </w:rPr>
        <w:t>ется ток величиной в несколько ампер. Сердечник электромагнита 13 втягивае</w:t>
      </w:r>
      <w:r w:rsidRPr="00335898">
        <w:rPr>
          <w:rFonts w:ascii="Times New Roman" w:hAnsi="Times New Roman"/>
          <w:b w:val="0"/>
          <w:sz w:val="28"/>
          <w:szCs w:val="28"/>
          <w:lang w:eastAsia="ru-RU"/>
        </w:rPr>
        <w:t>т</w:t>
      </w:r>
      <w:r w:rsidRPr="00335898">
        <w:rPr>
          <w:rFonts w:ascii="Times New Roman" w:hAnsi="Times New Roman"/>
          <w:b w:val="0"/>
          <w:sz w:val="28"/>
          <w:szCs w:val="28"/>
          <w:lang w:eastAsia="ru-RU"/>
        </w:rPr>
        <w:t xml:space="preserve">ся в катушку и его шток поворачивает защелку 11 по часовой стрелке. Рычаг 9 также поворачивается по часовой стрелке под действием сил отключающих пружин выключателя, которые воздействуют на него через вал 8 и серьги 7. </w:t>
      </w:r>
      <w:proofErr w:type="gramStart"/>
      <w:r w:rsidRPr="00335898">
        <w:rPr>
          <w:rFonts w:ascii="Times New Roman" w:hAnsi="Times New Roman"/>
          <w:b w:val="0"/>
          <w:sz w:val="28"/>
          <w:szCs w:val="28"/>
          <w:lang w:eastAsia="ru-RU"/>
        </w:rPr>
        <w:t>Р</w:t>
      </w:r>
      <w:r w:rsidRPr="00335898">
        <w:rPr>
          <w:rFonts w:ascii="Times New Roman" w:hAnsi="Times New Roman"/>
          <w:b w:val="0"/>
          <w:sz w:val="28"/>
          <w:szCs w:val="28"/>
          <w:lang w:eastAsia="ru-RU"/>
        </w:rPr>
        <w:t>о</w:t>
      </w:r>
      <w:r w:rsidRPr="00335898">
        <w:rPr>
          <w:rFonts w:ascii="Times New Roman" w:hAnsi="Times New Roman"/>
          <w:b w:val="0"/>
          <w:sz w:val="28"/>
          <w:szCs w:val="28"/>
          <w:lang w:eastAsia="ru-RU"/>
        </w:rPr>
        <w:t>лик б</w:t>
      </w:r>
      <w:proofErr w:type="gramEnd"/>
      <w:r w:rsidRPr="00335898">
        <w:rPr>
          <w:rFonts w:ascii="Times New Roman" w:hAnsi="Times New Roman"/>
          <w:b w:val="0"/>
          <w:sz w:val="28"/>
          <w:szCs w:val="28"/>
          <w:lang w:eastAsia="ru-RU"/>
        </w:rPr>
        <w:t xml:space="preserve"> соскакивает с защелки 4, вал 8 поворачивается против часовой стрелки и выключатель отключается. Рычаг 9 под действием своей пружины поворачив</w:t>
      </w:r>
      <w:r w:rsidRPr="00335898">
        <w:rPr>
          <w:rFonts w:ascii="Times New Roman" w:hAnsi="Times New Roman"/>
          <w:b w:val="0"/>
          <w:sz w:val="28"/>
          <w:szCs w:val="28"/>
          <w:lang w:eastAsia="ru-RU"/>
        </w:rPr>
        <w:t>а</w:t>
      </w:r>
      <w:r w:rsidRPr="00335898">
        <w:rPr>
          <w:rFonts w:ascii="Times New Roman" w:hAnsi="Times New Roman"/>
          <w:b w:val="0"/>
          <w:sz w:val="28"/>
          <w:szCs w:val="28"/>
          <w:lang w:eastAsia="ru-RU"/>
        </w:rPr>
        <w:t>ется в исходное состояние до упора на регулировочный винт 5. Катушка откл</w:t>
      </w:r>
      <w:r w:rsidRPr="00335898">
        <w:rPr>
          <w:rFonts w:ascii="Times New Roman" w:hAnsi="Times New Roman"/>
          <w:b w:val="0"/>
          <w:sz w:val="28"/>
          <w:szCs w:val="28"/>
          <w:lang w:eastAsia="ru-RU"/>
        </w:rPr>
        <w:t>ю</w:t>
      </w:r>
      <w:r w:rsidRPr="00335898">
        <w:rPr>
          <w:rFonts w:ascii="Times New Roman" w:hAnsi="Times New Roman"/>
          <w:b w:val="0"/>
          <w:sz w:val="28"/>
          <w:szCs w:val="28"/>
          <w:lang w:eastAsia="ru-RU"/>
        </w:rPr>
        <w:t>чающего электромагнита 13 теряет питание, сердечник опускается в низ, заще</w:t>
      </w:r>
      <w:r w:rsidRPr="00335898">
        <w:rPr>
          <w:rFonts w:ascii="Times New Roman" w:hAnsi="Times New Roman"/>
          <w:b w:val="0"/>
          <w:sz w:val="28"/>
          <w:szCs w:val="28"/>
          <w:lang w:eastAsia="ru-RU"/>
        </w:rPr>
        <w:t>л</w:t>
      </w:r>
      <w:r w:rsidRPr="00335898">
        <w:rPr>
          <w:rFonts w:ascii="Times New Roman" w:hAnsi="Times New Roman"/>
          <w:b w:val="0"/>
          <w:sz w:val="28"/>
          <w:szCs w:val="28"/>
          <w:lang w:eastAsia="ru-RU"/>
        </w:rPr>
        <w:t xml:space="preserve">ка </w:t>
      </w:r>
      <w:proofErr w:type="gramStart"/>
      <w:r w:rsidRPr="00335898">
        <w:rPr>
          <w:rFonts w:ascii="Times New Roman" w:hAnsi="Times New Roman"/>
          <w:b w:val="0"/>
          <w:sz w:val="28"/>
          <w:szCs w:val="28"/>
          <w:lang w:eastAsia="ru-RU"/>
        </w:rPr>
        <w:t>Ц</w:t>
      </w:r>
      <w:proofErr w:type="gramEnd"/>
      <w:r w:rsidRPr="00335898">
        <w:rPr>
          <w:rFonts w:ascii="Times New Roman" w:hAnsi="Times New Roman"/>
          <w:b w:val="0"/>
          <w:sz w:val="28"/>
          <w:szCs w:val="28"/>
          <w:lang w:eastAsia="ru-RU"/>
        </w:rPr>
        <w:t xml:space="preserve"> по действием своей пружины возвращается в первоначальное положение под ролик 16.</w:t>
      </w:r>
      <w:r w:rsidRPr="00335898">
        <w:rPr>
          <w:rFonts w:ascii="Times New Roman" w:hAnsi="Times New Roman"/>
          <w:b w:val="0"/>
          <w:sz w:val="28"/>
          <w:szCs w:val="28"/>
          <w:lang w:eastAsia="ru-RU"/>
        </w:rPr>
        <w:br/>
        <w:t>В процессе перемещения сердечника отключающего электромагнита вместе с ним перемещается закрепленная снизу изоляционная тяга, на которой закрепл</w:t>
      </w:r>
      <w:r w:rsidRPr="00335898">
        <w:rPr>
          <w:rFonts w:ascii="Times New Roman" w:hAnsi="Times New Roman"/>
          <w:b w:val="0"/>
          <w:sz w:val="28"/>
          <w:szCs w:val="28"/>
          <w:lang w:eastAsia="ru-RU"/>
        </w:rPr>
        <w:t>е</w:t>
      </w:r>
      <w:r w:rsidRPr="00335898">
        <w:rPr>
          <w:rFonts w:ascii="Times New Roman" w:hAnsi="Times New Roman"/>
          <w:b w:val="0"/>
          <w:sz w:val="28"/>
          <w:szCs w:val="28"/>
          <w:lang w:eastAsia="ru-RU"/>
        </w:rPr>
        <w:t xml:space="preserve">ны подвижные контактные мостики вспомогательных контактов отключающего электромагнита. Неподвижные контакты закреплены на изолирующей планке 14. Зазор между пружиной поджатая и подвижным контактом при отключенном </w:t>
      </w:r>
      <w:r w:rsidRPr="00335898">
        <w:rPr>
          <w:rFonts w:ascii="Times New Roman" w:hAnsi="Times New Roman"/>
          <w:b w:val="0"/>
          <w:sz w:val="28"/>
          <w:szCs w:val="28"/>
          <w:lang w:eastAsia="ru-RU"/>
        </w:rPr>
        <w:lastRenderedPageBreak/>
        <w:t>электромагните отключения должен быть 2-3 мм (рис. 7)</w:t>
      </w:r>
      <w:r w:rsidRPr="00335898">
        <w:rPr>
          <w:rFonts w:ascii="Times New Roman" w:hAnsi="Times New Roman"/>
          <w:b w:val="0"/>
          <w:sz w:val="28"/>
          <w:szCs w:val="28"/>
          <w:lang w:eastAsia="ru-RU"/>
        </w:rPr>
        <w:br/>
        <w:t>Упрощенная схема управления высоковольтным выключателем с электрома</w:t>
      </w:r>
      <w:r w:rsidRPr="00335898">
        <w:rPr>
          <w:rFonts w:ascii="Times New Roman" w:hAnsi="Times New Roman"/>
          <w:b w:val="0"/>
          <w:sz w:val="28"/>
          <w:szCs w:val="28"/>
          <w:lang w:eastAsia="ru-RU"/>
        </w:rPr>
        <w:t>г</w:t>
      </w:r>
      <w:r w:rsidRPr="00335898">
        <w:rPr>
          <w:rFonts w:ascii="Times New Roman" w:hAnsi="Times New Roman"/>
          <w:b w:val="0"/>
          <w:sz w:val="28"/>
          <w:szCs w:val="28"/>
          <w:lang w:eastAsia="ru-RU"/>
        </w:rPr>
        <w:t>нитным приводом показана на рис. 62.</w:t>
      </w:r>
      <w:r w:rsidRPr="00335898">
        <w:rPr>
          <w:rFonts w:ascii="Times New Roman" w:hAnsi="Times New Roman"/>
          <w:b w:val="0"/>
          <w:sz w:val="28"/>
          <w:szCs w:val="28"/>
          <w:lang w:eastAsia="ru-RU"/>
        </w:rPr>
        <w:br/>
        <w:t xml:space="preserve">Включение выключателя осуществляется нажатием кнопки </w:t>
      </w:r>
      <w:proofErr w:type="spellStart"/>
      <w:r w:rsidRPr="00335898">
        <w:rPr>
          <w:rFonts w:ascii="Times New Roman" w:hAnsi="Times New Roman"/>
          <w:b w:val="0"/>
          <w:sz w:val="28"/>
          <w:szCs w:val="28"/>
          <w:lang w:eastAsia="ru-RU"/>
        </w:rPr>
        <w:t>SAt</w:t>
      </w:r>
      <w:proofErr w:type="spellEnd"/>
      <w:r w:rsidRPr="00335898">
        <w:rPr>
          <w:rFonts w:ascii="Times New Roman" w:hAnsi="Times New Roman"/>
          <w:b w:val="0"/>
          <w:sz w:val="28"/>
          <w:szCs w:val="28"/>
          <w:lang w:eastAsia="ru-RU"/>
        </w:rPr>
        <w:t>, при этом обр</w:t>
      </w:r>
      <w:r w:rsidRPr="00335898">
        <w:rPr>
          <w:rFonts w:ascii="Times New Roman" w:hAnsi="Times New Roman"/>
          <w:b w:val="0"/>
          <w:sz w:val="28"/>
          <w:szCs w:val="28"/>
          <w:lang w:eastAsia="ru-RU"/>
        </w:rPr>
        <w:t>а</w:t>
      </w:r>
      <w:r w:rsidRPr="00335898">
        <w:rPr>
          <w:rFonts w:ascii="Times New Roman" w:hAnsi="Times New Roman"/>
          <w:b w:val="0"/>
          <w:sz w:val="28"/>
          <w:szCs w:val="28"/>
          <w:lang w:eastAsia="ru-RU"/>
        </w:rPr>
        <w:t xml:space="preserve">зуется цепь: плюсовая шина шинок управления ЕС — предохранитель FU1 — контакт SA1 — блок-контакт </w:t>
      </w:r>
      <w:proofErr w:type="spellStart"/>
      <w:r w:rsidRPr="00335898">
        <w:rPr>
          <w:rFonts w:ascii="Times New Roman" w:hAnsi="Times New Roman"/>
          <w:b w:val="0"/>
          <w:sz w:val="28"/>
          <w:szCs w:val="28"/>
          <w:lang w:eastAsia="ru-RU"/>
        </w:rPr>
        <w:t>Qx</w:t>
      </w:r>
      <w:proofErr w:type="spellEnd"/>
      <w:r w:rsidRPr="00335898">
        <w:rPr>
          <w:rFonts w:ascii="Times New Roman" w:hAnsi="Times New Roman"/>
          <w:b w:val="0"/>
          <w:sz w:val="28"/>
          <w:szCs w:val="28"/>
          <w:lang w:eastAsia="ru-RU"/>
        </w:rPr>
        <w:t xml:space="preserve"> — катушка контактора КМ — предохранитель </w:t>
      </w:r>
      <w:proofErr w:type="spellStart"/>
      <w:r w:rsidRPr="00335898">
        <w:rPr>
          <w:rFonts w:ascii="Times New Roman" w:hAnsi="Times New Roman"/>
          <w:b w:val="0"/>
          <w:sz w:val="28"/>
          <w:szCs w:val="28"/>
          <w:lang w:eastAsia="ru-RU"/>
        </w:rPr>
        <w:t>FUt</w:t>
      </w:r>
      <w:proofErr w:type="spellEnd"/>
      <w:r w:rsidRPr="00335898">
        <w:rPr>
          <w:rFonts w:ascii="Times New Roman" w:hAnsi="Times New Roman"/>
          <w:b w:val="0"/>
          <w:sz w:val="28"/>
          <w:szCs w:val="28"/>
          <w:lang w:eastAsia="ru-RU"/>
        </w:rPr>
        <w:t xml:space="preserve"> — минусовая шина ЕС. Контактор КМ замыкает своими контактами цепь питания катушки включения ГА С от шинок включения Е</w:t>
      </w:r>
      <w:proofErr w:type="gramStart"/>
      <w:r w:rsidRPr="00335898">
        <w:rPr>
          <w:rFonts w:ascii="Times New Roman" w:hAnsi="Times New Roman"/>
          <w:b w:val="0"/>
          <w:sz w:val="28"/>
          <w:szCs w:val="28"/>
          <w:lang w:eastAsia="ru-RU"/>
        </w:rPr>
        <w:t>Y</w:t>
      </w:r>
      <w:proofErr w:type="gramEnd"/>
      <w:r w:rsidRPr="00335898">
        <w:rPr>
          <w:rFonts w:ascii="Times New Roman" w:hAnsi="Times New Roman"/>
          <w:b w:val="0"/>
          <w:sz w:val="28"/>
          <w:szCs w:val="28"/>
          <w:lang w:eastAsia="ru-RU"/>
        </w:rPr>
        <w:t xml:space="preserve"> через предохранит</w:t>
      </w:r>
      <w:r w:rsidRPr="00335898">
        <w:rPr>
          <w:rFonts w:ascii="Times New Roman" w:hAnsi="Times New Roman"/>
          <w:b w:val="0"/>
          <w:sz w:val="28"/>
          <w:szCs w:val="28"/>
          <w:lang w:eastAsia="ru-RU"/>
        </w:rPr>
        <w:t>е</w:t>
      </w:r>
      <w:r w:rsidRPr="00335898">
        <w:rPr>
          <w:rFonts w:ascii="Times New Roman" w:hAnsi="Times New Roman"/>
          <w:b w:val="0"/>
          <w:sz w:val="28"/>
          <w:szCs w:val="28"/>
          <w:lang w:eastAsia="ru-RU"/>
        </w:rPr>
        <w:t>ли FU2. Выключатель Q включается, через систему тяг и рычагов переключаю</w:t>
      </w:r>
      <w:r w:rsidRPr="00335898">
        <w:rPr>
          <w:rFonts w:ascii="Times New Roman" w:hAnsi="Times New Roman"/>
          <w:b w:val="0"/>
          <w:sz w:val="28"/>
          <w:szCs w:val="28"/>
          <w:lang w:eastAsia="ru-RU"/>
        </w:rPr>
        <w:t>т</w:t>
      </w:r>
      <w:r w:rsidRPr="00335898">
        <w:rPr>
          <w:rFonts w:ascii="Times New Roman" w:hAnsi="Times New Roman"/>
          <w:b w:val="0"/>
          <w:sz w:val="28"/>
          <w:szCs w:val="28"/>
          <w:lang w:eastAsia="ru-RU"/>
        </w:rPr>
        <w:t xml:space="preserve">ся </w:t>
      </w:r>
      <w:proofErr w:type="spellStart"/>
      <w:r w:rsidRPr="00335898">
        <w:rPr>
          <w:rFonts w:ascii="Times New Roman" w:hAnsi="Times New Roman"/>
          <w:b w:val="0"/>
          <w:sz w:val="28"/>
          <w:szCs w:val="28"/>
          <w:lang w:eastAsia="ru-RU"/>
        </w:rPr>
        <w:t>блок-контакты</w:t>
      </w:r>
      <w:proofErr w:type="spellEnd"/>
      <w:r w:rsidRPr="00335898">
        <w:rPr>
          <w:rFonts w:ascii="Times New Roman" w:hAnsi="Times New Roman"/>
          <w:b w:val="0"/>
          <w:sz w:val="28"/>
          <w:szCs w:val="28"/>
          <w:lang w:eastAsia="ru-RU"/>
        </w:rPr>
        <w:t xml:space="preserve"> </w:t>
      </w:r>
      <w:proofErr w:type="spellStart"/>
      <w:r w:rsidRPr="00335898">
        <w:rPr>
          <w:rFonts w:ascii="Times New Roman" w:hAnsi="Times New Roman"/>
          <w:b w:val="0"/>
          <w:sz w:val="28"/>
          <w:szCs w:val="28"/>
          <w:lang w:eastAsia="ru-RU"/>
        </w:rPr>
        <w:t>g</w:t>
      </w:r>
      <w:proofErr w:type="spellEnd"/>
      <w:r w:rsidRPr="00335898">
        <w:rPr>
          <w:rFonts w:ascii="Times New Roman" w:hAnsi="Times New Roman"/>
          <w:b w:val="0"/>
          <w:sz w:val="28"/>
          <w:szCs w:val="28"/>
          <w:lang w:eastAsia="ru-RU"/>
        </w:rPr>
        <w:t xml:space="preserve">, и </w:t>
      </w:r>
      <w:proofErr w:type="spellStart"/>
      <w:r w:rsidRPr="00335898">
        <w:rPr>
          <w:rFonts w:ascii="Times New Roman" w:hAnsi="Times New Roman"/>
          <w:b w:val="0"/>
          <w:sz w:val="28"/>
          <w:szCs w:val="28"/>
          <w:lang w:eastAsia="ru-RU"/>
        </w:rPr>
        <w:t>Qr</w:t>
      </w:r>
      <w:proofErr w:type="spellEnd"/>
      <w:r w:rsidRPr="00335898">
        <w:rPr>
          <w:rFonts w:ascii="Times New Roman" w:hAnsi="Times New Roman"/>
          <w:b w:val="0"/>
          <w:sz w:val="28"/>
          <w:szCs w:val="28"/>
          <w:lang w:eastAsia="ru-RU"/>
        </w:rPr>
        <w:t xml:space="preserve"> Q</w:t>
      </w:r>
      <w:proofErr w:type="gramStart"/>
      <w:r w:rsidRPr="00335898">
        <w:rPr>
          <w:rFonts w:ascii="Times New Roman" w:hAnsi="Times New Roman"/>
          <w:b w:val="0"/>
          <w:sz w:val="28"/>
          <w:szCs w:val="28"/>
          <w:lang w:eastAsia="ru-RU"/>
        </w:rPr>
        <w:t xml:space="preserve">{ </w:t>
      </w:r>
      <w:proofErr w:type="gramEnd"/>
      <w:r w:rsidRPr="00335898">
        <w:rPr>
          <w:rFonts w:ascii="Times New Roman" w:hAnsi="Times New Roman"/>
          <w:b w:val="0"/>
          <w:sz w:val="28"/>
          <w:szCs w:val="28"/>
          <w:lang w:eastAsia="ru-RU"/>
        </w:rPr>
        <w:t>размыкает Цепь катушки контактора КМ, тот в свою очередь — цепь YA С. Защелка удерживает выключатель во включенном пол</w:t>
      </w:r>
      <w:r w:rsidRPr="00335898">
        <w:rPr>
          <w:rFonts w:ascii="Times New Roman" w:hAnsi="Times New Roman"/>
          <w:b w:val="0"/>
          <w:sz w:val="28"/>
          <w:szCs w:val="28"/>
          <w:lang w:eastAsia="ru-RU"/>
        </w:rPr>
        <w:t>о</w:t>
      </w:r>
      <w:r w:rsidRPr="00335898">
        <w:rPr>
          <w:rFonts w:ascii="Times New Roman" w:hAnsi="Times New Roman"/>
          <w:b w:val="0"/>
          <w:sz w:val="28"/>
          <w:szCs w:val="28"/>
          <w:lang w:eastAsia="ru-RU"/>
        </w:rPr>
        <w:t>жении о чем сигнализирует красная лампа HL R, через которую протекает ток по цепи: плюс ЕС — HLR — R2 — Q1 — катушка отключения YА т минус ЕС.</w:t>
      </w:r>
      <w:r w:rsidRPr="00335898">
        <w:rPr>
          <w:rFonts w:ascii="Times New Roman" w:hAnsi="Times New Roman"/>
          <w:b w:val="0"/>
          <w:sz w:val="28"/>
          <w:szCs w:val="28"/>
          <w:lang w:eastAsia="ru-RU"/>
        </w:rPr>
        <w:br/>
      </w:r>
      <w:r w:rsidRPr="00335898">
        <w:rPr>
          <w:rFonts w:ascii="Times New Roman" w:hAnsi="Times New Roman"/>
          <w:b w:val="0"/>
          <w:noProof/>
          <w:sz w:val="28"/>
          <w:szCs w:val="28"/>
          <w:lang w:eastAsia="ru-RU"/>
        </w:rPr>
        <w:drawing>
          <wp:inline distT="0" distB="0" distL="0" distR="0">
            <wp:extent cx="4079240" cy="3458845"/>
            <wp:effectExtent l="0" t="0" r="0" b="8255"/>
            <wp:docPr id="80" name="Рисунок 2" descr="схема управления выключателем с электромагнитным привод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хема управления выключателем с электромагнитным приводом"/>
                    <pic:cNvPicPr>
                      <a:picLocks noChangeAspect="1" noChangeArrowheads="1"/>
                    </pic:cNvPicPr>
                  </pic:nvPicPr>
                  <pic:blipFill>
                    <a:blip r:embed="rId2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079240" cy="3458845"/>
                    </a:xfrm>
                    <a:prstGeom prst="rect">
                      <a:avLst/>
                    </a:prstGeom>
                    <a:noFill/>
                    <a:ln>
                      <a:noFill/>
                    </a:ln>
                  </pic:spPr>
                </pic:pic>
              </a:graphicData>
            </a:graphic>
          </wp:inline>
        </w:drawing>
      </w:r>
      <w:r w:rsidRPr="00335898">
        <w:rPr>
          <w:rFonts w:ascii="Times New Roman" w:hAnsi="Times New Roman"/>
          <w:b w:val="0"/>
          <w:sz w:val="28"/>
          <w:szCs w:val="28"/>
          <w:lang w:eastAsia="ru-RU"/>
        </w:rPr>
        <w:br/>
        <w:t>Рис. 8. Упрощенная схема управления выключателем с электромагнитным пр</w:t>
      </w:r>
      <w:r w:rsidRPr="00335898">
        <w:rPr>
          <w:rFonts w:ascii="Times New Roman" w:hAnsi="Times New Roman"/>
          <w:b w:val="0"/>
          <w:sz w:val="28"/>
          <w:szCs w:val="28"/>
          <w:lang w:eastAsia="ru-RU"/>
        </w:rPr>
        <w:t>и</w:t>
      </w:r>
      <w:r w:rsidRPr="00335898">
        <w:rPr>
          <w:rFonts w:ascii="Times New Roman" w:hAnsi="Times New Roman"/>
          <w:b w:val="0"/>
          <w:sz w:val="28"/>
          <w:szCs w:val="28"/>
          <w:lang w:eastAsia="ru-RU"/>
        </w:rPr>
        <w:t>водом</w:t>
      </w:r>
      <w:r w:rsidRPr="00335898">
        <w:rPr>
          <w:rFonts w:ascii="Times New Roman" w:hAnsi="Times New Roman"/>
          <w:b w:val="0"/>
          <w:sz w:val="28"/>
          <w:szCs w:val="28"/>
          <w:lang w:eastAsia="ru-RU"/>
        </w:rPr>
        <w:br/>
        <w:t>Одновременно красная лампа HLR сигнализирует об исправности цепи катушки отключения Y</w:t>
      </w:r>
      <w:proofErr w:type="gramStart"/>
      <w:r w:rsidRPr="00335898">
        <w:rPr>
          <w:rFonts w:ascii="Times New Roman" w:hAnsi="Times New Roman"/>
          <w:b w:val="0"/>
          <w:sz w:val="28"/>
          <w:szCs w:val="28"/>
          <w:lang w:eastAsia="ru-RU"/>
        </w:rPr>
        <w:t xml:space="preserve"> А</w:t>
      </w:r>
      <w:proofErr w:type="gramEnd"/>
      <w:r w:rsidRPr="00335898">
        <w:rPr>
          <w:rFonts w:ascii="Times New Roman" w:hAnsi="Times New Roman"/>
          <w:b w:val="0"/>
          <w:sz w:val="28"/>
          <w:szCs w:val="28"/>
          <w:lang w:eastAsia="ru-RU"/>
        </w:rPr>
        <w:t xml:space="preserve"> Т.</w:t>
      </w:r>
      <w:r w:rsidRPr="00335898">
        <w:rPr>
          <w:rFonts w:ascii="Times New Roman" w:hAnsi="Times New Roman"/>
          <w:b w:val="0"/>
          <w:sz w:val="28"/>
          <w:szCs w:val="28"/>
          <w:lang w:eastAsia="ru-RU"/>
        </w:rPr>
        <w:br/>
        <w:t>Отключение выключателя осуществляется нажатием кнопки SA , после чего с</w:t>
      </w:r>
      <w:r w:rsidRPr="00335898">
        <w:rPr>
          <w:rFonts w:ascii="Times New Roman" w:hAnsi="Times New Roman"/>
          <w:b w:val="0"/>
          <w:sz w:val="28"/>
          <w:szCs w:val="28"/>
          <w:lang w:eastAsia="ru-RU"/>
        </w:rPr>
        <w:t>о</w:t>
      </w:r>
      <w:r w:rsidRPr="00335898">
        <w:rPr>
          <w:rFonts w:ascii="Times New Roman" w:hAnsi="Times New Roman"/>
          <w:b w:val="0"/>
          <w:sz w:val="28"/>
          <w:szCs w:val="28"/>
          <w:lang w:eastAsia="ru-RU"/>
        </w:rPr>
        <w:t>бирается цепь: плюс ЕС—</w:t>
      </w:r>
      <w:proofErr w:type="spellStart"/>
      <w:r w:rsidRPr="00335898">
        <w:rPr>
          <w:rFonts w:ascii="Times New Roman" w:hAnsi="Times New Roman"/>
          <w:b w:val="0"/>
          <w:sz w:val="28"/>
          <w:szCs w:val="28"/>
          <w:lang w:eastAsia="ru-RU"/>
        </w:rPr>
        <w:t>Ft</w:t>
      </w:r>
      <w:proofErr w:type="spellEnd"/>
      <w:r w:rsidRPr="00335898">
        <w:rPr>
          <w:rFonts w:ascii="Times New Roman" w:hAnsi="Times New Roman"/>
          <w:b w:val="0"/>
          <w:sz w:val="28"/>
          <w:szCs w:val="28"/>
          <w:lang w:eastAsia="ru-RU"/>
        </w:rPr>
        <w:t>/, — SA2 — Q2 — YAT—</w:t>
      </w:r>
      <w:proofErr w:type="spellStart"/>
      <w:r w:rsidRPr="00335898">
        <w:rPr>
          <w:rFonts w:ascii="Times New Roman" w:hAnsi="Times New Roman"/>
          <w:b w:val="0"/>
          <w:sz w:val="28"/>
          <w:szCs w:val="28"/>
          <w:lang w:eastAsia="ru-RU"/>
        </w:rPr>
        <w:t>Fu</w:t>
      </w:r>
      <w:proofErr w:type="spellEnd"/>
      <w:r w:rsidRPr="00335898">
        <w:rPr>
          <w:rFonts w:ascii="Times New Roman" w:hAnsi="Times New Roman"/>
          <w:b w:val="0"/>
          <w:sz w:val="28"/>
          <w:szCs w:val="28"/>
          <w:lang w:eastAsia="ru-RU"/>
        </w:rPr>
        <w:t xml:space="preserve"> минус EC. Сердечник YA T поворачивает защелку и освобождается подвижная система, которая под действием отключающей пружины придет в движение и выключатель отключи</w:t>
      </w:r>
      <w:r w:rsidRPr="00335898">
        <w:rPr>
          <w:rFonts w:ascii="Times New Roman" w:hAnsi="Times New Roman"/>
          <w:b w:val="0"/>
          <w:sz w:val="28"/>
          <w:szCs w:val="28"/>
          <w:lang w:eastAsia="ru-RU"/>
        </w:rPr>
        <w:t>т</w:t>
      </w:r>
      <w:r w:rsidRPr="00335898">
        <w:rPr>
          <w:rFonts w:ascii="Times New Roman" w:hAnsi="Times New Roman"/>
          <w:b w:val="0"/>
          <w:sz w:val="28"/>
          <w:szCs w:val="28"/>
          <w:lang w:eastAsia="ru-RU"/>
        </w:rPr>
        <w:t xml:space="preserve">ся. </w:t>
      </w:r>
      <w:proofErr w:type="spellStart"/>
      <w:proofErr w:type="gramStart"/>
      <w:r w:rsidRPr="00335898">
        <w:rPr>
          <w:rFonts w:ascii="Times New Roman" w:hAnsi="Times New Roman"/>
          <w:b w:val="0"/>
          <w:sz w:val="28"/>
          <w:szCs w:val="28"/>
          <w:lang w:eastAsia="ru-RU"/>
        </w:rPr>
        <w:t>Блок-контакты</w:t>
      </w:r>
      <w:proofErr w:type="spellEnd"/>
      <w:proofErr w:type="gramEnd"/>
      <w:r w:rsidRPr="00335898">
        <w:rPr>
          <w:rFonts w:ascii="Times New Roman" w:hAnsi="Times New Roman"/>
          <w:b w:val="0"/>
          <w:sz w:val="28"/>
          <w:szCs w:val="28"/>
          <w:lang w:eastAsia="ru-RU"/>
        </w:rPr>
        <w:t xml:space="preserve"> и Q2 переключается в исходное состояние: Q2 разомкнет цепь катушки YAT и лампы HL R; </w:t>
      </w:r>
      <w:proofErr w:type="spellStart"/>
      <w:r w:rsidRPr="00335898">
        <w:rPr>
          <w:rFonts w:ascii="Times New Roman" w:hAnsi="Times New Roman"/>
          <w:b w:val="0"/>
          <w:sz w:val="28"/>
          <w:szCs w:val="28"/>
          <w:lang w:eastAsia="ru-RU"/>
        </w:rPr>
        <w:t>Qx</w:t>
      </w:r>
      <w:proofErr w:type="spellEnd"/>
      <w:r w:rsidRPr="00335898">
        <w:rPr>
          <w:rFonts w:ascii="Times New Roman" w:hAnsi="Times New Roman"/>
          <w:b w:val="0"/>
          <w:sz w:val="28"/>
          <w:szCs w:val="28"/>
          <w:lang w:eastAsia="ru-RU"/>
        </w:rPr>
        <w:t xml:space="preserve"> замкнет цепь зеленой лампы HLG (плюс ЕС — </w:t>
      </w:r>
      <w:proofErr w:type="spellStart"/>
      <w:r w:rsidRPr="00335898">
        <w:rPr>
          <w:rFonts w:ascii="Times New Roman" w:hAnsi="Times New Roman"/>
          <w:b w:val="0"/>
          <w:sz w:val="28"/>
          <w:szCs w:val="28"/>
          <w:lang w:eastAsia="ru-RU"/>
        </w:rPr>
        <w:t>FUl</w:t>
      </w:r>
      <w:proofErr w:type="spellEnd"/>
      <w:r w:rsidRPr="00335898">
        <w:rPr>
          <w:rFonts w:ascii="Times New Roman" w:hAnsi="Times New Roman"/>
          <w:b w:val="0"/>
          <w:sz w:val="28"/>
          <w:szCs w:val="28"/>
          <w:lang w:eastAsia="ru-RU"/>
        </w:rPr>
        <w:t xml:space="preserve"> — HLG — </w:t>
      </w:r>
      <w:proofErr w:type="spellStart"/>
      <w:r w:rsidRPr="00335898">
        <w:rPr>
          <w:rFonts w:ascii="Times New Roman" w:hAnsi="Times New Roman"/>
          <w:b w:val="0"/>
          <w:sz w:val="28"/>
          <w:szCs w:val="28"/>
          <w:lang w:eastAsia="ru-RU"/>
        </w:rPr>
        <w:t>Qx</w:t>
      </w:r>
      <w:proofErr w:type="spellEnd"/>
      <w:r w:rsidRPr="00335898">
        <w:rPr>
          <w:rFonts w:ascii="Times New Roman" w:hAnsi="Times New Roman"/>
          <w:b w:val="0"/>
          <w:sz w:val="28"/>
          <w:szCs w:val="28"/>
          <w:lang w:eastAsia="ru-RU"/>
        </w:rPr>
        <w:t xml:space="preserve"> — катушка KM—FUX — минус ЕС), сигнализирующей об отключенном положении выключателя и исправности цепи контактора КМ, г</w:t>
      </w:r>
      <w:r w:rsidRPr="00335898">
        <w:rPr>
          <w:rFonts w:ascii="Times New Roman" w:hAnsi="Times New Roman"/>
          <w:b w:val="0"/>
          <w:sz w:val="28"/>
          <w:szCs w:val="28"/>
          <w:lang w:eastAsia="ru-RU"/>
        </w:rPr>
        <w:t>о</w:t>
      </w:r>
      <w:r w:rsidRPr="00335898">
        <w:rPr>
          <w:rFonts w:ascii="Times New Roman" w:hAnsi="Times New Roman"/>
          <w:b w:val="0"/>
          <w:sz w:val="28"/>
          <w:szCs w:val="28"/>
          <w:lang w:eastAsia="ru-RU"/>
        </w:rPr>
        <w:t>товности схемы к следующему включению выключателя.</w:t>
      </w:r>
      <w:r w:rsidRPr="00335898">
        <w:rPr>
          <w:rFonts w:ascii="Times New Roman" w:hAnsi="Times New Roman"/>
          <w:b w:val="0"/>
          <w:sz w:val="28"/>
          <w:szCs w:val="28"/>
          <w:lang w:eastAsia="ru-RU"/>
        </w:rPr>
        <w:br/>
        <w:t>Автоматическое отключение выключателя осуществляется релейной защитой, которая в рассматриваемой схеме упрощенно представлена одним токовым реле</w:t>
      </w:r>
      <w:proofErr w:type="gramStart"/>
      <w:r w:rsidRPr="00335898">
        <w:rPr>
          <w:rFonts w:ascii="Times New Roman" w:hAnsi="Times New Roman"/>
          <w:b w:val="0"/>
          <w:sz w:val="28"/>
          <w:szCs w:val="28"/>
          <w:lang w:eastAsia="ru-RU"/>
        </w:rPr>
        <w:t xml:space="preserve"> </w:t>
      </w:r>
      <w:r w:rsidRPr="00335898">
        <w:rPr>
          <w:rFonts w:ascii="Times New Roman" w:hAnsi="Times New Roman"/>
          <w:b w:val="0"/>
          <w:sz w:val="28"/>
          <w:szCs w:val="28"/>
          <w:lang w:eastAsia="ru-RU"/>
        </w:rPr>
        <w:lastRenderedPageBreak/>
        <w:t>К</w:t>
      </w:r>
      <w:proofErr w:type="gramEnd"/>
      <w:r w:rsidRPr="00335898">
        <w:rPr>
          <w:rFonts w:ascii="Times New Roman" w:hAnsi="Times New Roman"/>
          <w:b w:val="0"/>
          <w:sz w:val="28"/>
          <w:szCs w:val="28"/>
          <w:lang w:eastAsia="ru-RU"/>
        </w:rPr>
        <w:t xml:space="preserve"> А, катушка которого подключена ко вторичной обмотке трансформатора тока ТА. При КЗ на линии увеличивается ток в первичной обмотке ТА, увеличивается ток во вторичной обмотке ТА к обмотке</w:t>
      </w:r>
      <w:proofErr w:type="gramStart"/>
      <w:r w:rsidRPr="00335898">
        <w:rPr>
          <w:rFonts w:ascii="Times New Roman" w:hAnsi="Times New Roman"/>
          <w:b w:val="0"/>
          <w:sz w:val="28"/>
          <w:szCs w:val="28"/>
          <w:lang w:eastAsia="ru-RU"/>
        </w:rPr>
        <w:t xml:space="preserve"> К</w:t>
      </w:r>
      <w:proofErr w:type="gramEnd"/>
      <w:r w:rsidRPr="00335898">
        <w:rPr>
          <w:rFonts w:ascii="Times New Roman" w:hAnsi="Times New Roman"/>
          <w:b w:val="0"/>
          <w:sz w:val="28"/>
          <w:szCs w:val="28"/>
          <w:lang w:eastAsia="ru-RU"/>
        </w:rPr>
        <w:t xml:space="preserve"> А. Контакты реле КА замыкают цепь: плюс С—</w:t>
      </w:r>
      <w:proofErr w:type="spellStart"/>
      <w:r w:rsidRPr="00335898">
        <w:rPr>
          <w:rFonts w:ascii="Times New Roman" w:hAnsi="Times New Roman"/>
          <w:b w:val="0"/>
          <w:sz w:val="28"/>
          <w:szCs w:val="28"/>
          <w:lang w:eastAsia="ru-RU"/>
        </w:rPr>
        <w:t>FUl</w:t>
      </w:r>
      <w:proofErr w:type="spellEnd"/>
      <w:r w:rsidRPr="00335898">
        <w:rPr>
          <w:rFonts w:ascii="Times New Roman" w:hAnsi="Times New Roman"/>
          <w:b w:val="0"/>
          <w:sz w:val="28"/>
          <w:szCs w:val="28"/>
          <w:lang w:eastAsia="ru-RU"/>
        </w:rPr>
        <w:t xml:space="preserve"> —КА —Q2—YAT—FUX — минус ЕС. При прохождении тока по отключающей катушке </w:t>
      </w:r>
      <w:proofErr w:type="gramStart"/>
      <w:r w:rsidRPr="00335898">
        <w:rPr>
          <w:rFonts w:ascii="Times New Roman" w:hAnsi="Times New Roman"/>
          <w:b w:val="0"/>
          <w:sz w:val="28"/>
          <w:szCs w:val="28"/>
          <w:lang w:eastAsia="ru-RU"/>
        </w:rPr>
        <w:t>ГА</w:t>
      </w:r>
      <w:proofErr w:type="gramEnd"/>
      <w:r w:rsidRPr="00335898">
        <w:rPr>
          <w:rFonts w:ascii="Times New Roman" w:hAnsi="Times New Roman"/>
          <w:b w:val="0"/>
          <w:sz w:val="28"/>
          <w:szCs w:val="28"/>
          <w:lang w:eastAsia="ru-RU"/>
        </w:rPr>
        <w:t xml:space="preserve"> Т происходит отключение выключателя. После о</w:t>
      </w:r>
      <w:r w:rsidRPr="00335898">
        <w:rPr>
          <w:rFonts w:ascii="Times New Roman" w:hAnsi="Times New Roman"/>
          <w:b w:val="0"/>
          <w:sz w:val="28"/>
          <w:szCs w:val="28"/>
          <w:lang w:eastAsia="ru-RU"/>
        </w:rPr>
        <w:t>т</w:t>
      </w:r>
      <w:r w:rsidRPr="00335898">
        <w:rPr>
          <w:rFonts w:ascii="Times New Roman" w:hAnsi="Times New Roman"/>
          <w:b w:val="0"/>
          <w:sz w:val="28"/>
          <w:szCs w:val="28"/>
          <w:lang w:eastAsia="ru-RU"/>
        </w:rPr>
        <w:t xml:space="preserve">ключения тока КЗ реле КА возвращается в исходное состояние. </w:t>
      </w:r>
      <w:proofErr w:type="spellStart"/>
      <w:r w:rsidRPr="00335898">
        <w:rPr>
          <w:rFonts w:ascii="Times New Roman" w:hAnsi="Times New Roman"/>
          <w:b w:val="0"/>
          <w:sz w:val="28"/>
          <w:szCs w:val="28"/>
          <w:lang w:eastAsia="ru-RU"/>
        </w:rPr>
        <w:t>Блок-контакты</w:t>
      </w:r>
      <w:proofErr w:type="spellEnd"/>
      <w:r w:rsidRPr="00335898">
        <w:rPr>
          <w:rFonts w:ascii="Times New Roman" w:hAnsi="Times New Roman"/>
          <w:b w:val="0"/>
          <w:sz w:val="28"/>
          <w:szCs w:val="28"/>
          <w:lang w:eastAsia="ru-RU"/>
        </w:rPr>
        <w:t xml:space="preserve"> </w:t>
      </w:r>
      <w:proofErr w:type="spellStart"/>
      <w:r w:rsidRPr="00335898">
        <w:rPr>
          <w:rFonts w:ascii="Times New Roman" w:hAnsi="Times New Roman"/>
          <w:b w:val="0"/>
          <w:sz w:val="28"/>
          <w:szCs w:val="28"/>
          <w:lang w:eastAsia="ru-RU"/>
        </w:rPr>
        <w:t>Qt</w:t>
      </w:r>
      <w:proofErr w:type="spellEnd"/>
      <w:r w:rsidRPr="00335898">
        <w:rPr>
          <w:rFonts w:ascii="Times New Roman" w:hAnsi="Times New Roman"/>
          <w:b w:val="0"/>
          <w:sz w:val="28"/>
          <w:szCs w:val="28"/>
          <w:lang w:eastAsia="ru-RU"/>
        </w:rPr>
        <w:t xml:space="preserve"> и Q2 к моменту отключения</w:t>
      </w:r>
      <w:proofErr w:type="gramStart"/>
      <w:r w:rsidRPr="00335898">
        <w:rPr>
          <w:rFonts w:ascii="Times New Roman" w:hAnsi="Times New Roman"/>
          <w:b w:val="0"/>
          <w:sz w:val="28"/>
          <w:szCs w:val="28"/>
          <w:lang w:eastAsia="ru-RU"/>
        </w:rPr>
        <w:t xml:space="preserve"> К</w:t>
      </w:r>
      <w:proofErr w:type="gramEnd"/>
      <w:r w:rsidRPr="00335898">
        <w:rPr>
          <w:rFonts w:ascii="Times New Roman" w:hAnsi="Times New Roman"/>
          <w:b w:val="0"/>
          <w:sz w:val="28"/>
          <w:szCs w:val="28"/>
          <w:lang w:eastAsia="ru-RU"/>
        </w:rPr>
        <w:t xml:space="preserve"> А уже находятся в исходном состоянии и цепь YA Т оказывается разомкнутой, т.е. реле К А, имеющее довольно маломощные контакты, не отключает ток этой цепи.</w:t>
      </w:r>
      <w:r w:rsidRPr="00335898">
        <w:rPr>
          <w:rFonts w:ascii="Times New Roman" w:hAnsi="Times New Roman"/>
          <w:b w:val="0"/>
          <w:sz w:val="28"/>
          <w:szCs w:val="28"/>
          <w:lang w:eastAsia="ru-RU"/>
        </w:rPr>
        <w:br/>
        <w:t>Блокировочные контакты КСА (контакты сигнальные аппаратные) состоят из отдельных секций (рис. 9, б), каждая из которых содержит изоляционное осн</w:t>
      </w:r>
      <w:r w:rsidRPr="00335898">
        <w:rPr>
          <w:rFonts w:ascii="Times New Roman" w:hAnsi="Times New Roman"/>
          <w:b w:val="0"/>
          <w:sz w:val="28"/>
          <w:szCs w:val="28"/>
          <w:lang w:eastAsia="ru-RU"/>
        </w:rPr>
        <w:t>о</w:t>
      </w:r>
      <w:r w:rsidRPr="00335898">
        <w:rPr>
          <w:rFonts w:ascii="Times New Roman" w:hAnsi="Times New Roman"/>
          <w:b w:val="0"/>
          <w:sz w:val="28"/>
          <w:szCs w:val="28"/>
          <w:lang w:eastAsia="ru-RU"/>
        </w:rPr>
        <w:t xml:space="preserve">вание 7, неподвижные контакты 2 с зажимами 3 для подключения проводов, подвижный контакт 4 в виде фасонной медной шайбы, изолированной от оси 5 втулкой 6, в которую шайба запрессована. Плоские пружины 1 необходимы для обеспечения достаточного контактного нажатия. При сборке </w:t>
      </w:r>
      <w:proofErr w:type="spellStart"/>
      <w:proofErr w:type="gramStart"/>
      <w:r w:rsidRPr="00335898">
        <w:rPr>
          <w:rFonts w:ascii="Times New Roman" w:hAnsi="Times New Roman"/>
          <w:b w:val="0"/>
          <w:sz w:val="28"/>
          <w:szCs w:val="28"/>
          <w:lang w:eastAsia="ru-RU"/>
        </w:rPr>
        <w:t>блок-контактов</w:t>
      </w:r>
      <w:proofErr w:type="spellEnd"/>
      <w:proofErr w:type="gramEnd"/>
      <w:r w:rsidRPr="00335898">
        <w:rPr>
          <w:rFonts w:ascii="Times New Roman" w:hAnsi="Times New Roman"/>
          <w:b w:val="0"/>
          <w:sz w:val="28"/>
          <w:szCs w:val="28"/>
          <w:lang w:eastAsia="ru-RU"/>
        </w:rPr>
        <w:t xml:space="preserve"> секции надевают на общую ось 5, в отверстия 9 пропускают шпильки 10, на к</w:t>
      </w:r>
      <w:r w:rsidRPr="00335898">
        <w:rPr>
          <w:rFonts w:ascii="Times New Roman" w:hAnsi="Times New Roman"/>
          <w:b w:val="0"/>
          <w:sz w:val="28"/>
          <w:szCs w:val="28"/>
          <w:lang w:eastAsia="ru-RU"/>
        </w:rPr>
        <w:t>о</w:t>
      </w:r>
      <w:r w:rsidRPr="00335898">
        <w:rPr>
          <w:rFonts w:ascii="Times New Roman" w:hAnsi="Times New Roman"/>
          <w:b w:val="0"/>
          <w:sz w:val="28"/>
          <w:szCs w:val="28"/>
          <w:lang w:eastAsia="ru-RU"/>
        </w:rPr>
        <w:t xml:space="preserve">торые надевают переднюю стальную щечку 9 и заднюю 12, стягивают секции гайками 11, навертывая их на концы шпилек. </w:t>
      </w:r>
      <w:proofErr w:type="spellStart"/>
      <w:proofErr w:type="gramStart"/>
      <w:r w:rsidRPr="00335898">
        <w:rPr>
          <w:rFonts w:ascii="Times New Roman" w:hAnsi="Times New Roman"/>
          <w:b w:val="0"/>
          <w:sz w:val="28"/>
          <w:szCs w:val="28"/>
          <w:lang w:eastAsia="ru-RU"/>
        </w:rPr>
        <w:t>Блок-контакты</w:t>
      </w:r>
      <w:proofErr w:type="spellEnd"/>
      <w:proofErr w:type="gramEnd"/>
      <w:r w:rsidRPr="00335898">
        <w:rPr>
          <w:rFonts w:ascii="Times New Roman" w:hAnsi="Times New Roman"/>
          <w:b w:val="0"/>
          <w:sz w:val="28"/>
          <w:szCs w:val="28"/>
          <w:lang w:eastAsia="ru-RU"/>
        </w:rPr>
        <w:t xml:space="preserve"> КСУ отличаются наличием ускоряющего механизма 13, обеспечивающего ускоренное перекл</w:t>
      </w:r>
      <w:r w:rsidRPr="00335898">
        <w:rPr>
          <w:rFonts w:ascii="Times New Roman" w:hAnsi="Times New Roman"/>
          <w:b w:val="0"/>
          <w:sz w:val="28"/>
          <w:szCs w:val="28"/>
          <w:lang w:eastAsia="ru-RU"/>
        </w:rPr>
        <w:t>ю</w:t>
      </w:r>
      <w:r w:rsidRPr="00335898">
        <w:rPr>
          <w:rFonts w:ascii="Times New Roman" w:hAnsi="Times New Roman"/>
          <w:b w:val="0"/>
          <w:sz w:val="28"/>
          <w:szCs w:val="28"/>
          <w:lang w:eastAsia="ru-RU"/>
        </w:rPr>
        <w:t>чение контактов в конце хода привода выключателя.</w:t>
      </w:r>
    </w:p>
    <w:p w:rsidR="00335898" w:rsidRDefault="00335898" w:rsidP="00335898">
      <w:pPr>
        <w:pStyle w:val="3"/>
        <w:rPr>
          <w:rFonts w:ascii="Times New Roman" w:hAnsi="Times New Roman"/>
          <w:b w:val="0"/>
          <w:sz w:val="28"/>
          <w:szCs w:val="28"/>
          <w:lang w:eastAsia="ru-RU"/>
        </w:rPr>
      </w:pPr>
      <w:r w:rsidRPr="00335898">
        <w:rPr>
          <w:rFonts w:ascii="Times New Roman" w:hAnsi="Times New Roman"/>
          <w:b w:val="0"/>
          <w:noProof/>
          <w:sz w:val="28"/>
          <w:szCs w:val="28"/>
          <w:lang w:eastAsia="ru-RU"/>
        </w:rPr>
        <w:drawing>
          <wp:inline distT="0" distB="0" distL="0" distR="0">
            <wp:extent cx="5295265" cy="1868805"/>
            <wp:effectExtent l="0" t="0" r="635" b="0"/>
            <wp:docPr id="81" name="Рисунок 1" descr="К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СА"/>
                    <pic:cNvPicPr>
                      <a:picLocks noChangeAspect="1" noChangeArrowheads="1"/>
                    </pic:cNvPicPr>
                  </pic:nvPicPr>
                  <pic:blipFill>
                    <a:blip r:embed="rId2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295265" cy="1868805"/>
                    </a:xfrm>
                    <a:prstGeom prst="rect">
                      <a:avLst/>
                    </a:prstGeom>
                    <a:noFill/>
                    <a:ln>
                      <a:noFill/>
                    </a:ln>
                  </pic:spPr>
                </pic:pic>
              </a:graphicData>
            </a:graphic>
          </wp:inline>
        </w:drawing>
      </w:r>
      <w:r w:rsidRPr="00335898">
        <w:rPr>
          <w:rFonts w:ascii="Times New Roman" w:hAnsi="Times New Roman"/>
          <w:b w:val="0"/>
          <w:sz w:val="28"/>
          <w:szCs w:val="28"/>
          <w:lang w:eastAsia="ru-RU"/>
        </w:rPr>
        <w:br/>
        <w:t xml:space="preserve">Рис. 9. </w:t>
      </w:r>
      <w:proofErr w:type="spellStart"/>
      <w:r w:rsidRPr="00335898">
        <w:rPr>
          <w:rFonts w:ascii="Times New Roman" w:hAnsi="Times New Roman"/>
          <w:b w:val="0"/>
          <w:sz w:val="28"/>
          <w:szCs w:val="28"/>
          <w:lang w:eastAsia="ru-RU"/>
        </w:rPr>
        <w:t>Блок-контакты</w:t>
      </w:r>
      <w:proofErr w:type="spellEnd"/>
      <w:r w:rsidRPr="00335898">
        <w:rPr>
          <w:rFonts w:ascii="Times New Roman" w:hAnsi="Times New Roman"/>
          <w:b w:val="0"/>
          <w:sz w:val="28"/>
          <w:szCs w:val="28"/>
          <w:lang w:eastAsia="ru-RU"/>
        </w:rPr>
        <w:t xml:space="preserve"> приводов выключателей: а — конструкция КСА; б — внешний вид КСА; </w:t>
      </w:r>
      <w:proofErr w:type="gramStart"/>
      <w:r w:rsidRPr="00335898">
        <w:rPr>
          <w:rFonts w:ascii="Times New Roman" w:hAnsi="Times New Roman"/>
          <w:b w:val="0"/>
          <w:sz w:val="28"/>
          <w:szCs w:val="28"/>
          <w:lang w:eastAsia="ru-RU"/>
        </w:rPr>
        <w:t>в</w:t>
      </w:r>
      <w:proofErr w:type="gramEnd"/>
      <w:r w:rsidRPr="00335898">
        <w:rPr>
          <w:rFonts w:ascii="Times New Roman" w:hAnsi="Times New Roman"/>
          <w:b w:val="0"/>
          <w:sz w:val="28"/>
          <w:szCs w:val="28"/>
          <w:lang w:eastAsia="ru-RU"/>
        </w:rPr>
        <w:t xml:space="preserve"> — внешний вид КСУ</w:t>
      </w:r>
    </w:p>
    <w:p w:rsidR="000E1040" w:rsidRDefault="007D74A2" w:rsidP="000E1040">
      <w:pPr>
        <w:rPr>
          <w:b/>
          <w:sz w:val="28"/>
          <w:lang w:eastAsia="ru-RU"/>
        </w:rPr>
      </w:pPr>
      <w:r>
        <w:rPr>
          <w:b/>
          <w:sz w:val="28"/>
          <w:szCs w:val="28"/>
        </w:rPr>
        <w:t xml:space="preserve">Лабораторное занятие </w:t>
      </w:r>
      <w:r w:rsidR="000E1040">
        <w:rPr>
          <w:b/>
          <w:sz w:val="28"/>
          <w:lang w:eastAsia="ru-RU"/>
        </w:rPr>
        <w:t>№18</w:t>
      </w:r>
    </w:p>
    <w:p w:rsidR="000E1040" w:rsidRDefault="000E1040" w:rsidP="000E1040">
      <w:pPr>
        <w:rPr>
          <w:color w:val="000000" w:themeColor="text1"/>
          <w:sz w:val="28"/>
          <w:szCs w:val="28"/>
          <w:lang w:eastAsia="en-US"/>
        </w:rPr>
      </w:pPr>
      <w:r>
        <w:rPr>
          <w:b/>
          <w:sz w:val="28"/>
          <w:lang w:eastAsia="ru-RU"/>
        </w:rPr>
        <w:t xml:space="preserve">Тема работы: </w:t>
      </w:r>
      <w:r w:rsidRPr="000E1040">
        <w:rPr>
          <w:color w:val="000000" w:themeColor="text1"/>
          <w:sz w:val="28"/>
          <w:szCs w:val="28"/>
          <w:lang w:eastAsia="en-US"/>
        </w:rPr>
        <w:t>Изучение конструкции, параметров отделителей и короткозам</w:t>
      </w:r>
      <w:r w:rsidRPr="000E1040">
        <w:rPr>
          <w:color w:val="000000" w:themeColor="text1"/>
          <w:sz w:val="28"/>
          <w:szCs w:val="28"/>
          <w:lang w:eastAsia="en-US"/>
        </w:rPr>
        <w:t>ы</w:t>
      </w:r>
      <w:r w:rsidRPr="000E1040">
        <w:rPr>
          <w:color w:val="000000" w:themeColor="text1"/>
          <w:sz w:val="28"/>
          <w:szCs w:val="28"/>
          <w:lang w:eastAsia="en-US"/>
        </w:rPr>
        <w:t>кателей.</w:t>
      </w:r>
    </w:p>
    <w:p w:rsidR="000E1040" w:rsidRDefault="000E1040" w:rsidP="000E1040">
      <w:pPr>
        <w:rPr>
          <w:color w:val="000000" w:themeColor="text1"/>
          <w:sz w:val="28"/>
          <w:szCs w:val="28"/>
          <w:lang w:eastAsia="en-US"/>
        </w:rPr>
      </w:pPr>
      <w:r>
        <w:rPr>
          <w:b/>
          <w:color w:val="000000" w:themeColor="text1"/>
          <w:sz w:val="28"/>
          <w:szCs w:val="28"/>
          <w:lang w:eastAsia="en-US"/>
        </w:rPr>
        <w:t xml:space="preserve">Цель работы: </w:t>
      </w:r>
      <w:r w:rsidR="00BF4C5F">
        <w:rPr>
          <w:color w:val="000000" w:themeColor="text1"/>
          <w:sz w:val="28"/>
          <w:szCs w:val="28"/>
          <w:lang w:eastAsia="en-US"/>
        </w:rPr>
        <w:t>Изучить конструкции, параметров отделителей и короткозамык</w:t>
      </w:r>
      <w:r w:rsidR="00BF4C5F">
        <w:rPr>
          <w:color w:val="000000" w:themeColor="text1"/>
          <w:sz w:val="28"/>
          <w:szCs w:val="28"/>
          <w:lang w:eastAsia="en-US"/>
        </w:rPr>
        <w:t>а</w:t>
      </w:r>
      <w:r w:rsidR="00BF4C5F">
        <w:rPr>
          <w:color w:val="000000" w:themeColor="text1"/>
          <w:sz w:val="28"/>
          <w:szCs w:val="28"/>
          <w:lang w:eastAsia="en-US"/>
        </w:rPr>
        <w:t>телей.</w:t>
      </w:r>
    </w:p>
    <w:p w:rsidR="003A6F86" w:rsidRPr="00CE246C" w:rsidRDefault="003A6F86" w:rsidP="003A6F86">
      <w:pPr>
        <w:pStyle w:val="af0"/>
        <w:spacing w:before="225" w:beforeAutospacing="0" w:line="288" w:lineRule="atLeast"/>
        <w:ind w:left="225" w:right="375"/>
        <w:rPr>
          <w:color w:val="000000"/>
          <w:sz w:val="28"/>
          <w:szCs w:val="28"/>
        </w:rPr>
      </w:pPr>
      <w:r w:rsidRPr="00CE246C">
        <w:rPr>
          <w:color w:val="000000"/>
          <w:sz w:val="28"/>
          <w:szCs w:val="28"/>
        </w:rPr>
        <w:t>В настоящее время разработаны типовые схемы высоковольтных подста</w:t>
      </w:r>
      <w:r w:rsidRPr="00CE246C">
        <w:rPr>
          <w:color w:val="000000"/>
          <w:sz w:val="28"/>
          <w:szCs w:val="28"/>
        </w:rPr>
        <w:t>н</w:t>
      </w:r>
      <w:r w:rsidRPr="00CE246C">
        <w:rPr>
          <w:color w:val="000000"/>
          <w:sz w:val="28"/>
          <w:szCs w:val="28"/>
        </w:rPr>
        <w:t>ций без выключателей на питающей линии. Это позволяет удешевить и у</w:t>
      </w:r>
      <w:r w:rsidRPr="00CE246C">
        <w:rPr>
          <w:color w:val="000000"/>
          <w:sz w:val="28"/>
          <w:szCs w:val="28"/>
        </w:rPr>
        <w:t>п</w:t>
      </w:r>
      <w:r w:rsidRPr="00CE246C">
        <w:rPr>
          <w:color w:val="000000"/>
          <w:sz w:val="28"/>
          <w:szCs w:val="28"/>
        </w:rPr>
        <w:t>ростить оборудование при сохранении высокой надежности. Для замены выключателей на стороне высокого напряжения использую</w:t>
      </w:r>
      <w:r w:rsidRPr="00CE246C">
        <w:rPr>
          <w:color w:val="000000"/>
          <w:sz w:val="28"/>
          <w:szCs w:val="28"/>
        </w:rPr>
        <w:t>т</w:t>
      </w:r>
      <w:r w:rsidRPr="00CE246C">
        <w:rPr>
          <w:color w:val="000000"/>
          <w:sz w:val="28"/>
          <w:szCs w:val="28"/>
        </w:rPr>
        <w:t>ся </w:t>
      </w:r>
      <w:r w:rsidRPr="00CE246C">
        <w:rPr>
          <w:rStyle w:val="aff8"/>
          <w:color w:val="000000"/>
        </w:rPr>
        <w:t>короткозамыкатели и отделители.</w:t>
      </w:r>
    </w:p>
    <w:p w:rsidR="003A6F86" w:rsidRPr="00CE246C" w:rsidRDefault="003A6F86" w:rsidP="003A6F86">
      <w:pPr>
        <w:pStyle w:val="af0"/>
        <w:spacing w:before="225" w:beforeAutospacing="0" w:line="288" w:lineRule="atLeast"/>
        <w:ind w:left="225" w:right="375"/>
        <w:rPr>
          <w:color w:val="000000"/>
          <w:sz w:val="28"/>
          <w:szCs w:val="28"/>
        </w:rPr>
      </w:pPr>
      <w:r w:rsidRPr="00CE246C">
        <w:rPr>
          <w:rStyle w:val="aff8"/>
          <w:color w:val="000000"/>
        </w:rPr>
        <w:t>Короткозамыкател</w:t>
      </w:r>
      <w:proofErr w:type="gramStart"/>
      <w:r w:rsidRPr="00CE246C">
        <w:rPr>
          <w:rStyle w:val="aff8"/>
          <w:color w:val="000000"/>
        </w:rPr>
        <w:t>ь</w:t>
      </w:r>
      <w:r w:rsidRPr="00CE246C">
        <w:rPr>
          <w:color w:val="000000"/>
          <w:sz w:val="28"/>
          <w:szCs w:val="28"/>
        </w:rPr>
        <w:t>-</w:t>
      </w:r>
      <w:proofErr w:type="gramEnd"/>
      <w:r w:rsidRPr="00CE246C">
        <w:rPr>
          <w:color w:val="000000"/>
          <w:sz w:val="28"/>
          <w:szCs w:val="28"/>
        </w:rPr>
        <w:t xml:space="preserve"> это быстродействующий контактный аппарат, который по сигналу релейной защиты создает искусственное КЗ сети.</w:t>
      </w:r>
    </w:p>
    <w:p w:rsidR="003A6F86" w:rsidRPr="00CE246C" w:rsidRDefault="003A6F86" w:rsidP="003A6F86">
      <w:pPr>
        <w:pStyle w:val="af0"/>
        <w:spacing w:before="225" w:beforeAutospacing="0" w:line="288" w:lineRule="atLeast"/>
        <w:ind w:left="225" w:right="375"/>
        <w:rPr>
          <w:color w:val="000000"/>
          <w:sz w:val="28"/>
          <w:szCs w:val="28"/>
        </w:rPr>
      </w:pPr>
      <w:r w:rsidRPr="00CE246C">
        <w:rPr>
          <w:color w:val="000000"/>
          <w:sz w:val="28"/>
          <w:szCs w:val="28"/>
        </w:rPr>
        <w:lastRenderedPageBreak/>
        <w:t>Короткозамыкатели наружной установки с приводом ШПК (привод коро</w:t>
      </w:r>
      <w:r w:rsidRPr="00CE246C">
        <w:rPr>
          <w:color w:val="000000"/>
          <w:sz w:val="28"/>
          <w:szCs w:val="28"/>
        </w:rPr>
        <w:t>т</w:t>
      </w:r>
      <w:r w:rsidRPr="00CE246C">
        <w:rPr>
          <w:color w:val="000000"/>
          <w:sz w:val="28"/>
          <w:szCs w:val="28"/>
        </w:rPr>
        <w:t>козамыкателя в шкафу) и трансформатором тока ТШЛ 0,5 (трансформатор тока шинный, с литой изоляцией, класс точности 0,5) предназначены для создания искусственного короткого замыкания (двухфазного у КЗ-35 или на землю у КЗ-110, КЗ-220) при повреждениях в трансформаторе. Под возде</w:t>
      </w:r>
      <w:r w:rsidRPr="00CE246C">
        <w:rPr>
          <w:color w:val="000000"/>
          <w:sz w:val="28"/>
          <w:szCs w:val="28"/>
        </w:rPr>
        <w:t>й</w:t>
      </w:r>
      <w:r w:rsidRPr="00CE246C">
        <w:rPr>
          <w:color w:val="000000"/>
          <w:sz w:val="28"/>
          <w:szCs w:val="28"/>
        </w:rPr>
        <w:t>ствием защиты замыкание вызывает отключение выключателей, устано</w:t>
      </w:r>
      <w:r w:rsidRPr="00CE246C">
        <w:rPr>
          <w:color w:val="000000"/>
          <w:sz w:val="28"/>
          <w:szCs w:val="28"/>
        </w:rPr>
        <w:t>в</w:t>
      </w:r>
      <w:r w:rsidRPr="00CE246C">
        <w:rPr>
          <w:color w:val="000000"/>
          <w:sz w:val="28"/>
          <w:szCs w:val="28"/>
        </w:rPr>
        <w:t>ленных на питающих концах линий.</w:t>
      </w:r>
    </w:p>
    <w:p w:rsidR="003A6F86" w:rsidRPr="00CE246C" w:rsidRDefault="003A6F86" w:rsidP="003A6F86">
      <w:pPr>
        <w:pStyle w:val="af0"/>
        <w:spacing w:before="225" w:beforeAutospacing="0" w:line="288" w:lineRule="atLeast"/>
        <w:ind w:left="225" w:right="375"/>
        <w:rPr>
          <w:color w:val="000000"/>
          <w:sz w:val="28"/>
          <w:szCs w:val="28"/>
        </w:rPr>
      </w:pPr>
      <w:r w:rsidRPr="00CE246C">
        <w:rPr>
          <w:color w:val="000000"/>
          <w:sz w:val="28"/>
          <w:szCs w:val="28"/>
        </w:rPr>
        <w:t>Управление короткозамыкателем осуществляется приводом ШПК, пр</w:t>
      </w:r>
      <w:r w:rsidRPr="00CE246C">
        <w:rPr>
          <w:color w:val="000000"/>
          <w:sz w:val="28"/>
          <w:szCs w:val="28"/>
        </w:rPr>
        <w:t>и</w:t>
      </w:r>
      <w:r w:rsidRPr="00CE246C">
        <w:rPr>
          <w:color w:val="000000"/>
          <w:sz w:val="28"/>
          <w:szCs w:val="28"/>
        </w:rPr>
        <w:t>чем </w:t>
      </w:r>
      <w:r w:rsidRPr="00CE246C">
        <w:rPr>
          <w:rStyle w:val="aff8"/>
          <w:color w:val="000000"/>
        </w:rPr>
        <w:t>включается короткозамыкатель автоматически</w:t>
      </w:r>
      <w:r>
        <w:rPr>
          <w:rStyle w:val="aff8"/>
          <w:color w:val="000000"/>
        </w:rPr>
        <w:t xml:space="preserve"> </w:t>
      </w:r>
      <w:r w:rsidRPr="00CE246C">
        <w:rPr>
          <w:color w:val="000000"/>
          <w:sz w:val="28"/>
          <w:szCs w:val="28"/>
        </w:rPr>
        <w:t>под действием пружинного механизма при срабатывании привода </w:t>
      </w:r>
      <w:r w:rsidRPr="00CE246C">
        <w:rPr>
          <w:rStyle w:val="aff8"/>
          <w:color w:val="000000"/>
        </w:rPr>
        <w:t>от сигнала релейной защиты.</w:t>
      </w:r>
      <w:r>
        <w:rPr>
          <w:rStyle w:val="aff8"/>
          <w:color w:val="000000"/>
        </w:rPr>
        <w:t xml:space="preserve"> </w:t>
      </w:r>
      <w:r w:rsidRPr="00CE246C">
        <w:rPr>
          <w:color w:val="000000"/>
          <w:sz w:val="28"/>
          <w:szCs w:val="28"/>
        </w:rPr>
        <w:t>При н</w:t>
      </w:r>
      <w:r w:rsidRPr="00CE246C">
        <w:rPr>
          <w:color w:val="000000"/>
          <w:sz w:val="28"/>
          <w:szCs w:val="28"/>
        </w:rPr>
        <w:t>е</w:t>
      </w:r>
      <w:r w:rsidRPr="00CE246C">
        <w:rPr>
          <w:color w:val="000000"/>
          <w:sz w:val="28"/>
          <w:szCs w:val="28"/>
        </w:rPr>
        <w:t>обходимости короткозамыкатель может быть включен также вру</w:t>
      </w:r>
      <w:r w:rsidRPr="00CE246C">
        <w:rPr>
          <w:color w:val="000000"/>
          <w:sz w:val="28"/>
          <w:szCs w:val="28"/>
        </w:rPr>
        <w:t>ч</w:t>
      </w:r>
      <w:r w:rsidRPr="00CE246C">
        <w:rPr>
          <w:color w:val="000000"/>
          <w:sz w:val="28"/>
          <w:szCs w:val="28"/>
        </w:rPr>
        <w:t>ную. </w:t>
      </w:r>
      <w:r w:rsidRPr="00CE246C">
        <w:rPr>
          <w:rStyle w:val="aff8"/>
          <w:color w:val="000000"/>
        </w:rPr>
        <w:t>Отключается короткозамыкатель только при ручном оперировании.</w:t>
      </w:r>
    </w:p>
    <w:p w:rsidR="003A6F86" w:rsidRPr="00CE246C" w:rsidRDefault="003A6F86" w:rsidP="003A6F86">
      <w:pPr>
        <w:pStyle w:val="af0"/>
        <w:spacing w:before="225" w:beforeAutospacing="0" w:line="288" w:lineRule="atLeast"/>
        <w:ind w:left="225" w:right="375"/>
        <w:rPr>
          <w:color w:val="000000"/>
          <w:sz w:val="28"/>
          <w:szCs w:val="28"/>
        </w:rPr>
      </w:pPr>
      <w:r w:rsidRPr="00CE246C">
        <w:rPr>
          <w:rStyle w:val="aff8"/>
          <w:color w:val="000000"/>
        </w:rPr>
        <w:t>Отделитель представляет собой разъединитель,</w:t>
      </w:r>
      <w:r>
        <w:rPr>
          <w:rStyle w:val="aff8"/>
          <w:color w:val="000000"/>
        </w:rPr>
        <w:t xml:space="preserve"> </w:t>
      </w:r>
      <w:r w:rsidRPr="00CE246C">
        <w:rPr>
          <w:color w:val="000000"/>
          <w:sz w:val="28"/>
          <w:szCs w:val="28"/>
        </w:rPr>
        <w:t>который </w:t>
      </w:r>
      <w:r w:rsidRPr="00CE246C">
        <w:rPr>
          <w:rStyle w:val="aff8"/>
          <w:color w:val="000000"/>
        </w:rPr>
        <w:t>быстро отключает обе</w:t>
      </w:r>
      <w:r w:rsidRPr="00CE246C">
        <w:rPr>
          <w:rStyle w:val="aff8"/>
          <w:color w:val="000000"/>
        </w:rPr>
        <w:t>с</w:t>
      </w:r>
      <w:r w:rsidRPr="00CE246C">
        <w:rPr>
          <w:rStyle w:val="aff8"/>
          <w:color w:val="000000"/>
        </w:rPr>
        <w:t>точенную цепь</w:t>
      </w:r>
      <w:r>
        <w:rPr>
          <w:rStyle w:val="aff8"/>
          <w:color w:val="000000"/>
        </w:rPr>
        <w:t xml:space="preserve"> </w:t>
      </w:r>
      <w:r w:rsidRPr="00CE246C">
        <w:rPr>
          <w:color w:val="000000"/>
          <w:sz w:val="28"/>
          <w:szCs w:val="28"/>
        </w:rPr>
        <w:t>после подачи команды на его привод. Если в обычном разъ</w:t>
      </w:r>
      <w:r w:rsidRPr="00CE246C">
        <w:rPr>
          <w:color w:val="000000"/>
          <w:sz w:val="28"/>
          <w:szCs w:val="28"/>
        </w:rPr>
        <w:t>е</w:t>
      </w:r>
      <w:r w:rsidRPr="00CE246C">
        <w:rPr>
          <w:color w:val="000000"/>
          <w:sz w:val="28"/>
          <w:szCs w:val="28"/>
        </w:rPr>
        <w:t>динителе скорость отключения очень мала, то в отделителе процесс откл</w:t>
      </w:r>
      <w:r w:rsidRPr="00CE246C">
        <w:rPr>
          <w:color w:val="000000"/>
          <w:sz w:val="28"/>
          <w:szCs w:val="28"/>
        </w:rPr>
        <w:t>ю</w:t>
      </w:r>
      <w:r w:rsidRPr="00CE246C">
        <w:rPr>
          <w:color w:val="000000"/>
          <w:sz w:val="28"/>
          <w:szCs w:val="28"/>
        </w:rPr>
        <w:t>чения длится 0,5-1,0 с. Отделитель отсоединяет поврежденные участки электрической цепи после отключения защитного выключателя. Выключ</w:t>
      </w:r>
      <w:r w:rsidRPr="00CE246C">
        <w:rPr>
          <w:color w:val="000000"/>
          <w:sz w:val="28"/>
          <w:szCs w:val="28"/>
        </w:rPr>
        <w:t>а</w:t>
      </w:r>
      <w:r w:rsidRPr="00CE246C">
        <w:rPr>
          <w:color w:val="000000"/>
          <w:sz w:val="28"/>
          <w:szCs w:val="28"/>
        </w:rPr>
        <w:t>тель срабатывает от искусственного короткого замыкания, создаваемого короткозамыкателем.</w:t>
      </w:r>
    </w:p>
    <w:p w:rsidR="003A6F86" w:rsidRPr="00CE246C" w:rsidRDefault="003A6F86" w:rsidP="003A6F86">
      <w:pPr>
        <w:pStyle w:val="af0"/>
        <w:spacing w:before="225" w:beforeAutospacing="0" w:line="288" w:lineRule="atLeast"/>
        <w:ind w:left="225" w:right="375"/>
        <w:rPr>
          <w:color w:val="000000"/>
          <w:sz w:val="28"/>
          <w:szCs w:val="28"/>
        </w:rPr>
      </w:pPr>
      <w:r w:rsidRPr="00CE246C">
        <w:rPr>
          <w:color w:val="000000"/>
          <w:sz w:val="28"/>
          <w:szCs w:val="28"/>
        </w:rPr>
        <w:t xml:space="preserve">Отделители представляют собой </w:t>
      </w:r>
      <w:proofErr w:type="spellStart"/>
      <w:r w:rsidRPr="00CE246C">
        <w:rPr>
          <w:color w:val="000000"/>
          <w:sz w:val="28"/>
          <w:szCs w:val="28"/>
        </w:rPr>
        <w:t>двухколонковый</w:t>
      </w:r>
      <w:proofErr w:type="spellEnd"/>
      <w:r w:rsidRPr="00CE246C">
        <w:rPr>
          <w:color w:val="000000"/>
          <w:sz w:val="28"/>
          <w:szCs w:val="28"/>
        </w:rPr>
        <w:t xml:space="preserve"> разъединитель с ножами заземления </w:t>
      </w:r>
      <w:r w:rsidRPr="00CE246C">
        <w:rPr>
          <w:rStyle w:val="aff8"/>
          <w:color w:val="000000"/>
        </w:rPr>
        <w:t>(ОДЗ)</w:t>
      </w:r>
      <w:proofErr w:type="gramStart"/>
      <w:r w:rsidRPr="00CE246C">
        <w:rPr>
          <w:rStyle w:val="aff8"/>
          <w:color w:val="000000"/>
        </w:rPr>
        <w:t>;</w:t>
      </w:r>
      <w:r w:rsidRPr="00CE246C">
        <w:rPr>
          <w:color w:val="000000"/>
          <w:sz w:val="28"/>
          <w:szCs w:val="28"/>
        </w:rPr>
        <w:t>о</w:t>
      </w:r>
      <w:proofErr w:type="gramEnd"/>
      <w:r w:rsidRPr="00CE246C">
        <w:rPr>
          <w:color w:val="000000"/>
          <w:sz w:val="28"/>
          <w:szCs w:val="28"/>
        </w:rPr>
        <w:t xml:space="preserve">дним ОДЗ-1А, ОДЗ-1Б, двумя ОДЗ-2 или без них (ОД), управляемый приводом ШПО (привод отделителя в шкафу). До 110 кВ включительно три полюса отделителя соединяются в общий </w:t>
      </w:r>
      <w:proofErr w:type="spellStart"/>
      <w:r w:rsidRPr="00CE246C">
        <w:rPr>
          <w:color w:val="000000"/>
          <w:sz w:val="28"/>
          <w:szCs w:val="28"/>
        </w:rPr>
        <w:t>трехполюсный</w:t>
      </w:r>
      <w:proofErr w:type="spellEnd"/>
      <w:r w:rsidRPr="00CE246C">
        <w:rPr>
          <w:color w:val="000000"/>
          <w:sz w:val="28"/>
          <w:szCs w:val="28"/>
        </w:rPr>
        <w:t xml:space="preserve"> аппарат и управляются одним приводом ШПО.</w:t>
      </w:r>
    </w:p>
    <w:p w:rsidR="003A6F86" w:rsidRPr="00CE246C" w:rsidRDefault="003A6F86" w:rsidP="003A6F86">
      <w:pPr>
        <w:pStyle w:val="af0"/>
        <w:spacing w:before="225" w:beforeAutospacing="0" w:line="288" w:lineRule="atLeast"/>
        <w:ind w:left="225" w:right="375"/>
        <w:rPr>
          <w:color w:val="000000"/>
          <w:sz w:val="28"/>
          <w:szCs w:val="28"/>
        </w:rPr>
      </w:pPr>
      <w:r w:rsidRPr="00CE246C">
        <w:rPr>
          <w:color w:val="000000"/>
          <w:sz w:val="28"/>
          <w:szCs w:val="28"/>
        </w:rPr>
        <w:t>Отделители на 220 кВ выполняются в виде трех отдельных полюсов, ка</w:t>
      </w:r>
      <w:r w:rsidRPr="00CE246C">
        <w:rPr>
          <w:color w:val="000000"/>
          <w:sz w:val="28"/>
          <w:szCs w:val="28"/>
        </w:rPr>
        <w:t>ж</w:t>
      </w:r>
      <w:r w:rsidRPr="00CE246C">
        <w:rPr>
          <w:color w:val="000000"/>
          <w:sz w:val="28"/>
          <w:szCs w:val="28"/>
        </w:rPr>
        <w:t>дый из которых управляется самостоятельным приводом.</w:t>
      </w:r>
    </w:p>
    <w:p w:rsidR="003A6F86" w:rsidRPr="00CE246C" w:rsidRDefault="003A6F86" w:rsidP="003A6F86">
      <w:pPr>
        <w:pStyle w:val="af0"/>
        <w:spacing w:before="225" w:beforeAutospacing="0" w:line="288" w:lineRule="atLeast"/>
        <w:ind w:left="225" w:right="375"/>
        <w:rPr>
          <w:color w:val="000000"/>
          <w:sz w:val="28"/>
          <w:szCs w:val="28"/>
        </w:rPr>
      </w:pPr>
      <w:r w:rsidRPr="00CE246C">
        <w:rPr>
          <w:rStyle w:val="aff8"/>
          <w:color w:val="000000"/>
        </w:rPr>
        <w:t>Отключение отделителя происходит автоматически</w:t>
      </w:r>
      <w:r>
        <w:rPr>
          <w:rStyle w:val="aff8"/>
          <w:color w:val="000000"/>
        </w:rPr>
        <w:t xml:space="preserve"> </w:t>
      </w:r>
      <w:r w:rsidRPr="00CE246C">
        <w:rPr>
          <w:color w:val="000000"/>
          <w:sz w:val="28"/>
          <w:szCs w:val="28"/>
        </w:rPr>
        <w:t>под действием заведенных пружин при срабатывании блокирующего реле или отключающего эле</w:t>
      </w:r>
      <w:r w:rsidRPr="00CE246C">
        <w:rPr>
          <w:color w:val="000000"/>
          <w:sz w:val="28"/>
          <w:szCs w:val="28"/>
        </w:rPr>
        <w:t>к</w:t>
      </w:r>
      <w:r w:rsidRPr="00CE246C">
        <w:rPr>
          <w:color w:val="000000"/>
          <w:sz w:val="28"/>
          <w:szCs w:val="28"/>
        </w:rPr>
        <w:t>тромагнита, освобождающих механизм свободного расцепления прив</w:t>
      </w:r>
      <w:r w:rsidRPr="00CE246C">
        <w:rPr>
          <w:color w:val="000000"/>
          <w:sz w:val="28"/>
          <w:szCs w:val="28"/>
        </w:rPr>
        <w:t>о</w:t>
      </w:r>
      <w:r w:rsidRPr="00CE246C">
        <w:rPr>
          <w:color w:val="000000"/>
          <w:sz w:val="28"/>
          <w:szCs w:val="28"/>
        </w:rPr>
        <w:t>да. </w:t>
      </w:r>
      <w:r w:rsidRPr="00CE246C">
        <w:rPr>
          <w:rStyle w:val="aff8"/>
          <w:color w:val="000000"/>
        </w:rPr>
        <w:t>Включение отделителя производится вручную.</w:t>
      </w:r>
    </w:p>
    <w:p w:rsidR="003A6F86" w:rsidRPr="00CE246C" w:rsidRDefault="003A6F86" w:rsidP="003A6F86">
      <w:pPr>
        <w:spacing w:before="225" w:after="100" w:afterAutospacing="1" w:line="288" w:lineRule="atLeast"/>
        <w:ind w:left="225" w:right="375"/>
        <w:rPr>
          <w:color w:val="000000"/>
          <w:sz w:val="28"/>
          <w:szCs w:val="28"/>
          <w:lang w:eastAsia="ru-RU"/>
        </w:rPr>
      </w:pPr>
      <w:r w:rsidRPr="00CE246C">
        <w:rPr>
          <w:color w:val="000000"/>
          <w:sz w:val="28"/>
          <w:szCs w:val="28"/>
          <w:lang w:eastAsia="ru-RU"/>
        </w:rPr>
        <w:t xml:space="preserve">На рис. </w:t>
      </w:r>
      <w:r>
        <w:rPr>
          <w:color w:val="000000"/>
          <w:sz w:val="28"/>
          <w:szCs w:val="28"/>
          <w:lang w:eastAsia="ru-RU"/>
        </w:rPr>
        <w:t>1</w:t>
      </w:r>
      <w:r w:rsidRPr="00CE246C">
        <w:rPr>
          <w:color w:val="000000"/>
          <w:sz w:val="28"/>
          <w:szCs w:val="28"/>
          <w:lang w:eastAsia="ru-RU"/>
        </w:rPr>
        <w:t xml:space="preserve"> показан короткозамыкатель на напряжение 35 кВ </w:t>
      </w:r>
      <w:r w:rsidRPr="00CE246C">
        <w:rPr>
          <w:b/>
          <w:bCs/>
          <w:color w:val="000000"/>
          <w:sz w:val="28"/>
          <w:szCs w:val="28"/>
          <w:lang w:eastAsia="ru-RU"/>
        </w:rPr>
        <w:t>КЗ-35. В</w:t>
      </w:r>
    </w:p>
    <w:p w:rsidR="003A6F86" w:rsidRPr="00CE246C" w:rsidRDefault="003A6F86" w:rsidP="003A6F86">
      <w:pPr>
        <w:spacing w:before="225" w:after="100" w:afterAutospacing="1" w:line="288" w:lineRule="atLeast"/>
        <w:ind w:left="225" w:right="375"/>
        <w:rPr>
          <w:color w:val="000000"/>
          <w:sz w:val="28"/>
          <w:szCs w:val="28"/>
          <w:lang w:eastAsia="ru-RU"/>
        </w:rPr>
      </w:pPr>
      <w:proofErr w:type="gramStart"/>
      <w:r w:rsidRPr="00CE246C">
        <w:rPr>
          <w:color w:val="000000"/>
          <w:sz w:val="28"/>
          <w:szCs w:val="28"/>
          <w:lang w:eastAsia="ru-RU"/>
        </w:rPr>
        <w:t>скобках</w:t>
      </w:r>
      <w:proofErr w:type="gramEnd"/>
      <w:r w:rsidRPr="00CE246C">
        <w:rPr>
          <w:color w:val="000000"/>
          <w:sz w:val="28"/>
          <w:szCs w:val="28"/>
          <w:lang w:eastAsia="ru-RU"/>
        </w:rPr>
        <w:t xml:space="preserve"> приведены размеры для короткозамыкателя на 110 кВ.</w:t>
      </w:r>
    </w:p>
    <w:p w:rsidR="003A6F86" w:rsidRPr="00CE246C" w:rsidRDefault="003A6F86" w:rsidP="003A6F86">
      <w:pPr>
        <w:spacing w:before="225" w:after="100" w:afterAutospacing="1" w:line="288" w:lineRule="atLeast"/>
        <w:ind w:left="225" w:right="375"/>
        <w:rPr>
          <w:color w:val="000000"/>
          <w:sz w:val="28"/>
          <w:szCs w:val="28"/>
          <w:lang w:eastAsia="ru-RU"/>
        </w:rPr>
      </w:pPr>
      <w:r w:rsidRPr="00CE246C">
        <w:rPr>
          <w:noProof/>
          <w:color w:val="000000"/>
          <w:sz w:val="28"/>
          <w:szCs w:val="28"/>
          <w:lang w:eastAsia="ru-RU"/>
        </w:rPr>
        <w:lastRenderedPageBreak/>
        <w:drawing>
          <wp:inline distT="0" distB="0" distL="0" distR="0">
            <wp:extent cx="2496764" cy="3439235"/>
            <wp:effectExtent l="0" t="0" r="0" b="0"/>
            <wp:docPr id="82" name="Рисунок 2" descr="http://ok-t.ru/studopediaru/baza7/2265512839406.files/image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k-t.ru/studopediaru/baza7/2265512839406.files/image113.jpg"/>
                    <pic:cNvPicPr>
                      <a:picLocks noChangeAspect="1" noChangeArrowheads="1"/>
                    </pic:cNvPicPr>
                  </pic:nvPicPr>
                  <pic:blipFill>
                    <a:blip r:embed="rId2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567280" cy="3536370"/>
                    </a:xfrm>
                    <a:prstGeom prst="rect">
                      <a:avLst/>
                    </a:prstGeom>
                    <a:noFill/>
                    <a:ln>
                      <a:noFill/>
                    </a:ln>
                  </pic:spPr>
                </pic:pic>
              </a:graphicData>
            </a:graphic>
          </wp:inline>
        </w:drawing>
      </w:r>
    </w:p>
    <w:p w:rsidR="003A6F86" w:rsidRPr="00CE246C" w:rsidRDefault="003A6F86" w:rsidP="003A6F86">
      <w:pPr>
        <w:spacing w:before="225" w:after="100" w:afterAutospacing="1" w:line="288" w:lineRule="atLeast"/>
        <w:ind w:left="225" w:right="375"/>
        <w:rPr>
          <w:color w:val="000000"/>
          <w:sz w:val="28"/>
          <w:szCs w:val="28"/>
          <w:lang w:eastAsia="ru-RU"/>
        </w:rPr>
      </w:pPr>
      <w:r w:rsidRPr="00CE246C">
        <w:rPr>
          <w:color w:val="000000"/>
          <w:sz w:val="28"/>
          <w:szCs w:val="28"/>
          <w:lang w:eastAsia="ru-RU"/>
        </w:rPr>
        <w:t xml:space="preserve">Рисунок </w:t>
      </w:r>
      <w:r>
        <w:rPr>
          <w:color w:val="000000"/>
          <w:sz w:val="28"/>
          <w:szCs w:val="28"/>
          <w:lang w:eastAsia="ru-RU"/>
        </w:rPr>
        <w:t>1</w:t>
      </w:r>
      <w:r w:rsidRPr="00CE246C">
        <w:rPr>
          <w:color w:val="000000"/>
          <w:sz w:val="28"/>
          <w:szCs w:val="28"/>
          <w:lang w:eastAsia="ru-RU"/>
        </w:rPr>
        <w:t xml:space="preserve"> - Короткозамыкатель КЗ-35</w:t>
      </w:r>
    </w:p>
    <w:p w:rsidR="003A6F86" w:rsidRPr="00CE246C" w:rsidRDefault="003A6F86" w:rsidP="003A6F86">
      <w:pPr>
        <w:spacing w:before="225" w:after="100" w:afterAutospacing="1" w:line="288" w:lineRule="atLeast"/>
        <w:ind w:left="225" w:right="375"/>
        <w:rPr>
          <w:color w:val="000000"/>
          <w:sz w:val="28"/>
          <w:szCs w:val="28"/>
          <w:lang w:eastAsia="ru-RU"/>
        </w:rPr>
      </w:pPr>
      <w:r w:rsidRPr="00CE246C">
        <w:rPr>
          <w:color w:val="000000"/>
          <w:sz w:val="28"/>
          <w:szCs w:val="28"/>
          <w:lang w:eastAsia="ru-RU"/>
        </w:rPr>
        <w:t>На стальной коробке 1 установлен опорный изолятор 2. Вверху опорного изолятора расположен неподвижный контакт 3, находящийся под высоким напряжением. Подвижный заземленный контакт - нож 4 укреплен на валу 5 привода короткозамыкателя. Основание 1 изолировано от земли. На</w:t>
      </w:r>
    </w:p>
    <w:p w:rsidR="003A6F86" w:rsidRPr="00CE246C" w:rsidRDefault="003A6F86" w:rsidP="003A6F86">
      <w:pPr>
        <w:spacing w:before="225" w:after="100" w:afterAutospacing="1" w:line="288" w:lineRule="atLeast"/>
        <w:ind w:left="225" w:right="375"/>
        <w:rPr>
          <w:color w:val="000000"/>
          <w:sz w:val="28"/>
          <w:szCs w:val="28"/>
          <w:lang w:eastAsia="ru-RU"/>
        </w:rPr>
      </w:pPr>
      <w:r w:rsidRPr="00CE246C">
        <w:rPr>
          <w:color w:val="000000"/>
          <w:sz w:val="28"/>
          <w:szCs w:val="28"/>
          <w:lang w:eastAsia="ru-RU"/>
        </w:rPr>
        <w:t>вал 5 действует пружина привода, которая заводится в отключенном с</w:t>
      </w:r>
      <w:r w:rsidRPr="00CE246C">
        <w:rPr>
          <w:color w:val="000000"/>
          <w:sz w:val="28"/>
          <w:szCs w:val="28"/>
          <w:lang w:eastAsia="ru-RU"/>
        </w:rPr>
        <w:t>о</w:t>
      </w:r>
      <w:r w:rsidRPr="00CE246C">
        <w:rPr>
          <w:color w:val="000000"/>
          <w:sz w:val="28"/>
          <w:szCs w:val="28"/>
          <w:lang w:eastAsia="ru-RU"/>
        </w:rPr>
        <w:t>стоянии. Для включения подается команда на электромагнит привода, кот</w:t>
      </w:r>
      <w:r w:rsidRPr="00CE246C">
        <w:rPr>
          <w:color w:val="000000"/>
          <w:sz w:val="28"/>
          <w:szCs w:val="28"/>
          <w:lang w:eastAsia="ru-RU"/>
        </w:rPr>
        <w:t>о</w:t>
      </w:r>
      <w:r w:rsidRPr="00CE246C">
        <w:rPr>
          <w:color w:val="000000"/>
          <w:sz w:val="28"/>
          <w:szCs w:val="28"/>
          <w:lang w:eastAsia="ru-RU"/>
        </w:rPr>
        <w:t>рый освобождает защелку механизма. Под действием пружины нож пер</w:t>
      </w:r>
      <w:r w:rsidRPr="00CE246C">
        <w:rPr>
          <w:color w:val="000000"/>
          <w:sz w:val="28"/>
          <w:szCs w:val="28"/>
          <w:lang w:eastAsia="ru-RU"/>
        </w:rPr>
        <w:t>е</w:t>
      </w:r>
      <w:r w:rsidRPr="00CE246C">
        <w:rPr>
          <w:color w:val="000000"/>
          <w:sz w:val="28"/>
          <w:szCs w:val="28"/>
          <w:lang w:eastAsia="ru-RU"/>
        </w:rPr>
        <w:t>мещается в вертикальной плоскости и заземляет контакт 3. Время включ</w:t>
      </w:r>
      <w:r w:rsidRPr="00CE246C">
        <w:rPr>
          <w:color w:val="000000"/>
          <w:sz w:val="28"/>
          <w:szCs w:val="28"/>
          <w:lang w:eastAsia="ru-RU"/>
        </w:rPr>
        <w:t>е</w:t>
      </w:r>
      <w:r w:rsidRPr="00CE246C">
        <w:rPr>
          <w:color w:val="000000"/>
          <w:sz w:val="28"/>
          <w:szCs w:val="28"/>
          <w:lang w:eastAsia="ru-RU"/>
        </w:rPr>
        <w:t xml:space="preserve">ния такого короткозамыкателя 0,15-0,25 </w:t>
      </w:r>
      <w:proofErr w:type="gramStart"/>
      <w:r w:rsidRPr="00CE246C">
        <w:rPr>
          <w:color w:val="000000"/>
          <w:sz w:val="28"/>
          <w:szCs w:val="28"/>
          <w:lang w:eastAsia="ru-RU"/>
        </w:rPr>
        <w:t>с</w:t>
      </w:r>
      <w:proofErr w:type="gramEnd"/>
      <w:r w:rsidRPr="00CE246C">
        <w:rPr>
          <w:color w:val="000000"/>
          <w:sz w:val="28"/>
          <w:szCs w:val="28"/>
          <w:lang w:eastAsia="ru-RU"/>
        </w:rPr>
        <w:t>.</w:t>
      </w:r>
    </w:p>
    <w:p w:rsidR="003A6F86" w:rsidRPr="00CE246C" w:rsidRDefault="003A6F86" w:rsidP="003A6F86">
      <w:pPr>
        <w:spacing w:before="225" w:after="100" w:afterAutospacing="1" w:line="288" w:lineRule="atLeast"/>
        <w:ind w:left="225" w:right="375"/>
        <w:rPr>
          <w:color w:val="000000"/>
          <w:sz w:val="28"/>
          <w:szCs w:val="28"/>
          <w:lang w:eastAsia="ru-RU"/>
        </w:rPr>
      </w:pPr>
      <w:r w:rsidRPr="00CE246C">
        <w:rPr>
          <w:color w:val="000000"/>
          <w:sz w:val="28"/>
          <w:szCs w:val="28"/>
          <w:lang w:eastAsia="ru-RU"/>
        </w:rPr>
        <w:t xml:space="preserve">В основу конструкции отделителя ОД-220 на напряжение 220 кВ положен </w:t>
      </w:r>
      <w:proofErr w:type="spellStart"/>
      <w:r w:rsidRPr="00CE246C">
        <w:rPr>
          <w:color w:val="000000"/>
          <w:sz w:val="28"/>
          <w:szCs w:val="28"/>
          <w:lang w:eastAsia="ru-RU"/>
        </w:rPr>
        <w:t>двухколонковый</w:t>
      </w:r>
      <w:proofErr w:type="spellEnd"/>
      <w:r w:rsidRPr="00CE246C">
        <w:rPr>
          <w:color w:val="000000"/>
          <w:sz w:val="28"/>
          <w:szCs w:val="28"/>
          <w:lang w:eastAsia="ru-RU"/>
        </w:rPr>
        <w:t xml:space="preserve"> разъединитель с вращением ножей 1 в горизонтальной плоскости, рис. </w:t>
      </w:r>
      <w:r>
        <w:rPr>
          <w:color w:val="000000"/>
          <w:sz w:val="28"/>
          <w:szCs w:val="28"/>
          <w:lang w:eastAsia="ru-RU"/>
        </w:rPr>
        <w:t>2</w:t>
      </w:r>
      <w:r w:rsidRPr="00CE246C">
        <w:rPr>
          <w:color w:val="000000"/>
          <w:sz w:val="28"/>
          <w:szCs w:val="28"/>
          <w:lang w:eastAsia="ru-RU"/>
        </w:rPr>
        <w:t xml:space="preserve"> Приведение в движение колонок 2 осуществляется пр</w:t>
      </w:r>
      <w:r w:rsidRPr="00CE246C">
        <w:rPr>
          <w:color w:val="000000"/>
          <w:sz w:val="28"/>
          <w:szCs w:val="28"/>
          <w:lang w:eastAsia="ru-RU"/>
        </w:rPr>
        <w:t>у</w:t>
      </w:r>
      <w:r w:rsidRPr="00CE246C">
        <w:rPr>
          <w:color w:val="000000"/>
          <w:sz w:val="28"/>
          <w:szCs w:val="28"/>
          <w:lang w:eastAsia="ru-RU"/>
        </w:rPr>
        <w:t>жинным приводом 3 с электромагнитным управлением. Во включенном п</w:t>
      </w:r>
      <w:r w:rsidRPr="00CE246C">
        <w:rPr>
          <w:color w:val="000000"/>
          <w:sz w:val="28"/>
          <w:szCs w:val="28"/>
          <w:lang w:eastAsia="ru-RU"/>
        </w:rPr>
        <w:t>о</w:t>
      </w:r>
      <w:r w:rsidRPr="00CE246C">
        <w:rPr>
          <w:color w:val="000000"/>
          <w:sz w:val="28"/>
          <w:szCs w:val="28"/>
          <w:lang w:eastAsia="ru-RU"/>
        </w:rPr>
        <w:t xml:space="preserve">ложении пружины привода заземлены. При подаче команды пружина </w:t>
      </w:r>
      <w:proofErr w:type="gramStart"/>
      <w:r w:rsidRPr="00CE246C">
        <w:rPr>
          <w:color w:val="000000"/>
          <w:sz w:val="28"/>
          <w:szCs w:val="28"/>
          <w:lang w:eastAsia="ru-RU"/>
        </w:rPr>
        <w:t>осв</w:t>
      </w:r>
      <w:r w:rsidRPr="00CE246C">
        <w:rPr>
          <w:color w:val="000000"/>
          <w:sz w:val="28"/>
          <w:szCs w:val="28"/>
          <w:lang w:eastAsia="ru-RU"/>
        </w:rPr>
        <w:t>о</w:t>
      </w:r>
      <w:r w:rsidRPr="00CE246C">
        <w:rPr>
          <w:color w:val="000000"/>
          <w:sz w:val="28"/>
          <w:szCs w:val="28"/>
          <w:lang w:eastAsia="ru-RU"/>
        </w:rPr>
        <w:t>бождается</w:t>
      </w:r>
      <w:proofErr w:type="gramEnd"/>
      <w:r w:rsidRPr="00CE246C">
        <w:rPr>
          <w:color w:val="000000"/>
          <w:sz w:val="28"/>
          <w:szCs w:val="28"/>
          <w:lang w:eastAsia="ru-RU"/>
        </w:rPr>
        <w:t xml:space="preserve"> и контакты расходятся за</w:t>
      </w:r>
    </w:p>
    <w:p w:rsidR="003A6F86" w:rsidRPr="00CE246C" w:rsidRDefault="003A6F86" w:rsidP="003A6F86">
      <w:pPr>
        <w:spacing w:before="225" w:after="100" w:afterAutospacing="1" w:line="288" w:lineRule="atLeast"/>
        <w:ind w:left="225" w:right="375"/>
        <w:rPr>
          <w:color w:val="000000"/>
          <w:sz w:val="28"/>
          <w:szCs w:val="28"/>
          <w:lang w:eastAsia="ru-RU"/>
        </w:rPr>
      </w:pPr>
      <w:r w:rsidRPr="00CE246C">
        <w:rPr>
          <w:color w:val="000000"/>
          <w:sz w:val="28"/>
          <w:szCs w:val="28"/>
          <w:lang w:eastAsia="ru-RU"/>
        </w:rPr>
        <w:t xml:space="preserve">время 0,4-0,5 </w:t>
      </w:r>
      <w:proofErr w:type="gramStart"/>
      <w:r w:rsidRPr="00CE246C">
        <w:rPr>
          <w:color w:val="000000"/>
          <w:sz w:val="28"/>
          <w:szCs w:val="28"/>
          <w:lang w:eastAsia="ru-RU"/>
        </w:rPr>
        <w:t>с</w:t>
      </w:r>
      <w:proofErr w:type="gramEnd"/>
      <w:r w:rsidRPr="00CE246C">
        <w:rPr>
          <w:color w:val="000000"/>
          <w:sz w:val="28"/>
          <w:szCs w:val="28"/>
          <w:lang w:eastAsia="ru-RU"/>
        </w:rPr>
        <w:t>.</w:t>
      </w:r>
    </w:p>
    <w:tbl>
      <w:tblPr>
        <w:tblW w:w="0" w:type="auto"/>
        <w:tblCellSpacing w:w="15" w:type="dxa"/>
        <w:tblCellMar>
          <w:top w:w="15" w:type="dxa"/>
          <w:left w:w="15" w:type="dxa"/>
          <w:bottom w:w="15" w:type="dxa"/>
          <w:right w:w="15" w:type="dxa"/>
        </w:tblCellMar>
        <w:tblLook w:val="04A0"/>
      </w:tblPr>
      <w:tblGrid>
        <w:gridCol w:w="7503"/>
      </w:tblGrid>
      <w:tr w:rsidR="003A6F86" w:rsidRPr="00CE246C" w:rsidTr="00FA2D22">
        <w:trPr>
          <w:tblCellSpacing w:w="15" w:type="dxa"/>
        </w:trPr>
        <w:tc>
          <w:tcPr>
            <w:tcW w:w="0" w:type="auto"/>
            <w:vAlign w:val="center"/>
            <w:hideMark/>
          </w:tcPr>
          <w:p w:rsidR="003A6F86" w:rsidRPr="00CE246C" w:rsidRDefault="003A6F86" w:rsidP="00FA2D22">
            <w:pPr>
              <w:rPr>
                <w:color w:val="000000"/>
                <w:sz w:val="28"/>
                <w:szCs w:val="28"/>
                <w:lang w:eastAsia="ru-RU"/>
              </w:rPr>
            </w:pPr>
            <w:r w:rsidRPr="00CE246C">
              <w:rPr>
                <w:noProof/>
                <w:color w:val="000000"/>
                <w:sz w:val="28"/>
                <w:szCs w:val="28"/>
                <w:lang w:eastAsia="ru-RU"/>
              </w:rPr>
              <w:lastRenderedPageBreak/>
              <w:drawing>
                <wp:inline distT="0" distB="0" distL="0" distR="0">
                  <wp:extent cx="4707255" cy="6694805"/>
                  <wp:effectExtent l="0" t="0" r="0" b="0"/>
                  <wp:docPr id="83" name="Рисунок 1" descr="http://ok-t.ru/studopediaru/baza7/2265512839406.files/image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k-t.ru/studopediaru/baza7/2265512839406.files/image115.jpg"/>
                          <pic:cNvPicPr>
                            <a:picLocks noChangeAspect="1" noChangeArrowheads="1"/>
                          </pic:cNvPicPr>
                        </pic:nvPicPr>
                        <pic:blipFill>
                          <a:blip r:embed="rId2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707255" cy="6694805"/>
                          </a:xfrm>
                          <a:prstGeom prst="rect">
                            <a:avLst/>
                          </a:prstGeom>
                          <a:noFill/>
                          <a:ln>
                            <a:noFill/>
                          </a:ln>
                        </pic:spPr>
                      </pic:pic>
                    </a:graphicData>
                  </a:graphic>
                </wp:inline>
              </w:drawing>
            </w:r>
          </w:p>
        </w:tc>
      </w:tr>
    </w:tbl>
    <w:p w:rsidR="003A6F86" w:rsidRPr="00CE246C" w:rsidRDefault="003A6F86" w:rsidP="003A6F86">
      <w:pPr>
        <w:rPr>
          <w:sz w:val="28"/>
          <w:szCs w:val="28"/>
          <w:lang w:eastAsia="ru-RU"/>
        </w:rPr>
      </w:pPr>
    </w:p>
    <w:tbl>
      <w:tblPr>
        <w:tblW w:w="0" w:type="auto"/>
        <w:tblCellSpacing w:w="15" w:type="dxa"/>
        <w:tblCellMar>
          <w:top w:w="15" w:type="dxa"/>
          <w:left w:w="15" w:type="dxa"/>
          <w:bottom w:w="15" w:type="dxa"/>
          <w:right w:w="15" w:type="dxa"/>
        </w:tblCellMar>
        <w:tblLook w:val="04A0"/>
      </w:tblPr>
      <w:tblGrid>
        <w:gridCol w:w="9022"/>
      </w:tblGrid>
      <w:tr w:rsidR="003A6F86" w:rsidRPr="00CE246C" w:rsidTr="00FA2D22">
        <w:trPr>
          <w:tblCellSpacing w:w="15" w:type="dxa"/>
        </w:trPr>
        <w:tc>
          <w:tcPr>
            <w:tcW w:w="0" w:type="auto"/>
            <w:vAlign w:val="center"/>
            <w:hideMark/>
          </w:tcPr>
          <w:p w:rsidR="003A6F86" w:rsidRPr="00CE246C" w:rsidRDefault="003A6F86" w:rsidP="00FA2D22">
            <w:pPr>
              <w:rPr>
                <w:color w:val="000000"/>
                <w:sz w:val="28"/>
                <w:szCs w:val="28"/>
                <w:lang w:eastAsia="ru-RU"/>
              </w:rPr>
            </w:pPr>
            <w:r w:rsidRPr="00CE246C">
              <w:rPr>
                <w:color w:val="000000"/>
                <w:sz w:val="28"/>
                <w:szCs w:val="28"/>
                <w:lang w:eastAsia="ru-RU"/>
              </w:rPr>
              <w:t xml:space="preserve">Рисунок </w:t>
            </w:r>
            <w:r>
              <w:rPr>
                <w:color w:val="000000"/>
                <w:sz w:val="28"/>
                <w:szCs w:val="28"/>
                <w:lang w:eastAsia="ru-RU"/>
              </w:rPr>
              <w:t>2</w:t>
            </w:r>
            <w:r w:rsidRPr="00CE246C">
              <w:rPr>
                <w:color w:val="000000"/>
                <w:sz w:val="28"/>
                <w:szCs w:val="28"/>
                <w:lang w:eastAsia="ru-RU"/>
              </w:rPr>
              <w:t xml:space="preserve"> - Отделитель ОД-220</w:t>
            </w:r>
          </w:p>
        </w:tc>
      </w:tr>
      <w:tr w:rsidR="00BE04AE" w:rsidRPr="00CE246C" w:rsidTr="00FA2D22">
        <w:trPr>
          <w:tblCellSpacing w:w="15" w:type="dxa"/>
        </w:trPr>
        <w:tc>
          <w:tcPr>
            <w:tcW w:w="0" w:type="auto"/>
            <w:vAlign w:val="center"/>
            <w:hideMark/>
          </w:tcPr>
          <w:p w:rsidR="00BE04AE" w:rsidRDefault="007D74A2" w:rsidP="007D74A2">
            <w:pPr>
              <w:rPr>
                <w:b/>
                <w:color w:val="000000"/>
                <w:sz w:val="28"/>
                <w:szCs w:val="28"/>
                <w:lang w:eastAsia="ru-RU"/>
              </w:rPr>
            </w:pPr>
            <w:r>
              <w:rPr>
                <w:b/>
                <w:sz w:val="28"/>
                <w:szCs w:val="28"/>
              </w:rPr>
              <w:t xml:space="preserve">Лабораторное занятие </w:t>
            </w:r>
            <w:r w:rsidR="00BE04AE">
              <w:rPr>
                <w:b/>
                <w:color w:val="000000"/>
                <w:sz w:val="28"/>
                <w:szCs w:val="28"/>
                <w:lang w:eastAsia="ru-RU"/>
              </w:rPr>
              <w:t>№19</w:t>
            </w:r>
          </w:p>
          <w:p w:rsidR="00BE04AE" w:rsidRPr="00BE04AE" w:rsidRDefault="00BE04AE" w:rsidP="00FA2D22">
            <w:pPr>
              <w:rPr>
                <w:b/>
                <w:color w:val="000000"/>
                <w:sz w:val="28"/>
                <w:szCs w:val="28"/>
                <w:lang w:eastAsia="ru-RU"/>
              </w:rPr>
            </w:pPr>
            <w:r>
              <w:rPr>
                <w:b/>
                <w:color w:val="000000"/>
                <w:sz w:val="28"/>
                <w:szCs w:val="28"/>
                <w:lang w:eastAsia="ru-RU"/>
              </w:rPr>
              <w:t xml:space="preserve">Тема работы: </w:t>
            </w:r>
            <w:r w:rsidRPr="00BE04AE">
              <w:rPr>
                <w:color w:val="000000" w:themeColor="text1"/>
                <w:sz w:val="28"/>
                <w:szCs w:val="28"/>
                <w:lang w:eastAsia="en-US"/>
              </w:rPr>
              <w:t>Изучение конструкции изоляторов и шинных конструкций.</w:t>
            </w:r>
          </w:p>
        </w:tc>
      </w:tr>
    </w:tbl>
    <w:p w:rsidR="003A6F86" w:rsidRDefault="00BE04AE" w:rsidP="003A6F86">
      <w:pPr>
        <w:rPr>
          <w:sz w:val="28"/>
          <w:szCs w:val="28"/>
        </w:rPr>
      </w:pPr>
      <w:r>
        <w:rPr>
          <w:b/>
          <w:sz w:val="28"/>
          <w:szCs w:val="28"/>
        </w:rPr>
        <w:t xml:space="preserve">Цель работы: </w:t>
      </w:r>
      <w:r>
        <w:rPr>
          <w:sz w:val="28"/>
          <w:szCs w:val="28"/>
        </w:rPr>
        <w:t>Изучить конструкции изоляторов и шинных конструкций.</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Изоляторами называют устройства для крепления токоведущих частей эле</w:t>
      </w:r>
      <w:r w:rsidRPr="005F6771">
        <w:rPr>
          <w:color w:val="000000"/>
          <w:sz w:val="28"/>
          <w:szCs w:val="28"/>
          <w:lang w:eastAsia="ru-RU"/>
        </w:rPr>
        <w:t>к</w:t>
      </w:r>
      <w:r w:rsidRPr="005F6771">
        <w:rPr>
          <w:color w:val="000000"/>
          <w:sz w:val="28"/>
          <w:szCs w:val="28"/>
          <w:lang w:eastAsia="ru-RU"/>
        </w:rPr>
        <w:t>трических установок и для их изоляции друг от друга и от заземленных частей.</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Изоляторы подразделяются на три основные группы: 1) линейные, 2) ста</w:t>
      </w:r>
      <w:r w:rsidRPr="005F6771">
        <w:rPr>
          <w:color w:val="000000"/>
          <w:sz w:val="28"/>
          <w:szCs w:val="28"/>
          <w:lang w:eastAsia="ru-RU"/>
        </w:rPr>
        <w:t>н</w:t>
      </w:r>
      <w:r w:rsidRPr="005F6771">
        <w:rPr>
          <w:color w:val="000000"/>
          <w:sz w:val="28"/>
          <w:szCs w:val="28"/>
          <w:lang w:eastAsia="ru-RU"/>
        </w:rPr>
        <w:t>ционные и 3) аппаратные.</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 xml:space="preserve">Линейные изоляторы применяются для крепления и изоляции проводов воздушных линий электропередачи. К </w:t>
      </w:r>
      <w:proofErr w:type="gramStart"/>
      <w:r w:rsidRPr="005F6771">
        <w:rPr>
          <w:color w:val="000000"/>
          <w:sz w:val="28"/>
          <w:szCs w:val="28"/>
          <w:lang w:eastAsia="ru-RU"/>
        </w:rPr>
        <w:t>станционным</w:t>
      </w:r>
      <w:proofErr w:type="gramEnd"/>
      <w:r w:rsidRPr="005F6771">
        <w:rPr>
          <w:color w:val="000000"/>
          <w:sz w:val="28"/>
          <w:szCs w:val="28"/>
          <w:lang w:eastAsia="ru-RU"/>
        </w:rPr>
        <w:t xml:space="preserve"> относятся изоляторы, пр</w:t>
      </w:r>
      <w:r w:rsidRPr="005F6771">
        <w:rPr>
          <w:color w:val="000000"/>
          <w:sz w:val="28"/>
          <w:szCs w:val="28"/>
          <w:lang w:eastAsia="ru-RU"/>
        </w:rPr>
        <w:t>и</w:t>
      </w:r>
      <w:r w:rsidRPr="005F6771">
        <w:rPr>
          <w:color w:val="000000"/>
          <w:sz w:val="28"/>
          <w:szCs w:val="28"/>
          <w:lang w:eastAsia="ru-RU"/>
        </w:rPr>
        <w:t>меняемые в распределительных устройствах электрических станций и подста</w:t>
      </w:r>
      <w:r w:rsidRPr="005F6771">
        <w:rPr>
          <w:color w:val="000000"/>
          <w:sz w:val="28"/>
          <w:szCs w:val="28"/>
          <w:lang w:eastAsia="ru-RU"/>
        </w:rPr>
        <w:t>н</w:t>
      </w:r>
      <w:r w:rsidRPr="005F6771">
        <w:rPr>
          <w:color w:val="000000"/>
          <w:sz w:val="28"/>
          <w:szCs w:val="28"/>
          <w:lang w:eastAsia="ru-RU"/>
        </w:rPr>
        <w:lastRenderedPageBreak/>
        <w:t>ций, в трансформаторных киосках и т.п. Эта группа изоляторов подразделяется на опорные и проходные. Опорные изоляторы используются для создания н</w:t>
      </w:r>
      <w:r w:rsidRPr="005F6771">
        <w:rPr>
          <w:color w:val="000000"/>
          <w:sz w:val="28"/>
          <w:szCs w:val="28"/>
          <w:lang w:eastAsia="ru-RU"/>
        </w:rPr>
        <w:t>е</w:t>
      </w:r>
      <w:r w:rsidRPr="005F6771">
        <w:rPr>
          <w:color w:val="000000"/>
          <w:sz w:val="28"/>
          <w:szCs w:val="28"/>
          <w:lang w:eastAsia="ru-RU"/>
        </w:rPr>
        <w:t>подвижных изолирующих опор для токоведущих частей, а проходные — для пропуска голых токоведущих частей сквозь стены, потолки и крыши зданий. К аппаратным относятся проходные и опорные изоляторы, входящие в констру</w:t>
      </w:r>
      <w:r w:rsidRPr="005F6771">
        <w:rPr>
          <w:color w:val="000000"/>
          <w:sz w:val="28"/>
          <w:szCs w:val="28"/>
          <w:lang w:eastAsia="ru-RU"/>
        </w:rPr>
        <w:t>к</w:t>
      </w:r>
      <w:r w:rsidRPr="005F6771">
        <w:rPr>
          <w:color w:val="000000"/>
          <w:sz w:val="28"/>
          <w:szCs w:val="28"/>
          <w:lang w:eastAsia="ru-RU"/>
        </w:rPr>
        <w:t>цию того или иного аппарата: трансформатора, выключателя, разъединителя и др.</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По условиям работы различают изоляторы для внутренней и для наружной установки, и изоляторы для установки в условиях загрязнении.</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Изоляторы также классифицируются по номинальному напряжению, мех</w:t>
      </w:r>
      <w:r w:rsidRPr="005F6771">
        <w:rPr>
          <w:color w:val="000000"/>
          <w:sz w:val="28"/>
          <w:szCs w:val="28"/>
          <w:lang w:eastAsia="ru-RU"/>
        </w:rPr>
        <w:t>а</w:t>
      </w:r>
      <w:r w:rsidRPr="005F6771">
        <w:rPr>
          <w:color w:val="000000"/>
          <w:sz w:val="28"/>
          <w:szCs w:val="28"/>
          <w:lang w:eastAsia="ru-RU"/>
        </w:rPr>
        <w:t>нической прочности, а проходные и по номинальному току.</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Совокупность всех перечисленных признаков определяет тип изолятора.</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В эксплуатации изоляторы подвергаются различным внешним воздейств</w:t>
      </w:r>
      <w:r w:rsidRPr="005F6771">
        <w:rPr>
          <w:color w:val="000000"/>
          <w:sz w:val="28"/>
          <w:szCs w:val="28"/>
          <w:lang w:eastAsia="ru-RU"/>
        </w:rPr>
        <w:t>и</w:t>
      </w:r>
      <w:r w:rsidRPr="005F6771">
        <w:rPr>
          <w:color w:val="000000"/>
          <w:sz w:val="28"/>
          <w:szCs w:val="28"/>
          <w:lang w:eastAsia="ru-RU"/>
        </w:rPr>
        <w:t>ям: рабочего напряжения и перенапряжений, вызванных атмосферными разр</w:t>
      </w:r>
      <w:r w:rsidRPr="005F6771">
        <w:rPr>
          <w:color w:val="000000"/>
          <w:sz w:val="28"/>
          <w:szCs w:val="28"/>
          <w:lang w:eastAsia="ru-RU"/>
        </w:rPr>
        <w:t>я</w:t>
      </w:r>
      <w:r w:rsidRPr="005F6771">
        <w:rPr>
          <w:color w:val="000000"/>
          <w:sz w:val="28"/>
          <w:szCs w:val="28"/>
          <w:lang w:eastAsia="ru-RU"/>
        </w:rPr>
        <w:t>дами и изменениями режима работы электроустановок (внутренние перенапр</w:t>
      </w:r>
      <w:r w:rsidRPr="005F6771">
        <w:rPr>
          <w:color w:val="000000"/>
          <w:sz w:val="28"/>
          <w:szCs w:val="28"/>
          <w:lang w:eastAsia="ru-RU"/>
        </w:rPr>
        <w:t>я</w:t>
      </w:r>
      <w:r w:rsidRPr="005F6771">
        <w:rPr>
          <w:color w:val="000000"/>
          <w:sz w:val="28"/>
          <w:szCs w:val="28"/>
          <w:lang w:eastAsia="ru-RU"/>
        </w:rPr>
        <w:t xml:space="preserve">жения), а также механическим (вес и </w:t>
      </w:r>
      <w:proofErr w:type="spellStart"/>
      <w:r w:rsidRPr="005F6771">
        <w:rPr>
          <w:color w:val="000000"/>
          <w:sz w:val="28"/>
          <w:szCs w:val="28"/>
          <w:lang w:eastAsia="ru-RU"/>
        </w:rPr>
        <w:t>тяжение</w:t>
      </w:r>
      <w:proofErr w:type="spellEnd"/>
      <w:r w:rsidRPr="005F6771">
        <w:rPr>
          <w:color w:val="000000"/>
          <w:sz w:val="28"/>
          <w:szCs w:val="28"/>
          <w:lang w:eastAsia="ru-RU"/>
        </w:rPr>
        <w:t xml:space="preserve"> проводов, ветровые нагрузки, электродинамические усилия, вызванные протеканием токов короткого замык</w:t>
      </w:r>
      <w:r w:rsidRPr="005F6771">
        <w:rPr>
          <w:color w:val="000000"/>
          <w:sz w:val="28"/>
          <w:szCs w:val="28"/>
          <w:lang w:eastAsia="ru-RU"/>
        </w:rPr>
        <w:t>а</w:t>
      </w:r>
      <w:r w:rsidRPr="005F6771">
        <w:rPr>
          <w:color w:val="000000"/>
          <w:sz w:val="28"/>
          <w:szCs w:val="28"/>
          <w:lang w:eastAsia="ru-RU"/>
        </w:rPr>
        <w:t>ния). Наконец, изоляторы претерпевают нагрев и охлаждение.</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Для того, чтобы эти воздействия не вызывали перекрытий, пробоев и ра</w:t>
      </w:r>
      <w:r w:rsidRPr="005F6771">
        <w:rPr>
          <w:color w:val="000000"/>
          <w:sz w:val="28"/>
          <w:szCs w:val="28"/>
          <w:lang w:eastAsia="ru-RU"/>
        </w:rPr>
        <w:t>з</w:t>
      </w:r>
      <w:r w:rsidRPr="005F6771">
        <w:rPr>
          <w:color w:val="000000"/>
          <w:sz w:val="28"/>
          <w:szCs w:val="28"/>
          <w:lang w:eastAsia="ru-RU"/>
        </w:rPr>
        <w:t>рушений изоляторов, они должны иметь определенные электрические и механ</w:t>
      </w:r>
      <w:r w:rsidRPr="005F6771">
        <w:rPr>
          <w:color w:val="000000"/>
          <w:sz w:val="28"/>
          <w:szCs w:val="28"/>
          <w:lang w:eastAsia="ru-RU"/>
        </w:rPr>
        <w:t>и</w:t>
      </w:r>
      <w:r w:rsidRPr="005F6771">
        <w:rPr>
          <w:color w:val="000000"/>
          <w:sz w:val="28"/>
          <w:szCs w:val="28"/>
          <w:lang w:eastAsia="ru-RU"/>
        </w:rPr>
        <w:t>ческие характеристики.</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 </w:t>
      </w:r>
    </w:p>
    <w:p w:rsidR="003A23E7" w:rsidRPr="005F6771" w:rsidRDefault="003A23E7" w:rsidP="003A23E7">
      <w:pPr>
        <w:ind w:firstLine="567"/>
        <w:jc w:val="both"/>
        <w:rPr>
          <w:color w:val="000000"/>
          <w:sz w:val="28"/>
          <w:szCs w:val="28"/>
          <w:lang w:eastAsia="ru-RU"/>
        </w:rPr>
      </w:pPr>
      <w:r w:rsidRPr="005F6771">
        <w:rPr>
          <w:color w:val="000000"/>
          <w:sz w:val="28"/>
          <w:szCs w:val="28"/>
          <w:lang w:val="kk-KZ" w:eastAsia="ru-RU"/>
        </w:rPr>
        <w:t> </w:t>
      </w:r>
    </w:p>
    <w:p w:rsidR="003A23E7" w:rsidRPr="005F6771" w:rsidRDefault="003A23E7" w:rsidP="003A23E7">
      <w:pPr>
        <w:ind w:firstLine="567"/>
        <w:jc w:val="both"/>
        <w:rPr>
          <w:color w:val="000000"/>
          <w:sz w:val="28"/>
          <w:szCs w:val="28"/>
          <w:lang w:eastAsia="ru-RU"/>
        </w:rPr>
      </w:pPr>
      <w:r w:rsidRPr="005F6771">
        <w:rPr>
          <w:b/>
          <w:bCs/>
          <w:color w:val="000000"/>
          <w:sz w:val="28"/>
          <w:szCs w:val="28"/>
          <w:lang w:eastAsia="ru-RU"/>
        </w:rPr>
        <w:t>Линейные штыревые изоляторы</w:t>
      </w:r>
    </w:p>
    <w:p w:rsidR="003A23E7" w:rsidRPr="005F6771" w:rsidRDefault="003A23E7" w:rsidP="003A23E7">
      <w:pPr>
        <w:ind w:firstLine="567"/>
        <w:jc w:val="both"/>
        <w:rPr>
          <w:color w:val="000000"/>
          <w:sz w:val="28"/>
          <w:szCs w:val="28"/>
          <w:lang w:eastAsia="ru-RU"/>
        </w:rPr>
      </w:pPr>
      <w:r w:rsidRPr="005F6771">
        <w:rPr>
          <w:color w:val="000000"/>
          <w:sz w:val="28"/>
          <w:szCs w:val="28"/>
          <w:lang w:val="kk-KZ" w:eastAsia="ru-RU"/>
        </w:rPr>
        <w:t> </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На линиях электропередачи напряжением 6 и 10 кВ, а в некоторых случаях —20 и 35 кВ для изоляции крепления проводов применяются линейные штыр</w:t>
      </w:r>
      <w:r w:rsidRPr="005F6771">
        <w:rPr>
          <w:color w:val="000000"/>
          <w:sz w:val="28"/>
          <w:szCs w:val="28"/>
          <w:lang w:eastAsia="ru-RU"/>
        </w:rPr>
        <w:t>е</w:t>
      </w:r>
      <w:r w:rsidRPr="005F6771">
        <w:rPr>
          <w:color w:val="000000"/>
          <w:sz w:val="28"/>
          <w:szCs w:val="28"/>
          <w:lang w:eastAsia="ru-RU"/>
        </w:rPr>
        <w:t>вые изоляторы. На напряжения 6 и 10 кВ используются в основном изоляторы типа ШС (рис.</w:t>
      </w:r>
      <w:r>
        <w:rPr>
          <w:color w:val="000000"/>
          <w:sz w:val="28"/>
          <w:szCs w:val="28"/>
          <w:lang w:eastAsia="ru-RU"/>
        </w:rPr>
        <w:t>1</w:t>
      </w:r>
      <w:r w:rsidRPr="005F6771">
        <w:rPr>
          <w:color w:val="000000"/>
          <w:sz w:val="28"/>
          <w:szCs w:val="28"/>
          <w:lang w:eastAsia="ru-RU"/>
        </w:rPr>
        <w:t>.1).</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 </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 </w:t>
      </w:r>
    </w:p>
    <w:tbl>
      <w:tblPr>
        <w:tblW w:w="0" w:type="auto"/>
        <w:jc w:val="center"/>
        <w:tblCellMar>
          <w:left w:w="0" w:type="dxa"/>
          <w:right w:w="0" w:type="dxa"/>
        </w:tblCellMar>
        <w:tblLook w:val="04A0"/>
      </w:tblPr>
      <w:tblGrid>
        <w:gridCol w:w="3751"/>
        <w:gridCol w:w="3564"/>
      </w:tblGrid>
      <w:tr w:rsidR="003A23E7" w:rsidRPr="005F6771" w:rsidTr="00FA2D22">
        <w:trPr>
          <w:jc w:val="center"/>
        </w:trPr>
        <w:tc>
          <w:tcPr>
            <w:tcW w:w="3751" w:type="dxa"/>
            <w:tcMar>
              <w:top w:w="0" w:type="dxa"/>
              <w:left w:w="108" w:type="dxa"/>
              <w:bottom w:w="0" w:type="dxa"/>
              <w:right w:w="108" w:type="dxa"/>
            </w:tcMar>
            <w:hideMark/>
          </w:tcPr>
          <w:p w:rsidR="003A23E7" w:rsidRPr="005F6771" w:rsidRDefault="003A23E7" w:rsidP="00FA2D22">
            <w:pPr>
              <w:ind w:firstLine="567"/>
              <w:jc w:val="center"/>
              <w:rPr>
                <w:color w:val="000000"/>
                <w:sz w:val="28"/>
                <w:szCs w:val="28"/>
                <w:lang w:eastAsia="ru-RU"/>
              </w:rPr>
            </w:pPr>
            <w:r w:rsidRPr="005F6771">
              <w:rPr>
                <w:noProof/>
                <w:color w:val="000000"/>
                <w:sz w:val="28"/>
                <w:szCs w:val="28"/>
                <w:lang w:eastAsia="ru-RU"/>
              </w:rPr>
              <w:drawing>
                <wp:inline distT="0" distB="0" distL="0" distR="0">
                  <wp:extent cx="1714500" cy="1476375"/>
                  <wp:effectExtent l="0" t="0" r="0" b="9525"/>
                  <wp:docPr id="84" name="Рисунок 13" descr="http://lib.kstu.kz:8300/tb/books/2018/ES/Mehtiev%20i%20dr/%D0%9B%D0%B0%D0%B1%D0%BE%D1%80%D0%B0%D1%82%D0%BE%D1%80%D0%BD%D0%B0%D1%8F%20%D1%80%D0%B0%D0%B1%D0%BE%D1%82%D0%B0/Lab2.1.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ib.kstu.kz:8300/tb/books/2018/ES/Mehtiev%20i%20dr/%D0%9B%D0%B0%D0%B1%D0%BE%D1%80%D0%B0%D1%82%D0%BE%D1%80%D0%BD%D0%B0%D1%8F%20%D1%80%D0%B0%D0%B1%D0%BE%D1%82%D0%B0/Lab2.1.files/image001.gif"/>
                          <pic:cNvPicPr>
                            <a:picLocks noChangeAspect="1" noChangeArrowheads="1"/>
                          </pic:cNvPicPr>
                        </pic:nvPicPr>
                        <pic:blipFill>
                          <a:blip r:embed="rId2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714500" cy="1476375"/>
                          </a:xfrm>
                          <a:prstGeom prst="rect">
                            <a:avLst/>
                          </a:prstGeom>
                          <a:noFill/>
                          <a:ln>
                            <a:noFill/>
                          </a:ln>
                        </pic:spPr>
                      </pic:pic>
                    </a:graphicData>
                  </a:graphic>
                </wp:inline>
              </w:drawing>
            </w:r>
          </w:p>
          <w:p w:rsidR="003A23E7" w:rsidRPr="005F6771" w:rsidRDefault="003A23E7" w:rsidP="00FA2D22">
            <w:pPr>
              <w:ind w:firstLine="567"/>
              <w:jc w:val="center"/>
              <w:rPr>
                <w:color w:val="000000"/>
                <w:sz w:val="28"/>
                <w:szCs w:val="28"/>
                <w:lang w:eastAsia="ru-RU"/>
              </w:rPr>
            </w:pPr>
            <w:r w:rsidRPr="005F6771">
              <w:rPr>
                <w:color w:val="000000"/>
                <w:sz w:val="28"/>
                <w:szCs w:val="28"/>
                <w:lang w:val="en-US" w:eastAsia="ru-RU"/>
              </w:rPr>
              <w:t> </w:t>
            </w:r>
          </w:p>
        </w:tc>
        <w:tc>
          <w:tcPr>
            <w:tcW w:w="3564" w:type="dxa"/>
            <w:tcMar>
              <w:top w:w="0" w:type="dxa"/>
              <w:left w:w="108" w:type="dxa"/>
              <w:bottom w:w="0" w:type="dxa"/>
              <w:right w:w="108" w:type="dxa"/>
            </w:tcMar>
            <w:hideMark/>
          </w:tcPr>
          <w:p w:rsidR="003A23E7" w:rsidRPr="005F6771" w:rsidRDefault="003A23E7" w:rsidP="00FA2D22">
            <w:pPr>
              <w:ind w:firstLine="567"/>
              <w:jc w:val="center"/>
              <w:rPr>
                <w:color w:val="000000"/>
                <w:sz w:val="28"/>
                <w:szCs w:val="28"/>
                <w:lang w:eastAsia="ru-RU"/>
              </w:rPr>
            </w:pPr>
            <w:r w:rsidRPr="005F6771">
              <w:rPr>
                <w:noProof/>
                <w:color w:val="000000"/>
                <w:sz w:val="28"/>
                <w:szCs w:val="28"/>
                <w:lang w:eastAsia="ru-RU"/>
              </w:rPr>
              <w:drawing>
                <wp:inline distT="0" distB="0" distL="0" distR="0">
                  <wp:extent cx="1466850" cy="1781175"/>
                  <wp:effectExtent l="0" t="0" r="0" b="9525"/>
                  <wp:docPr id="85" name="Рисунок 12" descr="http://lib.kstu.kz:8300/tb/books/2018/ES/Mehtiev%20i%20dr/%D0%9B%D0%B0%D0%B1%D0%BE%D1%80%D0%B0%D1%82%D0%BE%D1%80%D0%BD%D0%B0%D1%8F%20%D1%80%D0%B0%D0%B1%D0%BE%D1%82%D0%B0/Lab2.1.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ib.kstu.kz:8300/tb/books/2018/ES/Mehtiev%20i%20dr/%D0%9B%D0%B0%D0%B1%D0%BE%D1%80%D0%B0%D1%82%D0%BE%D1%80%D0%BD%D0%B0%D1%8F%20%D1%80%D0%B0%D0%B1%D0%BE%D1%82%D0%B0/Lab2.1.files/image002.jpg"/>
                          <pic:cNvPicPr>
                            <a:picLocks noChangeAspect="1" noChangeArrowheads="1"/>
                          </pic:cNvPicPr>
                        </pic:nvPicPr>
                        <pic:blipFill>
                          <a:blip r:embed="rId2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66850" cy="1781175"/>
                          </a:xfrm>
                          <a:prstGeom prst="rect">
                            <a:avLst/>
                          </a:prstGeom>
                          <a:noFill/>
                          <a:ln>
                            <a:noFill/>
                          </a:ln>
                        </pic:spPr>
                      </pic:pic>
                    </a:graphicData>
                  </a:graphic>
                </wp:inline>
              </w:drawing>
            </w:r>
          </w:p>
        </w:tc>
      </w:tr>
      <w:tr w:rsidR="003A23E7" w:rsidRPr="005F6771" w:rsidTr="00FA2D22">
        <w:trPr>
          <w:jc w:val="center"/>
        </w:trPr>
        <w:tc>
          <w:tcPr>
            <w:tcW w:w="3751" w:type="dxa"/>
            <w:tcMar>
              <w:top w:w="0" w:type="dxa"/>
              <w:left w:w="108" w:type="dxa"/>
              <w:bottom w:w="0" w:type="dxa"/>
              <w:right w:w="108" w:type="dxa"/>
            </w:tcMar>
            <w:hideMark/>
          </w:tcPr>
          <w:p w:rsidR="003A23E7" w:rsidRPr="005F6771" w:rsidRDefault="003A23E7" w:rsidP="00FA2D22">
            <w:pPr>
              <w:ind w:firstLine="567"/>
              <w:jc w:val="center"/>
              <w:rPr>
                <w:color w:val="000000"/>
                <w:sz w:val="28"/>
                <w:szCs w:val="28"/>
                <w:lang w:eastAsia="ru-RU"/>
              </w:rPr>
            </w:pPr>
            <w:r w:rsidRPr="005F6771">
              <w:rPr>
                <w:color w:val="000000"/>
                <w:sz w:val="28"/>
                <w:szCs w:val="28"/>
                <w:lang w:eastAsia="ru-RU"/>
              </w:rPr>
              <w:t xml:space="preserve">Рисунок </w:t>
            </w:r>
            <w:r>
              <w:rPr>
                <w:color w:val="000000"/>
                <w:sz w:val="28"/>
                <w:szCs w:val="28"/>
                <w:lang w:eastAsia="ru-RU"/>
              </w:rPr>
              <w:t>1</w:t>
            </w:r>
            <w:r w:rsidRPr="005F6771">
              <w:rPr>
                <w:color w:val="000000"/>
                <w:sz w:val="28"/>
                <w:szCs w:val="28"/>
                <w:lang w:eastAsia="ru-RU"/>
              </w:rPr>
              <w:t>.1</w:t>
            </w:r>
            <w:r w:rsidRPr="005F6771">
              <w:rPr>
                <w:color w:val="000000"/>
                <w:sz w:val="28"/>
                <w:szCs w:val="28"/>
                <w:lang w:val="kk-KZ" w:eastAsia="ru-RU"/>
              </w:rPr>
              <w:t> -</w:t>
            </w:r>
            <w:r w:rsidRPr="005F6771">
              <w:rPr>
                <w:color w:val="000000"/>
                <w:sz w:val="28"/>
                <w:szCs w:val="28"/>
                <w:lang w:eastAsia="ru-RU"/>
              </w:rPr>
              <w:t> Линейный  штыревой из</w:t>
            </w:r>
            <w:r w:rsidRPr="005F6771">
              <w:rPr>
                <w:color w:val="000000"/>
                <w:sz w:val="28"/>
                <w:szCs w:val="28"/>
                <w:lang w:eastAsia="ru-RU"/>
              </w:rPr>
              <w:t>о</w:t>
            </w:r>
            <w:r w:rsidRPr="005F6771">
              <w:rPr>
                <w:color w:val="000000"/>
                <w:sz w:val="28"/>
                <w:szCs w:val="28"/>
                <w:lang w:eastAsia="ru-RU"/>
              </w:rPr>
              <w:t>лятор типа ШС.</w:t>
            </w:r>
          </w:p>
          <w:p w:rsidR="003A23E7" w:rsidRPr="005F6771" w:rsidRDefault="003A23E7" w:rsidP="00FA2D22">
            <w:pPr>
              <w:ind w:firstLine="567"/>
              <w:jc w:val="both"/>
              <w:rPr>
                <w:color w:val="000000"/>
                <w:sz w:val="28"/>
                <w:szCs w:val="28"/>
                <w:lang w:eastAsia="ru-RU"/>
              </w:rPr>
            </w:pPr>
            <w:r w:rsidRPr="005F6771">
              <w:rPr>
                <w:color w:val="000000"/>
                <w:sz w:val="28"/>
                <w:szCs w:val="28"/>
                <w:lang w:val="en-US" w:eastAsia="ru-RU"/>
              </w:rPr>
              <w:t> </w:t>
            </w:r>
          </w:p>
        </w:tc>
        <w:tc>
          <w:tcPr>
            <w:tcW w:w="3564" w:type="dxa"/>
            <w:tcMar>
              <w:top w:w="0" w:type="dxa"/>
              <w:left w:w="108" w:type="dxa"/>
              <w:bottom w:w="0" w:type="dxa"/>
              <w:right w:w="108" w:type="dxa"/>
            </w:tcMar>
            <w:hideMark/>
          </w:tcPr>
          <w:p w:rsidR="003A23E7" w:rsidRPr="005F6771" w:rsidRDefault="003A23E7" w:rsidP="00FA2D22">
            <w:pPr>
              <w:ind w:firstLine="567"/>
              <w:jc w:val="center"/>
              <w:rPr>
                <w:color w:val="000000"/>
                <w:sz w:val="28"/>
                <w:szCs w:val="28"/>
                <w:lang w:eastAsia="ru-RU"/>
              </w:rPr>
            </w:pPr>
            <w:r w:rsidRPr="005F6771">
              <w:rPr>
                <w:color w:val="000000"/>
                <w:sz w:val="28"/>
                <w:szCs w:val="28"/>
                <w:lang w:eastAsia="ru-RU"/>
              </w:rPr>
              <w:t xml:space="preserve">Рисунок </w:t>
            </w:r>
            <w:r>
              <w:rPr>
                <w:color w:val="000000"/>
                <w:sz w:val="28"/>
                <w:szCs w:val="28"/>
                <w:lang w:eastAsia="ru-RU"/>
              </w:rPr>
              <w:t>1</w:t>
            </w:r>
            <w:r w:rsidRPr="005F6771">
              <w:rPr>
                <w:color w:val="000000"/>
                <w:sz w:val="28"/>
                <w:szCs w:val="28"/>
                <w:lang w:eastAsia="ru-RU"/>
              </w:rPr>
              <w:t>.2</w:t>
            </w:r>
            <w:r w:rsidRPr="005F6771">
              <w:rPr>
                <w:color w:val="000000"/>
                <w:sz w:val="28"/>
                <w:szCs w:val="28"/>
                <w:lang w:val="kk-KZ" w:eastAsia="ru-RU"/>
              </w:rPr>
              <w:t> -</w:t>
            </w:r>
            <w:r w:rsidRPr="005F6771">
              <w:rPr>
                <w:color w:val="000000"/>
                <w:sz w:val="28"/>
                <w:szCs w:val="28"/>
                <w:lang w:eastAsia="ru-RU"/>
              </w:rPr>
              <w:t> Линейный   штыревой изолятор типа ШД.</w:t>
            </w:r>
          </w:p>
        </w:tc>
      </w:tr>
    </w:tbl>
    <w:p w:rsidR="003A23E7" w:rsidRPr="005F6771" w:rsidRDefault="003A23E7" w:rsidP="003A23E7">
      <w:pPr>
        <w:ind w:firstLine="567"/>
        <w:jc w:val="both"/>
        <w:rPr>
          <w:color w:val="000000"/>
          <w:sz w:val="28"/>
          <w:szCs w:val="28"/>
          <w:lang w:eastAsia="ru-RU"/>
        </w:rPr>
      </w:pPr>
      <w:r w:rsidRPr="005F6771">
        <w:rPr>
          <w:color w:val="000000"/>
          <w:sz w:val="28"/>
          <w:szCs w:val="28"/>
          <w:lang w:val="en-US" w:eastAsia="ru-RU"/>
        </w:rPr>
        <w:t> </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lastRenderedPageBreak/>
        <w:t> Изоляторы изготовляются из электротехнического фарфора. В последнее время начали выпускать штыревые линейные изоляторы из стекла и стеклофа</w:t>
      </w:r>
      <w:r w:rsidRPr="005F6771">
        <w:rPr>
          <w:color w:val="000000"/>
          <w:sz w:val="28"/>
          <w:szCs w:val="28"/>
          <w:lang w:eastAsia="ru-RU"/>
        </w:rPr>
        <w:t>р</w:t>
      </w:r>
      <w:r w:rsidRPr="005F6771">
        <w:rPr>
          <w:color w:val="000000"/>
          <w:sz w:val="28"/>
          <w:szCs w:val="28"/>
          <w:lang w:eastAsia="ru-RU"/>
        </w:rPr>
        <w:t>фора (</w:t>
      </w:r>
      <w:proofErr w:type="spellStart"/>
      <w:r w:rsidRPr="005F6771">
        <w:rPr>
          <w:color w:val="000000"/>
          <w:sz w:val="28"/>
          <w:szCs w:val="28"/>
          <w:lang w:eastAsia="ru-RU"/>
        </w:rPr>
        <w:t>ситалл</w:t>
      </w:r>
      <w:proofErr w:type="spellEnd"/>
      <w:r w:rsidRPr="005F6771">
        <w:rPr>
          <w:color w:val="000000"/>
          <w:sz w:val="28"/>
          <w:szCs w:val="28"/>
          <w:lang w:eastAsia="ru-RU"/>
        </w:rPr>
        <w:t>), имеющие более высокие механические характеристики. Провод в изоляторах крепится в верхней или боковой канавке с помощью проволочной вязки. В теле изолятора имеется гнездо с резьбой, в которое ввинчивается стал</w:t>
      </w:r>
      <w:r w:rsidRPr="005F6771">
        <w:rPr>
          <w:color w:val="000000"/>
          <w:sz w:val="28"/>
          <w:szCs w:val="28"/>
          <w:lang w:eastAsia="ru-RU"/>
        </w:rPr>
        <w:t>ь</w:t>
      </w:r>
      <w:r w:rsidRPr="005F6771">
        <w:rPr>
          <w:color w:val="000000"/>
          <w:sz w:val="28"/>
          <w:szCs w:val="28"/>
          <w:lang w:eastAsia="ru-RU"/>
        </w:rPr>
        <w:t>ной штырь или крюк для крепления изолятора на опоре. Ввертывание штыря или крюка производится на пакле, пропитанной суриком, что предохраняет изолятор от проникновения внутрь гнезда влаги и растрескивания фарфора при нагрев</w:t>
      </w:r>
      <w:r w:rsidRPr="005F6771">
        <w:rPr>
          <w:color w:val="000000"/>
          <w:sz w:val="28"/>
          <w:szCs w:val="28"/>
          <w:lang w:eastAsia="ru-RU"/>
        </w:rPr>
        <w:t>а</w:t>
      </w:r>
      <w:r w:rsidRPr="005F6771">
        <w:rPr>
          <w:color w:val="000000"/>
          <w:sz w:val="28"/>
          <w:szCs w:val="28"/>
          <w:lang w:eastAsia="ru-RU"/>
        </w:rPr>
        <w:t>нии изолятора лучами солнца (коэффициент температурного расширения у стали больше, чем у фарфора).</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На линиях 20 и 35 кВ применяются штыревые изоляторы типа ШД (рис.</w:t>
      </w:r>
      <w:r>
        <w:rPr>
          <w:color w:val="000000"/>
          <w:sz w:val="28"/>
          <w:szCs w:val="28"/>
          <w:lang w:eastAsia="ru-RU"/>
        </w:rPr>
        <w:t>1</w:t>
      </w:r>
      <w:r w:rsidRPr="005F6771">
        <w:rPr>
          <w:color w:val="000000"/>
          <w:sz w:val="28"/>
          <w:szCs w:val="28"/>
          <w:lang w:eastAsia="ru-RU"/>
        </w:rPr>
        <w:t>.2).</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Так как при больших толщинах фарфор плохо обжигается и имеет невыс</w:t>
      </w:r>
      <w:r w:rsidRPr="005F6771">
        <w:rPr>
          <w:color w:val="000000"/>
          <w:sz w:val="28"/>
          <w:szCs w:val="28"/>
          <w:lang w:eastAsia="ru-RU"/>
        </w:rPr>
        <w:t>о</w:t>
      </w:r>
      <w:r w:rsidRPr="005F6771">
        <w:rPr>
          <w:color w:val="000000"/>
          <w:sz w:val="28"/>
          <w:szCs w:val="28"/>
          <w:lang w:eastAsia="ru-RU"/>
        </w:rPr>
        <w:t>кие электрические и механические характеристики, изоляторы ШД на 20 и 35 кВ выполняются из двух фарфоровых частей, склеенных цементным раствором. Юбки штыревого изолятора ШД предотвращают сплошное смачивание повер</w:t>
      </w:r>
      <w:r w:rsidRPr="005F6771">
        <w:rPr>
          <w:color w:val="000000"/>
          <w:sz w:val="28"/>
          <w:szCs w:val="28"/>
          <w:lang w:eastAsia="ru-RU"/>
        </w:rPr>
        <w:t>х</w:t>
      </w:r>
      <w:r w:rsidRPr="005F6771">
        <w:rPr>
          <w:color w:val="000000"/>
          <w:sz w:val="28"/>
          <w:szCs w:val="28"/>
          <w:lang w:eastAsia="ru-RU"/>
        </w:rPr>
        <w:t xml:space="preserve">ности дождем, благодаря чему повышаются </w:t>
      </w:r>
      <w:proofErr w:type="spellStart"/>
      <w:r w:rsidRPr="005F6771">
        <w:rPr>
          <w:color w:val="000000"/>
          <w:sz w:val="28"/>
          <w:szCs w:val="28"/>
          <w:lang w:eastAsia="ru-RU"/>
        </w:rPr>
        <w:t>мокроразрядные</w:t>
      </w:r>
      <w:proofErr w:type="spellEnd"/>
      <w:r w:rsidRPr="005F6771">
        <w:rPr>
          <w:color w:val="000000"/>
          <w:sz w:val="28"/>
          <w:szCs w:val="28"/>
          <w:lang w:eastAsia="ru-RU"/>
        </w:rPr>
        <w:t xml:space="preserve"> напряжения изол</w:t>
      </w:r>
      <w:r w:rsidRPr="005F6771">
        <w:rPr>
          <w:color w:val="000000"/>
          <w:sz w:val="28"/>
          <w:szCs w:val="28"/>
          <w:lang w:eastAsia="ru-RU"/>
        </w:rPr>
        <w:t>я</w:t>
      </w:r>
      <w:r w:rsidRPr="005F6771">
        <w:rPr>
          <w:color w:val="000000"/>
          <w:sz w:val="28"/>
          <w:szCs w:val="28"/>
          <w:lang w:eastAsia="ru-RU"/>
        </w:rPr>
        <w:t>торов.</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 </w:t>
      </w:r>
    </w:p>
    <w:p w:rsidR="003A23E7" w:rsidRPr="005F6771" w:rsidRDefault="003A23E7" w:rsidP="003A23E7">
      <w:pPr>
        <w:ind w:firstLine="567"/>
        <w:jc w:val="both"/>
        <w:rPr>
          <w:color w:val="000000"/>
          <w:sz w:val="28"/>
          <w:szCs w:val="28"/>
          <w:lang w:eastAsia="ru-RU"/>
        </w:rPr>
      </w:pPr>
      <w:r w:rsidRPr="005F6771">
        <w:rPr>
          <w:color w:val="000000"/>
          <w:sz w:val="28"/>
          <w:szCs w:val="28"/>
          <w:lang w:val="kk-KZ" w:eastAsia="ru-RU"/>
        </w:rPr>
        <w:t> </w:t>
      </w:r>
    </w:p>
    <w:p w:rsidR="003A23E7" w:rsidRPr="005F6771" w:rsidRDefault="003A23E7" w:rsidP="003A23E7">
      <w:pPr>
        <w:ind w:firstLine="567"/>
        <w:jc w:val="both"/>
        <w:rPr>
          <w:color w:val="000000"/>
          <w:sz w:val="28"/>
          <w:szCs w:val="28"/>
          <w:lang w:eastAsia="ru-RU"/>
        </w:rPr>
      </w:pPr>
      <w:r w:rsidRPr="005F6771">
        <w:rPr>
          <w:b/>
          <w:bCs/>
          <w:color w:val="000000"/>
          <w:sz w:val="28"/>
          <w:szCs w:val="28"/>
          <w:lang w:eastAsia="ru-RU"/>
        </w:rPr>
        <w:t>Линейные подвесные изоляторы</w:t>
      </w:r>
    </w:p>
    <w:p w:rsidR="003A23E7" w:rsidRPr="005F6771" w:rsidRDefault="003A23E7" w:rsidP="003A23E7">
      <w:pPr>
        <w:ind w:firstLine="567"/>
        <w:jc w:val="both"/>
        <w:rPr>
          <w:color w:val="000000"/>
          <w:sz w:val="28"/>
          <w:szCs w:val="28"/>
          <w:lang w:eastAsia="ru-RU"/>
        </w:rPr>
      </w:pPr>
      <w:r w:rsidRPr="005F6771">
        <w:rPr>
          <w:color w:val="000000"/>
          <w:sz w:val="28"/>
          <w:szCs w:val="28"/>
          <w:lang w:val="kk-KZ" w:eastAsia="ru-RU"/>
        </w:rPr>
        <w:t> </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На линиях электропередачи напряжением 35 кВ и выше применяются л</w:t>
      </w:r>
      <w:r w:rsidRPr="005F6771">
        <w:rPr>
          <w:color w:val="000000"/>
          <w:sz w:val="28"/>
          <w:szCs w:val="28"/>
          <w:lang w:eastAsia="ru-RU"/>
        </w:rPr>
        <w:t>и</w:t>
      </w:r>
      <w:r w:rsidRPr="005F6771">
        <w:rPr>
          <w:color w:val="000000"/>
          <w:sz w:val="28"/>
          <w:szCs w:val="28"/>
          <w:lang w:eastAsia="ru-RU"/>
        </w:rPr>
        <w:t xml:space="preserve">нейные подвесные фарфоровые изоляторы. Подвесной изолятор (рис. </w:t>
      </w:r>
      <w:r>
        <w:rPr>
          <w:color w:val="000000"/>
          <w:sz w:val="28"/>
          <w:szCs w:val="28"/>
          <w:lang w:eastAsia="ru-RU"/>
        </w:rPr>
        <w:t>1</w:t>
      </w:r>
      <w:r w:rsidRPr="005F6771">
        <w:rPr>
          <w:color w:val="000000"/>
          <w:sz w:val="28"/>
          <w:szCs w:val="28"/>
          <w:lang w:eastAsia="ru-RU"/>
        </w:rPr>
        <w:t>.3) сост</w:t>
      </w:r>
      <w:r w:rsidRPr="005F6771">
        <w:rPr>
          <w:color w:val="000000"/>
          <w:sz w:val="28"/>
          <w:szCs w:val="28"/>
          <w:lang w:eastAsia="ru-RU"/>
        </w:rPr>
        <w:t>о</w:t>
      </w:r>
      <w:r w:rsidRPr="005F6771">
        <w:rPr>
          <w:color w:val="000000"/>
          <w:sz w:val="28"/>
          <w:szCs w:val="28"/>
          <w:lang w:eastAsia="ru-RU"/>
        </w:rPr>
        <w:t>ит из фарфорового тела сравнительно простой формы, шапки из ковкого чугуна и стального штыря. Шапка и стержень служат для сочленения изоляторов между собой, для крепления изоляторов на опорах и крепления проводов. Тело изол</w:t>
      </w:r>
      <w:r w:rsidRPr="005F6771">
        <w:rPr>
          <w:color w:val="000000"/>
          <w:sz w:val="28"/>
          <w:szCs w:val="28"/>
          <w:lang w:eastAsia="ru-RU"/>
        </w:rPr>
        <w:t>я</w:t>
      </w:r>
      <w:r w:rsidRPr="005F6771">
        <w:rPr>
          <w:color w:val="000000"/>
          <w:sz w:val="28"/>
          <w:szCs w:val="28"/>
          <w:lang w:eastAsia="ru-RU"/>
        </w:rPr>
        <w:t>тора соединяется с металлической арматурой (шапкой и стержнем) с помощью цемента марки 400—500. Между торцом головки стержня и фарфором пролож</w:t>
      </w:r>
      <w:r w:rsidRPr="005F6771">
        <w:rPr>
          <w:color w:val="000000"/>
          <w:sz w:val="28"/>
          <w:szCs w:val="28"/>
          <w:lang w:eastAsia="ru-RU"/>
        </w:rPr>
        <w:t>е</w:t>
      </w:r>
      <w:r w:rsidRPr="005F6771">
        <w:rPr>
          <w:color w:val="000000"/>
          <w:sz w:val="28"/>
          <w:szCs w:val="28"/>
          <w:lang w:eastAsia="ru-RU"/>
        </w:rPr>
        <w:t>на эластичная прокладка. Для предотвращения проникновения влаги в цемент наружная поверхность цементного шва у   стержня имеет защитное покрытие.</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 </w:t>
      </w:r>
    </w:p>
    <w:p w:rsidR="003A23E7" w:rsidRPr="005F6771" w:rsidRDefault="003A23E7" w:rsidP="003A23E7">
      <w:pPr>
        <w:ind w:firstLine="567"/>
        <w:jc w:val="center"/>
        <w:rPr>
          <w:color w:val="000000"/>
          <w:sz w:val="28"/>
          <w:szCs w:val="28"/>
          <w:lang w:eastAsia="ru-RU"/>
        </w:rPr>
      </w:pPr>
      <w:r w:rsidRPr="005F6771">
        <w:rPr>
          <w:b/>
          <w:bCs/>
          <w:noProof/>
          <w:color w:val="000000"/>
          <w:sz w:val="28"/>
          <w:szCs w:val="28"/>
          <w:lang w:eastAsia="ru-RU"/>
        </w:rPr>
        <w:drawing>
          <wp:inline distT="0" distB="0" distL="0" distR="0">
            <wp:extent cx="2686050" cy="2476500"/>
            <wp:effectExtent l="0" t="0" r="0" b="0"/>
            <wp:docPr id="86" name="Рисунок 11" descr="http://lib.kstu.kz:8300/tb/books/2018/ES/Mehtiev%20i%20dr/%D0%9B%D0%B0%D0%B1%D0%BE%D1%80%D0%B0%D1%82%D0%BE%D1%80%D0%BD%D0%B0%D1%8F%20%D1%80%D0%B0%D0%B1%D0%BE%D1%82%D0%B0/Lab2.1.files/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ib.kstu.kz:8300/tb/books/2018/ES/Mehtiev%20i%20dr/%D0%9B%D0%B0%D0%B1%D0%BE%D1%80%D0%B0%D1%82%D0%BE%D1%80%D0%BD%D0%B0%D1%8F%20%D1%80%D0%B0%D0%B1%D0%BE%D1%82%D0%B0/Lab2.1.files/image003.jpg"/>
                    <pic:cNvPicPr>
                      <a:picLocks noChangeAspect="1" noChangeArrowheads="1"/>
                    </pic:cNvPicPr>
                  </pic:nvPicPr>
                  <pic:blipFill>
                    <a:blip r:embed="rId2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86050" cy="2476500"/>
                    </a:xfrm>
                    <a:prstGeom prst="rect">
                      <a:avLst/>
                    </a:prstGeom>
                    <a:noFill/>
                    <a:ln>
                      <a:noFill/>
                    </a:ln>
                  </pic:spPr>
                </pic:pic>
              </a:graphicData>
            </a:graphic>
          </wp:inline>
        </w:drawing>
      </w:r>
    </w:p>
    <w:p w:rsidR="003A23E7" w:rsidRPr="005F6771" w:rsidRDefault="003A23E7" w:rsidP="003A23E7">
      <w:pPr>
        <w:ind w:firstLine="567"/>
        <w:jc w:val="center"/>
        <w:rPr>
          <w:color w:val="000000"/>
          <w:sz w:val="28"/>
          <w:szCs w:val="28"/>
          <w:lang w:eastAsia="ru-RU"/>
        </w:rPr>
      </w:pPr>
      <w:r w:rsidRPr="005F6771">
        <w:rPr>
          <w:b/>
          <w:bCs/>
          <w:color w:val="000000"/>
          <w:sz w:val="28"/>
          <w:szCs w:val="28"/>
          <w:lang w:eastAsia="ru-RU"/>
        </w:rPr>
        <w:t> </w:t>
      </w:r>
    </w:p>
    <w:p w:rsidR="003A23E7" w:rsidRPr="005F6771" w:rsidRDefault="003A23E7" w:rsidP="003A23E7">
      <w:pPr>
        <w:ind w:firstLine="567"/>
        <w:jc w:val="center"/>
        <w:rPr>
          <w:color w:val="000000"/>
          <w:sz w:val="28"/>
          <w:szCs w:val="28"/>
          <w:lang w:eastAsia="ru-RU"/>
        </w:rPr>
      </w:pPr>
      <w:r w:rsidRPr="005F6771">
        <w:rPr>
          <w:color w:val="000000"/>
          <w:sz w:val="28"/>
          <w:szCs w:val="28"/>
          <w:lang w:eastAsia="ru-RU"/>
        </w:rPr>
        <w:t xml:space="preserve">Рисунок </w:t>
      </w:r>
      <w:r>
        <w:rPr>
          <w:color w:val="000000"/>
          <w:sz w:val="28"/>
          <w:szCs w:val="28"/>
          <w:lang w:eastAsia="ru-RU"/>
        </w:rPr>
        <w:t>1</w:t>
      </w:r>
      <w:r w:rsidRPr="005F6771">
        <w:rPr>
          <w:color w:val="000000"/>
          <w:sz w:val="28"/>
          <w:szCs w:val="28"/>
          <w:lang w:eastAsia="ru-RU"/>
        </w:rPr>
        <w:t>.3 </w:t>
      </w:r>
      <w:r w:rsidRPr="005F6771">
        <w:rPr>
          <w:color w:val="000000"/>
          <w:sz w:val="28"/>
          <w:szCs w:val="28"/>
          <w:lang w:val="kk-KZ" w:eastAsia="ru-RU"/>
        </w:rPr>
        <w:t>-</w:t>
      </w:r>
      <w:r w:rsidRPr="005F6771">
        <w:rPr>
          <w:color w:val="000000"/>
          <w:sz w:val="28"/>
          <w:szCs w:val="28"/>
          <w:lang w:eastAsia="ru-RU"/>
        </w:rPr>
        <w:t> Линейные подвесной фарфоровый изолятор типа ПФ:</w:t>
      </w:r>
    </w:p>
    <w:p w:rsidR="003A23E7" w:rsidRPr="005F6771" w:rsidRDefault="003A23E7" w:rsidP="003A23E7">
      <w:pPr>
        <w:ind w:firstLine="567"/>
        <w:jc w:val="center"/>
        <w:rPr>
          <w:color w:val="000000"/>
          <w:sz w:val="28"/>
          <w:szCs w:val="28"/>
          <w:lang w:eastAsia="ru-RU"/>
        </w:rPr>
      </w:pPr>
      <w:r w:rsidRPr="005F6771">
        <w:rPr>
          <w:color w:val="000000"/>
          <w:sz w:val="28"/>
          <w:szCs w:val="28"/>
          <w:lang w:eastAsia="ru-RU"/>
        </w:rPr>
        <w:lastRenderedPageBreak/>
        <w:t>1-фарфоровая тарелка;2-чугунная шапка;3-цемент;4-штыр;</w:t>
      </w:r>
    </w:p>
    <w:p w:rsidR="003A23E7" w:rsidRPr="005F6771" w:rsidRDefault="003A23E7" w:rsidP="003A23E7">
      <w:pPr>
        <w:ind w:firstLine="567"/>
        <w:rPr>
          <w:color w:val="000000"/>
          <w:sz w:val="28"/>
          <w:szCs w:val="28"/>
          <w:lang w:eastAsia="ru-RU"/>
        </w:rPr>
      </w:pPr>
      <w:r w:rsidRPr="005F6771">
        <w:rPr>
          <w:color w:val="000000"/>
          <w:sz w:val="28"/>
          <w:szCs w:val="28"/>
          <w:lang w:eastAsia="ru-RU"/>
        </w:rPr>
        <w:t> </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Подвесные фарфоровые изоляторы выполняются различной механической прочности, характеризуемой одноминутной испытательной нагрузкой и одноч</w:t>
      </w:r>
      <w:r w:rsidRPr="005F6771">
        <w:rPr>
          <w:color w:val="000000"/>
          <w:sz w:val="28"/>
          <w:szCs w:val="28"/>
          <w:lang w:eastAsia="ru-RU"/>
        </w:rPr>
        <w:t>а</w:t>
      </w:r>
      <w:r w:rsidRPr="005F6771">
        <w:rPr>
          <w:color w:val="000000"/>
          <w:sz w:val="28"/>
          <w:szCs w:val="28"/>
          <w:lang w:eastAsia="ru-RU"/>
        </w:rPr>
        <w:t>совой электромеханической испытательной и разрушающей нагрузками. При электромеханических испытаниях одновременно с приложением механической нагрузки к изолятору прикладывается напряжение 60—70 кВ переменного тока. При появлении в изоляторе трещин под действием приложенного напряжения происходит его пробой.</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 xml:space="preserve">Начинают получать распространение стеклянные подвесные изоляторы из щелочного стекла, разработанные в Львовском политехническом институте, и изоляторы из </w:t>
      </w:r>
      <w:proofErr w:type="spellStart"/>
      <w:r w:rsidRPr="005F6771">
        <w:rPr>
          <w:color w:val="000000"/>
          <w:sz w:val="28"/>
          <w:szCs w:val="28"/>
          <w:lang w:eastAsia="ru-RU"/>
        </w:rPr>
        <w:t>малощелочного</w:t>
      </w:r>
      <w:proofErr w:type="spellEnd"/>
      <w:r w:rsidRPr="005F6771">
        <w:rPr>
          <w:color w:val="000000"/>
          <w:sz w:val="28"/>
          <w:szCs w:val="28"/>
          <w:lang w:eastAsia="ru-RU"/>
        </w:rPr>
        <w:t xml:space="preserve"> стекла, разработанные ВЭИ и ГИС.</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Для изготовления стеклянных изоляторов из щелочного стекла применяется состав, принятый для производства обычного оконного стекла. Высокая механ</w:t>
      </w:r>
      <w:r w:rsidRPr="005F6771">
        <w:rPr>
          <w:color w:val="000000"/>
          <w:sz w:val="28"/>
          <w:szCs w:val="28"/>
          <w:lang w:eastAsia="ru-RU"/>
        </w:rPr>
        <w:t>и</w:t>
      </w:r>
      <w:r w:rsidRPr="005F6771">
        <w:rPr>
          <w:color w:val="000000"/>
          <w:sz w:val="28"/>
          <w:szCs w:val="28"/>
          <w:lang w:eastAsia="ru-RU"/>
        </w:rPr>
        <w:t>ческая прочность и термостойкость стеклянных изоляторов обеспечиваются сп</w:t>
      </w:r>
      <w:r w:rsidRPr="005F6771">
        <w:rPr>
          <w:color w:val="000000"/>
          <w:sz w:val="28"/>
          <w:szCs w:val="28"/>
          <w:lang w:eastAsia="ru-RU"/>
        </w:rPr>
        <w:t>е</w:t>
      </w:r>
      <w:r w:rsidRPr="005F6771">
        <w:rPr>
          <w:color w:val="000000"/>
          <w:sz w:val="28"/>
          <w:szCs w:val="28"/>
          <w:lang w:eastAsia="ru-RU"/>
        </w:rPr>
        <w:t>циальной термической обработкой — закалкой. Равномерно нагретые до темп</w:t>
      </w:r>
      <w:r w:rsidRPr="005F6771">
        <w:rPr>
          <w:color w:val="000000"/>
          <w:sz w:val="28"/>
          <w:szCs w:val="28"/>
          <w:lang w:eastAsia="ru-RU"/>
        </w:rPr>
        <w:t>е</w:t>
      </w:r>
      <w:r w:rsidRPr="005F6771">
        <w:rPr>
          <w:color w:val="000000"/>
          <w:sz w:val="28"/>
          <w:szCs w:val="28"/>
          <w:lang w:eastAsia="ru-RU"/>
        </w:rPr>
        <w:t>ратуры размягчения стеклянные изоляторы затем интенсивно охлаждаются во</w:t>
      </w:r>
      <w:r w:rsidRPr="005F6771">
        <w:rPr>
          <w:color w:val="000000"/>
          <w:sz w:val="28"/>
          <w:szCs w:val="28"/>
          <w:lang w:eastAsia="ru-RU"/>
        </w:rPr>
        <w:t>з</w:t>
      </w:r>
      <w:r w:rsidRPr="005F6771">
        <w:rPr>
          <w:color w:val="000000"/>
          <w:sz w:val="28"/>
          <w:szCs w:val="28"/>
          <w:lang w:eastAsia="ru-RU"/>
        </w:rPr>
        <w:t>душным дутьем. В первую очередь остывают наружные слои изолятора. Когда охлаждение и уменьшение объема наружных слоев уже закончено, внутренние слои еще остаются размягченными. Уменьшению объема внутренних слоев пр</w:t>
      </w:r>
      <w:r w:rsidRPr="005F6771">
        <w:rPr>
          <w:color w:val="000000"/>
          <w:sz w:val="28"/>
          <w:szCs w:val="28"/>
          <w:lang w:eastAsia="ru-RU"/>
        </w:rPr>
        <w:t>е</w:t>
      </w:r>
      <w:r w:rsidRPr="005F6771">
        <w:rPr>
          <w:color w:val="000000"/>
          <w:sz w:val="28"/>
          <w:szCs w:val="28"/>
          <w:lang w:eastAsia="ru-RU"/>
        </w:rPr>
        <w:t>пятствует твердая корка наружного слоя. В связи с этим внутренние слои оказ</w:t>
      </w:r>
      <w:r w:rsidRPr="005F6771">
        <w:rPr>
          <w:color w:val="000000"/>
          <w:sz w:val="28"/>
          <w:szCs w:val="28"/>
          <w:lang w:eastAsia="ru-RU"/>
        </w:rPr>
        <w:t>ы</w:t>
      </w:r>
      <w:r w:rsidRPr="005F6771">
        <w:rPr>
          <w:color w:val="000000"/>
          <w:sz w:val="28"/>
          <w:szCs w:val="28"/>
          <w:lang w:eastAsia="ru-RU"/>
        </w:rPr>
        <w:t>ваются в состоянии растяжения, а наружные — сжатия. Благодаря этому про</w:t>
      </w:r>
      <w:r w:rsidRPr="005F6771">
        <w:rPr>
          <w:color w:val="000000"/>
          <w:sz w:val="28"/>
          <w:szCs w:val="28"/>
          <w:lang w:eastAsia="ru-RU"/>
        </w:rPr>
        <w:t>ч</w:t>
      </w:r>
      <w:r w:rsidRPr="005F6771">
        <w:rPr>
          <w:color w:val="000000"/>
          <w:sz w:val="28"/>
          <w:szCs w:val="28"/>
          <w:lang w:eastAsia="ru-RU"/>
        </w:rPr>
        <w:t>ность изоляторов на разрыв резко повышается.</w:t>
      </w:r>
    </w:p>
    <w:p w:rsidR="003A23E7" w:rsidRPr="005F6771" w:rsidRDefault="003A23E7" w:rsidP="003A23E7">
      <w:pPr>
        <w:ind w:firstLine="567"/>
        <w:rPr>
          <w:color w:val="000000"/>
          <w:sz w:val="28"/>
          <w:szCs w:val="28"/>
          <w:lang w:eastAsia="ru-RU"/>
        </w:rPr>
      </w:pPr>
      <w:r w:rsidRPr="005F6771">
        <w:rPr>
          <w:b/>
          <w:bCs/>
          <w:color w:val="000000"/>
          <w:sz w:val="28"/>
          <w:szCs w:val="28"/>
          <w:lang w:eastAsia="ru-RU"/>
        </w:rPr>
        <w:t> </w:t>
      </w:r>
    </w:p>
    <w:p w:rsidR="003A23E7" w:rsidRDefault="003A23E7" w:rsidP="003A23E7">
      <w:pPr>
        <w:rPr>
          <w:color w:val="000000"/>
          <w:sz w:val="28"/>
          <w:szCs w:val="28"/>
          <w:lang w:eastAsia="ru-RU"/>
        </w:rPr>
      </w:pPr>
    </w:p>
    <w:p w:rsidR="003A23E7" w:rsidRDefault="003A23E7" w:rsidP="003A23E7">
      <w:pPr>
        <w:rPr>
          <w:color w:val="000000"/>
          <w:sz w:val="28"/>
          <w:szCs w:val="28"/>
          <w:lang w:eastAsia="ru-RU"/>
        </w:rPr>
      </w:pPr>
    </w:p>
    <w:p w:rsidR="003A23E7" w:rsidRPr="005F6771" w:rsidRDefault="003A23E7" w:rsidP="003A23E7">
      <w:pPr>
        <w:rPr>
          <w:color w:val="000000"/>
          <w:sz w:val="28"/>
          <w:szCs w:val="28"/>
          <w:lang w:eastAsia="ru-RU"/>
        </w:rPr>
      </w:pPr>
      <w:r w:rsidRPr="005F6771">
        <w:rPr>
          <w:color w:val="000000"/>
          <w:sz w:val="28"/>
          <w:szCs w:val="28"/>
          <w:lang w:eastAsia="ru-RU"/>
        </w:rPr>
        <w:t xml:space="preserve">Таблица </w:t>
      </w:r>
      <w:r>
        <w:rPr>
          <w:color w:val="000000"/>
          <w:sz w:val="28"/>
          <w:szCs w:val="28"/>
          <w:lang w:eastAsia="ru-RU"/>
        </w:rPr>
        <w:t>1</w:t>
      </w:r>
      <w:r w:rsidRPr="005F6771">
        <w:rPr>
          <w:color w:val="000000"/>
          <w:sz w:val="28"/>
          <w:szCs w:val="28"/>
          <w:lang w:eastAsia="ru-RU"/>
        </w:rPr>
        <w:t>.1 - Сравнительные данные фарфоровых и стеклянных изоляторов</w:t>
      </w:r>
    </w:p>
    <w:tbl>
      <w:tblPr>
        <w:tblW w:w="0" w:type="auto"/>
        <w:tblCellMar>
          <w:left w:w="0" w:type="dxa"/>
          <w:right w:w="0" w:type="dxa"/>
        </w:tblCellMar>
        <w:tblLook w:val="04A0"/>
      </w:tblPr>
      <w:tblGrid>
        <w:gridCol w:w="2700"/>
        <w:gridCol w:w="1980"/>
        <w:gridCol w:w="1980"/>
        <w:gridCol w:w="2160"/>
      </w:tblGrid>
      <w:tr w:rsidR="003A23E7" w:rsidRPr="005F6771" w:rsidTr="00FA2D22">
        <w:trPr>
          <w:trHeight w:val="435"/>
        </w:trPr>
        <w:tc>
          <w:tcPr>
            <w:tcW w:w="27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A23E7" w:rsidRPr="005F6771" w:rsidRDefault="003A23E7" w:rsidP="00FA2D22">
            <w:pPr>
              <w:ind w:firstLine="567"/>
              <w:jc w:val="both"/>
              <w:rPr>
                <w:color w:val="000000"/>
                <w:sz w:val="28"/>
                <w:szCs w:val="28"/>
                <w:lang w:eastAsia="ru-RU"/>
              </w:rPr>
            </w:pPr>
            <w:r w:rsidRPr="005F6771">
              <w:rPr>
                <w:color w:val="000000"/>
                <w:sz w:val="28"/>
                <w:szCs w:val="28"/>
                <w:lang w:eastAsia="ru-RU"/>
              </w:rPr>
              <w:t>Тип изолятора</w:t>
            </w:r>
          </w:p>
        </w:tc>
        <w:tc>
          <w:tcPr>
            <w:tcW w:w="19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A23E7" w:rsidRPr="005F6771" w:rsidRDefault="003A23E7" w:rsidP="00FA2D22">
            <w:pPr>
              <w:ind w:firstLine="567"/>
              <w:jc w:val="both"/>
              <w:rPr>
                <w:color w:val="000000"/>
                <w:sz w:val="28"/>
                <w:szCs w:val="28"/>
                <w:lang w:eastAsia="ru-RU"/>
              </w:rPr>
            </w:pPr>
            <w:r w:rsidRPr="005F6771">
              <w:rPr>
                <w:color w:val="000000"/>
                <w:sz w:val="28"/>
                <w:szCs w:val="28"/>
                <w:lang w:eastAsia="ru-RU"/>
              </w:rPr>
              <w:t>Н-высота, мм</w:t>
            </w:r>
          </w:p>
        </w:tc>
        <w:tc>
          <w:tcPr>
            <w:tcW w:w="19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A23E7" w:rsidRPr="005F6771" w:rsidRDefault="003A23E7" w:rsidP="00FA2D22">
            <w:pPr>
              <w:ind w:firstLine="567"/>
              <w:jc w:val="both"/>
              <w:rPr>
                <w:color w:val="000000"/>
                <w:sz w:val="28"/>
                <w:szCs w:val="28"/>
                <w:lang w:eastAsia="ru-RU"/>
              </w:rPr>
            </w:pPr>
            <w:r w:rsidRPr="005F6771">
              <w:rPr>
                <w:color w:val="000000"/>
                <w:sz w:val="28"/>
                <w:szCs w:val="28"/>
                <w:lang w:eastAsia="ru-RU"/>
              </w:rPr>
              <w:t>В-ширина, мм</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A23E7" w:rsidRPr="005F6771" w:rsidRDefault="003A23E7" w:rsidP="00FA2D22">
            <w:pPr>
              <w:ind w:firstLine="567"/>
              <w:jc w:val="both"/>
              <w:rPr>
                <w:color w:val="000000"/>
                <w:sz w:val="28"/>
                <w:szCs w:val="28"/>
                <w:lang w:eastAsia="ru-RU"/>
              </w:rPr>
            </w:pPr>
            <w:r w:rsidRPr="005F6771">
              <w:rPr>
                <w:color w:val="000000"/>
                <w:sz w:val="28"/>
                <w:szCs w:val="28"/>
                <w:lang w:eastAsia="ru-RU"/>
              </w:rPr>
              <w:t xml:space="preserve">Вес, </w:t>
            </w:r>
            <w:proofErr w:type="gramStart"/>
            <w:r w:rsidRPr="005F6771">
              <w:rPr>
                <w:color w:val="000000"/>
                <w:sz w:val="28"/>
                <w:szCs w:val="28"/>
                <w:lang w:eastAsia="ru-RU"/>
              </w:rPr>
              <w:t>кг</w:t>
            </w:r>
            <w:proofErr w:type="gramEnd"/>
          </w:p>
        </w:tc>
      </w:tr>
      <w:tr w:rsidR="003A23E7" w:rsidRPr="005F6771" w:rsidTr="00FA2D22">
        <w:trPr>
          <w:trHeight w:val="435"/>
        </w:trPr>
        <w:tc>
          <w:tcPr>
            <w:tcW w:w="27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A23E7" w:rsidRPr="005F6771" w:rsidRDefault="003A23E7" w:rsidP="00FA2D22">
            <w:pPr>
              <w:ind w:firstLine="567"/>
              <w:jc w:val="both"/>
              <w:rPr>
                <w:color w:val="000000"/>
                <w:sz w:val="28"/>
                <w:szCs w:val="28"/>
                <w:lang w:eastAsia="ru-RU"/>
              </w:rPr>
            </w:pPr>
            <w:r w:rsidRPr="005F6771">
              <w:rPr>
                <w:color w:val="000000"/>
                <w:sz w:val="28"/>
                <w:szCs w:val="28"/>
                <w:lang w:eastAsia="ru-RU"/>
              </w:rPr>
              <w:t>ПФ70-В</w:t>
            </w:r>
          </w:p>
          <w:p w:rsidR="003A23E7" w:rsidRPr="005F6771" w:rsidRDefault="003A23E7" w:rsidP="00FA2D22">
            <w:pPr>
              <w:ind w:firstLine="567"/>
              <w:jc w:val="both"/>
              <w:rPr>
                <w:color w:val="000000"/>
                <w:sz w:val="28"/>
                <w:szCs w:val="28"/>
                <w:lang w:eastAsia="ru-RU"/>
              </w:rPr>
            </w:pPr>
            <w:r w:rsidRPr="005F6771">
              <w:rPr>
                <w:color w:val="000000"/>
                <w:sz w:val="28"/>
                <w:szCs w:val="28"/>
                <w:lang w:eastAsia="ru-RU"/>
              </w:rPr>
              <w:t>ПС-40</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3A23E7" w:rsidRPr="005F6771" w:rsidRDefault="003A23E7" w:rsidP="00FA2D22">
            <w:pPr>
              <w:ind w:firstLine="567"/>
              <w:jc w:val="both"/>
              <w:rPr>
                <w:color w:val="000000"/>
                <w:sz w:val="28"/>
                <w:szCs w:val="28"/>
                <w:lang w:eastAsia="ru-RU"/>
              </w:rPr>
            </w:pPr>
            <w:r w:rsidRPr="005F6771">
              <w:rPr>
                <w:color w:val="000000"/>
                <w:sz w:val="28"/>
                <w:szCs w:val="28"/>
                <w:lang w:eastAsia="ru-RU"/>
              </w:rPr>
              <w:t>134</w:t>
            </w:r>
          </w:p>
          <w:p w:rsidR="003A23E7" w:rsidRPr="005F6771" w:rsidRDefault="003A23E7" w:rsidP="00FA2D22">
            <w:pPr>
              <w:ind w:firstLine="567"/>
              <w:jc w:val="both"/>
              <w:rPr>
                <w:color w:val="000000"/>
                <w:sz w:val="28"/>
                <w:szCs w:val="28"/>
                <w:lang w:eastAsia="ru-RU"/>
              </w:rPr>
            </w:pPr>
            <w:r w:rsidRPr="005F6771">
              <w:rPr>
                <w:color w:val="000000"/>
                <w:sz w:val="28"/>
                <w:szCs w:val="28"/>
                <w:lang w:eastAsia="ru-RU"/>
              </w:rPr>
              <w:t>110</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3A23E7" w:rsidRPr="005F6771" w:rsidRDefault="003A23E7" w:rsidP="00FA2D22">
            <w:pPr>
              <w:ind w:firstLine="567"/>
              <w:jc w:val="both"/>
              <w:rPr>
                <w:color w:val="000000"/>
                <w:sz w:val="28"/>
                <w:szCs w:val="28"/>
                <w:lang w:eastAsia="ru-RU"/>
              </w:rPr>
            </w:pPr>
            <w:r w:rsidRPr="005F6771">
              <w:rPr>
                <w:color w:val="000000"/>
                <w:sz w:val="28"/>
                <w:szCs w:val="28"/>
                <w:lang w:eastAsia="ru-RU"/>
              </w:rPr>
              <w:t>270</w:t>
            </w:r>
          </w:p>
          <w:p w:rsidR="003A23E7" w:rsidRPr="005F6771" w:rsidRDefault="003A23E7" w:rsidP="00FA2D22">
            <w:pPr>
              <w:ind w:firstLine="567"/>
              <w:jc w:val="both"/>
              <w:rPr>
                <w:color w:val="000000"/>
                <w:sz w:val="28"/>
                <w:szCs w:val="28"/>
                <w:lang w:eastAsia="ru-RU"/>
              </w:rPr>
            </w:pPr>
            <w:r w:rsidRPr="005F6771">
              <w:rPr>
                <w:color w:val="000000"/>
                <w:sz w:val="28"/>
                <w:szCs w:val="28"/>
                <w:lang w:eastAsia="ru-RU"/>
              </w:rPr>
              <w:t>175</w:t>
            </w: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3A23E7" w:rsidRPr="005F6771" w:rsidRDefault="003A23E7" w:rsidP="00FA2D22">
            <w:pPr>
              <w:ind w:firstLine="567"/>
              <w:jc w:val="both"/>
              <w:rPr>
                <w:color w:val="000000"/>
                <w:sz w:val="28"/>
                <w:szCs w:val="28"/>
                <w:lang w:eastAsia="ru-RU"/>
              </w:rPr>
            </w:pPr>
            <w:r w:rsidRPr="005F6771">
              <w:rPr>
                <w:color w:val="000000"/>
                <w:sz w:val="28"/>
                <w:szCs w:val="28"/>
                <w:lang w:eastAsia="ru-RU"/>
              </w:rPr>
              <w:t>4,8</w:t>
            </w:r>
          </w:p>
          <w:p w:rsidR="003A23E7" w:rsidRPr="005F6771" w:rsidRDefault="003A23E7" w:rsidP="00FA2D22">
            <w:pPr>
              <w:ind w:firstLine="567"/>
              <w:jc w:val="both"/>
              <w:rPr>
                <w:color w:val="000000"/>
                <w:sz w:val="28"/>
                <w:szCs w:val="28"/>
                <w:lang w:eastAsia="ru-RU"/>
              </w:rPr>
            </w:pPr>
            <w:r w:rsidRPr="005F6771">
              <w:rPr>
                <w:color w:val="000000"/>
                <w:sz w:val="28"/>
                <w:szCs w:val="28"/>
                <w:lang w:eastAsia="ru-RU"/>
              </w:rPr>
              <w:t>1,7</w:t>
            </w:r>
          </w:p>
        </w:tc>
      </w:tr>
    </w:tbl>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 </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 </w:t>
      </w:r>
      <w:r w:rsidRPr="005F6771">
        <w:rPr>
          <w:b/>
          <w:bCs/>
          <w:color w:val="000000"/>
          <w:sz w:val="28"/>
          <w:szCs w:val="28"/>
          <w:lang w:eastAsia="ru-RU"/>
        </w:rPr>
        <w:t>Гирлянды подвесных изоляторов</w:t>
      </w:r>
    </w:p>
    <w:p w:rsidR="003A23E7" w:rsidRPr="005F6771" w:rsidRDefault="003A23E7" w:rsidP="003A23E7">
      <w:pPr>
        <w:ind w:firstLine="567"/>
        <w:jc w:val="both"/>
        <w:rPr>
          <w:color w:val="000000"/>
          <w:sz w:val="28"/>
          <w:szCs w:val="28"/>
          <w:lang w:eastAsia="ru-RU"/>
        </w:rPr>
      </w:pPr>
      <w:r w:rsidRPr="005F6771">
        <w:rPr>
          <w:color w:val="000000"/>
          <w:sz w:val="28"/>
          <w:szCs w:val="28"/>
          <w:lang w:val="kk-KZ" w:eastAsia="ru-RU"/>
        </w:rPr>
        <w:t> </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Для получения нужных электрических характеристик изоляции линий эле</w:t>
      </w:r>
      <w:r w:rsidRPr="005F6771">
        <w:rPr>
          <w:color w:val="000000"/>
          <w:sz w:val="28"/>
          <w:szCs w:val="28"/>
          <w:lang w:eastAsia="ru-RU"/>
        </w:rPr>
        <w:t>к</w:t>
      </w:r>
      <w:r w:rsidRPr="005F6771">
        <w:rPr>
          <w:color w:val="000000"/>
          <w:sz w:val="28"/>
          <w:szCs w:val="28"/>
          <w:lang w:eastAsia="ru-RU"/>
        </w:rPr>
        <w:t>тропередачи подвесные изоляторы соединяются в гирлянды (рис.2.4). Электр</w:t>
      </w:r>
      <w:r w:rsidRPr="005F6771">
        <w:rPr>
          <w:color w:val="000000"/>
          <w:sz w:val="28"/>
          <w:szCs w:val="28"/>
          <w:lang w:eastAsia="ru-RU"/>
        </w:rPr>
        <w:t>и</w:t>
      </w:r>
      <w:r w:rsidRPr="005F6771">
        <w:rPr>
          <w:color w:val="000000"/>
          <w:sz w:val="28"/>
          <w:szCs w:val="28"/>
          <w:lang w:eastAsia="ru-RU"/>
        </w:rPr>
        <w:t xml:space="preserve">ческие характеристики гирлянд — </w:t>
      </w:r>
      <w:proofErr w:type="spellStart"/>
      <w:r w:rsidRPr="005F6771">
        <w:rPr>
          <w:color w:val="000000"/>
          <w:sz w:val="28"/>
          <w:szCs w:val="28"/>
          <w:lang w:eastAsia="ru-RU"/>
        </w:rPr>
        <w:t>сухоразрядное</w:t>
      </w:r>
      <w:proofErr w:type="spellEnd"/>
      <w:r w:rsidRPr="005F6771">
        <w:rPr>
          <w:color w:val="000000"/>
          <w:sz w:val="28"/>
          <w:szCs w:val="28"/>
          <w:lang w:eastAsia="ru-RU"/>
        </w:rPr>
        <w:t xml:space="preserve"> и </w:t>
      </w:r>
      <w:proofErr w:type="spellStart"/>
      <w:r w:rsidRPr="005F6771">
        <w:rPr>
          <w:color w:val="000000"/>
          <w:sz w:val="28"/>
          <w:szCs w:val="28"/>
          <w:lang w:eastAsia="ru-RU"/>
        </w:rPr>
        <w:t>мокроразрядное</w:t>
      </w:r>
      <w:proofErr w:type="spellEnd"/>
      <w:r w:rsidRPr="005F6771">
        <w:rPr>
          <w:color w:val="000000"/>
          <w:sz w:val="28"/>
          <w:szCs w:val="28"/>
          <w:lang w:eastAsia="ru-RU"/>
        </w:rPr>
        <w:t xml:space="preserve"> напряжения — зависят от числа и типа изоляторов в гирляндах. Однако разрядные напряж</w:t>
      </w:r>
      <w:r w:rsidRPr="005F6771">
        <w:rPr>
          <w:color w:val="000000"/>
          <w:sz w:val="28"/>
          <w:szCs w:val="28"/>
          <w:lang w:eastAsia="ru-RU"/>
        </w:rPr>
        <w:t>е</w:t>
      </w:r>
      <w:r w:rsidRPr="005F6771">
        <w:rPr>
          <w:color w:val="000000"/>
          <w:sz w:val="28"/>
          <w:szCs w:val="28"/>
          <w:lang w:eastAsia="ru-RU"/>
        </w:rPr>
        <w:t>ния гирлянд не равны сумме разрядных напряжений отдельных изоляторов, так как путь электрического разряда по гирлянде всегда меньше суммы разрядных расстояний отдельных изоляторов.</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 xml:space="preserve">Исследования показали, что величины </w:t>
      </w:r>
      <w:proofErr w:type="spellStart"/>
      <w:r w:rsidRPr="005F6771">
        <w:rPr>
          <w:color w:val="000000"/>
          <w:sz w:val="28"/>
          <w:szCs w:val="28"/>
          <w:lang w:eastAsia="ru-RU"/>
        </w:rPr>
        <w:t>мокроразрядных</w:t>
      </w:r>
      <w:proofErr w:type="spellEnd"/>
      <w:r w:rsidRPr="005F6771">
        <w:rPr>
          <w:color w:val="000000"/>
          <w:sz w:val="28"/>
          <w:szCs w:val="28"/>
          <w:lang w:eastAsia="ru-RU"/>
        </w:rPr>
        <w:t xml:space="preserve"> напряжений ги</w:t>
      </w:r>
      <w:r w:rsidRPr="005F6771">
        <w:rPr>
          <w:color w:val="000000"/>
          <w:sz w:val="28"/>
          <w:szCs w:val="28"/>
          <w:lang w:eastAsia="ru-RU"/>
        </w:rPr>
        <w:t>р</w:t>
      </w:r>
      <w:r w:rsidRPr="005F6771">
        <w:rPr>
          <w:color w:val="000000"/>
          <w:sz w:val="28"/>
          <w:szCs w:val="28"/>
          <w:lang w:eastAsia="ru-RU"/>
        </w:rPr>
        <w:t xml:space="preserve">лянд линейных изоляторов прямо пропорциональны их длине, </w:t>
      </w:r>
      <w:proofErr w:type="gramStart"/>
      <w:r w:rsidRPr="005F6771">
        <w:rPr>
          <w:color w:val="000000"/>
          <w:sz w:val="28"/>
          <w:szCs w:val="28"/>
          <w:lang w:eastAsia="ru-RU"/>
        </w:rPr>
        <w:t>а</w:t>
      </w:r>
      <w:proofErr w:type="gramEnd"/>
      <w:r w:rsidRPr="005F6771">
        <w:rPr>
          <w:color w:val="000000"/>
          <w:sz w:val="28"/>
          <w:szCs w:val="28"/>
          <w:lang w:eastAsia="ru-RU"/>
        </w:rPr>
        <w:t xml:space="preserve"> следовательно, и числу изоляторов в гирлянде.</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 </w:t>
      </w:r>
    </w:p>
    <w:p w:rsidR="003A23E7" w:rsidRPr="005F6771" w:rsidRDefault="003A23E7" w:rsidP="003A23E7">
      <w:pPr>
        <w:ind w:firstLine="567"/>
        <w:jc w:val="center"/>
        <w:rPr>
          <w:color w:val="000000"/>
          <w:sz w:val="28"/>
          <w:szCs w:val="28"/>
          <w:lang w:eastAsia="ru-RU"/>
        </w:rPr>
      </w:pPr>
      <w:r w:rsidRPr="005F6771">
        <w:rPr>
          <w:noProof/>
          <w:color w:val="000000"/>
          <w:sz w:val="28"/>
          <w:szCs w:val="28"/>
          <w:lang w:eastAsia="ru-RU"/>
        </w:rPr>
        <w:lastRenderedPageBreak/>
        <w:drawing>
          <wp:inline distT="0" distB="0" distL="0" distR="0">
            <wp:extent cx="1752600" cy="3305175"/>
            <wp:effectExtent l="0" t="0" r="0" b="9525"/>
            <wp:docPr id="87" name="Рисунок 10" descr="http://lib.kstu.kz:8300/tb/books/2018/ES/Mehtiev%20i%20dr/%D0%9B%D0%B0%D0%B1%D0%BE%D1%80%D0%B0%D1%82%D0%BE%D1%80%D0%BD%D0%B0%D1%8F%20%D1%80%D0%B0%D0%B1%D0%BE%D1%82%D0%B0/Lab2.1.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ib.kstu.kz:8300/tb/books/2018/ES/Mehtiev%20i%20dr/%D0%9B%D0%B0%D0%B1%D0%BE%D1%80%D0%B0%D1%82%D0%BE%D1%80%D0%BD%D0%B0%D1%8F%20%D1%80%D0%B0%D0%B1%D0%BE%D1%82%D0%B0/Lab2.1.files/image004.jpg"/>
                    <pic:cNvPicPr>
                      <a:picLocks noChangeAspect="1" noChangeArrowheads="1"/>
                    </pic:cNvPicPr>
                  </pic:nvPicPr>
                  <pic:blipFill>
                    <a:blip r:embed="rId2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752600" cy="3305175"/>
                    </a:xfrm>
                    <a:prstGeom prst="rect">
                      <a:avLst/>
                    </a:prstGeom>
                    <a:noFill/>
                    <a:ln>
                      <a:noFill/>
                    </a:ln>
                  </pic:spPr>
                </pic:pic>
              </a:graphicData>
            </a:graphic>
          </wp:inline>
        </w:drawing>
      </w:r>
    </w:p>
    <w:p w:rsidR="003A23E7" w:rsidRPr="005F6771" w:rsidRDefault="003A23E7" w:rsidP="003A23E7">
      <w:pPr>
        <w:ind w:firstLine="567"/>
        <w:jc w:val="center"/>
        <w:rPr>
          <w:color w:val="000000"/>
          <w:sz w:val="28"/>
          <w:szCs w:val="28"/>
          <w:lang w:eastAsia="ru-RU"/>
        </w:rPr>
      </w:pPr>
      <w:r w:rsidRPr="005F6771">
        <w:rPr>
          <w:color w:val="000000"/>
          <w:sz w:val="28"/>
          <w:szCs w:val="28"/>
          <w:lang w:eastAsia="ru-RU"/>
        </w:rPr>
        <w:t> </w:t>
      </w:r>
    </w:p>
    <w:p w:rsidR="003A23E7" w:rsidRPr="005F6771" w:rsidRDefault="003A23E7" w:rsidP="003A23E7">
      <w:pPr>
        <w:ind w:firstLine="567"/>
        <w:jc w:val="center"/>
        <w:rPr>
          <w:color w:val="000000"/>
          <w:sz w:val="28"/>
          <w:szCs w:val="28"/>
          <w:lang w:eastAsia="ru-RU"/>
        </w:rPr>
      </w:pPr>
      <w:r w:rsidRPr="005F6771">
        <w:rPr>
          <w:color w:val="000000"/>
          <w:sz w:val="28"/>
          <w:szCs w:val="28"/>
          <w:lang w:eastAsia="ru-RU"/>
        </w:rPr>
        <w:t xml:space="preserve">Рисунок </w:t>
      </w:r>
      <w:r>
        <w:rPr>
          <w:color w:val="000000"/>
          <w:sz w:val="28"/>
          <w:szCs w:val="28"/>
          <w:lang w:eastAsia="ru-RU"/>
        </w:rPr>
        <w:t>1</w:t>
      </w:r>
      <w:r w:rsidRPr="005F6771">
        <w:rPr>
          <w:color w:val="000000"/>
          <w:sz w:val="28"/>
          <w:szCs w:val="28"/>
          <w:lang w:eastAsia="ru-RU"/>
        </w:rPr>
        <w:t>.4</w:t>
      </w:r>
      <w:r w:rsidRPr="005F6771">
        <w:rPr>
          <w:color w:val="000000"/>
          <w:sz w:val="28"/>
          <w:szCs w:val="28"/>
          <w:lang w:val="kk-KZ" w:eastAsia="ru-RU"/>
        </w:rPr>
        <w:t> -</w:t>
      </w:r>
      <w:r w:rsidRPr="005F6771">
        <w:rPr>
          <w:color w:val="000000"/>
          <w:sz w:val="28"/>
          <w:szCs w:val="28"/>
          <w:lang w:eastAsia="ru-RU"/>
        </w:rPr>
        <w:t> Гирлянда подвесных изоляторов:</w:t>
      </w:r>
    </w:p>
    <w:p w:rsidR="003A23E7" w:rsidRPr="005F6771" w:rsidRDefault="003A23E7" w:rsidP="003A23E7">
      <w:pPr>
        <w:ind w:firstLine="567"/>
        <w:jc w:val="center"/>
        <w:rPr>
          <w:color w:val="000000"/>
          <w:sz w:val="28"/>
          <w:szCs w:val="28"/>
          <w:lang w:eastAsia="ru-RU"/>
        </w:rPr>
      </w:pPr>
      <w:r w:rsidRPr="005F6771">
        <w:rPr>
          <w:color w:val="000000"/>
          <w:sz w:val="28"/>
          <w:szCs w:val="28"/>
          <w:lang w:eastAsia="ru-RU"/>
        </w:rPr>
        <w:t>1-поддерживающий зажим для трех  проводов в фазе; 2-защитная арматура гирлянды.</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 </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В натяжных гирляндах на анкерных и угловых опорах изоляторы испыт</w:t>
      </w:r>
      <w:r w:rsidRPr="005F6771">
        <w:rPr>
          <w:color w:val="000000"/>
          <w:sz w:val="28"/>
          <w:szCs w:val="28"/>
          <w:lang w:eastAsia="ru-RU"/>
        </w:rPr>
        <w:t>ы</w:t>
      </w:r>
      <w:r w:rsidRPr="005F6771">
        <w:rPr>
          <w:color w:val="000000"/>
          <w:sz w:val="28"/>
          <w:szCs w:val="28"/>
          <w:lang w:eastAsia="ru-RU"/>
        </w:rPr>
        <w:t xml:space="preserve">вают большие механические нагрузки и повреждаются значительно чаще, чем в поддерживающих гирляндах. Замена дефективных изоляторов в этих гирляндах сложнее, чем </w:t>
      </w:r>
      <w:proofErr w:type="gramStart"/>
      <w:r w:rsidRPr="005F6771">
        <w:rPr>
          <w:color w:val="000000"/>
          <w:sz w:val="28"/>
          <w:szCs w:val="28"/>
          <w:lang w:eastAsia="ru-RU"/>
        </w:rPr>
        <w:t>в</w:t>
      </w:r>
      <w:proofErr w:type="gramEnd"/>
      <w:r w:rsidRPr="005F6771">
        <w:rPr>
          <w:color w:val="000000"/>
          <w:sz w:val="28"/>
          <w:szCs w:val="28"/>
          <w:lang w:eastAsia="ru-RU"/>
        </w:rPr>
        <w:t xml:space="preserve"> поддерживающих. Поэтому в натяжных гирляндах линий 35 и 110 кВ количество изоляторов принимается на один больше, чем в поддерж</w:t>
      </w:r>
      <w:r w:rsidRPr="005F6771">
        <w:rPr>
          <w:color w:val="000000"/>
          <w:sz w:val="28"/>
          <w:szCs w:val="28"/>
          <w:lang w:eastAsia="ru-RU"/>
        </w:rPr>
        <w:t>и</w:t>
      </w:r>
      <w:r w:rsidRPr="005F6771">
        <w:rPr>
          <w:color w:val="000000"/>
          <w:sz w:val="28"/>
          <w:szCs w:val="28"/>
          <w:lang w:eastAsia="ru-RU"/>
        </w:rPr>
        <w:t>вающих.</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На линиях 150 кВ и выше при 9 изоляторах в гирлянде и более количество изоляторов в натяжных и поддерживающих гирляндах принимается одинак</w:t>
      </w:r>
      <w:r w:rsidRPr="005F6771">
        <w:rPr>
          <w:color w:val="000000"/>
          <w:sz w:val="28"/>
          <w:szCs w:val="28"/>
          <w:lang w:eastAsia="ru-RU"/>
        </w:rPr>
        <w:t>о</w:t>
      </w:r>
      <w:r w:rsidRPr="005F6771">
        <w:rPr>
          <w:color w:val="000000"/>
          <w:sz w:val="28"/>
          <w:szCs w:val="28"/>
          <w:lang w:eastAsia="ru-RU"/>
        </w:rPr>
        <w:t>вым.</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Натяжные гирлянды, расположенные горизонтально. Вследствие равноме</w:t>
      </w:r>
      <w:r w:rsidRPr="005F6771">
        <w:rPr>
          <w:color w:val="000000"/>
          <w:sz w:val="28"/>
          <w:szCs w:val="28"/>
          <w:lang w:eastAsia="ru-RU"/>
        </w:rPr>
        <w:t>р</w:t>
      </w:r>
      <w:r w:rsidRPr="005F6771">
        <w:rPr>
          <w:color w:val="000000"/>
          <w:sz w:val="28"/>
          <w:szCs w:val="28"/>
          <w:lang w:eastAsia="ru-RU"/>
        </w:rPr>
        <w:t xml:space="preserve">ного смачивания дождем имеют на 10-11% более высокие </w:t>
      </w:r>
      <w:proofErr w:type="spellStart"/>
      <w:r w:rsidRPr="005F6771">
        <w:rPr>
          <w:color w:val="000000"/>
          <w:sz w:val="28"/>
          <w:szCs w:val="28"/>
          <w:lang w:eastAsia="ru-RU"/>
        </w:rPr>
        <w:t>мокроразрядные</w:t>
      </w:r>
      <w:proofErr w:type="spellEnd"/>
      <w:r w:rsidRPr="005F6771">
        <w:rPr>
          <w:color w:val="000000"/>
          <w:sz w:val="28"/>
          <w:szCs w:val="28"/>
          <w:lang w:eastAsia="ru-RU"/>
        </w:rPr>
        <w:t xml:space="preserve"> н</w:t>
      </w:r>
      <w:r w:rsidRPr="005F6771">
        <w:rPr>
          <w:color w:val="000000"/>
          <w:sz w:val="28"/>
          <w:szCs w:val="28"/>
          <w:lang w:eastAsia="ru-RU"/>
        </w:rPr>
        <w:t>а</w:t>
      </w:r>
      <w:r w:rsidRPr="005F6771">
        <w:rPr>
          <w:color w:val="000000"/>
          <w:sz w:val="28"/>
          <w:szCs w:val="28"/>
          <w:lang w:eastAsia="ru-RU"/>
        </w:rPr>
        <w:t>пряжения, чем вертикально расположенные поддерживающие.</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 xml:space="preserve">Увеличение </w:t>
      </w:r>
      <w:proofErr w:type="spellStart"/>
      <w:r w:rsidRPr="005F6771">
        <w:rPr>
          <w:color w:val="000000"/>
          <w:sz w:val="28"/>
          <w:szCs w:val="28"/>
          <w:lang w:eastAsia="ru-RU"/>
        </w:rPr>
        <w:t>мокроразрядного</w:t>
      </w:r>
      <w:proofErr w:type="spellEnd"/>
      <w:r w:rsidRPr="005F6771">
        <w:rPr>
          <w:color w:val="000000"/>
          <w:sz w:val="28"/>
          <w:szCs w:val="28"/>
          <w:lang w:eastAsia="ru-RU"/>
        </w:rPr>
        <w:t xml:space="preserve"> напряжения натяжных гирлянд при 9 и более изоляторах эквивалентно увеличению на один элемент числа изоляторов.</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Следует отметить, Что при эксплуатации перекрытия изоляторов чаще пр</w:t>
      </w:r>
      <w:r w:rsidRPr="005F6771">
        <w:rPr>
          <w:color w:val="000000"/>
          <w:sz w:val="28"/>
          <w:szCs w:val="28"/>
          <w:lang w:eastAsia="ru-RU"/>
        </w:rPr>
        <w:t>о</w:t>
      </w:r>
      <w:r w:rsidRPr="005F6771">
        <w:rPr>
          <w:color w:val="000000"/>
          <w:sz w:val="28"/>
          <w:szCs w:val="28"/>
          <w:lang w:eastAsia="ru-RU"/>
        </w:rPr>
        <w:t>исходят не при дожде, а при утренних туманах и росе, когда вся поверхность изоляторов оказывается полностью увлажненной. Пока нет достаточных данных о разрядных характеристиках изоляторов и гирлянд при тумане и росе. Накопл</w:t>
      </w:r>
      <w:r w:rsidRPr="005F6771">
        <w:rPr>
          <w:color w:val="000000"/>
          <w:sz w:val="28"/>
          <w:szCs w:val="28"/>
          <w:lang w:eastAsia="ru-RU"/>
        </w:rPr>
        <w:t>е</w:t>
      </w:r>
      <w:r w:rsidRPr="005F6771">
        <w:rPr>
          <w:color w:val="000000"/>
          <w:sz w:val="28"/>
          <w:szCs w:val="28"/>
          <w:lang w:eastAsia="ru-RU"/>
        </w:rPr>
        <w:t xml:space="preserve">ние этих данных позволит конструировать изоляторы и выбирать их число в гирляндах с учетом требований </w:t>
      </w:r>
      <w:proofErr w:type="spellStart"/>
      <w:r w:rsidRPr="005F6771">
        <w:rPr>
          <w:color w:val="000000"/>
          <w:sz w:val="28"/>
          <w:szCs w:val="28"/>
          <w:lang w:eastAsia="ru-RU"/>
        </w:rPr>
        <w:t>туманостойкости</w:t>
      </w:r>
      <w:proofErr w:type="spellEnd"/>
      <w:r w:rsidRPr="005F6771">
        <w:rPr>
          <w:color w:val="000000"/>
          <w:sz w:val="28"/>
          <w:szCs w:val="28"/>
          <w:lang w:eastAsia="ru-RU"/>
        </w:rPr>
        <w:t>.</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 xml:space="preserve">При напряжениях более 500 кВ, как показали исследования, проведенные в НИИПТ, число изоляторов  в гирлянде определяется не </w:t>
      </w:r>
      <w:proofErr w:type="spellStart"/>
      <w:r w:rsidRPr="005F6771">
        <w:rPr>
          <w:color w:val="000000"/>
          <w:sz w:val="28"/>
          <w:szCs w:val="28"/>
          <w:lang w:eastAsia="ru-RU"/>
        </w:rPr>
        <w:t>мокроразрядным</w:t>
      </w:r>
      <w:proofErr w:type="spellEnd"/>
      <w:r w:rsidRPr="005F6771">
        <w:rPr>
          <w:color w:val="000000"/>
          <w:sz w:val="28"/>
          <w:szCs w:val="28"/>
          <w:lang w:eastAsia="ru-RU"/>
        </w:rPr>
        <w:t xml:space="preserve">, а </w:t>
      </w:r>
      <w:proofErr w:type="spellStart"/>
      <w:r w:rsidRPr="005F6771">
        <w:rPr>
          <w:color w:val="000000"/>
          <w:sz w:val="28"/>
          <w:szCs w:val="28"/>
          <w:lang w:eastAsia="ru-RU"/>
        </w:rPr>
        <w:t>с</w:t>
      </w:r>
      <w:r w:rsidRPr="005F6771">
        <w:rPr>
          <w:color w:val="000000"/>
          <w:sz w:val="28"/>
          <w:szCs w:val="28"/>
          <w:lang w:eastAsia="ru-RU"/>
        </w:rPr>
        <w:t>у</w:t>
      </w:r>
      <w:r w:rsidRPr="005F6771">
        <w:rPr>
          <w:color w:val="000000"/>
          <w:sz w:val="28"/>
          <w:szCs w:val="28"/>
          <w:lang w:eastAsia="ru-RU"/>
        </w:rPr>
        <w:t>хоразрядным</w:t>
      </w:r>
      <w:proofErr w:type="spellEnd"/>
      <w:r w:rsidRPr="005F6771">
        <w:rPr>
          <w:color w:val="000000"/>
          <w:sz w:val="28"/>
          <w:szCs w:val="28"/>
          <w:lang w:eastAsia="ru-RU"/>
        </w:rPr>
        <w:t xml:space="preserve"> напряжением. Это объясняется тем, что </w:t>
      </w:r>
      <w:proofErr w:type="spellStart"/>
      <w:r w:rsidRPr="005F6771">
        <w:rPr>
          <w:color w:val="000000"/>
          <w:sz w:val="28"/>
          <w:szCs w:val="28"/>
          <w:lang w:eastAsia="ru-RU"/>
        </w:rPr>
        <w:t>мокроразрядное</w:t>
      </w:r>
      <w:proofErr w:type="spellEnd"/>
      <w:r w:rsidRPr="005F6771">
        <w:rPr>
          <w:color w:val="000000"/>
          <w:sz w:val="28"/>
          <w:szCs w:val="28"/>
          <w:lang w:eastAsia="ru-RU"/>
        </w:rPr>
        <w:t xml:space="preserve"> напряж</w:t>
      </w:r>
      <w:r w:rsidRPr="005F6771">
        <w:rPr>
          <w:color w:val="000000"/>
          <w:sz w:val="28"/>
          <w:szCs w:val="28"/>
          <w:lang w:eastAsia="ru-RU"/>
        </w:rPr>
        <w:t>е</w:t>
      </w:r>
      <w:r w:rsidRPr="005F6771">
        <w:rPr>
          <w:color w:val="000000"/>
          <w:sz w:val="28"/>
          <w:szCs w:val="28"/>
          <w:lang w:eastAsia="ru-RU"/>
        </w:rPr>
        <w:t xml:space="preserve">ние растет прямо пропорционально длине гирлянды, тогда как </w:t>
      </w:r>
      <w:proofErr w:type="spellStart"/>
      <w:r w:rsidRPr="005F6771">
        <w:rPr>
          <w:color w:val="000000"/>
          <w:sz w:val="28"/>
          <w:szCs w:val="28"/>
          <w:lang w:eastAsia="ru-RU"/>
        </w:rPr>
        <w:t>сухоразрядное</w:t>
      </w:r>
      <w:proofErr w:type="spellEnd"/>
      <w:r w:rsidRPr="005F6771">
        <w:rPr>
          <w:color w:val="000000"/>
          <w:sz w:val="28"/>
          <w:szCs w:val="28"/>
          <w:lang w:eastAsia="ru-RU"/>
        </w:rPr>
        <w:t xml:space="preserve"> </w:t>
      </w:r>
      <w:r w:rsidRPr="005F6771">
        <w:rPr>
          <w:color w:val="000000"/>
          <w:sz w:val="28"/>
          <w:szCs w:val="28"/>
          <w:lang w:eastAsia="ru-RU"/>
        </w:rPr>
        <w:lastRenderedPageBreak/>
        <w:t>при больших расстояниях между электродами с увеличением расстояния возра</w:t>
      </w:r>
      <w:r w:rsidRPr="005F6771">
        <w:rPr>
          <w:color w:val="000000"/>
          <w:sz w:val="28"/>
          <w:szCs w:val="28"/>
          <w:lang w:eastAsia="ru-RU"/>
        </w:rPr>
        <w:t>с</w:t>
      </w:r>
      <w:r w:rsidRPr="005F6771">
        <w:rPr>
          <w:color w:val="000000"/>
          <w:sz w:val="28"/>
          <w:szCs w:val="28"/>
          <w:lang w:eastAsia="ru-RU"/>
        </w:rPr>
        <w:t xml:space="preserve">тает незначительно, как это характерно для промежутка стержень-плоскость. В связи с этим, при большой длине гирлянд (более 6 м) </w:t>
      </w:r>
      <w:proofErr w:type="spellStart"/>
      <w:r w:rsidRPr="005F6771">
        <w:rPr>
          <w:color w:val="000000"/>
          <w:sz w:val="28"/>
          <w:szCs w:val="28"/>
          <w:lang w:eastAsia="ru-RU"/>
        </w:rPr>
        <w:t>сухоразрядные</w:t>
      </w:r>
      <w:proofErr w:type="spellEnd"/>
      <w:r w:rsidRPr="005F6771">
        <w:rPr>
          <w:color w:val="000000"/>
          <w:sz w:val="28"/>
          <w:szCs w:val="28"/>
          <w:lang w:eastAsia="ru-RU"/>
        </w:rPr>
        <w:t xml:space="preserve"> напряжения становятся меньше </w:t>
      </w:r>
      <w:proofErr w:type="spellStart"/>
      <w:r w:rsidRPr="005F6771">
        <w:rPr>
          <w:color w:val="000000"/>
          <w:sz w:val="28"/>
          <w:szCs w:val="28"/>
          <w:lang w:eastAsia="ru-RU"/>
        </w:rPr>
        <w:t>мокроразрядных</w:t>
      </w:r>
      <w:proofErr w:type="spellEnd"/>
    </w:p>
    <w:p w:rsidR="003A23E7" w:rsidRPr="005F6771" w:rsidRDefault="003A23E7" w:rsidP="003A23E7">
      <w:pPr>
        <w:ind w:firstLine="567"/>
        <w:jc w:val="both"/>
        <w:rPr>
          <w:color w:val="000000"/>
          <w:sz w:val="28"/>
          <w:szCs w:val="28"/>
          <w:lang w:eastAsia="ru-RU"/>
        </w:rPr>
      </w:pPr>
      <w:r w:rsidRPr="005F6771">
        <w:rPr>
          <w:color w:val="000000"/>
          <w:sz w:val="28"/>
          <w:szCs w:val="28"/>
          <w:lang w:val="kk-KZ" w:eastAsia="ru-RU"/>
        </w:rPr>
        <w:t> </w:t>
      </w:r>
    </w:p>
    <w:p w:rsidR="003A23E7" w:rsidRPr="005F6771" w:rsidRDefault="003A23E7" w:rsidP="003A23E7">
      <w:pPr>
        <w:ind w:firstLine="567"/>
        <w:jc w:val="both"/>
        <w:rPr>
          <w:color w:val="000000"/>
          <w:sz w:val="28"/>
          <w:szCs w:val="28"/>
          <w:lang w:eastAsia="ru-RU"/>
        </w:rPr>
      </w:pPr>
      <w:r w:rsidRPr="005F6771">
        <w:rPr>
          <w:b/>
          <w:bCs/>
          <w:color w:val="000000"/>
          <w:sz w:val="28"/>
          <w:szCs w:val="28"/>
          <w:lang w:eastAsia="ru-RU"/>
        </w:rPr>
        <w:t>Стержневые подвесные изоляторы</w:t>
      </w:r>
    </w:p>
    <w:p w:rsidR="003A23E7" w:rsidRPr="005F6771" w:rsidRDefault="003A23E7" w:rsidP="003A23E7">
      <w:pPr>
        <w:ind w:firstLine="567"/>
        <w:jc w:val="both"/>
        <w:rPr>
          <w:color w:val="000000"/>
          <w:sz w:val="28"/>
          <w:szCs w:val="28"/>
          <w:lang w:eastAsia="ru-RU"/>
        </w:rPr>
      </w:pPr>
      <w:r w:rsidRPr="005F6771">
        <w:rPr>
          <w:color w:val="000000"/>
          <w:sz w:val="28"/>
          <w:szCs w:val="28"/>
          <w:lang w:val="kk-KZ" w:eastAsia="ru-RU"/>
        </w:rPr>
        <w:t> </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 xml:space="preserve">Стержневой изолятор (рис. </w:t>
      </w:r>
      <w:r>
        <w:rPr>
          <w:color w:val="000000"/>
          <w:sz w:val="28"/>
          <w:szCs w:val="28"/>
          <w:lang w:eastAsia="ru-RU"/>
        </w:rPr>
        <w:t>1</w:t>
      </w:r>
      <w:r w:rsidRPr="005F6771">
        <w:rPr>
          <w:color w:val="000000"/>
          <w:sz w:val="28"/>
          <w:szCs w:val="28"/>
          <w:lang w:eastAsia="ru-RU"/>
        </w:rPr>
        <w:t>.5) представляет собой фарфоровый цилиндр</w:t>
      </w:r>
      <w:r w:rsidRPr="005F6771">
        <w:rPr>
          <w:color w:val="000000"/>
          <w:sz w:val="28"/>
          <w:szCs w:val="28"/>
          <w:lang w:eastAsia="ru-RU"/>
        </w:rPr>
        <w:t>и</w:t>
      </w:r>
      <w:r w:rsidRPr="005F6771">
        <w:rPr>
          <w:color w:val="000000"/>
          <w:sz w:val="28"/>
          <w:szCs w:val="28"/>
          <w:lang w:eastAsia="ru-RU"/>
        </w:rPr>
        <w:t>ческий стержень с ребрами, армированный металлическими шапками. Простота формы и конструкции изолятора облегчает его изготовление. Один стержневой изолятор СП-110 заменяет гирлянду из 7 изоляторов ПС-40</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Вес изоляторов 23 кг, тогда как гирлянда из 7 изоляторов ПС-40 весит 48 кг.</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Стержневой изолятор с винтообразными ребрами имеет то преимущество, что дождь лучше смывает загрязнения с его поверхности, распределение напр</w:t>
      </w:r>
      <w:r w:rsidRPr="005F6771">
        <w:rPr>
          <w:color w:val="000000"/>
          <w:sz w:val="28"/>
          <w:szCs w:val="28"/>
          <w:lang w:eastAsia="ru-RU"/>
        </w:rPr>
        <w:t>я</w:t>
      </w:r>
      <w:r w:rsidRPr="005F6771">
        <w:rPr>
          <w:color w:val="000000"/>
          <w:sz w:val="28"/>
          <w:szCs w:val="28"/>
          <w:lang w:eastAsia="ru-RU"/>
        </w:rPr>
        <w:t xml:space="preserve">жения по изолятору более равномерно, что приводит к повышению </w:t>
      </w:r>
      <w:proofErr w:type="spellStart"/>
      <w:r w:rsidRPr="005F6771">
        <w:rPr>
          <w:color w:val="000000"/>
          <w:sz w:val="28"/>
          <w:szCs w:val="28"/>
          <w:lang w:eastAsia="ru-RU"/>
        </w:rPr>
        <w:t>мокрора</w:t>
      </w:r>
      <w:r w:rsidRPr="005F6771">
        <w:rPr>
          <w:color w:val="000000"/>
          <w:sz w:val="28"/>
          <w:szCs w:val="28"/>
          <w:lang w:eastAsia="ru-RU"/>
        </w:rPr>
        <w:t>з</w:t>
      </w:r>
      <w:r w:rsidRPr="005F6771">
        <w:rPr>
          <w:color w:val="000000"/>
          <w:sz w:val="28"/>
          <w:szCs w:val="28"/>
          <w:lang w:eastAsia="ru-RU"/>
        </w:rPr>
        <w:t>рядного</w:t>
      </w:r>
      <w:proofErr w:type="spellEnd"/>
      <w:r w:rsidRPr="005F6771">
        <w:rPr>
          <w:color w:val="000000"/>
          <w:sz w:val="28"/>
          <w:szCs w:val="28"/>
          <w:lang w:eastAsia="ru-RU"/>
        </w:rPr>
        <w:t xml:space="preserve"> напряжения. Опыт эксплуатации стержневых изоляторов выявил нек</w:t>
      </w:r>
      <w:r w:rsidRPr="005F6771">
        <w:rPr>
          <w:color w:val="000000"/>
          <w:sz w:val="28"/>
          <w:szCs w:val="28"/>
          <w:lang w:eastAsia="ru-RU"/>
        </w:rPr>
        <w:t>о</w:t>
      </w:r>
      <w:r w:rsidRPr="005F6771">
        <w:rPr>
          <w:color w:val="000000"/>
          <w:sz w:val="28"/>
          <w:szCs w:val="28"/>
          <w:lang w:eastAsia="ru-RU"/>
        </w:rPr>
        <w:t>торые их недостатки.</w:t>
      </w:r>
    </w:p>
    <w:p w:rsidR="003A23E7" w:rsidRPr="005F6771" w:rsidRDefault="003A23E7" w:rsidP="003A23E7">
      <w:pPr>
        <w:ind w:firstLine="567"/>
        <w:jc w:val="center"/>
        <w:rPr>
          <w:color w:val="000000"/>
          <w:sz w:val="28"/>
          <w:szCs w:val="28"/>
          <w:lang w:eastAsia="ru-RU"/>
        </w:rPr>
      </w:pPr>
      <w:r w:rsidRPr="005F6771">
        <w:rPr>
          <w:b/>
          <w:bCs/>
          <w:noProof/>
          <w:color w:val="000000"/>
          <w:sz w:val="28"/>
          <w:szCs w:val="28"/>
          <w:lang w:eastAsia="ru-RU"/>
        </w:rPr>
        <w:drawing>
          <wp:inline distT="0" distB="0" distL="0" distR="0">
            <wp:extent cx="3019425" cy="2619375"/>
            <wp:effectExtent l="0" t="0" r="9525" b="9525"/>
            <wp:docPr id="88" name="Рисунок 9" descr="http://lib.kstu.kz:8300/tb/books/2018/ES/Mehtiev%20i%20dr/%D0%9B%D0%B0%D0%B1%D0%BE%D1%80%D0%B0%D1%82%D0%BE%D1%80%D0%BD%D0%B0%D1%8F%20%D1%80%D0%B0%D0%B1%D0%BE%D1%82%D0%B0/Lab2.1.files/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lib.kstu.kz:8300/tb/books/2018/ES/Mehtiev%20i%20dr/%D0%9B%D0%B0%D0%B1%D0%BE%D1%80%D0%B0%D1%82%D0%BE%D1%80%D0%BD%D0%B0%D1%8F%20%D1%80%D0%B0%D0%B1%D0%BE%D1%82%D0%B0/Lab2.1.files/image005.jpg"/>
                    <pic:cNvPicPr>
                      <a:picLocks noChangeAspect="1" noChangeArrowheads="1"/>
                    </pic:cNvPicPr>
                  </pic:nvPicPr>
                  <pic:blipFill>
                    <a:blip r:embed="rId2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019425" cy="2619375"/>
                    </a:xfrm>
                    <a:prstGeom prst="rect">
                      <a:avLst/>
                    </a:prstGeom>
                    <a:noFill/>
                    <a:ln>
                      <a:noFill/>
                    </a:ln>
                  </pic:spPr>
                </pic:pic>
              </a:graphicData>
            </a:graphic>
          </wp:inline>
        </w:drawing>
      </w:r>
    </w:p>
    <w:p w:rsidR="003A23E7" w:rsidRPr="005F6771" w:rsidRDefault="003A23E7" w:rsidP="003A23E7">
      <w:pPr>
        <w:ind w:firstLine="567"/>
        <w:jc w:val="center"/>
        <w:rPr>
          <w:color w:val="000000"/>
          <w:sz w:val="28"/>
          <w:szCs w:val="28"/>
          <w:lang w:eastAsia="ru-RU"/>
        </w:rPr>
      </w:pPr>
      <w:r w:rsidRPr="005F6771">
        <w:rPr>
          <w:color w:val="000000"/>
          <w:sz w:val="28"/>
          <w:szCs w:val="28"/>
          <w:lang w:eastAsia="ru-RU"/>
        </w:rPr>
        <w:t> </w:t>
      </w:r>
    </w:p>
    <w:p w:rsidR="003A23E7" w:rsidRPr="005F6771" w:rsidRDefault="003A23E7" w:rsidP="003A23E7">
      <w:pPr>
        <w:ind w:firstLine="567"/>
        <w:jc w:val="center"/>
        <w:rPr>
          <w:color w:val="000000"/>
          <w:sz w:val="28"/>
          <w:szCs w:val="28"/>
          <w:lang w:eastAsia="ru-RU"/>
        </w:rPr>
      </w:pPr>
      <w:r w:rsidRPr="005F6771">
        <w:rPr>
          <w:color w:val="000000"/>
          <w:sz w:val="28"/>
          <w:szCs w:val="28"/>
          <w:lang w:eastAsia="ru-RU"/>
        </w:rPr>
        <w:t xml:space="preserve">Рисунок </w:t>
      </w:r>
      <w:r>
        <w:rPr>
          <w:color w:val="000000"/>
          <w:sz w:val="28"/>
          <w:szCs w:val="28"/>
          <w:lang w:eastAsia="ru-RU"/>
        </w:rPr>
        <w:t>1</w:t>
      </w:r>
      <w:r w:rsidRPr="005F6771">
        <w:rPr>
          <w:color w:val="000000"/>
          <w:sz w:val="28"/>
          <w:szCs w:val="28"/>
          <w:lang w:eastAsia="ru-RU"/>
        </w:rPr>
        <w:t>.5</w:t>
      </w:r>
      <w:r w:rsidRPr="005F6771">
        <w:rPr>
          <w:color w:val="000000"/>
          <w:sz w:val="28"/>
          <w:szCs w:val="28"/>
          <w:lang w:val="kk-KZ" w:eastAsia="ru-RU"/>
        </w:rPr>
        <w:t> -</w:t>
      </w:r>
      <w:r w:rsidRPr="005F6771">
        <w:rPr>
          <w:color w:val="000000"/>
          <w:sz w:val="28"/>
          <w:szCs w:val="28"/>
          <w:lang w:eastAsia="ru-RU"/>
        </w:rPr>
        <w:t> Стержневые подвесные изоляторы на 35 кв.</w:t>
      </w:r>
    </w:p>
    <w:p w:rsidR="003A23E7" w:rsidRPr="005F6771" w:rsidRDefault="003A23E7" w:rsidP="003A23E7">
      <w:pPr>
        <w:ind w:firstLine="567"/>
        <w:jc w:val="center"/>
        <w:rPr>
          <w:color w:val="000000"/>
          <w:sz w:val="28"/>
          <w:szCs w:val="28"/>
          <w:lang w:eastAsia="ru-RU"/>
        </w:rPr>
      </w:pPr>
      <w:r w:rsidRPr="005F6771">
        <w:rPr>
          <w:color w:val="000000"/>
          <w:sz w:val="28"/>
          <w:szCs w:val="28"/>
          <w:lang w:eastAsia="ru-RU"/>
        </w:rPr>
        <w:t xml:space="preserve">а </w:t>
      </w:r>
      <w:proofErr w:type="gramStart"/>
      <w:r w:rsidRPr="005F6771">
        <w:rPr>
          <w:color w:val="000000"/>
          <w:sz w:val="28"/>
          <w:szCs w:val="28"/>
          <w:lang w:eastAsia="ru-RU"/>
        </w:rPr>
        <w:t>—с</w:t>
      </w:r>
      <w:proofErr w:type="gramEnd"/>
      <w:r w:rsidRPr="005F6771">
        <w:rPr>
          <w:color w:val="000000"/>
          <w:sz w:val="28"/>
          <w:szCs w:val="28"/>
          <w:lang w:eastAsia="ru-RU"/>
        </w:rPr>
        <w:t xml:space="preserve"> кольцевыми ребрами,</w:t>
      </w:r>
    </w:p>
    <w:p w:rsidR="003A23E7" w:rsidRPr="005F6771" w:rsidRDefault="003A23E7" w:rsidP="003A23E7">
      <w:pPr>
        <w:ind w:firstLine="567"/>
        <w:jc w:val="center"/>
        <w:rPr>
          <w:color w:val="000000"/>
          <w:sz w:val="28"/>
          <w:szCs w:val="28"/>
          <w:lang w:eastAsia="ru-RU"/>
        </w:rPr>
      </w:pPr>
      <w:r w:rsidRPr="005F6771">
        <w:rPr>
          <w:color w:val="000000"/>
          <w:sz w:val="28"/>
          <w:szCs w:val="28"/>
          <w:lang w:eastAsia="ru-RU"/>
        </w:rPr>
        <w:t xml:space="preserve">б— </w:t>
      </w:r>
      <w:proofErr w:type="gramStart"/>
      <w:r w:rsidRPr="005F6771">
        <w:rPr>
          <w:color w:val="000000"/>
          <w:sz w:val="28"/>
          <w:szCs w:val="28"/>
          <w:lang w:eastAsia="ru-RU"/>
        </w:rPr>
        <w:t xml:space="preserve">с </w:t>
      </w:r>
      <w:proofErr w:type="gramEnd"/>
      <w:r w:rsidRPr="005F6771">
        <w:rPr>
          <w:color w:val="000000"/>
          <w:sz w:val="28"/>
          <w:szCs w:val="28"/>
          <w:lang w:eastAsia="ru-RU"/>
        </w:rPr>
        <w:t>винтовыми ребрами.</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 </w:t>
      </w:r>
      <w:r w:rsidRPr="005F6771">
        <w:rPr>
          <w:b/>
          <w:bCs/>
          <w:color w:val="000000"/>
          <w:sz w:val="28"/>
          <w:szCs w:val="28"/>
          <w:lang w:val="kk-KZ" w:eastAsia="ru-RU"/>
        </w:rPr>
        <w:t> </w:t>
      </w:r>
    </w:p>
    <w:p w:rsidR="003A23E7" w:rsidRPr="005F6771" w:rsidRDefault="003A23E7" w:rsidP="003A23E7">
      <w:pPr>
        <w:ind w:firstLine="567"/>
        <w:jc w:val="both"/>
        <w:rPr>
          <w:color w:val="000000"/>
          <w:sz w:val="28"/>
          <w:szCs w:val="28"/>
          <w:lang w:eastAsia="ru-RU"/>
        </w:rPr>
      </w:pPr>
      <w:r w:rsidRPr="005F6771">
        <w:rPr>
          <w:color w:val="000000"/>
          <w:sz w:val="28"/>
          <w:szCs w:val="28"/>
          <w:lang w:val="kk-KZ" w:eastAsia="ru-RU"/>
        </w:rPr>
        <w:t> </w:t>
      </w:r>
    </w:p>
    <w:p w:rsidR="00916BCD" w:rsidRDefault="00916BCD" w:rsidP="003A23E7">
      <w:pPr>
        <w:ind w:firstLine="567"/>
        <w:jc w:val="both"/>
        <w:rPr>
          <w:b/>
          <w:bCs/>
          <w:color w:val="000000"/>
          <w:sz w:val="28"/>
          <w:szCs w:val="28"/>
          <w:lang w:eastAsia="ru-RU"/>
        </w:rPr>
      </w:pPr>
    </w:p>
    <w:p w:rsidR="00916BCD" w:rsidRDefault="00916BCD" w:rsidP="003A23E7">
      <w:pPr>
        <w:ind w:firstLine="567"/>
        <w:jc w:val="both"/>
        <w:rPr>
          <w:b/>
          <w:bCs/>
          <w:color w:val="000000"/>
          <w:sz w:val="28"/>
          <w:szCs w:val="28"/>
          <w:lang w:eastAsia="ru-RU"/>
        </w:rPr>
      </w:pPr>
    </w:p>
    <w:p w:rsidR="00916BCD" w:rsidRDefault="00916BCD" w:rsidP="003A23E7">
      <w:pPr>
        <w:ind w:firstLine="567"/>
        <w:jc w:val="both"/>
        <w:rPr>
          <w:b/>
          <w:bCs/>
          <w:color w:val="000000"/>
          <w:sz w:val="28"/>
          <w:szCs w:val="28"/>
          <w:lang w:eastAsia="ru-RU"/>
        </w:rPr>
      </w:pPr>
    </w:p>
    <w:p w:rsidR="003A23E7" w:rsidRPr="005F6771" w:rsidRDefault="003A23E7" w:rsidP="003A23E7">
      <w:pPr>
        <w:ind w:firstLine="567"/>
        <w:jc w:val="both"/>
        <w:rPr>
          <w:color w:val="000000"/>
          <w:sz w:val="28"/>
          <w:szCs w:val="28"/>
          <w:lang w:eastAsia="ru-RU"/>
        </w:rPr>
      </w:pPr>
      <w:r w:rsidRPr="005F6771">
        <w:rPr>
          <w:b/>
          <w:bCs/>
          <w:color w:val="000000"/>
          <w:sz w:val="28"/>
          <w:szCs w:val="28"/>
          <w:lang w:eastAsia="ru-RU"/>
        </w:rPr>
        <w:t>Опорные изоляторы</w:t>
      </w:r>
    </w:p>
    <w:p w:rsidR="003A23E7" w:rsidRPr="005F6771" w:rsidRDefault="003A23E7" w:rsidP="003A23E7">
      <w:pPr>
        <w:ind w:firstLine="567"/>
        <w:jc w:val="both"/>
        <w:rPr>
          <w:color w:val="000000"/>
          <w:sz w:val="28"/>
          <w:szCs w:val="28"/>
          <w:lang w:eastAsia="ru-RU"/>
        </w:rPr>
      </w:pPr>
      <w:r w:rsidRPr="005F6771">
        <w:rPr>
          <w:b/>
          <w:bCs/>
          <w:color w:val="000000"/>
          <w:sz w:val="28"/>
          <w:szCs w:val="28"/>
          <w:lang w:val="en-US" w:eastAsia="ru-RU"/>
        </w:rPr>
        <w:t> </w:t>
      </w:r>
    </w:p>
    <w:tbl>
      <w:tblPr>
        <w:tblW w:w="0" w:type="auto"/>
        <w:jc w:val="center"/>
        <w:tblCellMar>
          <w:left w:w="0" w:type="dxa"/>
          <w:right w:w="0" w:type="dxa"/>
        </w:tblCellMar>
        <w:tblLook w:val="04A0"/>
      </w:tblPr>
      <w:tblGrid>
        <w:gridCol w:w="4536"/>
        <w:gridCol w:w="1374"/>
      </w:tblGrid>
      <w:tr w:rsidR="003A23E7" w:rsidRPr="005F6771" w:rsidTr="00FA2D22">
        <w:trPr>
          <w:trHeight w:val="3690"/>
          <w:jc w:val="center"/>
        </w:trPr>
        <w:tc>
          <w:tcPr>
            <w:tcW w:w="3589" w:type="dxa"/>
            <w:tcMar>
              <w:top w:w="0" w:type="dxa"/>
              <w:left w:w="108" w:type="dxa"/>
              <w:bottom w:w="0" w:type="dxa"/>
              <w:right w:w="108" w:type="dxa"/>
            </w:tcMar>
            <w:vAlign w:val="center"/>
            <w:hideMark/>
          </w:tcPr>
          <w:p w:rsidR="003A23E7" w:rsidRPr="005F6771" w:rsidRDefault="003A23E7" w:rsidP="00FA2D22">
            <w:pPr>
              <w:ind w:firstLine="567"/>
              <w:jc w:val="center"/>
              <w:rPr>
                <w:color w:val="000000"/>
                <w:sz w:val="28"/>
                <w:szCs w:val="28"/>
                <w:lang w:eastAsia="ru-RU"/>
              </w:rPr>
            </w:pPr>
            <w:r w:rsidRPr="005F6771">
              <w:rPr>
                <w:noProof/>
                <w:color w:val="000000"/>
                <w:sz w:val="28"/>
                <w:szCs w:val="28"/>
                <w:lang w:eastAsia="ru-RU"/>
              </w:rPr>
              <w:lastRenderedPageBreak/>
              <w:drawing>
                <wp:inline distT="0" distB="0" distL="0" distR="0">
                  <wp:extent cx="2743200" cy="2362200"/>
                  <wp:effectExtent l="0" t="0" r="0" b="0"/>
                  <wp:docPr id="89" name="Рисунок 7" descr="http://lib.kstu.kz:8300/tb/books/2018/ES/Mehtiev%20i%20dr/%D0%9B%D0%B0%D0%B1%D0%BE%D1%80%D0%B0%D1%82%D0%BE%D1%80%D0%BD%D0%B0%D1%8F%20%D1%80%D0%B0%D0%B1%D0%BE%D1%82%D0%B0/Lab2.files/image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lib.kstu.kz:8300/tb/books/2018/ES/Mehtiev%20i%20dr/%D0%9B%D0%B0%D0%B1%D0%BE%D1%80%D0%B0%D1%82%D0%BE%D1%80%D0%BD%D0%B0%D1%8F%20%D1%80%D0%B0%D0%B1%D0%BE%D1%82%D0%B0/Lab2.files/image011.gif"/>
                          <pic:cNvPicPr>
                            <a:picLocks noChangeAspect="1" noChangeArrowheads="1"/>
                          </pic:cNvPicPr>
                        </pic:nvPicPr>
                        <pic:blipFill>
                          <a:blip r:embed="rId2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43200" cy="2362200"/>
                          </a:xfrm>
                          <a:prstGeom prst="rect">
                            <a:avLst/>
                          </a:prstGeom>
                          <a:noFill/>
                          <a:ln>
                            <a:noFill/>
                          </a:ln>
                        </pic:spPr>
                      </pic:pic>
                    </a:graphicData>
                  </a:graphic>
                </wp:inline>
              </w:drawing>
            </w:r>
          </w:p>
        </w:tc>
        <w:tc>
          <w:tcPr>
            <w:tcW w:w="1374" w:type="dxa"/>
            <w:tcMar>
              <w:top w:w="0" w:type="dxa"/>
              <w:left w:w="108" w:type="dxa"/>
              <w:bottom w:w="0" w:type="dxa"/>
              <w:right w:w="108" w:type="dxa"/>
            </w:tcMar>
            <w:vAlign w:val="center"/>
            <w:hideMark/>
          </w:tcPr>
          <w:p w:rsidR="003A23E7" w:rsidRPr="005F6771" w:rsidRDefault="003A23E7" w:rsidP="00FA2D22">
            <w:pPr>
              <w:rPr>
                <w:color w:val="000000"/>
                <w:sz w:val="28"/>
                <w:szCs w:val="28"/>
                <w:lang w:eastAsia="ru-RU"/>
              </w:rPr>
            </w:pPr>
          </w:p>
        </w:tc>
      </w:tr>
      <w:tr w:rsidR="003A23E7" w:rsidRPr="005F6771" w:rsidTr="00FA2D22">
        <w:trPr>
          <w:trHeight w:val="143"/>
          <w:jc w:val="center"/>
        </w:trPr>
        <w:tc>
          <w:tcPr>
            <w:tcW w:w="3589" w:type="dxa"/>
            <w:tcMar>
              <w:top w:w="0" w:type="dxa"/>
              <w:left w:w="108" w:type="dxa"/>
              <w:bottom w:w="0" w:type="dxa"/>
              <w:right w:w="108" w:type="dxa"/>
            </w:tcMar>
            <w:vAlign w:val="center"/>
            <w:hideMark/>
          </w:tcPr>
          <w:p w:rsidR="003A23E7" w:rsidRPr="005F6771" w:rsidRDefault="003A23E7" w:rsidP="00FA2D22">
            <w:pPr>
              <w:ind w:firstLine="567"/>
              <w:jc w:val="center"/>
              <w:rPr>
                <w:color w:val="000000"/>
                <w:sz w:val="28"/>
                <w:szCs w:val="28"/>
                <w:lang w:eastAsia="ru-RU"/>
              </w:rPr>
            </w:pPr>
            <w:r w:rsidRPr="005F6771">
              <w:rPr>
                <w:color w:val="000000"/>
                <w:sz w:val="28"/>
                <w:szCs w:val="28"/>
                <w:lang w:eastAsia="ru-RU"/>
              </w:rPr>
              <w:t> </w:t>
            </w:r>
          </w:p>
          <w:p w:rsidR="003A23E7" w:rsidRPr="005F6771" w:rsidRDefault="003A23E7" w:rsidP="00FA2D22">
            <w:pPr>
              <w:ind w:firstLine="567"/>
              <w:jc w:val="center"/>
              <w:rPr>
                <w:color w:val="000000"/>
                <w:sz w:val="28"/>
                <w:szCs w:val="28"/>
                <w:lang w:eastAsia="ru-RU"/>
              </w:rPr>
            </w:pPr>
            <w:r w:rsidRPr="005F6771">
              <w:rPr>
                <w:color w:val="000000"/>
                <w:sz w:val="28"/>
                <w:szCs w:val="28"/>
                <w:lang w:eastAsia="ru-RU"/>
              </w:rPr>
              <w:t xml:space="preserve">Рисунок </w:t>
            </w:r>
            <w:r>
              <w:rPr>
                <w:color w:val="000000"/>
                <w:sz w:val="28"/>
                <w:szCs w:val="28"/>
                <w:lang w:eastAsia="ru-RU"/>
              </w:rPr>
              <w:t>1</w:t>
            </w:r>
            <w:r w:rsidRPr="005F6771">
              <w:rPr>
                <w:color w:val="000000"/>
                <w:sz w:val="28"/>
                <w:szCs w:val="28"/>
                <w:lang w:eastAsia="ru-RU"/>
              </w:rPr>
              <w:t>.</w:t>
            </w:r>
            <w:r>
              <w:rPr>
                <w:color w:val="000000"/>
                <w:sz w:val="28"/>
                <w:szCs w:val="28"/>
                <w:lang w:eastAsia="ru-RU"/>
              </w:rPr>
              <w:t>6</w:t>
            </w:r>
            <w:r w:rsidRPr="005F6771">
              <w:rPr>
                <w:color w:val="000000"/>
                <w:sz w:val="28"/>
                <w:szCs w:val="28"/>
                <w:lang w:val="kk-KZ" w:eastAsia="ru-RU"/>
              </w:rPr>
              <w:t> - </w:t>
            </w:r>
            <w:r w:rsidRPr="005F6771">
              <w:rPr>
                <w:color w:val="000000"/>
                <w:sz w:val="28"/>
                <w:szCs w:val="28"/>
                <w:lang w:eastAsia="ru-RU"/>
              </w:rPr>
              <w:t>Опорный изол</w:t>
            </w:r>
            <w:r w:rsidRPr="005F6771">
              <w:rPr>
                <w:color w:val="000000"/>
                <w:sz w:val="28"/>
                <w:szCs w:val="28"/>
                <w:lang w:eastAsia="ru-RU"/>
              </w:rPr>
              <w:t>я</w:t>
            </w:r>
            <w:r w:rsidRPr="005F6771">
              <w:rPr>
                <w:color w:val="000000"/>
                <w:sz w:val="28"/>
                <w:szCs w:val="28"/>
                <w:lang w:eastAsia="ru-RU"/>
              </w:rPr>
              <w:t>тор на 10 кВ  для внутренней  уст</w:t>
            </w:r>
            <w:r w:rsidRPr="005F6771">
              <w:rPr>
                <w:color w:val="000000"/>
                <w:sz w:val="28"/>
                <w:szCs w:val="28"/>
                <w:lang w:eastAsia="ru-RU"/>
              </w:rPr>
              <w:t>а</w:t>
            </w:r>
            <w:r w:rsidRPr="005F6771">
              <w:rPr>
                <w:color w:val="000000"/>
                <w:sz w:val="28"/>
                <w:szCs w:val="28"/>
                <w:lang w:eastAsia="ru-RU"/>
              </w:rPr>
              <w:t>новки  типа ОА-10 кВ</w:t>
            </w:r>
          </w:p>
          <w:p w:rsidR="003A23E7" w:rsidRPr="005F6771" w:rsidRDefault="003A23E7" w:rsidP="00FA2D22">
            <w:pPr>
              <w:ind w:firstLine="567"/>
              <w:jc w:val="center"/>
              <w:rPr>
                <w:color w:val="000000"/>
                <w:sz w:val="28"/>
                <w:szCs w:val="28"/>
                <w:lang w:eastAsia="ru-RU"/>
              </w:rPr>
            </w:pPr>
            <w:r w:rsidRPr="005F6771">
              <w:rPr>
                <w:b/>
                <w:bCs/>
                <w:color w:val="000000"/>
                <w:sz w:val="28"/>
                <w:szCs w:val="28"/>
                <w:lang w:eastAsia="ru-RU"/>
              </w:rPr>
              <w:t> </w:t>
            </w:r>
          </w:p>
        </w:tc>
        <w:tc>
          <w:tcPr>
            <w:tcW w:w="1374" w:type="dxa"/>
            <w:tcMar>
              <w:top w:w="0" w:type="dxa"/>
              <w:left w:w="108" w:type="dxa"/>
              <w:bottom w:w="0" w:type="dxa"/>
              <w:right w:w="108" w:type="dxa"/>
            </w:tcMar>
            <w:vAlign w:val="center"/>
            <w:hideMark/>
          </w:tcPr>
          <w:p w:rsidR="003A23E7" w:rsidRPr="005F6771" w:rsidRDefault="003A23E7" w:rsidP="00FA2D22">
            <w:pPr>
              <w:ind w:firstLine="567"/>
              <w:jc w:val="center"/>
              <w:rPr>
                <w:color w:val="000000"/>
                <w:sz w:val="28"/>
                <w:szCs w:val="28"/>
                <w:lang w:eastAsia="ru-RU"/>
              </w:rPr>
            </w:pPr>
            <w:r w:rsidRPr="005F6771">
              <w:rPr>
                <w:color w:val="000000"/>
                <w:sz w:val="28"/>
                <w:szCs w:val="28"/>
                <w:lang w:eastAsia="ru-RU"/>
              </w:rPr>
              <w:t> </w:t>
            </w:r>
          </w:p>
        </w:tc>
      </w:tr>
    </w:tbl>
    <w:p w:rsidR="003A23E7" w:rsidRPr="005F6771" w:rsidRDefault="003A23E7" w:rsidP="003A23E7">
      <w:pPr>
        <w:ind w:firstLine="567"/>
        <w:jc w:val="both"/>
        <w:rPr>
          <w:color w:val="000000"/>
          <w:sz w:val="28"/>
          <w:szCs w:val="28"/>
          <w:lang w:eastAsia="ru-RU"/>
        </w:rPr>
      </w:pPr>
      <w:r w:rsidRPr="005F6771">
        <w:rPr>
          <w:b/>
          <w:bCs/>
          <w:color w:val="000000"/>
          <w:sz w:val="28"/>
          <w:szCs w:val="28"/>
          <w:lang w:eastAsia="ru-RU"/>
        </w:rPr>
        <w:t> </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 xml:space="preserve">Опорные изоляторы служат изолирующим основанием для токоведущих частей электрических аппаратов, сборных шин, </w:t>
      </w:r>
      <w:proofErr w:type="spellStart"/>
      <w:r w:rsidRPr="005F6771">
        <w:rPr>
          <w:color w:val="000000"/>
          <w:sz w:val="28"/>
          <w:szCs w:val="28"/>
          <w:lang w:eastAsia="ru-RU"/>
        </w:rPr>
        <w:t>шинопроводов</w:t>
      </w:r>
      <w:proofErr w:type="spellEnd"/>
      <w:r w:rsidRPr="005F6771">
        <w:rPr>
          <w:color w:val="000000"/>
          <w:sz w:val="28"/>
          <w:szCs w:val="28"/>
          <w:lang w:eastAsia="ru-RU"/>
        </w:rPr>
        <w:t xml:space="preserve"> и др.</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Для внутренней установки на напряжения 3—35 кВ опорные изоляторы имеют простую форму и состоят из фарфорового тела и металлической</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арматуры — колпачка и основания. На рис.</w:t>
      </w:r>
      <w:r>
        <w:rPr>
          <w:color w:val="000000"/>
          <w:sz w:val="28"/>
          <w:szCs w:val="28"/>
          <w:lang w:eastAsia="ru-RU"/>
        </w:rPr>
        <w:t>1</w:t>
      </w:r>
      <w:r w:rsidRPr="005F6771">
        <w:rPr>
          <w:color w:val="000000"/>
          <w:sz w:val="28"/>
          <w:szCs w:val="28"/>
          <w:lang w:eastAsia="ru-RU"/>
        </w:rPr>
        <w:t>.</w:t>
      </w:r>
      <w:r>
        <w:rPr>
          <w:color w:val="000000"/>
          <w:sz w:val="28"/>
          <w:szCs w:val="28"/>
          <w:lang w:eastAsia="ru-RU"/>
        </w:rPr>
        <w:t>6</w:t>
      </w:r>
      <w:r w:rsidRPr="005F6771">
        <w:rPr>
          <w:color w:val="000000"/>
          <w:sz w:val="28"/>
          <w:szCs w:val="28"/>
          <w:lang w:eastAsia="ru-RU"/>
        </w:rPr>
        <w:t xml:space="preserve"> представлен опорный изол</w:t>
      </w:r>
      <w:r w:rsidRPr="005F6771">
        <w:rPr>
          <w:color w:val="000000"/>
          <w:sz w:val="28"/>
          <w:szCs w:val="28"/>
          <w:lang w:eastAsia="ru-RU"/>
        </w:rPr>
        <w:t>я</w:t>
      </w:r>
      <w:r w:rsidRPr="005F6771">
        <w:rPr>
          <w:color w:val="000000"/>
          <w:sz w:val="28"/>
          <w:szCs w:val="28"/>
          <w:lang w:eastAsia="ru-RU"/>
        </w:rPr>
        <w:t>тор типа  ОА-10кВ старой конструкции.</w:t>
      </w:r>
    </w:p>
    <w:p w:rsidR="003A23E7" w:rsidRPr="005F6771" w:rsidRDefault="003A23E7" w:rsidP="003A23E7">
      <w:pPr>
        <w:ind w:firstLine="567"/>
        <w:jc w:val="both"/>
        <w:rPr>
          <w:color w:val="000000"/>
          <w:sz w:val="28"/>
          <w:szCs w:val="28"/>
          <w:lang w:eastAsia="ru-RU"/>
        </w:rPr>
      </w:pPr>
      <w:r w:rsidRPr="005F6771">
        <w:rPr>
          <w:b/>
          <w:bCs/>
          <w:color w:val="000000"/>
          <w:sz w:val="28"/>
          <w:szCs w:val="28"/>
          <w:lang w:eastAsia="ru-RU"/>
        </w:rPr>
        <w:t> </w:t>
      </w:r>
    </w:p>
    <w:tbl>
      <w:tblPr>
        <w:tblW w:w="0" w:type="auto"/>
        <w:jc w:val="center"/>
        <w:tblCellMar>
          <w:left w:w="0" w:type="dxa"/>
          <w:right w:w="0" w:type="dxa"/>
        </w:tblCellMar>
        <w:tblLook w:val="04A0"/>
      </w:tblPr>
      <w:tblGrid>
        <w:gridCol w:w="5000"/>
        <w:gridCol w:w="4995"/>
      </w:tblGrid>
      <w:tr w:rsidR="003A23E7" w:rsidRPr="005F6771" w:rsidTr="00FA2D22">
        <w:trPr>
          <w:jc w:val="center"/>
        </w:trPr>
        <w:tc>
          <w:tcPr>
            <w:tcW w:w="5069" w:type="dxa"/>
            <w:tcMar>
              <w:top w:w="0" w:type="dxa"/>
              <w:left w:w="108" w:type="dxa"/>
              <w:bottom w:w="0" w:type="dxa"/>
              <w:right w:w="108" w:type="dxa"/>
            </w:tcMar>
            <w:vAlign w:val="center"/>
            <w:hideMark/>
          </w:tcPr>
          <w:p w:rsidR="003A23E7" w:rsidRPr="005F6771" w:rsidRDefault="003A23E7" w:rsidP="00FA2D22">
            <w:pPr>
              <w:ind w:firstLine="567"/>
              <w:jc w:val="center"/>
              <w:rPr>
                <w:color w:val="000000"/>
                <w:sz w:val="28"/>
                <w:szCs w:val="28"/>
                <w:lang w:eastAsia="ru-RU"/>
              </w:rPr>
            </w:pPr>
            <w:r w:rsidRPr="005F6771">
              <w:rPr>
                <w:noProof/>
                <w:color w:val="000000"/>
                <w:sz w:val="28"/>
                <w:szCs w:val="28"/>
                <w:lang w:eastAsia="ru-RU"/>
              </w:rPr>
              <w:drawing>
                <wp:inline distT="0" distB="0" distL="0" distR="0">
                  <wp:extent cx="1781175" cy="1524000"/>
                  <wp:effectExtent l="0" t="0" r="9525" b="0"/>
                  <wp:docPr id="90" name="Рисунок 6" descr="http://lib.kstu.kz:8300/tb/books/2018/ES/Mehtiev%20i%20dr/%D0%9B%D0%B0%D0%B1%D0%BE%D1%80%D0%B0%D1%82%D0%BE%D1%80%D0%BD%D0%B0%D1%8F%20%D1%80%D0%B0%D0%B1%D0%BE%D1%82%D0%B0/Lab2.files/image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lib.kstu.kz:8300/tb/books/2018/ES/Mehtiev%20i%20dr/%D0%9B%D0%B0%D0%B1%D0%BE%D1%80%D0%B0%D1%82%D0%BE%D1%80%D0%BD%D0%B0%D1%8F%20%D1%80%D0%B0%D0%B1%D0%BE%D1%82%D0%B0/Lab2.files/image016.jpg"/>
                          <pic:cNvPicPr>
                            <a:picLocks noChangeAspect="1" noChangeArrowheads="1"/>
                          </pic:cNvPicPr>
                        </pic:nvPicPr>
                        <pic:blipFill>
                          <a:blip r:embed="rId2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781175" cy="1524000"/>
                          </a:xfrm>
                          <a:prstGeom prst="rect">
                            <a:avLst/>
                          </a:prstGeom>
                          <a:noFill/>
                          <a:ln>
                            <a:noFill/>
                          </a:ln>
                        </pic:spPr>
                      </pic:pic>
                    </a:graphicData>
                  </a:graphic>
                </wp:inline>
              </w:drawing>
            </w:r>
          </w:p>
        </w:tc>
        <w:tc>
          <w:tcPr>
            <w:tcW w:w="5069" w:type="dxa"/>
            <w:tcMar>
              <w:top w:w="0" w:type="dxa"/>
              <w:left w:w="108" w:type="dxa"/>
              <w:bottom w:w="0" w:type="dxa"/>
              <w:right w:w="108" w:type="dxa"/>
            </w:tcMar>
            <w:vAlign w:val="center"/>
            <w:hideMark/>
          </w:tcPr>
          <w:p w:rsidR="003A23E7" w:rsidRPr="005F6771" w:rsidRDefault="003A23E7" w:rsidP="00FA2D22">
            <w:pPr>
              <w:ind w:firstLine="567"/>
              <w:jc w:val="center"/>
              <w:rPr>
                <w:color w:val="000000"/>
                <w:sz w:val="28"/>
                <w:szCs w:val="28"/>
                <w:lang w:eastAsia="ru-RU"/>
              </w:rPr>
            </w:pPr>
            <w:r w:rsidRPr="005F6771">
              <w:rPr>
                <w:noProof/>
                <w:color w:val="000000"/>
                <w:sz w:val="28"/>
                <w:szCs w:val="28"/>
                <w:lang w:eastAsia="ru-RU"/>
              </w:rPr>
              <w:drawing>
                <wp:inline distT="0" distB="0" distL="0" distR="0">
                  <wp:extent cx="1695450" cy="1441133"/>
                  <wp:effectExtent l="0" t="0" r="0" b="6985"/>
                  <wp:docPr id="91" name="Рисунок 5" descr="http://lib.kstu.kz:8300/tb/books/2018/ES/Mehtiev%20i%20dr/%D0%9B%D0%B0%D0%B1%D0%BE%D1%80%D0%B0%D1%82%D0%BE%D1%80%D0%BD%D0%B0%D1%8F%20%D1%80%D0%B0%D0%B1%D0%BE%D1%82%D0%B0/Lab2.files/image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lib.kstu.kz:8300/tb/books/2018/ES/Mehtiev%20i%20dr/%D0%9B%D0%B0%D0%B1%D0%BE%D1%80%D0%B0%D1%82%D0%BE%D1%80%D0%BD%D0%B0%D1%8F%20%D1%80%D0%B0%D0%B1%D0%BE%D1%82%D0%B0/Lab2.files/image015.jpg"/>
                          <pic:cNvPicPr>
                            <a:picLocks noChangeAspect="1" noChangeArrowheads="1"/>
                          </pic:cNvPicPr>
                        </pic:nvPicPr>
                        <pic:blipFill>
                          <a:blip r:embed="rId2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700086" cy="1445074"/>
                          </a:xfrm>
                          <a:prstGeom prst="rect">
                            <a:avLst/>
                          </a:prstGeom>
                          <a:noFill/>
                          <a:ln>
                            <a:noFill/>
                          </a:ln>
                        </pic:spPr>
                      </pic:pic>
                    </a:graphicData>
                  </a:graphic>
                </wp:inline>
              </w:drawing>
            </w:r>
          </w:p>
        </w:tc>
      </w:tr>
      <w:tr w:rsidR="003A23E7" w:rsidRPr="005F6771" w:rsidTr="00FA2D22">
        <w:trPr>
          <w:jc w:val="center"/>
        </w:trPr>
        <w:tc>
          <w:tcPr>
            <w:tcW w:w="5069" w:type="dxa"/>
            <w:tcMar>
              <w:top w:w="0" w:type="dxa"/>
              <w:left w:w="108" w:type="dxa"/>
              <w:bottom w:w="0" w:type="dxa"/>
              <w:right w:w="108" w:type="dxa"/>
            </w:tcMar>
            <w:vAlign w:val="center"/>
            <w:hideMark/>
          </w:tcPr>
          <w:p w:rsidR="003A23E7" w:rsidRPr="005F6771" w:rsidRDefault="003A23E7" w:rsidP="00FA2D22">
            <w:pPr>
              <w:ind w:firstLine="567"/>
              <w:jc w:val="center"/>
              <w:rPr>
                <w:color w:val="000000"/>
                <w:sz w:val="28"/>
                <w:szCs w:val="28"/>
                <w:lang w:eastAsia="ru-RU"/>
              </w:rPr>
            </w:pPr>
            <w:r w:rsidRPr="005F6771">
              <w:rPr>
                <w:color w:val="000000"/>
                <w:sz w:val="28"/>
                <w:szCs w:val="28"/>
                <w:lang w:eastAsia="ru-RU"/>
              </w:rPr>
              <w:t> </w:t>
            </w:r>
          </w:p>
          <w:p w:rsidR="003A23E7" w:rsidRPr="005F6771" w:rsidRDefault="003A23E7" w:rsidP="00FA2D22">
            <w:pPr>
              <w:ind w:firstLine="567"/>
              <w:jc w:val="center"/>
              <w:rPr>
                <w:color w:val="000000"/>
                <w:sz w:val="28"/>
                <w:szCs w:val="28"/>
                <w:lang w:eastAsia="ru-RU"/>
              </w:rPr>
            </w:pPr>
            <w:r w:rsidRPr="005F6771">
              <w:rPr>
                <w:color w:val="000000"/>
                <w:sz w:val="28"/>
                <w:szCs w:val="28"/>
                <w:lang w:eastAsia="ru-RU"/>
              </w:rPr>
              <w:t xml:space="preserve">Рисунок </w:t>
            </w:r>
            <w:r>
              <w:rPr>
                <w:color w:val="000000"/>
                <w:sz w:val="28"/>
                <w:szCs w:val="28"/>
                <w:lang w:eastAsia="ru-RU"/>
              </w:rPr>
              <w:t>1</w:t>
            </w:r>
            <w:r w:rsidRPr="005F6771">
              <w:rPr>
                <w:color w:val="000000"/>
                <w:sz w:val="28"/>
                <w:szCs w:val="28"/>
                <w:lang w:eastAsia="ru-RU"/>
              </w:rPr>
              <w:t>.</w:t>
            </w:r>
            <w:r>
              <w:rPr>
                <w:color w:val="000000"/>
                <w:sz w:val="28"/>
                <w:szCs w:val="28"/>
                <w:lang w:val="kk-KZ" w:eastAsia="ru-RU"/>
              </w:rPr>
              <w:t>7</w:t>
            </w:r>
            <w:r w:rsidRPr="005F6771">
              <w:rPr>
                <w:color w:val="000000"/>
                <w:sz w:val="28"/>
                <w:szCs w:val="28"/>
                <w:lang w:val="kk-KZ" w:eastAsia="ru-RU"/>
              </w:rPr>
              <w:t xml:space="preserve"> -</w:t>
            </w:r>
            <w:r w:rsidRPr="005F6771">
              <w:rPr>
                <w:color w:val="000000"/>
                <w:sz w:val="28"/>
                <w:szCs w:val="28"/>
                <w:lang w:eastAsia="ru-RU"/>
              </w:rPr>
              <w:t> Опорно-штыревой изолятор ШН для наружной установки на напряжения 6 и 10 кВ.</w:t>
            </w:r>
          </w:p>
          <w:p w:rsidR="003A23E7" w:rsidRPr="005F6771" w:rsidRDefault="003A23E7" w:rsidP="00FA2D22">
            <w:pPr>
              <w:ind w:firstLine="567"/>
              <w:jc w:val="center"/>
              <w:rPr>
                <w:color w:val="000000"/>
                <w:sz w:val="28"/>
                <w:szCs w:val="28"/>
                <w:lang w:eastAsia="ru-RU"/>
              </w:rPr>
            </w:pPr>
            <w:r w:rsidRPr="005F6771">
              <w:rPr>
                <w:b/>
                <w:bCs/>
                <w:color w:val="000000"/>
                <w:sz w:val="28"/>
                <w:szCs w:val="28"/>
                <w:lang w:eastAsia="ru-RU"/>
              </w:rPr>
              <w:t> </w:t>
            </w:r>
          </w:p>
        </w:tc>
        <w:tc>
          <w:tcPr>
            <w:tcW w:w="5069" w:type="dxa"/>
            <w:tcMar>
              <w:top w:w="0" w:type="dxa"/>
              <w:left w:w="108" w:type="dxa"/>
              <w:bottom w:w="0" w:type="dxa"/>
              <w:right w:w="108" w:type="dxa"/>
            </w:tcMar>
            <w:vAlign w:val="center"/>
            <w:hideMark/>
          </w:tcPr>
          <w:p w:rsidR="003A23E7" w:rsidRPr="005F6771" w:rsidRDefault="003A23E7" w:rsidP="00FA2D22">
            <w:pPr>
              <w:ind w:firstLine="567"/>
              <w:jc w:val="center"/>
              <w:rPr>
                <w:color w:val="000000"/>
                <w:sz w:val="28"/>
                <w:szCs w:val="28"/>
                <w:lang w:eastAsia="ru-RU"/>
              </w:rPr>
            </w:pPr>
            <w:r w:rsidRPr="005F6771">
              <w:rPr>
                <w:color w:val="000000"/>
                <w:sz w:val="28"/>
                <w:szCs w:val="28"/>
                <w:lang w:eastAsia="ru-RU"/>
              </w:rPr>
              <w:t xml:space="preserve">Рисунок </w:t>
            </w:r>
            <w:r>
              <w:rPr>
                <w:color w:val="000000"/>
                <w:sz w:val="28"/>
                <w:szCs w:val="28"/>
                <w:lang w:eastAsia="ru-RU"/>
              </w:rPr>
              <w:t>1</w:t>
            </w:r>
            <w:r w:rsidRPr="005F6771">
              <w:rPr>
                <w:color w:val="000000"/>
                <w:sz w:val="28"/>
                <w:szCs w:val="28"/>
                <w:lang w:eastAsia="ru-RU"/>
              </w:rPr>
              <w:t>.</w:t>
            </w:r>
            <w:r>
              <w:rPr>
                <w:color w:val="000000"/>
                <w:sz w:val="28"/>
                <w:szCs w:val="28"/>
                <w:lang w:val="kk-KZ" w:eastAsia="ru-RU"/>
              </w:rPr>
              <w:t>8</w:t>
            </w:r>
            <w:r w:rsidRPr="005F6771">
              <w:rPr>
                <w:color w:val="000000"/>
                <w:sz w:val="28"/>
                <w:szCs w:val="28"/>
                <w:lang w:val="kk-KZ" w:eastAsia="ru-RU"/>
              </w:rPr>
              <w:t xml:space="preserve"> -</w:t>
            </w:r>
            <w:r w:rsidRPr="005F6771">
              <w:rPr>
                <w:color w:val="000000"/>
                <w:sz w:val="28"/>
                <w:szCs w:val="28"/>
                <w:lang w:eastAsia="ru-RU"/>
              </w:rPr>
              <w:t> Опорно-штыревой изолятор ШТ-35.</w:t>
            </w:r>
          </w:p>
          <w:p w:rsidR="003A23E7" w:rsidRPr="005F6771" w:rsidRDefault="003A23E7" w:rsidP="00FA2D22">
            <w:pPr>
              <w:ind w:firstLine="567"/>
              <w:jc w:val="center"/>
              <w:rPr>
                <w:color w:val="000000"/>
                <w:sz w:val="28"/>
                <w:szCs w:val="28"/>
                <w:lang w:eastAsia="ru-RU"/>
              </w:rPr>
            </w:pPr>
            <w:r w:rsidRPr="005F6771">
              <w:rPr>
                <w:b/>
                <w:bCs/>
                <w:color w:val="000000"/>
                <w:sz w:val="28"/>
                <w:szCs w:val="28"/>
                <w:lang w:eastAsia="ru-RU"/>
              </w:rPr>
              <w:t> </w:t>
            </w:r>
          </w:p>
        </w:tc>
      </w:tr>
    </w:tbl>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   </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 xml:space="preserve">Как видно </w:t>
      </w:r>
      <w:proofErr w:type="gramStart"/>
      <w:r w:rsidRPr="005F6771">
        <w:rPr>
          <w:color w:val="000000"/>
          <w:sz w:val="28"/>
          <w:szCs w:val="28"/>
          <w:lang w:eastAsia="ru-RU"/>
        </w:rPr>
        <w:t>из</w:t>
      </w:r>
      <w:proofErr w:type="gramEnd"/>
      <w:r w:rsidRPr="005F6771">
        <w:rPr>
          <w:color w:val="000000"/>
          <w:sz w:val="28"/>
          <w:szCs w:val="28"/>
          <w:lang w:eastAsia="ru-RU"/>
        </w:rPr>
        <w:t xml:space="preserve"> </w:t>
      </w:r>
      <w:proofErr w:type="gramStart"/>
      <w:r w:rsidRPr="005F6771">
        <w:rPr>
          <w:color w:val="000000"/>
          <w:sz w:val="28"/>
          <w:szCs w:val="28"/>
          <w:lang w:eastAsia="ru-RU"/>
        </w:rPr>
        <w:t>рис</w:t>
      </w:r>
      <w:proofErr w:type="gramEnd"/>
      <w:r w:rsidRPr="005F6771">
        <w:rPr>
          <w:color w:val="000000"/>
          <w:sz w:val="28"/>
          <w:szCs w:val="28"/>
          <w:lang w:eastAsia="ru-RU"/>
        </w:rPr>
        <w:t>.</w:t>
      </w:r>
      <w:r>
        <w:rPr>
          <w:color w:val="000000"/>
          <w:sz w:val="28"/>
          <w:szCs w:val="28"/>
          <w:lang w:eastAsia="ru-RU"/>
        </w:rPr>
        <w:t>1</w:t>
      </w:r>
      <w:r w:rsidRPr="005F6771">
        <w:rPr>
          <w:color w:val="000000"/>
          <w:sz w:val="28"/>
          <w:szCs w:val="28"/>
          <w:lang w:eastAsia="ru-RU"/>
        </w:rPr>
        <w:t>.</w:t>
      </w:r>
      <w:r>
        <w:rPr>
          <w:color w:val="000000"/>
          <w:sz w:val="28"/>
          <w:szCs w:val="28"/>
          <w:lang w:eastAsia="ru-RU"/>
        </w:rPr>
        <w:t>6</w:t>
      </w:r>
      <w:r w:rsidRPr="005F6771">
        <w:rPr>
          <w:color w:val="000000"/>
          <w:sz w:val="28"/>
          <w:szCs w:val="28"/>
          <w:lang w:eastAsia="ru-RU"/>
        </w:rPr>
        <w:t>, опорные изоляторы старой серии имеют фарфоровое тело с внутренней полостью и фарфоровой перемычкой. Герметизация внутре</w:t>
      </w:r>
      <w:r w:rsidRPr="005F6771">
        <w:rPr>
          <w:color w:val="000000"/>
          <w:sz w:val="28"/>
          <w:szCs w:val="28"/>
          <w:lang w:eastAsia="ru-RU"/>
        </w:rPr>
        <w:t>н</w:t>
      </w:r>
      <w:r w:rsidRPr="005F6771">
        <w:rPr>
          <w:color w:val="000000"/>
          <w:sz w:val="28"/>
          <w:szCs w:val="28"/>
          <w:lang w:eastAsia="ru-RU"/>
        </w:rPr>
        <w:t>ней полости осуществляется штампованным из жести донышком, приклеенным к нижнему торцу фарфора битумной массой. Металлическая арматура соедин</w:t>
      </w:r>
      <w:r w:rsidRPr="005F6771">
        <w:rPr>
          <w:color w:val="000000"/>
          <w:sz w:val="28"/>
          <w:szCs w:val="28"/>
          <w:lang w:eastAsia="ru-RU"/>
        </w:rPr>
        <w:t>я</w:t>
      </w:r>
      <w:r w:rsidRPr="005F6771">
        <w:rPr>
          <w:color w:val="000000"/>
          <w:sz w:val="28"/>
          <w:szCs w:val="28"/>
          <w:lang w:eastAsia="ru-RU"/>
        </w:rPr>
        <w:t>ется с фарфоровым телом с помощью цемента.</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 </w:t>
      </w:r>
    </w:p>
    <w:p w:rsidR="003A23E7" w:rsidRPr="005F6771" w:rsidRDefault="003A23E7" w:rsidP="003A23E7">
      <w:pPr>
        <w:ind w:firstLine="567"/>
        <w:jc w:val="center"/>
        <w:rPr>
          <w:color w:val="000000"/>
          <w:sz w:val="28"/>
          <w:szCs w:val="28"/>
          <w:lang w:eastAsia="ru-RU"/>
        </w:rPr>
      </w:pPr>
      <w:r w:rsidRPr="005F6771">
        <w:rPr>
          <w:noProof/>
          <w:color w:val="000000"/>
          <w:sz w:val="28"/>
          <w:szCs w:val="28"/>
          <w:lang w:eastAsia="ru-RU"/>
        </w:rPr>
        <w:lastRenderedPageBreak/>
        <w:drawing>
          <wp:inline distT="0" distB="0" distL="0" distR="0">
            <wp:extent cx="1981200" cy="2286000"/>
            <wp:effectExtent l="0" t="0" r="0" b="0"/>
            <wp:docPr id="92" name="Рисунок 4" descr="http://lib.kstu.kz:8300/tb/books/2018/ES/Mehtiev%20i%20dr/%D0%9B%D0%B0%D0%B1%D0%BE%D1%80%D0%B0%D1%82%D0%BE%D1%80%D0%BD%D0%B0%D1%8F%20%D1%80%D0%B0%D0%B1%D0%BE%D1%82%D0%B0/Lab2.files/image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lib.kstu.kz:8300/tb/books/2018/ES/Mehtiev%20i%20dr/%D0%9B%D0%B0%D0%B1%D0%BE%D1%80%D0%B0%D1%82%D0%BE%D1%80%D0%BD%D0%B0%D1%8F%20%D1%80%D0%B0%D0%B1%D0%BE%D1%82%D0%B0/Lab2.files/image019.jpg"/>
                    <pic:cNvPicPr>
                      <a:picLocks noChangeAspect="1" noChangeArrowheads="1"/>
                    </pic:cNvPicPr>
                  </pic:nvPicPr>
                  <pic:blipFill>
                    <a:blip r:embed="rId2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81200" cy="2286000"/>
                    </a:xfrm>
                    <a:prstGeom prst="rect">
                      <a:avLst/>
                    </a:prstGeom>
                    <a:noFill/>
                    <a:ln>
                      <a:noFill/>
                    </a:ln>
                  </pic:spPr>
                </pic:pic>
              </a:graphicData>
            </a:graphic>
          </wp:inline>
        </w:drawing>
      </w:r>
    </w:p>
    <w:p w:rsidR="003A23E7" w:rsidRPr="005F6771" w:rsidRDefault="003A23E7" w:rsidP="003A23E7">
      <w:pPr>
        <w:ind w:firstLine="567"/>
        <w:jc w:val="center"/>
        <w:rPr>
          <w:color w:val="000000"/>
          <w:sz w:val="28"/>
          <w:szCs w:val="28"/>
          <w:lang w:eastAsia="ru-RU"/>
        </w:rPr>
      </w:pPr>
      <w:r w:rsidRPr="005F6771">
        <w:rPr>
          <w:color w:val="000000"/>
          <w:sz w:val="28"/>
          <w:szCs w:val="28"/>
          <w:lang w:eastAsia="ru-RU"/>
        </w:rPr>
        <w:t> </w:t>
      </w:r>
    </w:p>
    <w:p w:rsidR="003A23E7" w:rsidRPr="005F6771" w:rsidRDefault="003A23E7" w:rsidP="003A23E7">
      <w:pPr>
        <w:ind w:firstLine="567"/>
        <w:jc w:val="center"/>
        <w:rPr>
          <w:color w:val="000000"/>
          <w:sz w:val="28"/>
          <w:szCs w:val="28"/>
          <w:lang w:eastAsia="ru-RU"/>
        </w:rPr>
      </w:pPr>
      <w:r w:rsidRPr="005F6771">
        <w:rPr>
          <w:color w:val="000000"/>
          <w:sz w:val="28"/>
          <w:szCs w:val="28"/>
          <w:lang w:eastAsia="ru-RU"/>
        </w:rPr>
        <w:t xml:space="preserve">Рисунок </w:t>
      </w:r>
      <w:r>
        <w:rPr>
          <w:color w:val="000000"/>
          <w:sz w:val="28"/>
          <w:szCs w:val="28"/>
          <w:lang w:eastAsia="ru-RU"/>
        </w:rPr>
        <w:t>1</w:t>
      </w:r>
      <w:r w:rsidRPr="005F6771">
        <w:rPr>
          <w:color w:val="000000"/>
          <w:sz w:val="28"/>
          <w:szCs w:val="28"/>
          <w:lang w:eastAsia="ru-RU"/>
        </w:rPr>
        <w:t>.</w:t>
      </w:r>
      <w:r>
        <w:rPr>
          <w:color w:val="000000"/>
          <w:sz w:val="28"/>
          <w:szCs w:val="28"/>
          <w:lang w:val="kk-KZ" w:eastAsia="ru-RU"/>
        </w:rPr>
        <w:t>9</w:t>
      </w:r>
      <w:r w:rsidRPr="005F6771">
        <w:rPr>
          <w:color w:val="000000"/>
          <w:sz w:val="28"/>
          <w:szCs w:val="28"/>
          <w:lang w:val="kk-KZ" w:eastAsia="ru-RU"/>
        </w:rPr>
        <w:t xml:space="preserve"> -</w:t>
      </w:r>
      <w:r w:rsidRPr="005F6771">
        <w:rPr>
          <w:color w:val="000000"/>
          <w:sz w:val="28"/>
          <w:szCs w:val="28"/>
          <w:lang w:eastAsia="ru-RU"/>
        </w:rPr>
        <w:t> Опорно-штыревой изолятор ИШД-35.</w:t>
      </w:r>
    </w:p>
    <w:p w:rsidR="003A23E7" w:rsidRPr="005F6771" w:rsidRDefault="003A23E7" w:rsidP="003A23E7">
      <w:pPr>
        <w:ind w:firstLine="567"/>
        <w:jc w:val="both"/>
        <w:rPr>
          <w:color w:val="000000"/>
          <w:sz w:val="28"/>
          <w:szCs w:val="28"/>
          <w:lang w:eastAsia="ru-RU"/>
        </w:rPr>
      </w:pPr>
      <w:r w:rsidRPr="005F6771">
        <w:rPr>
          <w:b/>
          <w:bCs/>
          <w:color w:val="000000"/>
          <w:sz w:val="28"/>
          <w:szCs w:val="28"/>
          <w:lang w:eastAsia="ru-RU"/>
        </w:rPr>
        <w:t> </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Малогабаритные изоляторы новой серии имеют внутреннее крепление а</w:t>
      </w:r>
      <w:r w:rsidRPr="005F6771">
        <w:rPr>
          <w:color w:val="000000"/>
          <w:sz w:val="28"/>
          <w:szCs w:val="28"/>
          <w:lang w:eastAsia="ru-RU"/>
        </w:rPr>
        <w:t>р</w:t>
      </w:r>
      <w:r w:rsidRPr="005F6771">
        <w:rPr>
          <w:color w:val="000000"/>
          <w:sz w:val="28"/>
          <w:szCs w:val="28"/>
          <w:lang w:eastAsia="ru-RU"/>
        </w:rPr>
        <w:t>матуры. Благодаря этому их высота в среднем на 35-45% меньше, чем высота обычных опорных изоляторов. Отсутствие внутренней полости исключает во</w:t>
      </w:r>
      <w:r w:rsidRPr="005F6771">
        <w:rPr>
          <w:color w:val="000000"/>
          <w:sz w:val="28"/>
          <w:szCs w:val="28"/>
          <w:lang w:eastAsia="ru-RU"/>
        </w:rPr>
        <w:t>з</w:t>
      </w:r>
      <w:r w:rsidRPr="005F6771">
        <w:rPr>
          <w:color w:val="000000"/>
          <w:sz w:val="28"/>
          <w:szCs w:val="28"/>
          <w:lang w:eastAsia="ru-RU"/>
        </w:rPr>
        <w:t>можность возникновения внутренних разрядов.</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 xml:space="preserve">Опорные изоляторы для внутренней установки подразделяются на группы, отличающиеся величинами минимальных разрушающих нагрузок на изгиб: группа А — 375 кг; группа Б — 750 кг; группа В— 1450 кг; группа Д — 2000 кг; группа Е — 3000 кг; группа Л — 4000 кг; группа </w:t>
      </w:r>
      <w:proofErr w:type="gramStart"/>
      <w:r w:rsidRPr="005F6771">
        <w:rPr>
          <w:color w:val="000000"/>
          <w:sz w:val="28"/>
          <w:szCs w:val="28"/>
          <w:lang w:eastAsia="ru-RU"/>
        </w:rPr>
        <w:t>Р</w:t>
      </w:r>
      <w:proofErr w:type="gramEnd"/>
      <w:r w:rsidRPr="005F6771">
        <w:rPr>
          <w:color w:val="000000"/>
          <w:sz w:val="28"/>
          <w:szCs w:val="28"/>
          <w:lang w:eastAsia="ru-RU"/>
        </w:rPr>
        <w:t xml:space="preserve"> — 6000 кг.</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В обозначение типа опорного изолятора включается характеристика его м</w:t>
      </w:r>
      <w:r w:rsidRPr="005F6771">
        <w:rPr>
          <w:color w:val="000000"/>
          <w:sz w:val="28"/>
          <w:szCs w:val="28"/>
          <w:lang w:eastAsia="ru-RU"/>
        </w:rPr>
        <w:t>е</w:t>
      </w:r>
      <w:r w:rsidRPr="005F6771">
        <w:rPr>
          <w:color w:val="000000"/>
          <w:sz w:val="28"/>
          <w:szCs w:val="28"/>
          <w:lang w:eastAsia="ru-RU"/>
        </w:rPr>
        <w:t>ханической прочности, например ОМА-10 или ОМБ-10, что означает: опорный малогабаритный группы</w:t>
      </w:r>
      <w:proofErr w:type="gramStart"/>
      <w:r w:rsidRPr="005F6771">
        <w:rPr>
          <w:color w:val="000000"/>
          <w:sz w:val="28"/>
          <w:szCs w:val="28"/>
          <w:lang w:eastAsia="ru-RU"/>
        </w:rPr>
        <w:t xml:space="preserve"> А</w:t>
      </w:r>
      <w:proofErr w:type="gramEnd"/>
      <w:r w:rsidRPr="005F6771">
        <w:rPr>
          <w:color w:val="000000"/>
          <w:sz w:val="28"/>
          <w:szCs w:val="28"/>
          <w:lang w:eastAsia="ru-RU"/>
        </w:rPr>
        <w:t xml:space="preserve"> (или Б) на 10 кВ.</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Для наружной установки применяются опорно-штыревые и опорно-стержневые изоляторы. Опорно-штыревые изоляторы состоят из фарфорового тела с сильно развитой боковой поверхностью и металлической арматуры: ко</w:t>
      </w:r>
      <w:r w:rsidRPr="005F6771">
        <w:rPr>
          <w:color w:val="000000"/>
          <w:sz w:val="28"/>
          <w:szCs w:val="28"/>
          <w:lang w:eastAsia="ru-RU"/>
        </w:rPr>
        <w:t>л</w:t>
      </w:r>
      <w:r w:rsidRPr="005F6771">
        <w:rPr>
          <w:color w:val="000000"/>
          <w:sz w:val="28"/>
          <w:szCs w:val="28"/>
          <w:lang w:eastAsia="ru-RU"/>
        </w:rPr>
        <w:t>пака и стального или чугунного штыря с фланцем. Колпак и штырь скрепляются с фарфором цементом. На напряжения 6—10 кВ фарфоровое тело изолятора в</w:t>
      </w:r>
      <w:r w:rsidRPr="005F6771">
        <w:rPr>
          <w:color w:val="000000"/>
          <w:sz w:val="28"/>
          <w:szCs w:val="28"/>
          <w:lang w:eastAsia="ru-RU"/>
        </w:rPr>
        <w:t>ы</w:t>
      </w:r>
      <w:r w:rsidRPr="005F6771">
        <w:rPr>
          <w:color w:val="000000"/>
          <w:sz w:val="28"/>
          <w:szCs w:val="28"/>
          <w:lang w:eastAsia="ru-RU"/>
        </w:rPr>
        <w:t>полняется цельным с одним—двумя ребрами (рис.</w:t>
      </w:r>
      <w:r>
        <w:rPr>
          <w:color w:val="000000"/>
          <w:sz w:val="28"/>
          <w:szCs w:val="28"/>
          <w:lang w:eastAsia="ru-RU"/>
        </w:rPr>
        <w:t>1</w:t>
      </w:r>
      <w:r w:rsidRPr="005F6771">
        <w:rPr>
          <w:color w:val="000000"/>
          <w:sz w:val="28"/>
          <w:szCs w:val="28"/>
          <w:lang w:eastAsia="ru-RU"/>
        </w:rPr>
        <w:t>.</w:t>
      </w:r>
      <w:r>
        <w:rPr>
          <w:color w:val="000000"/>
          <w:sz w:val="28"/>
          <w:szCs w:val="28"/>
          <w:lang w:val="kk-KZ" w:eastAsia="ru-RU"/>
        </w:rPr>
        <w:t>7</w:t>
      </w:r>
      <w:r w:rsidRPr="005F6771">
        <w:rPr>
          <w:color w:val="000000"/>
          <w:sz w:val="28"/>
          <w:szCs w:val="28"/>
          <w:lang w:eastAsia="ru-RU"/>
        </w:rPr>
        <w:t xml:space="preserve">), а на напряжения 20—35 кВ фарфоровое тело выполняется составным — из двух или трех фарфоровых частей, соединенных цементом (рис. </w:t>
      </w:r>
      <w:r>
        <w:rPr>
          <w:color w:val="000000"/>
          <w:sz w:val="28"/>
          <w:szCs w:val="28"/>
          <w:lang w:eastAsia="ru-RU"/>
        </w:rPr>
        <w:t>1</w:t>
      </w:r>
      <w:r w:rsidRPr="005F6771">
        <w:rPr>
          <w:color w:val="000000"/>
          <w:sz w:val="28"/>
          <w:szCs w:val="28"/>
          <w:lang w:eastAsia="ru-RU"/>
        </w:rPr>
        <w:t>.</w:t>
      </w:r>
      <w:r>
        <w:rPr>
          <w:color w:val="000000"/>
          <w:sz w:val="28"/>
          <w:szCs w:val="28"/>
          <w:lang w:val="kk-KZ" w:eastAsia="ru-RU"/>
        </w:rPr>
        <w:t>8</w:t>
      </w:r>
      <w:r w:rsidRPr="005F6771">
        <w:rPr>
          <w:color w:val="000000"/>
          <w:sz w:val="28"/>
          <w:szCs w:val="28"/>
          <w:lang w:eastAsia="ru-RU"/>
        </w:rPr>
        <w:t>). На 11О, 150 и 220 кВ штыревые изол</w:t>
      </w:r>
      <w:r w:rsidRPr="005F6771">
        <w:rPr>
          <w:color w:val="000000"/>
          <w:sz w:val="28"/>
          <w:szCs w:val="28"/>
          <w:lang w:eastAsia="ru-RU"/>
        </w:rPr>
        <w:t>я</w:t>
      </w:r>
      <w:r w:rsidRPr="005F6771">
        <w:rPr>
          <w:color w:val="000000"/>
          <w:sz w:val="28"/>
          <w:szCs w:val="28"/>
          <w:lang w:eastAsia="ru-RU"/>
        </w:rPr>
        <w:t>торы соединяются в колонки, состоящие, соответственно, из трех, четырех и п</w:t>
      </w:r>
      <w:r w:rsidRPr="005F6771">
        <w:rPr>
          <w:color w:val="000000"/>
          <w:sz w:val="28"/>
          <w:szCs w:val="28"/>
          <w:lang w:eastAsia="ru-RU"/>
        </w:rPr>
        <w:t>я</w:t>
      </w:r>
      <w:r w:rsidRPr="005F6771">
        <w:rPr>
          <w:color w:val="000000"/>
          <w:sz w:val="28"/>
          <w:szCs w:val="28"/>
          <w:lang w:eastAsia="ru-RU"/>
        </w:rPr>
        <w:t xml:space="preserve">ти 35-киловольтных изоляторов типа ИШД-35 (рис. </w:t>
      </w:r>
      <w:r>
        <w:rPr>
          <w:color w:val="000000"/>
          <w:sz w:val="28"/>
          <w:szCs w:val="28"/>
          <w:lang w:eastAsia="ru-RU"/>
        </w:rPr>
        <w:t>1</w:t>
      </w:r>
      <w:r w:rsidRPr="005F6771">
        <w:rPr>
          <w:color w:val="000000"/>
          <w:sz w:val="28"/>
          <w:szCs w:val="28"/>
          <w:lang w:eastAsia="ru-RU"/>
        </w:rPr>
        <w:t>.</w:t>
      </w:r>
      <w:r>
        <w:rPr>
          <w:color w:val="000000"/>
          <w:sz w:val="28"/>
          <w:szCs w:val="28"/>
          <w:lang w:val="kk-KZ" w:eastAsia="ru-RU"/>
        </w:rPr>
        <w:t>9</w:t>
      </w:r>
      <w:r w:rsidRPr="005F6771">
        <w:rPr>
          <w:color w:val="000000"/>
          <w:sz w:val="28"/>
          <w:szCs w:val="28"/>
          <w:lang w:eastAsia="ru-RU"/>
        </w:rPr>
        <w:t>).</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Недостатками опорно-штыревых изоляторов являются значительный вес, большие размеры и недостаточная механическая прочность. В эксплуатации д</w:t>
      </w:r>
      <w:r w:rsidRPr="005F6771">
        <w:rPr>
          <w:color w:val="000000"/>
          <w:sz w:val="28"/>
          <w:szCs w:val="28"/>
          <w:lang w:eastAsia="ru-RU"/>
        </w:rPr>
        <w:t>о</w:t>
      </w:r>
      <w:r w:rsidRPr="005F6771">
        <w:rPr>
          <w:color w:val="000000"/>
          <w:sz w:val="28"/>
          <w:szCs w:val="28"/>
          <w:lang w:eastAsia="ru-RU"/>
        </w:rPr>
        <w:t>вольно часто наблюдается появление трещин в фарфоре.</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 xml:space="preserve">Для наружных установок широкое распространение получили опорно-стержневые изоляторы типа КО-400; СТ-110; КО-220 (рис. </w:t>
      </w:r>
      <w:r>
        <w:rPr>
          <w:color w:val="000000"/>
          <w:sz w:val="28"/>
          <w:szCs w:val="28"/>
          <w:lang w:eastAsia="ru-RU"/>
        </w:rPr>
        <w:t>1</w:t>
      </w:r>
      <w:r w:rsidRPr="005F6771">
        <w:rPr>
          <w:color w:val="000000"/>
          <w:sz w:val="28"/>
          <w:szCs w:val="28"/>
          <w:lang w:eastAsia="ru-RU"/>
        </w:rPr>
        <w:t>.</w:t>
      </w:r>
      <w:r w:rsidRPr="005F6771">
        <w:rPr>
          <w:color w:val="000000"/>
          <w:sz w:val="28"/>
          <w:szCs w:val="28"/>
          <w:lang w:val="kk-KZ" w:eastAsia="ru-RU"/>
        </w:rPr>
        <w:t>1</w:t>
      </w:r>
      <w:r>
        <w:rPr>
          <w:color w:val="000000"/>
          <w:sz w:val="28"/>
          <w:szCs w:val="28"/>
          <w:lang w:val="kk-KZ" w:eastAsia="ru-RU"/>
        </w:rPr>
        <w:t>0</w:t>
      </w:r>
      <w:r w:rsidRPr="005F6771">
        <w:rPr>
          <w:color w:val="000000"/>
          <w:sz w:val="28"/>
          <w:szCs w:val="28"/>
          <w:lang w:eastAsia="ru-RU"/>
        </w:rPr>
        <w:t>).</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Эти изоляторы состоят из цилиндрического сплошного фарфорового тела с ребрами и металлических колпаков, закрепленных на фарфоре цементом. Всле</w:t>
      </w:r>
      <w:r w:rsidRPr="005F6771">
        <w:rPr>
          <w:color w:val="000000"/>
          <w:sz w:val="28"/>
          <w:szCs w:val="28"/>
          <w:lang w:eastAsia="ru-RU"/>
        </w:rPr>
        <w:t>д</w:t>
      </w:r>
      <w:r w:rsidRPr="005F6771">
        <w:rPr>
          <w:color w:val="000000"/>
          <w:sz w:val="28"/>
          <w:szCs w:val="28"/>
          <w:lang w:eastAsia="ru-RU"/>
        </w:rPr>
        <w:t>ствие большой толщины фарфора пробой изоляторов практически исключается, кроме случаев явного брака — трещин в фарфоре. По минимальным разруша</w:t>
      </w:r>
      <w:r w:rsidRPr="005F6771">
        <w:rPr>
          <w:color w:val="000000"/>
          <w:sz w:val="28"/>
          <w:szCs w:val="28"/>
          <w:lang w:eastAsia="ru-RU"/>
        </w:rPr>
        <w:t>ю</w:t>
      </w:r>
      <w:r w:rsidRPr="005F6771">
        <w:rPr>
          <w:color w:val="000000"/>
          <w:sz w:val="28"/>
          <w:szCs w:val="28"/>
          <w:lang w:eastAsia="ru-RU"/>
        </w:rPr>
        <w:t xml:space="preserve">щим нагрузкам на изгиб опорно-стержневые изоляторы на напряжения от 10 до </w:t>
      </w:r>
      <w:r w:rsidRPr="005F6771">
        <w:rPr>
          <w:color w:val="000000"/>
          <w:sz w:val="28"/>
          <w:szCs w:val="28"/>
          <w:lang w:eastAsia="ru-RU"/>
        </w:rPr>
        <w:lastRenderedPageBreak/>
        <w:t>110 кВ разделяются на четыре группы: группа I — не менее 300 кг; группа II —не менее 500 кг; группа III — не менее 1000 кг; группа IV — не менее 2000 кг.</w:t>
      </w:r>
    </w:p>
    <w:p w:rsidR="003A23E7" w:rsidRPr="005F6771" w:rsidRDefault="003A23E7" w:rsidP="003A23E7">
      <w:pPr>
        <w:ind w:firstLine="567"/>
        <w:jc w:val="both"/>
        <w:rPr>
          <w:color w:val="000000"/>
          <w:sz w:val="28"/>
          <w:szCs w:val="28"/>
          <w:lang w:eastAsia="ru-RU"/>
        </w:rPr>
      </w:pPr>
      <w:r w:rsidRPr="005F6771">
        <w:rPr>
          <w:color w:val="000000"/>
          <w:sz w:val="28"/>
          <w:szCs w:val="28"/>
          <w:lang w:eastAsia="ru-RU"/>
        </w:rPr>
        <w:t> </w:t>
      </w:r>
    </w:p>
    <w:p w:rsidR="003A23E7" w:rsidRPr="005F6771" w:rsidRDefault="003A23E7" w:rsidP="003A23E7">
      <w:pPr>
        <w:ind w:firstLine="567"/>
        <w:jc w:val="center"/>
        <w:rPr>
          <w:color w:val="000000"/>
          <w:sz w:val="28"/>
          <w:szCs w:val="28"/>
          <w:lang w:eastAsia="ru-RU"/>
        </w:rPr>
      </w:pPr>
      <w:r w:rsidRPr="005F6771">
        <w:rPr>
          <w:noProof/>
          <w:color w:val="000000"/>
          <w:sz w:val="28"/>
          <w:szCs w:val="28"/>
          <w:lang w:eastAsia="ru-RU"/>
        </w:rPr>
        <w:drawing>
          <wp:inline distT="0" distB="0" distL="0" distR="0">
            <wp:extent cx="1676400" cy="2466975"/>
            <wp:effectExtent l="0" t="0" r="0" b="9525"/>
            <wp:docPr id="93" name="Рисунок 3" descr="http://lib.kstu.kz:8300/tb/books/2018/ES/Mehtiev%20i%20dr/%D0%9B%D0%B0%D0%B1%D0%BE%D1%80%D0%B0%D1%82%D0%BE%D1%80%D0%BD%D0%B0%D1%8F%20%D1%80%D0%B0%D0%B1%D0%BE%D1%82%D0%B0/Lab2.files/image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lib.kstu.kz:8300/tb/books/2018/ES/Mehtiev%20i%20dr/%D0%9B%D0%B0%D0%B1%D0%BE%D1%80%D0%B0%D1%82%D0%BE%D1%80%D0%BD%D0%B0%D1%8F%20%D1%80%D0%B0%D0%B1%D0%BE%D1%82%D0%B0/Lab2.files/image021.jpg"/>
                    <pic:cNvPicPr>
                      <a:picLocks noChangeAspect="1" noChangeArrowheads="1"/>
                    </pic:cNvPicPr>
                  </pic:nvPicPr>
                  <pic:blipFill>
                    <a:blip r:embed="rId2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76400" cy="2466975"/>
                    </a:xfrm>
                    <a:prstGeom prst="rect">
                      <a:avLst/>
                    </a:prstGeom>
                    <a:noFill/>
                    <a:ln>
                      <a:noFill/>
                    </a:ln>
                  </pic:spPr>
                </pic:pic>
              </a:graphicData>
            </a:graphic>
          </wp:inline>
        </w:drawing>
      </w:r>
      <w:r w:rsidRPr="005F6771">
        <w:rPr>
          <w:noProof/>
          <w:color w:val="000000"/>
          <w:sz w:val="28"/>
          <w:szCs w:val="28"/>
          <w:lang w:eastAsia="ru-RU"/>
        </w:rPr>
        <w:drawing>
          <wp:inline distT="0" distB="0" distL="0" distR="0">
            <wp:extent cx="1552575" cy="2428875"/>
            <wp:effectExtent l="0" t="0" r="9525" b="9525"/>
            <wp:docPr id="94" name="Рисунок 2" descr="http://lib.kstu.kz:8300/tb/books/2018/ES/Mehtiev%20i%20dr/%D0%9B%D0%B0%D0%B1%D0%BE%D1%80%D0%B0%D1%82%D0%BE%D1%80%D0%BD%D0%B0%D1%8F%20%D1%80%D0%B0%D0%B1%D0%BE%D1%82%D0%B0/Lab2.files/image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lib.kstu.kz:8300/tb/books/2018/ES/Mehtiev%20i%20dr/%D0%9B%D0%B0%D0%B1%D0%BE%D1%80%D0%B0%D1%82%D0%BE%D1%80%D0%BD%D0%B0%D1%8F%20%D1%80%D0%B0%D0%B1%D0%BE%D1%82%D0%B0/Lab2.files/image024.jpg"/>
                    <pic:cNvPicPr>
                      <a:picLocks noChangeAspect="1" noChangeArrowheads="1"/>
                    </pic:cNvPicPr>
                  </pic:nvPicPr>
                  <pic:blipFill>
                    <a:blip r:embed="rId2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52575" cy="2428875"/>
                    </a:xfrm>
                    <a:prstGeom prst="rect">
                      <a:avLst/>
                    </a:prstGeom>
                    <a:noFill/>
                    <a:ln>
                      <a:noFill/>
                    </a:ln>
                  </pic:spPr>
                </pic:pic>
              </a:graphicData>
            </a:graphic>
          </wp:inline>
        </w:drawing>
      </w:r>
    </w:p>
    <w:p w:rsidR="003A23E7" w:rsidRPr="005F6771" w:rsidRDefault="003A23E7" w:rsidP="003A23E7">
      <w:pPr>
        <w:ind w:firstLine="567"/>
        <w:jc w:val="center"/>
        <w:rPr>
          <w:color w:val="000000"/>
          <w:sz w:val="28"/>
          <w:szCs w:val="28"/>
          <w:lang w:eastAsia="ru-RU"/>
        </w:rPr>
      </w:pPr>
      <w:r w:rsidRPr="005F6771">
        <w:rPr>
          <w:color w:val="000000"/>
          <w:sz w:val="28"/>
          <w:szCs w:val="28"/>
          <w:lang w:eastAsia="ru-RU"/>
        </w:rPr>
        <w:t> </w:t>
      </w:r>
    </w:p>
    <w:p w:rsidR="003A23E7" w:rsidRDefault="003A23E7" w:rsidP="003A23E7">
      <w:pPr>
        <w:ind w:firstLine="567"/>
        <w:jc w:val="center"/>
        <w:rPr>
          <w:color w:val="000000"/>
          <w:sz w:val="28"/>
          <w:szCs w:val="28"/>
          <w:lang w:eastAsia="ru-RU"/>
        </w:rPr>
      </w:pPr>
      <w:r w:rsidRPr="005F6771">
        <w:rPr>
          <w:color w:val="000000"/>
          <w:sz w:val="28"/>
          <w:szCs w:val="28"/>
          <w:lang w:eastAsia="ru-RU"/>
        </w:rPr>
        <w:t>Рисунок 2.</w:t>
      </w:r>
      <w:r w:rsidRPr="005F6771">
        <w:rPr>
          <w:color w:val="000000"/>
          <w:sz w:val="28"/>
          <w:szCs w:val="28"/>
          <w:lang w:val="kk-KZ" w:eastAsia="ru-RU"/>
        </w:rPr>
        <w:t>1</w:t>
      </w:r>
      <w:r>
        <w:rPr>
          <w:color w:val="000000"/>
          <w:sz w:val="28"/>
          <w:szCs w:val="28"/>
          <w:lang w:val="kk-KZ" w:eastAsia="ru-RU"/>
        </w:rPr>
        <w:t>0</w:t>
      </w:r>
      <w:r w:rsidRPr="005F6771">
        <w:rPr>
          <w:color w:val="000000"/>
          <w:sz w:val="28"/>
          <w:szCs w:val="28"/>
          <w:lang w:val="kk-KZ" w:eastAsia="ru-RU"/>
        </w:rPr>
        <w:t xml:space="preserve"> -</w:t>
      </w:r>
      <w:r w:rsidRPr="005F6771">
        <w:rPr>
          <w:color w:val="000000"/>
          <w:sz w:val="28"/>
          <w:szCs w:val="28"/>
          <w:lang w:eastAsia="ru-RU"/>
        </w:rPr>
        <w:t> Опорные изоляторы КО-400 (а) и СТ-110 (б).</w:t>
      </w:r>
    </w:p>
    <w:p w:rsidR="00BC0AC1" w:rsidRPr="005F6771" w:rsidRDefault="00BC0AC1" w:rsidP="003A23E7">
      <w:pPr>
        <w:ind w:firstLine="567"/>
        <w:jc w:val="center"/>
        <w:rPr>
          <w:color w:val="000000"/>
          <w:sz w:val="28"/>
          <w:szCs w:val="28"/>
          <w:lang w:eastAsia="ru-RU"/>
        </w:rPr>
      </w:pPr>
    </w:p>
    <w:p w:rsidR="00BE04AE" w:rsidRPr="00BE04AE" w:rsidRDefault="00BE04AE" w:rsidP="003A6F86">
      <w:pPr>
        <w:rPr>
          <w:sz w:val="28"/>
          <w:szCs w:val="28"/>
        </w:rPr>
      </w:pPr>
    </w:p>
    <w:p w:rsidR="003A6F86" w:rsidRDefault="007D74A2" w:rsidP="007D74A2">
      <w:pPr>
        <w:rPr>
          <w:b/>
          <w:color w:val="000000" w:themeColor="text1"/>
          <w:sz w:val="28"/>
          <w:szCs w:val="28"/>
          <w:lang w:eastAsia="en-US"/>
        </w:rPr>
      </w:pPr>
      <w:r>
        <w:rPr>
          <w:b/>
          <w:sz w:val="28"/>
          <w:szCs w:val="28"/>
        </w:rPr>
        <w:t xml:space="preserve">Лабораторное занятие </w:t>
      </w:r>
      <w:r w:rsidR="00BC0AC1">
        <w:rPr>
          <w:b/>
          <w:color w:val="000000" w:themeColor="text1"/>
          <w:sz w:val="28"/>
          <w:szCs w:val="28"/>
          <w:lang w:eastAsia="en-US"/>
        </w:rPr>
        <w:t>№20</w:t>
      </w:r>
    </w:p>
    <w:p w:rsidR="00BC0AC1" w:rsidRPr="00BC0AC1" w:rsidRDefault="00BC0AC1" w:rsidP="00BC0AC1">
      <w:pPr>
        <w:rPr>
          <w:b/>
          <w:color w:val="000000" w:themeColor="text1"/>
          <w:sz w:val="28"/>
          <w:szCs w:val="28"/>
          <w:lang w:eastAsia="en-US"/>
        </w:rPr>
      </w:pPr>
      <w:r>
        <w:rPr>
          <w:b/>
          <w:color w:val="000000" w:themeColor="text1"/>
          <w:sz w:val="28"/>
          <w:szCs w:val="28"/>
          <w:lang w:eastAsia="en-US"/>
        </w:rPr>
        <w:t xml:space="preserve">Тема работы: </w:t>
      </w:r>
      <w:r w:rsidR="00700DD9" w:rsidRPr="00700DD9">
        <w:rPr>
          <w:color w:val="000000" w:themeColor="text1"/>
          <w:sz w:val="28"/>
          <w:szCs w:val="28"/>
          <w:lang w:eastAsia="en-US"/>
        </w:rPr>
        <w:t>Изучение конструкции выключателей нагрузки.</w:t>
      </w:r>
    </w:p>
    <w:p w:rsidR="00BF4C5F" w:rsidRDefault="00BC0AC1" w:rsidP="000E1040">
      <w:pPr>
        <w:rPr>
          <w:sz w:val="28"/>
          <w:szCs w:val="28"/>
          <w:lang w:eastAsia="ru-RU"/>
        </w:rPr>
      </w:pPr>
      <w:r>
        <w:rPr>
          <w:b/>
          <w:sz w:val="28"/>
          <w:szCs w:val="28"/>
          <w:lang w:eastAsia="ru-RU"/>
        </w:rPr>
        <w:t xml:space="preserve">Цель работы: </w:t>
      </w:r>
      <w:r>
        <w:rPr>
          <w:sz w:val="28"/>
          <w:szCs w:val="28"/>
          <w:lang w:eastAsia="ru-RU"/>
        </w:rPr>
        <w:t xml:space="preserve">Изучить </w:t>
      </w:r>
      <w:r w:rsidR="00700DD9">
        <w:rPr>
          <w:sz w:val="28"/>
          <w:szCs w:val="28"/>
          <w:lang w:eastAsia="ru-RU"/>
        </w:rPr>
        <w:t>конструкции выключателей нагрузки.</w:t>
      </w:r>
    </w:p>
    <w:p w:rsidR="006C6B6D" w:rsidRPr="00C87872" w:rsidRDefault="006C6B6D" w:rsidP="006C6B6D">
      <w:pPr>
        <w:spacing w:before="225" w:after="100" w:afterAutospacing="1" w:line="288" w:lineRule="atLeast"/>
        <w:ind w:left="225" w:right="375"/>
        <w:rPr>
          <w:color w:val="000000"/>
          <w:sz w:val="28"/>
          <w:szCs w:val="28"/>
          <w:lang w:eastAsia="ru-RU"/>
        </w:rPr>
      </w:pPr>
      <w:r w:rsidRPr="00C87872">
        <w:rPr>
          <w:b/>
          <w:bCs/>
          <w:color w:val="000000"/>
          <w:sz w:val="28"/>
          <w:szCs w:val="28"/>
          <w:lang w:eastAsia="ru-RU"/>
        </w:rPr>
        <w:t>Выключатели нагрузки</w:t>
      </w:r>
      <w:r w:rsidRPr="00C87872">
        <w:rPr>
          <w:color w:val="000000"/>
          <w:sz w:val="28"/>
          <w:szCs w:val="28"/>
          <w:lang w:eastAsia="ru-RU"/>
        </w:rPr>
        <w:t> предназначены для коммутации под нагрузкой участков цепей переменного трехфазного тока частотой 50,60Гц, номинал</w:t>
      </w:r>
      <w:r w:rsidRPr="00C87872">
        <w:rPr>
          <w:color w:val="000000"/>
          <w:sz w:val="28"/>
          <w:szCs w:val="28"/>
          <w:lang w:eastAsia="ru-RU"/>
        </w:rPr>
        <w:t>ь</w:t>
      </w:r>
      <w:r w:rsidRPr="00C87872">
        <w:rPr>
          <w:color w:val="000000"/>
          <w:sz w:val="28"/>
          <w:szCs w:val="28"/>
          <w:lang w:eastAsia="ru-RU"/>
        </w:rPr>
        <w:t xml:space="preserve">ным напряжением до 10 кВ, а также заземления отключенных участков при помощи стационарных </w:t>
      </w:r>
      <w:proofErr w:type="spellStart"/>
      <w:r w:rsidRPr="00C87872">
        <w:rPr>
          <w:color w:val="000000"/>
          <w:sz w:val="28"/>
          <w:szCs w:val="28"/>
          <w:lang w:eastAsia="ru-RU"/>
        </w:rPr>
        <w:t>заземлителей</w:t>
      </w:r>
      <w:proofErr w:type="spellEnd"/>
      <w:r w:rsidRPr="00C87872">
        <w:rPr>
          <w:color w:val="000000"/>
          <w:sz w:val="28"/>
          <w:szCs w:val="28"/>
          <w:lang w:eastAsia="ru-RU"/>
        </w:rPr>
        <w:t>.</w:t>
      </w:r>
    </w:p>
    <w:p w:rsidR="006C6B6D" w:rsidRPr="00C87872" w:rsidRDefault="006C6B6D" w:rsidP="006C6B6D">
      <w:pPr>
        <w:spacing w:before="225" w:after="100" w:afterAutospacing="1" w:line="288" w:lineRule="atLeast"/>
        <w:ind w:left="225" w:right="375"/>
        <w:rPr>
          <w:color w:val="000000"/>
          <w:sz w:val="28"/>
          <w:szCs w:val="28"/>
          <w:lang w:eastAsia="ru-RU"/>
        </w:rPr>
      </w:pPr>
      <w:r w:rsidRPr="00C87872">
        <w:rPr>
          <w:b/>
          <w:bCs/>
          <w:color w:val="000000"/>
          <w:sz w:val="28"/>
          <w:szCs w:val="28"/>
          <w:lang w:eastAsia="ru-RU"/>
        </w:rPr>
        <w:t>Выключатели нагрузки устанавливаются</w:t>
      </w:r>
      <w:r w:rsidRPr="00C87872">
        <w:rPr>
          <w:color w:val="000000"/>
          <w:sz w:val="28"/>
          <w:szCs w:val="28"/>
          <w:lang w:eastAsia="ru-RU"/>
        </w:rPr>
        <w:t> в оболочках комплектных ра</w:t>
      </w:r>
      <w:r w:rsidRPr="00C87872">
        <w:rPr>
          <w:color w:val="000000"/>
          <w:sz w:val="28"/>
          <w:szCs w:val="28"/>
          <w:lang w:eastAsia="ru-RU"/>
        </w:rPr>
        <w:t>с</w:t>
      </w:r>
      <w:r w:rsidRPr="00C87872">
        <w:rPr>
          <w:color w:val="000000"/>
          <w:sz w:val="28"/>
          <w:szCs w:val="28"/>
          <w:lang w:eastAsia="ru-RU"/>
        </w:rPr>
        <w:t xml:space="preserve">пределительных устройств и </w:t>
      </w:r>
      <w:proofErr w:type="spellStart"/>
      <w:r w:rsidRPr="00C87872">
        <w:rPr>
          <w:color w:val="000000"/>
          <w:sz w:val="28"/>
          <w:szCs w:val="28"/>
          <w:lang w:eastAsia="ru-RU"/>
        </w:rPr>
        <w:t>комплетных</w:t>
      </w:r>
      <w:proofErr w:type="spellEnd"/>
      <w:r w:rsidRPr="00C87872">
        <w:rPr>
          <w:color w:val="000000"/>
          <w:sz w:val="28"/>
          <w:szCs w:val="28"/>
          <w:lang w:eastAsia="ru-RU"/>
        </w:rPr>
        <w:t xml:space="preserve"> трансформаторных подстанций (КРУН и КТП) внутренней установки и камерах стационарных односторо</w:t>
      </w:r>
      <w:r w:rsidRPr="00C87872">
        <w:rPr>
          <w:color w:val="000000"/>
          <w:sz w:val="28"/>
          <w:szCs w:val="28"/>
          <w:lang w:eastAsia="ru-RU"/>
        </w:rPr>
        <w:t>н</w:t>
      </w:r>
      <w:r w:rsidRPr="00C87872">
        <w:rPr>
          <w:color w:val="000000"/>
          <w:sz w:val="28"/>
          <w:szCs w:val="28"/>
          <w:lang w:eastAsia="ru-RU"/>
        </w:rPr>
        <w:t>него обслуживания (КСО).</w:t>
      </w:r>
    </w:p>
    <w:p w:rsidR="006C6B6D" w:rsidRPr="00C87872" w:rsidRDefault="006C6B6D" w:rsidP="006C6B6D">
      <w:pPr>
        <w:spacing w:before="225" w:after="100" w:afterAutospacing="1" w:line="288" w:lineRule="atLeast"/>
        <w:ind w:left="225" w:right="375"/>
        <w:rPr>
          <w:color w:val="000000"/>
          <w:sz w:val="28"/>
          <w:szCs w:val="28"/>
          <w:lang w:eastAsia="ru-RU"/>
        </w:rPr>
      </w:pPr>
      <w:r w:rsidRPr="00C87872">
        <w:rPr>
          <w:color w:val="000000"/>
          <w:sz w:val="28"/>
          <w:szCs w:val="28"/>
          <w:lang w:eastAsia="ru-RU"/>
        </w:rPr>
        <w:t>Гашение дуги осуществляется потоком газов, выделяющихся из стенок д</w:t>
      </w:r>
      <w:r w:rsidRPr="00C87872">
        <w:rPr>
          <w:color w:val="000000"/>
          <w:sz w:val="28"/>
          <w:szCs w:val="28"/>
          <w:lang w:eastAsia="ru-RU"/>
        </w:rPr>
        <w:t>у</w:t>
      </w:r>
      <w:r w:rsidRPr="00C87872">
        <w:rPr>
          <w:color w:val="000000"/>
          <w:sz w:val="28"/>
          <w:szCs w:val="28"/>
          <w:lang w:eastAsia="ru-RU"/>
        </w:rPr>
        <w:t>гогасящей камеры при воздействии на них гасимой дуги в атмосфере газа. Управление осуществляется отдельным приводом, связанным с выключат</w:t>
      </w:r>
      <w:r w:rsidRPr="00C87872">
        <w:rPr>
          <w:color w:val="000000"/>
          <w:sz w:val="28"/>
          <w:szCs w:val="28"/>
          <w:lang w:eastAsia="ru-RU"/>
        </w:rPr>
        <w:t>е</w:t>
      </w:r>
      <w:r w:rsidRPr="00C87872">
        <w:rPr>
          <w:color w:val="000000"/>
          <w:sz w:val="28"/>
          <w:szCs w:val="28"/>
          <w:lang w:eastAsia="ru-RU"/>
        </w:rPr>
        <w:t>лем нагрузки механической передачей, монтируемой на месте установки выключателя.</w:t>
      </w:r>
    </w:p>
    <w:p w:rsidR="006C6B6D" w:rsidRPr="00C87872" w:rsidRDefault="006C6B6D" w:rsidP="006C6B6D">
      <w:pPr>
        <w:spacing w:before="225" w:after="100" w:afterAutospacing="1" w:line="288" w:lineRule="atLeast"/>
        <w:ind w:left="225" w:right="375"/>
        <w:rPr>
          <w:color w:val="000000"/>
          <w:sz w:val="28"/>
          <w:szCs w:val="28"/>
          <w:lang w:eastAsia="ru-RU"/>
        </w:rPr>
      </w:pPr>
      <w:r w:rsidRPr="00C87872">
        <w:rPr>
          <w:color w:val="000000"/>
          <w:sz w:val="28"/>
          <w:szCs w:val="28"/>
          <w:lang w:eastAsia="ru-RU"/>
        </w:rPr>
        <w:t>Тип привода: Пружинный, использующий потенциальную энергию, зап</w:t>
      </w:r>
      <w:r w:rsidRPr="00C87872">
        <w:rPr>
          <w:color w:val="000000"/>
          <w:sz w:val="28"/>
          <w:szCs w:val="28"/>
          <w:lang w:eastAsia="ru-RU"/>
        </w:rPr>
        <w:t>а</w:t>
      </w:r>
      <w:r w:rsidRPr="00C87872">
        <w:rPr>
          <w:color w:val="000000"/>
          <w:sz w:val="28"/>
          <w:szCs w:val="28"/>
          <w:lang w:eastAsia="ru-RU"/>
        </w:rPr>
        <w:t>сенную в пружине, заводимой вручную или электроприводом</w:t>
      </w:r>
      <w:proofErr w:type="gramStart"/>
      <w:r w:rsidRPr="00C87872">
        <w:rPr>
          <w:color w:val="000000"/>
          <w:sz w:val="28"/>
          <w:szCs w:val="28"/>
          <w:lang w:eastAsia="ru-RU"/>
        </w:rPr>
        <w:t>.</w:t>
      </w:r>
      <w:proofErr w:type="gramEnd"/>
      <w:r w:rsidRPr="00C87872">
        <w:rPr>
          <w:color w:val="000000"/>
          <w:sz w:val="28"/>
          <w:szCs w:val="28"/>
          <w:lang w:eastAsia="ru-RU"/>
        </w:rPr>
        <w:t xml:space="preserve"> </w:t>
      </w:r>
      <w:proofErr w:type="gramStart"/>
      <w:r w:rsidRPr="00C87872">
        <w:rPr>
          <w:color w:val="000000"/>
          <w:sz w:val="28"/>
          <w:szCs w:val="28"/>
          <w:lang w:eastAsia="ru-RU"/>
        </w:rPr>
        <w:t>п</w:t>
      </w:r>
      <w:proofErr w:type="gramEnd"/>
      <w:r w:rsidRPr="00C87872">
        <w:rPr>
          <w:color w:val="000000"/>
          <w:sz w:val="28"/>
          <w:szCs w:val="28"/>
          <w:lang w:eastAsia="ru-RU"/>
        </w:rPr>
        <w:t>о распол</w:t>
      </w:r>
      <w:r w:rsidRPr="00C87872">
        <w:rPr>
          <w:color w:val="000000"/>
          <w:sz w:val="28"/>
          <w:szCs w:val="28"/>
          <w:lang w:eastAsia="ru-RU"/>
        </w:rPr>
        <w:t>о</w:t>
      </w:r>
      <w:r w:rsidRPr="00C87872">
        <w:rPr>
          <w:color w:val="000000"/>
          <w:sz w:val="28"/>
          <w:szCs w:val="28"/>
          <w:lang w:eastAsia="ru-RU"/>
        </w:rPr>
        <w:t>жению привода </w:t>
      </w:r>
      <w:r w:rsidRPr="00C87872">
        <w:rPr>
          <w:b/>
          <w:bCs/>
          <w:color w:val="000000"/>
          <w:sz w:val="28"/>
          <w:szCs w:val="28"/>
          <w:lang w:eastAsia="ru-RU"/>
        </w:rPr>
        <w:t>ВНА</w:t>
      </w:r>
      <w:r w:rsidRPr="00C87872">
        <w:rPr>
          <w:color w:val="000000"/>
          <w:sz w:val="28"/>
          <w:szCs w:val="28"/>
          <w:lang w:eastAsia="ru-RU"/>
        </w:rPr>
        <w:t> может быть с левосторонним приводом (ВНАЛ) и с правосторонним приводом (ВНАП). Между контактами полюса отключе</w:t>
      </w:r>
      <w:r w:rsidRPr="00C87872">
        <w:rPr>
          <w:color w:val="000000"/>
          <w:sz w:val="28"/>
          <w:szCs w:val="28"/>
          <w:lang w:eastAsia="ru-RU"/>
        </w:rPr>
        <w:t>н</w:t>
      </w:r>
      <w:r w:rsidRPr="00C87872">
        <w:rPr>
          <w:color w:val="000000"/>
          <w:sz w:val="28"/>
          <w:szCs w:val="28"/>
          <w:lang w:eastAsia="ru-RU"/>
        </w:rPr>
        <w:t xml:space="preserve">ного выключателя </w:t>
      </w:r>
      <w:proofErr w:type="spellStart"/>
      <w:r w:rsidRPr="00C87872">
        <w:rPr>
          <w:color w:val="000000"/>
          <w:sz w:val="28"/>
          <w:szCs w:val="28"/>
          <w:lang w:eastAsia="ru-RU"/>
        </w:rPr>
        <w:t>нугразуи</w:t>
      </w:r>
      <w:proofErr w:type="spellEnd"/>
      <w:r w:rsidRPr="00C87872">
        <w:rPr>
          <w:color w:val="000000"/>
          <w:sz w:val="28"/>
          <w:szCs w:val="28"/>
          <w:lang w:eastAsia="ru-RU"/>
        </w:rPr>
        <w:t xml:space="preserve"> имеется видимый промежуток. Механический ресурс до первого капитального ремонта не менее 2000 операций. Межр</w:t>
      </w:r>
      <w:r w:rsidRPr="00C87872">
        <w:rPr>
          <w:color w:val="000000"/>
          <w:sz w:val="28"/>
          <w:szCs w:val="28"/>
          <w:lang w:eastAsia="ru-RU"/>
        </w:rPr>
        <w:t>е</w:t>
      </w:r>
      <w:r w:rsidRPr="00C87872">
        <w:rPr>
          <w:color w:val="000000"/>
          <w:sz w:val="28"/>
          <w:szCs w:val="28"/>
          <w:lang w:eastAsia="ru-RU"/>
        </w:rPr>
        <w:lastRenderedPageBreak/>
        <w:t xml:space="preserve">монтный ресурс 1000 циклов до первого среднего ремонта в </w:t>
      </w:r>
      <w:proofErr w:type="spellStart"/>
      <w:r w:rsidRPr="00C87872">
        <w:rPr>
          <w:color w:val="000000"/>
          <w:sz w:val="28"/>
          <w:szCs w:val="28"/>
          <w:lang w:eastAsia="ru-RU"/>
        </w:rPr>
        <w:t>тчеение</w:t>
      </w:r>
      <w:proofErr w:type="spellEnd"/>
      <w:r w:rsidRPr="00C87872">
        <w:rPr>
          <w:color w:val="000000"/>
          <w:sz w:val="28"/>
          <w:szCs w:val="28"/>
          <w:lang w:eastAsia="ru-RU"/>
        </w:rPr>
        <w:t xml:space="preserve"> срока службы 4 года.</w:t>
      </w:r>
    </w:p>
    <w:p w:rsidR="006C6B6D" w:rsidRDefault="006C6B6D" w:rsidP="006C6B6D">
      <w:pPr>
        <w:spacing w:before="225" w:after="100" w:afterAutospacing="1" w:line="288" w:lineRule="atLeast"/>
        <w:ind w:left="225" w:right="375"/>
        <w:rPr>
          <w:color w:val="000000"/>
          <w:sz w:val="28"/>
          <w:szCs w:val="28"/>
          <w:lang w:eastAsia="ru-RU"/>
        </w:rPr>
      </w:pPr>
      <w:r w:rsidRPr="00C87872">
        <w:rPr>
          <w:color w:val="000000"/>
          <w:sz w:val="28"/>
          <w:szCs w:val="28"/>
          <w:lang w:eastAsia="ru-RU"/>
        </w:rPr>
        <w:t>Срок службы выключателя нагрузки до списания 25 лет.</w:t>
      </w:r>
      <w:r>
        <w:rPr>
          <w:rFonts w:ascii="Verdana" w:hAnsi="Verdana"/>
          <w:color w:val="000000"/>
          <w:sz w:val="21"/>
          <w:szCs w:val="21"/>
        </w:rPr>
        <w:br/>
      </w:r>
      <w:r w:rsidRPr="00C87872">
        <w:rPr>
          <w:b/>
          <w:color w:val="222222"/>
          <w:sz w:val="28"/>
          <w:szCs w:val="28"/>
        </w:rPr>
        <w:t>Конструкция</w:t>
      </w:r>
    </w:p>
    <w:p w:rsidR="006C6B6D" w:rsidRDefault="006C6B6D" w:rsidP="006C6B6D">
      <w:pPr>
        <w:spacing w:before="225" w:after="100" w:afterAutospacing="1" w:line="288" w:lineRule="atLeast"/>
        <w:ind w:left="225" w:right="375"/>
        <w:rPr>
          <w:color w:val="222222"/>
          <w:sz w:val="28"/>
          <w:szCs w:val="28"/>
          <w:lang w:eastAsia="ru-RU"/>
        </w:rPr>
      </w:pPr>
      <w:r w:rsidRPr="00C87872">
        <w:rPr>
          <w:color w:val="222222"/>
          <w:sz w:val="28"/>
          <w:szCs w:val="28"/>
          <w:lang w:eastAsia="ru-RU"/>
        </w:rPr>
        <w:t>Рассмотрим, из чего состоит выключатель нагрузки на примере устройства коммутационного аппарата типа ВНР-10/400</w:t>
      </w:r>
    </w:p>
    <w:p w:rsidR="006C6B6D" w:rsidRPr="00C87872" w:rsidRDefault="003A104E" w:rsidP="006C6B6D">
      <w:pPr>
        <w:spacing w:before="225" w:after="100" w:afterAutospacing="1" w:line="288" w:lineRule="atLeast"/>
        <w:ind w:left="225" w:right="375"/>
        <w:rPr>
          <w:color w:val="000000"/>
          <w:sz w:val="28"/>
          <w:szCs w:val="28"/>
          <w:lang w:eastAsia="ru-RU"/>
        </w:rPr>
      </w:pPr>
      <w:r>
        <w:rPr>
          <w:color w:val="000000"/>
          <w:sz w:val="28"/>
          <w:szCs w:val="28"/>
          <w:lang w:eastAsia="ru-RU"/>
        </w:rPr>
      </w:r>
      <w:r>
        <w:rPr>
          <w:color w:val="000000"/>
          <w:sz w:val="28"/>
          <w:szCs w:val="28"/>
          <w:lang w:eastAsia="ru-RU"/>
        </w:rPr>
        <w:pict>
          <v:rect id="Прямоугольник 8" o:spid="_x0000_s9282" alt="Конструкция ВНР-10/400" style="width:24pt;height:24pt;visibility:visible;mso-position-horizontal-relative:char;mso-position-vertical-relative:line" filled="f" stroked="f">
            <o:lock v:ext="edit" aspectratio="t"/>
            <w10:wrap type="none"/>
            <w10:anchorlock/>
          </v:rect>
        </w:pict>
      </w:r>
      <w:r w:rsidR="006C6B6D">
        <w:rPr>
          <w:noProof/>
          <w:color w:val="000000"/>
          <w:sz w:val="28"/>
          <w:szCs w:val="28"/>
          <w:lang w:eastAsia="ru-RU"/>
        </w:rPr>
        <w:drawing>
          <wp:inline distT="0" distB="0" distL="0" distR="0">
            <wp:extent cx="5934075" cy="2667000"/>
            <wp:effectExtent l="0" t="0" r="9525" b="0"/>
            <wp:docPr id="95" name="Рисунок 9" descr="C:\Users\RomanovaOF\Desktop\vyklyuchatel-nagruzk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RomanovaOF\Desktop\vyklyuchatel-nagruzki-2.jpg"/>
                    <pic:cNvPicPr>
                      <a:picLocks noChangeAspect="1" noChangeArrowheads="1"/>
                    </pic:cNvPicPr>
                  </pic:nvPicPr>
                  <pic:blipFill>
                    <a:blip r:embed="rId2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34075" cy="2667000"/>
                    </a:xfrm>
                    <a:prstGeom prst="rect">
                      <a:avLst/>
                    </a:prstGeom>
                    <a:noFill/>
                    <a:ln>
                      <a:noFill/>
                    </a:ln>
                  </pic:spPr>
                </pic:pic>
              </a:graphicData>
            </a:graphic>
          </wp:inline>
        </w:drawing>
      </w:r>
    </w:p>
    <w:p w:rsidR="006C6B6D" w:rsidRPr="00C87872" w:rsidRDefault="006C6B6D" w:rsidP="006C6B6D">
      <w:pPr>
        <w:numPr>
          <w:ilvl w:val="0"/>
          <w:numId w:val="52"/>
        </w:numPr>
        <w:shd w:val="clear" w:color="auto" w:fill="FFFFFF"/>
        <w:spacing w:before="100" w:beforeAutospacing="1" w:after="100" w:afterAutospacing="1"/>
        <w:rPr>
          <w:color w:val="222222"/>
          <w:sz w:val="28"/>
          <w:szCs w:val="28"/>
          <w:lang w:eastAsia="ru-RU"/>
        </w:rPr>
      </w:pPr>
      <w:r w:rsidRPr="00C87872">
        <w:rPr>
          <w:color w:val="222222"/>
          <w:sz w:val="28"/>
          <w:szCs w:val="28"/>
          <w:lang w:eastAsia="ru-RU"/>
        </w:rPr>
        <w:t>Основание (рама).</w:t>
      </w:r>
    </w:p>
    <w:p w:rsidR="006C6B6D" w:rsidRPr="00C87872" w:rsidRDefault="006C6B6D" w:rsidP="006C6B6D">
      <w:pPr>
        <w:numPr>
          <w:ilvl w:val="0"/>
          <w:numId w:val="52"/>
        </w:numPr>
        <w:shd w:val="clear" w:color="auto" w:fill="FFFFFF"/>
        <w:spacing w:before="100" w:beforeAutospacing="1" w:after="100" w:afterAutospacing="1"/>
        <w:rPr>
          <w:color w:val="222222"/>
          <w:sz w:val="28"/>
          <w:szCs w:val="28"/>
          <w:lang w:eastAsia="ru-RU"/>
        </w:rPr>
      </w:pPr>
      <w:r w:rsidRPr="00C87872">
        <w:rPr>
          <w:color w:val="222222"/>
          <w:sz w:val="28"/>
          <w:szCs w:val="28"/>
          <w:lang w:eastAsia="ru-RU"/>
        </w:rPr>
        <w:t>Опорный изолятор.</w:t>
      </w:r>
    </w:p>
    <w:p w:rsidR="006C6B6D" w:rsidRPr="00C87872" w:rsidRDefault="006C6B6D" w:rsidP="006C6B6D">
      <w:pPr>
        <w:numPr>
          <w:ilvl w:val="0"/>
          <w:numId w:val="52"/>
        </w:numPr>
        <w:shd w:val="clear" w:color="auto" w:fill="FFFFFF"/>
        <w:spacing w:before="100" w:beforeAutospacing="1" w:after="100" w:afterAutospacing="1"/>
        <w:rPr>
          <w:color w:val="222222"/>
          <w:sz w:val="28"/>
          <w:szCs w:val="28"/>
          <w:lang w:eastAsia="ru-RU"/>
        </w:rPr>
      </w:pPr>
      <w:r w:rsidRPr="00C87872">
        <w:rPr>
          <w:color w:val="222222"/>
          <w:sz w:val="28"/>
          <w:szCs w:val="28"/>
          <w:lang w:eastAsia="ru-RU"/>
        </w:rPr>
        <w:t>Держатели с контактами.</w:t>
      </w:r>
    </w:p>
    <w:p w:rsidR="006C6B6D" w:rsidRPr="00C87872" w:rsidRDefault="006C6B6D" w:rsidP="006C6B6D">
      <w:pPr>
        <w:numPr>
          <w:ilvl w:val="0"/>
          <w:numId w:val="52"/>
        </w:numPr>
        <w:shd w:val="clear" w:color="auto" w:fill="FFFFFF"/>
        <w:spacing w:before="100" w:beforeAutospacing="1" w:after="100" w:afterAutospacing="1"/>
        <w:rPr>
          <w:color w:val="222222"/>
          <w:sz w:val="28"/>
          <w:szCs w:val="28"/>
          <w:lang w:eastAsia="ru-RU"/>
        </w:rPr>
      </w:pPr>
      <w:r w:rsidRPr="00C87872">
        <w:rPr>
          <w:color w:val="222222"/>
          <w:sz w:val="28"/>
          <w:szCs w:val="28"/>
          <w:lang w:eastAsia="ru-RU"/>
        </w:rPr>
        <w:t>Подвижный рабочий нож.</w:t>
      </w:r>
    </w:p>
    <w:p w:rsidR="006C6B6D" w:rsidRPr="00C87872" w:rsidRDefault="006C6B6D" w:rsidP="006C6B6D">
      <w:pPr>
        <w:numPr>
          <w:ilvl w:val="0"/>
          <w:numId w:val="52"/>
        </w:numPr>
        <w:shd w:val="clear" w:color="auto" w:fill="FFFFFF"/>
        <w:spacing w:before="100" w:beforeAutospacing="1" w:after="100" w:afterAutospacing="1"/>
        <w:rPr>
          <w:color w:val="222222"/>
          <w:sz w:val="28"/>
          <w:szCs w:val="28"/>
          <w:lang w:eastAsia="ru-RU"/>
        </w:rPr>
      </w:pPr>
      <w:r w:rsidRPr="00C87872">
        <w:rPr>
          <w:color w:val="222222"/>
          <w:sz w:val="28"/>
          <w:szCs w:val="28"/>
          <w:lang w:eastAsia="ru-RU"/>
        </w:rPr>
        <w:t>Камера гашения дуги.</w:t>
      </w:r>
    </w:p>
    <w:p w:rsidR="006C6B6D" w:rsidRPr="00C87872" w:rsidRDefault="006C6B6D" w:rsidP="006C6B6D">
      <w:pPr>
        <w:numPr>
          <w:ilvl w:val="0"/>
          <w:numId w:val="52"/>
        </w:numPr>
        <w:shd w:val="clear" w:color="auto" w:fill="FFFFFF"/>
        <w:spacing w:before="100" w:beforeAutospacing="1" w:after="100" w:afterAutospacing="1"/>
        <w:rPr>
          <w:color w:val="222222"/>
          <w:sz w:val="28"/>
          <w:szCs w:val="28"/>
          <w:lang w:eastAsia="ru-RU"/>
        </w:rPr>
      </w:pPr>
      <w:r w:rsidRPr="00C87872">
        <w:rPr>
          <w:color w:val="222222"/>
          <w:sz w:val="28"/>
          <w:szCs w:val="28"/>
          <w:lang w:eastAsia="ru-RU"/>
        </w:rPr>
        <w:t>Неподвижный верхний контакт.</w:t>
      </w:r>
    </w:p>
    <w:p w:rsidR="006C6B6D" w:rsidRPr="00C87872" w:rsidRDefault="006C6B6D" w:rsidP="006C6B6D">
      <w:pPr>
        <w:numPr>
          <w:ilvl w:val="0"/>
          <w:numId w:val="52"/>
        </w:numPr>
        <w:shd w:val="clear" w:color="auto" w:fill="FFFFFF"/>
        <w:spacing w:before="100" w:beforeAutospacing="1" w:after="100" w:afterAutospacing="1"/>
        <w:rPr>
          <w:color w:val="222222"/>
          <w:sz w:val="28"/>
          <w:szCs w:val="28"/>
          <w:lang w:eastAsia="ru-RU"/>
        </w:rPr>
      </w:pPr>
      <w:r w:rsidRPr="00C87872">
        <w:rPr>
          <w:color w:val="222222"/>
          <w:sz w:val="28"/>
          <w:szCs w:val="28"/>
          <w:lang w:eastAsia="ru-RU"/>
        </w:rPr>
        <w:t>Изолирующая тяга.</w:t>
      </w:r>
    </w:p>
    <w:p w:rsidR="006C6B6D" w:rsidRPr="00C87872" w:rsidRDefault="006C6B6D" w:rsidP="006C6B6D">
      <w:pPr>
        <w:numPr>
          <w:ilvl w:val="0"/>
          <w:numId w:val="52"/>
        </w:numPr>
        <w:shd w:val="clear" w:color="auto" w:fill="FFFFFF"/>
        <w:spacing w:before="100" w:beforeAutospacing="1" w:after="100" w:afterAutospacing="1"/>
        <w:rPr>
          <w:color w:val="222222"/>
          <w:sz w:val="28"/>
          <w:szCs w:val="28"/>
          <w:lang w:eastAsia="ru-RU"/>
        </w:rPr>
      </w:pPr>
      <w:r w:rsidRPr="00C87872">
        <w:rPr>
          <w:color w:val="222222"/>
          <w:sz w:val="28"/>
          <w:szCs w:val="28"/>
          <w:lang w:eastAsia="ru-RU"/>
        </w:rPr>
        <w:t>Рычаг.</w:t>
      </w:r>
    </w:p>
    <w:p w:rsidR="006C6B6D" w:rsidRPr="00C87872" w:rsidRDefault="006C6B6D" w:rsidP="006C6B6D">
      <w:pPr>
        <w:numPr>
          <w:ilvl w:val="0"/>
          <w:numId w:val="52"/>
        </w:numPr>
        <w:shd w:val="clear" w:color="auto" w:fill="FFFFFF"/>
        <w:spacing w:before="100" w:beforeAutospacing="1" w:after="100" w:afterAutospacing="1"/>
        <w:rPr>
          <w:color w:val="222222"/>
          <w:sz w:val="28"/>
          <w:szCs w:val="28"/>
          <w:lang w:eastAsia="ru-RU"/>
        </w:rPr>
      </w:pPr>
      <w:r w:rsidRPr="00C87872">
        <w:rPr>
          <w:color w:val="222222"/>
          <w:sz w:val="28"/>
          <w:szCs w:val="28"/>
          <w:lang w:eastAsia="ru-RU"/>
        </w:rPr>
        <w:t>Гибкая связь.</w:t>
      </w:r>
    </w:p>
    <w:p w:rsidR="006C6B6D" w:rsidRPr="00C87872" w:rsidRDefault="006C6B6D" w:rsidP="006C6B6D">
      <w:pPr>
        <w:numPr>
          <w:ilvl w:val="0"/>
          <w:numId w:val="52"/>
        </w:numPr>
        <w:shd w:val="clear" w:color="auto" w:fill="FFFFFF"/>
        <w:spacing w:before="100" w:beforeAutospacing="1" w:after="100" w:afterAutospacing="1"/>
        <w:rPr>
          <w:color w:val="222222"/>
          <w:sz w:val="28"/>
          <w:szCs w:val="28"/>
          <w:lang w:eastAsia="ru-RU"/>
        </w:rPr>
      </w:pPr>
      <w:r w:rsidRPr="00C87872">
        <w:rPr>
          <w:color w:val="222222"/>
          <w:sz w:val="28"/>
          <w:szCs w:val="28"/>
          <w:lang w:eastAsia="ru-RU"/>
        </w:rPr>
        <w:t>Нож заземления.</w:t>
      </w:r>
    </w:p>
    <w:p w:rsidR="006C6B6D" w:rsidRPr="00C87872" w:rsidRDefault="006C6B6D" w:rsidP="006C6B6D">
      <w:pPr>
        <w:numPr>
          <w:ilvl w:val="0"/>
          <w:numId w:val="52"/>
        </w:numPr>
        <w:shd w:val="clear" w:color="auto" w:fill="FFFFFF"/>
        <w:spacing w:before="100" w:beforeAutospacing="1" w:after="100" w:afterAutospacing="1"/>
        <w:rPr>
          <w:color w:val="222222"/>
          <w:sz w:val="28"/>
          <w:szCs w:val="28"/>
          <w:lang w:eastAsia="ru-RU"/>
        </w:rPr>
      </w:pPr>
      <w:r w:rsidRPr="00C87872">
        <w:rPr>
          <w:color w:val="222222"/>
          <w:sz w:val="28"/>
          <w:szCs w:val="28"/>
          <w:lang w:eastAsia="ru-RU"/>
        </w:rPr>
        <w:t>Вал заземления.</w:t>
      </w:r>
    </w:p>
    <w:p w:rsidR="006C6B6D" w:rsidRPr="00C87872" w:rsidRDefault="006C6B6D" w:rsidP="006C6B6D">
      <w:pPr>
        <w:numPr>
          <w:ilvl w:val="0"/>
          <w:numId w:val="52"/>
        </w:numPr>
        <w:shd w:val="clear" w:color="auto" w:fill="FFFFFF"/>
        <w:spacing w:before="100" w:beforeAutospacing="1" w:after="100" w:afterAutospacing="1"/>
        <w:rPr>
          <w:color w:val="222222"/>
          <w:sz w:val="28"/>
          <w:szCs w:val="28"/>
          <w:lang w:eastAsia="ru-RU"/>
        </w:rPr>
      </w:pPr>
      <w:r w:rsidRPr="00C87872">
        <w:rPr>
          <w:color w:val="222222"/>
          <w:sz w:val="28"/>
          <w:szCs w:val="28"/>
          <w:lang w:eastAsia="ru-RU"/>
        </w:rPr>
        <w:t>Тяга блокировочного устройства.</w:t>
      </w:r>
    </w:p>
    <w:p w:rsidR="006C6B6D" w:rsidRPr="00C87872" w:rsidRDefault="006C6B6D" w:rsidP="006C6B6D">
      <w:pPr>
        <w:numPr>
          <w:ilvl w:val="0"/>
          <w:numId w:val="52"/>
        </w:numPr>
        <w:shd w:val="clear" w:color="auto" w:fill="FFFFFF"/>
        <w:spacing w:before="100" w:beforeAutospacing="1" w:after="100" w:afterAutospacing="1"/>
        <w:rPr>
          <w:color w:val="222222"/>
          <w:sz w:val="28"/>
          <w:szCs w:val="28"/>
          <w:lang w:eastAsia="ru-RU"/>
        </w:rPr>
      </w:pPr>
      <w:r w:rsidRPr="00C87872">
        <w:rPr>
          <w:color w:val="222222"/>
          <w:sz w:val="28"/>
          <w:szCs w:val="28"/>
          <w:lang w:eastAsia="ru-RU"/>
        </w:rPr>
        <w:t>Пружины.</w:t>
      </w:r>
    </w:p>
    <w:p w:rsidR="006C6B6D" w:rsidRPr="00C87872" w:rsidRDefault="006C6B6D" w:rsidP="006C6B6D">
      <w:pPr>
        <w:numPr>
          <w:ilvl w:val="0"/>
          <w:numId w:val="52"/>
        </w:numPr>
        <w:shd w:val="clear" w:color="auto" w:fill="FFFFFF"/>
        <w:spacing w:before="100" w:beforeAutospacing="1" w:after="100" w:afterAutospacing="1"/>
        <w:rPr>
          <w:color w:val="222222"/>
          <w:sz w:val="28"/>
          <w:szCs w:val="28"/>
          <w:lang w:eastAsia="ru-RU"/>
        </w:rPr>
      </w:pPr>
      <w:r w:rsidRPr="00C87872">
        <w:rPr>
          <w:color w:val="222222"/>
          <w:sz w:val="28"/>
          <w:szCs w:val="28"/>
          <w:lang w:eastAsia="ru-RU"/>
        </w:rPr>
        <w:t>Резиновые прокладки.</w:t>
      </w:r>
    </w:p>
    <w:p w:rsidR="006C6B6D" w:rsidRPr="00C87872" w:rsidRDefault="006C6B6D" w:rsidP="006C6B6D">
      <w:pPr>
        <w:numPr>
          <w:ilvl w:val="0"/>
          <w:numId w:val="52"/>
        </w:numPr>
        <w:shd w:val="clear" w:color="auto" w:fill="FFFFFF"/>
        <w:spacing w:before="100" w:beforeAutospacing="1" w:after="100" w:afterAutospacing="1"/>
        <w:rPr>
          <w:color w:val="222222"/>
          <w:sz w:val="28"/>
          <w:szCs w:val="28"/>
          <w:lang w:eastAsia="ru-RU"/>
        </w:rPr>
      </w:pPr>
      <w:r w:rsidRPr="00C87872">
        <w:rPr>
          <w:color w:val="222222"/>
          <w:sz w:val="28"/>
          <w:szCs w:val="28"/>
          <w:lang w:eastAsia="ru-RU"/>
        </w:rPr>
        <w:t>Вал рабочих ножей.</w:t>
      </w:r>
    </w:p>
    <w:p w:rsidR="00700DD9" w:rsidRPr="00BC0AC1" w:rsidRDefault="00700DD9" w:rsidP="000E1040">
      <w:pPr>
        <w:rPr>
          <w:sz w:val="28"/>
          <w:szCs w:val="28"/>
          <w:lang w:eastAsia="ru-RU"/>
        </w:rPr>
      </w:pPr>
    </w:p>
    <w:p w:rsidR="000E1040" w:rsidRPr="000E1040" w:rsidRDefault="000E1040" w:rsidP="000E1040">
      <w:pPr>
        <w:rPr>
          <w:b/>
          <w:sz w:val="28"/>
          <w:lang w:eastAsia="ru-RU"/>
        </w:rPr>
      </w:pPr>
    </w:p>
    <w:p w:rsidR="00335898" w:rsidRPr="00F41E36" w:rsidRDefault="00335898" w:rsidP="00335898">
      <w:pPr>
        <w:rPr>
          <w:color w:val="000000" w:themeColor="text1"/>
          <w:sz w:val="28"/>
          <w:szCs w:val="28"/>
        </w:rPr>
      </w:pPr>
    </w:p>
    <w:p w:rsidR="00335898" w:rsidRPr="0050246A" w:rsidRDefault="00335898" w:rsidP="00E63A6A">
      <w:pPr>
        <w:spacing w:line="360" w:lineRule="auto"/>
        <w:ind w:firstLine="567"/>
        <w:jc w:val="both"/>
        <w:rPr>
          <w:color w:val="000000"/>
          <w:sz w:val="28"/>
          <w:szCs w:val="28"/>
          <w:lang w:eastAsia="ru-RU"/>
        </w:rPr>
      </w:pPr>
    </w:p>
    <w:p w:rsidR="00916BCD" w:rsidRPr="004C354A" w:rsidRDefault="00916BCD" w:rsidP="00916BCD">
      <w:pPr>
        <w:widowControl w:val="0"/>
        <w:tabs>
          <w:tab w:val="num" w:pos="709"/>
        </w:tabs>
        <w:spacing w:line="360" w:lineRule="auto"/>
        <w:ind w:firstLine="567"/>
        <w:jc w:val="both"/>
        <w:rPr>
          <w:sz w:val="28"/>
          <w:szCs w:val="28"/>
        </w:rPr>
      </w:pPr>
      <w:r w:rsidRPr="004C354A">
        <w:rPr>
          <w:b/>
          <w:bCs/>
          <w:sz w:val="28"/>
          <w:szCs w:val="28"/>
        </w:rPr>
        <w:t>7. Промежуточная  аттестация студентов</w:t>
      </w:r>
      <w:r w:rsidRPr="004C354A">
        <w:rPr>
          <w:sz w:val="28"/>
          <w:szCs w:val="28"/>
        </w:rPr>
        <w:t>.</w:t>
      </w:r>
    </w:p>
    <w:p w:rsidR="00916BCD" w:rsidRPr="004C354A" w:rsidRDefault="00916BCD" w:rsidP="00916BCD">
      <w:pPr>
        <w:widowControl w:val="0"/>
        <w:tabs>
          <w:tab w:val="num" w:pos="720"/>
        </w:tabs>
        <w:spacing w:line="360" w:lineRule="auto"/>
        <w:ind w:firstLine="567"/>
        <w:jc w:val="both"/>
        <w:rPr>
          <w:sz w:val="28"/>
          <w:szCs w:val="28"/>
        </w:rPr>
      </w:pPr>
    </w:p>
    <w:p w:rsidR="00916BCD" w:rsidRPr="004C354A" w:rsidRDefault="00916BCD" w:rsidP="00916BCD">
      <w:pPr>
        <w:widowControl w:val="0"/>
        <w:shd w:val="clear" w:color="auto" w:fill="FFFFFF"/>
        <w:spacing w:line="360" w:lineRule="auto"/>
        <w:ind w:firstLine="567"/>
        <w:jc w:val="both"/>
        <w:rPr>
          <w:sz w:val="28"/>
          <w:szCs w:val="28"/>
        </w:rPr>
      </w:pPr>
      <w:r w:rsidRPr="004C354A">
        <w:rPr>
          <w:sz w:val="28"/>
          <w:szCs w:val="28"/>
        </w:rPr>
        <w:t>Промежуточная аттестация по междисциплинарному курсу в форме ко</w:t>
      </w:r>
      <w:r w:rsidRPr="004C354A">
        <w:rPr>
          <w:sz w:val="28"/>
          <w:szCs w:val="28"/>
        </w:rPr>
        <w:t>н</w:t>
      </w:r>
      <w:r w:rsidRPr="004C354A">
        <w:rPr>
          <w:sz w:val="28"/>
          <w:szCs w:val="28"/>
        </w:rPr>
        <w:t>трольного опроса в 4 семестре.</w:t>
      </w:r>
    </w:p>
    <w:p w:rsidR="00916BCD" w:rsidRPr="004C354A" w:rsidRDefault="00916BCD" w:rsidP="00916BCD">
      <w:pPr>
        <w:widowControl w:val="0"/>
        <w:shd w:val="clear" w:color="auto" w:fill="FFFFFF"/>
        <w:spacing w:line="360" w:lineRule="auto"/>
        <w:ind w:firstLine="567"/>
        <w:jc w:val="both"/>
        <w:rPr>
          <w:sz w:val="28"/>
          <w:szCs w:val="28"/>
        </w:rPr>
      </w:pPr>
      <w:r w:rsidRPr="004C354A">
        <w:rPr>
          <w:sz w:val="28"/>
          <w:szCs w:val="28"/>
        </w:rPr>
        <w:t xml:space="preserve">Промежуточная аттестация по междисциплинарному курсу в форме </w:t>
      </w:r>
      <w:r>
        <w:rPr>
          <w:sz w:val="28"/>
          <w:szCs w:val="28"/>
        </w:rPr>
        <w:t>экзам</w:t>
      </w:r>
      <w:r>
        <w:rPr>
          <w:sz w:val="28"/>
          <w:szCs w:val="28"/>
        </w:rPr>
        <w:t>е</w:t>
      </w:r>
      <w:r>
        <w:rPr>
          <w:sz w:val="28"/>
          <w:szCs w:val="28"/>
        </w:rPr>
        <w:t>на</w:t>
      </w:r>
      <w:r w:rsidRPr="004C354A">
        <w:rPr>
          <w:sz w:val="28"/>
          <w:szCs w:val="28"/>
        </w:rPr>
        <w:t xml:space="preserve"> в 5 семестре.</w:t>
      </w:r>
    </w:p>
    <w:p w:rsidR="00916BCD" w:rsidRPr="004C354A" w:rsidRDefault="00916BCD" w:rsidP="00916BCD">
      <w:pPr>
        <w:widowControl w:val="0"/>
        <w:tabs>
          <w:tab w:val="num" w:pos="720"/>
        </w:tabs>
        <w:spacing w:line="360" w:lineRule="auto"/>
        <w:ind w:firstLine="567"/>
        <w:jc w:val="both"/>
        <w:rPr>
          <w:sz w:val="28"/>
          <w:szCs w:val="28"/>
        </w:rPr>
      </w:pPr>
      <w:r w:rsidRPr="004C354A">
        <w:rPr>
          <w:sz w:val="28"/>
          <w:szCs w:val="28"/>
        </w:rPr>
        <w:t>Объектами оценивания выступают:</w:t>
      </w:r>
    </w:p>
    <w:p w:rsidR="00916BCD" w:rsidRPr="004C354A" w:rsidRDefault="00916BCD" w:rsidP="00916BCD">
      <w:pPr>
        <w:widowControl w:val="0"/>
        <w:numPr>
          <w:ilvl w:val="1"/>
          <w:numId w:val="2"/>
        </w:numPr>
        <w:tabs>
          <w:tab w:val="clear" w:pos="3030"/>
        </w:tabs>
        <w:spacing w:line="360" w:lineRule="auto"/>
        <w:ind w:left="0" w:firstLine="567"/>
        <w:jc w:val="both"/>
        <w:rPr>
          <w:sz w:val="28"/>
          <w:szCs w:val="28"/>
        </w:rPr>
      </w:pPr>
      <w:r w:rsidRPr="004C354A">
        <w:rPr>
          <w:sz w:val="28"/>
          <w:szCs w:val="28"/>
        </w:rPr>
        <w:t>степень усвоения теоретических знаний;</w:t>
      </w:r>
    </w:p>
    <w:p w:rsidR="00916BCD" w:rsidRPr="004C354A" w:rsidRDefault="00916BCD" w:rsidP="00916BCD">
      <w:pPr>
        <w:widowControl w:val="0"/>
        <w:numPr>
          <w:ilvl w:val="1"/>
          <w:numId w:val="2"/>
        </w:numPr>
        <w:tabs>
          <w:tab w:val="clear" w:pos="3030"/>
        </w:tabs>
        <w:spacing w:line="360" w:lineRule="auto"/>
        <w:ind w:left="0" w:firstLine="567"/>
        <w:jc w:val="both"/>
        <w:rPr>
          <w:sz w:val="28"/>
          <w:szCs w:val="28"/>
        </w:rPr>
      </w:pPr>
      <w:r w:rsidRPr="004C354A">
        <w:rPr>
          <w:sz w:val="28"/>
          <w:szCs w:val="28"/>
        </w:rPr>
        <w:t>уровень овладения практическими умениями и навыками по всем видам учебной работы;</w:t>
      </w:r>
    </w:p>
    <w:p w:rsidR="00916BCD" w:rsidRDefault="00916BCD" w:rsidP="00916BCD">
      <w:pPr>
        <w:widowControl w:val="0"/>
        <w:numPr>
          <w:ilvl w:val="1"/>
          <w:numId w:val="2"/>
        </w:numPr>
        <w:tabs>
          <w:tab w:val="clear" w:pos="3030"/>
        </w:tabs>
        <w:spacing w:line="360" w:lineRule="auto"/>
        <w:ind w:left="0" w:firstLine="567"/>
        <w:jc w:val="both"/>
        <w:rPr>
          <w:sz w:val="28"/>
          <w:szCs w:val="28"/>
        </w:rPr>
      </w:pPr>
      <w:r w:rsidRPr="004C354A">
        <w:rPr>
          <w:sz w:val="28"/>
          <w:szCs w:val="28"/>
        </w:rPr>
        <w:t>результаты самостоятельной работы.</w:t>
      </w:r>
    </w:p>
    <w:p w:rsidR="00916BCD" w:rsidRDefault="007D74A2" w:rsidP="00916BCD">
      <w:pPr>
        <w:spacing w:line="360" w:lineRule="auto"/>
        <w:ind w:firstLine="142"/>
        <w:jc w:val="both"/>
        <w:rPr>
          <w:b/>
          <w:iCs/>
          <w:sz w:val="28"/>
          <w:szCs w:val="28"/>
        </w:rPr>
      </w:pPr>
      <w:r>
        <w:rPr>
          <w:b/>
          <w:iCs/>
          <w:sz w:val="28"/>
          <w:szCs w:val="28"/>
        </w:rPr>
        <w:t>7.</w:t>
      </w:r>
      <w:r w:rsidR="00916BCD">
        <w:rPr>
          <w:b/>
          <w:iCs/>
          <w:sz w:val="28"/>
          <w:szCs w:val="28"/>
        </w:rPr>
        <w:t>1.</w:t>
      </w:r>
      <w:r w:rsidR="00916BCD" w:rsidRPr="004C354A">
        <w:rPr>
          <w:b/>
          <w:iCs/>
          <w:sz w:val="28"/>
          <w:szCs w:val="28"/>
        </w:rPr>
        <w:t xml:space="preserve">Задание </w:t>
      </w:r>
      <w:r>
        <w:rPr>
          <w:b/>
          <w:iCs/>
          <w:sz w:val="28"/>
          <w:szCs w:val="28"/>
        </w:rPr>
        <w:t>промежуточной аттестации (контрольный опрос)</w:t>
      </w:r>
      <w:r w:rsidR="00916BCD" w:rsidRPr="004C354A">
        <w:rPr>
          <w:b/>
          <w:iCs/>
          <w:sz w:val="28"/>
          <w:szCs w:val="28"/>
        </w:rPr>
        <w:t>.</w:t>
      </w:r>
    </w:p>
    <w:p w:rsidR="007D74A2" w:rsidRPr="004C354A" w:rsidRDefault="007D74A2" w:rsidP="007D74A2">
      <w:pPr>
        <w:spacing w:line="360" w:lineRule="auto"/>
        <w:ind w:firstLine="567"/>
        <w:jc w:val="both"/>
        <w:rPr>
          <w:b/>
          <w:sz w:val="28"/>
          <w:szCs w:val="28"/>
        </w:rPr>
      </w:pPr>
      <w:r w:rsidRPr="004C354A">
        <w:rPr>
          <w:b/>
          <w:sz w:val="28"/>
          <w:szCs w:val="28"/>
        </w:rPr>
        <w:t>Критерии оценки:</w:t>
      </w:r>
    </w:p>
    <w:p w:rsidR="007D74A2" w:rsidRPr="004C354A" w:rsidRDefault="007D74A2" w:rsidP="007D74A2">
      <w:pPr>
        <w:shd w:val="clear" w:color="auto" w:fill="FFFFFF"/>
        <w:spacing w:line="360" w:lineRule="auto"/>
        <w:ind w:firstLine="567"/>
        <w:jc w:val="both"/>
        <w:rPr>
          <w:bCs/>
          <w:color w:val="000000"/>
          <w:spacing w:val="-4"/>
          <w:sz w:val="28"/>
          <w:szCs w:val="28"/>
        </w:rPr>
      </w:pPr>
      <w:r w:rsidRPr="004C354A">
        <w:rPr>
          <w:b/>
          <w:bCs/>
          <w:color w:val="000000"/>
          <w:spacing w:val="-4"/>
          <w:sz w:val="28"/>
          <w:szCs w:val="28"/>
        </w:rPr>
        <w:t>«отлично»</w:t>
      </w:r>
      <w:r w:rsidRPr="004C354A">
        <w:rPr>
          <w:bCs/>
          <w:color w:val="000000"/>
          <w:spacing w:val="-4"/>
          <w:sz w:val="28"/>
          <w:szCs w:val="28"/>
        </w:rPr>
        <w:t xml:space="preserve"> -  ставится при правильном ответе на три  вопроса из разных ра</w:t>
      </w:r>
      <w:r w:rsidRPr="004C354A">
        <w:rPr>
          <w:bCs/>
          <w:color w:val="000000"/>
          <w:spacing w:val="-4"/>
          <w:sz w:val="28"/>
          <w:szCs w:val="28"/>
        </w:rPr>
        <w:t>з</w:t>
      </w:r>
      <w:r w:rsidRPr="004C354A">
        <w:rPr>
          <w:bCs/>
          <w:color w:val="000000"/>
          <w:spacing w:val="-4"/>
          <w:sz w:val="28"/>
          <w:szCs w:val="28"/>
        </w:rPr>
        <w:t>делов;</w:t>
      </w:r>
    </w:p>
    <w:p w:rsidR="007D74A2" w:rsidRPr="004C354A" w:rsidRDefault="007D74A2" w:rsidP="007D74A2">
      <w:pPr>
        <w:shd w:val="clear" w:color="auto" w:fill="FFFFFF"/>
        <w:spacing w:line="360" w:lineRule="auto"/>
        <w:ind w:firstLine="567"/>
        <w:jc w:val="both"/>
        <w:rPr>
          <w:bCs/>
          <w:color w:val="000000"/>
          <w:spacing w:val="-4"/>
          <w:sz w:val="28"/>
          <w:szCs w:val="28"/>
        </w:rPr>
      </w:pPr>
      <w:r w:rsidRPr="004C354A">
        <w:rPr>
          <w:b/>
          <w:bCs/>
          <w:color w:val="000000"/>
          <w:spacing w:val="-4"/>
          <w:sz w:val="28"/>
          <w:szCs w:val="28"/>
        </w:rPr>
        <w:t>«хорошо»</w:t>
      </w:r>
      <w:r w:rsidRPr="004C354A">
        <w:rPr>
          <w:bCs/>
          <w:color w:val="000000"/>
          <w:spacing w:val="-4"/>
          <w:sz w:val="28"/>
          <w:szCs w:val="28"/>
        </w:rPr>
        <w:t xml:space="preserve"> - ставится при правильном ответе на три вопроса, два из которых из одного раздела;</w:t>
      </w:r>
    </w:p>
    <w:p w:rsidR="007D74A2" w:rsidRPr="004C354A" w:rsidRDefault="007D74A2" w:rsidP="007D74A2">
      <w:pPr>
        <w:shd w:val="clear" w:color="auto" w:fill="FFFFFF"/>
        <w:spacing w:line="360" w:lineRule="auto"/>
        <w:ind w:firstLine="567"/>
        <w:jc w:val="both"/>
        <w:rPr>
          <w:bCs/>
          <w:color w:val="000000"/>
          <w:spacing w:val="-4"/>
          <w:sz w:val="28"/>
          <w:szCs w:val="28"/>
        </w:rPr>
      </w:pPr>
      <w:r w:rsidRPr="004C354A">
        <w:rPr>
          <w:b/>
          <w:bCs/>
          <w:color w:val="000000"/>
          <w:spacing w:val="-4"/>
          <w:sz w:val="28"/>
          <w:szCs w:val="28"/>
        </w:rPr>
        <w:t>«удовлетворительно»</w:t>
      </w:r>
      <w:r w:rsidRPr="004C354A">
        <w:rPr>
          <w:bCs/>
          <w:color w:val="000000"/>
          <w:spacing w:val="-4"/>
          <w:sz w:val="28"/>
          <w:szCs w:val="28"/>
        </w:rPr>
        <w:t xml:space="preserve"> - ставится при правильном ответе на два вопроса;</w:t>
      </w:r>
    </w:p>
    <w:p w:rsidR="007D74A2" w:rsidRPr="004C354A" w:rsidRDefault="007D74A2" w:rsidP="007D74A2">
      <w:pPr>
        <w:tabs>
          <w:tab w:val="left" w:pos="0"/>
        </w:tabs>
        <w:spacing w:line="360" w:lineRule="auto"/>
        <w:ind w:firstLine="567"/>
        <w:jc w:val="both"/>
        <w:rPr>
          <w:sz w:val="28"/>
          <w:szCs w:val="28"/>
        </w:rPr>
      </w:pPr>
      <w:r w:rsidRPr="004C354A">
        <w:rPr>
          <w:b/>
          <w:sz w:val="28"/>
          <w:szCs w:val="28"/>
        </w:rPr>
        <w:t>«неудовлетворительно»</w:t>
      </w:r>
      <w:r w:rsidRPr="004C354A">
        <w:rPr>
          <w:sz w:val="28"/>
          <w:szCs w:val="28"/>
        </w:rPr>
        <w:t>- при отсутствии ответа на вопросы.</w:t>
      </w:r>
    </w:p>
    <w:p w:rsidR="007D74A2" w:rsidRPr="004C354A" w:rsidRDefault="007D74A2" w:rsidP="00916BCD">
      <w:pPr>
        <w:spacing w:line="360" w:lineRule="auto"/>
        <w:ind w:firstLine="142"/>
        <w:jc w:val="both"/>
        <w:rPr>
          <w:b/>
          <w:iCs/>
          <w:sz w:val="28"/>
          <w:szCs w:val="28"/>
        </w:rPr>
      </w:pPr>
    </w:p>
    <w:p w:rsidR="00916BCD" w:rsidRPr="004C354A" w:rsidRDefault="00916BCD" w:rsidP="00916BCD">
      <w:pPr>
        <w:spacing w:line="360" w:lineRule="auto"/>
        <w:ind w:firstLine="142"/>
        <w:jc w:val="both"/>
        <w:rPr>
          <w:rStyle w:val="FontStyle43"/>
          <w:sz w:val="28"/>
          <w:szCs w:val="28"/>
        </w:rPr>
      </w:pPr>
      <w:r w:rsidRPr="004C354A">
        <w:rPr>
          <w:rStyle w:val="FontStyle43"/>
          <w:sz w:val="28"/>
          <w:szCs w:val="28"/>
        </w:rPr>
        <w:t>Вопросы для контрольного опроса (4 семестр)</w:t>
      </w:r>
    </w:p>
    <w:p w:rsidR="00916BCD" w:rsidRPr="004C354A" w:rsidRDefault="00916BCD" w:rsidP="00916BCD">
      <w:pPr>
        <w:spacing w:line="360" w:lineRule="auto"/>
        <w:ind w:firstLine="142"/>
        <w:jc w:val="both"/>
        <w:rPr>
          <w:b/>
          <w:sz w:val="28"/>
          <w:szCs w:val="28"/>
        </w:rPr>
      </w:pPr>
      <w:r w:rsidRPr="004C354A">
        <w:rPr>
          <w:b/>
          <w:sz w:val="28"/>
          <w:szCs w:val="28"/>
        </w:rPr>
        <w:t xml:space="preserve">Вопросы для проверки уровня </w:t>
      </w:r>
      <w:proofErr w:type="spellStart"/>
      <w:r w:rsidRPr="004C354A">
        <w:rPr>
          <w:b/>
          <w:sz w:val="28"/>
          <w:szCs w:val="28"/>
        </w:rPr>
        <w:t>обученности</w:t>
      </w:r>
      <w:proofErr w:type="spellEnd"/>
      <w:r w:rsidRPr="004C354A">
        <w:rPr>
          <w:b/>
          <w:sz w:val="28"/>
          <w:szCs w:val="28"/>
        </w:rPr>
        <w:t xml:space="preserve">  «ЗНАТЬ»  </w:t>
      </w:r>
    </w:p>
    <w:p w:rsidR="00916BCD" w:rsidRPr="004C354A" w:rsidRDefault="00916BCD" w:rsidP="00916BCD">
      <w:pPr>
        <w:spacing w:line="360" w:lineRule="auto"/>
        <w:ind w:firstLine="567"/>
        <w:jc w:val="both"/>
        <w:rPr>
          <w:rStyle w:val="FontStyle43"/>
          <w:sz w:val="28"/>
          <w:szCs w:val="28"/>
        </w:rPr>
      </w:pPr>
    </w:p>
    <w:p w:rsidR="00916BCD" w:rsidRPr="004C354A" w:rsidRDefault="00916BCD" w:rsidP="00916BCD">
      <w:pPr>
        <w:pStyle w:val="Style39"/>
        <w:widowControl/>
        <w:numPr>
          <w:ilvl w:val="0"/>
          <w:numId w:val="21"/>
        </w:numPr>
        <w:spacing w:line="360" w:lineRule="auto"/>
        <w:ind w:left="0" w:firstLine="567"/>
        <w:jc w:val="both"/>
        <w:rPr>
          <w:rStyle w:val="FontStyle47"/>
          <w:sz w:val="28"/>
          <w:szCs w:val="28"/>
        </w:rPr>
      </w:pPr>
      <w:r w:rsidRPr="004C354A">
        <w:rPr>
          <w:rStyle w:val="FontStyle47"/>
          <w:sz w:val="28"/>
          <w:szCs w:val="28"/>
        </w:rPr>
        <w:t>Виды электрических станций.</w:t>
      </w:r>
    </w:p>
    <w:p w:rsidR="00916BCD" w:rsidRPr="004C354A" w:rsidRDefault="00916BCD" w:rsidP="00916BCD">
      <w:pPr>
        <w:pStyle w:val="Style39"/>
        <w:widowControl/>
        <w:numPr>
          <w:ilvl w:val="0"/>
          <w:numId w:val="18"/>
        </w:numPr>
        <w:spacing w:line="360" w:lineRule="auto"/>
        <w:ind w:left="0" w:firstLine="567"/>
        <w:jc w:val="both"/>
        <w:rPr>
          <w:rStyle w:val="FontStyle47"/>
          <w:sz w:val="28"/>
          <w:szCs w:val="28"/>
        </w:rPr>
      </w:pPr>
      <w:r w:rsidRPr="004C354A">
        <w:rPr>
          <w:rStyle w:val="FontStyle47"/>
          <w:sz w:val="28"/>
          <w:szCs w:val="28"/>
        </w:rPr>
        <w:t>Трансформаторные подстанции.</w:t>
      </w:r>
    </w:p>
    <w:p w:rsidR="00916BCD" w:rsidRPr="004C354A" w:rsidRDefault="00916BCD" w:rsidP="00916BCD">
      <w:pPr>
        <w:pStyle w:val="aff0"/>
        <w:numPr>
          <w:ilvl w:val="0"/>
          <w:numId w:val="18"/>
        </w:numPr>
        <w:tabs>
          <w:tab w:val="left" w:pos="709"/>
        </w:tabs>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 xml:space="preserve">Принцип действия и конструкция машин постоянного тока. </w:t>
      </w:r>
    </w:p>
    <w:p w:rsidR="00916BCD" w:rsidRPr="004C354A" w:rsidRDefault="00916BCD" w:rsidP="00916BCD">
      <w:pPr>
        <w:pStyle w:val="aff0"/>
        <w:numPr>
          <w:ilvl w:val="0"/>
          <w:numId w:val="18"/>
        </w:numPr>
        <w:tabs>
          <w:tab w:val="left" w:pos="709"/>
        </w:tabs>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 xml:space="preserve">Устройство якорных обмоток. </w:t>
      </w:r>
    </w:p>
    <w:p w:rsidR="00916BCD" w:rsidRPr="004C354A" w:rsidRDefault="00916BCD" w:rsidP="00916BCD">
      <w:pPr>
        <w:pStyle w:val="aff0"/>
        <w:numPr>
          <w:ilvl w:val="0"/>
          <w:numId w:val="18"/>
        </w:numPr>
        <w:tabs>
          <w:tab w:val="left" w:pos="709"/>
        </w:tabs>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Магнитная система.</w:t>
      </w:r>
    </w:p>
    <w:p w:rsidR="00916BCD" w:rsidRPr="004C354A" w:rsidRDefault="00916BCD" w:rsidP="00916BCD">
      <w:pPr>
        <w:pStyle w:val="aff0"/>
        <w:numPr>
          <w:ilvl w:val="0"/>
          <w:numId w:val="18"/>
        </w:numPr>
        <w:tabs>
          <w:tab w:val="left" w:pos="709"/>
        </w:tabs>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 xml:space="preserve">Коммутация в машинах постоянного тока. </w:t>
      </w:r>
    </w:p>
    <w:p w:rsidR="00916BCD" w:rsidRPr="004C354A" w:rsidRDefault="00916BCD" w:rsidP="00916BCD">
      <w:pPr>
        <w:pStyle w:val="aff0"/>
        <w:numPr>
          <w:ilvl w:val="0"/>
          <w:numId w:val="18"/>
        </w:numPr>
        <w:tabs>
          <w:tab w:val="left" w:pos="709"/>
        </w:tabs>
        <w:spacing w:line="360" w:lineRule="auto"/>
        <w:ind w:left="0" w:firstLine="567"/>
        <w:jc w:val="both"/>
        <w:rPr>
          <w:rFonts w:ascii="Times New Roman" w:hAnsi="Times New Roman"/>
          <w:sz w:val="28"/>
          <w:szCs w:val="28"/>
        </w:rPr>
      </w:pPr>
      <w:r w:rsidRPr="004C354A">
        <w:rPr>
          <w:rFonts w:ascii="Times New Roman" w:hAnsi="Times New Roman"/>
          <w:color w:val="000000"/>
          <w:sz w:val="28"/>
          <w:szCs w:val="28"/>
        </w:rPr>
        <w:t>Генераторы постоянного тока.</w:t>
      </w:r>
    </w:p>
    <w:p w:rsidR="00916BCD" w:rsidRPr="004C354A" w:rsidRDefault="00916BCD" w:rsidP="00916BCD">
      <w:pPr>
        <w:pStyle w:val="aff0"/>
        <w:numPr>
          <w:ilvl w:val="0"/>
          <w:numId w:val="18"/>
        </w:numPr>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 xml:space="preserve">Устройство и принцип действия однофазного трансформатора. </w:t>
      </w:r>
    </w:p>
    <w:p w:rsidR="00916BCD" w:rsidRPr="004C354A" w:rsidRDefault="00916BCD" w:rsidP="00916BCD">
      <w:pPr>
        <w:pStyle w:val="aff0"/>
        <w:numPr>
          <w:ilvl w:val="0"/>
          <w:numId w:val="18"/>
        </w:numPr>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lastRenderedPageBreak/>
        <w:t xml:space="preserve">Коэффициент трансформации напряжений </w:t>
      </w:r>
    </w:p>
    <w:p w:rsidR="00916BCD" w:rsidRPr="004C354A" w:rsidRDefault="00916BCD" w:rsidP="00916BCD">
      <w:pPr>
        <w:pStyle w:val="aff0"/>
        <w:numPr>
          <w:ilvl w:val="0"/>
          <w:numId w:val="18"/>
        </w:numPr>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 xml:space="preserve">Работа однофазного трансформатора под нагрузкой. </w:t>
      </w:r>
    </w:p>
    <w:p w:rsidR="00916BCD" w:rsidRPr="004C354A" w:rsidRDefault="00916BCD" w:rsidP="00916BCD">
      <w:pPr>
        <w:pStyle w:val="aff0"/>
        <w:numPr>
          <w:ilvl w:val="0"/>
          <w:numId w:val="18"/>
        </w:numPr>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 xml:space="preserve">Трансформация токов. </w:t>
      </w:r>
    </w:p>
    <w:p w:rsidR="00916BCD" w:rsidRPr="004C354A" w:rsidRDefault="00916BCD" w:rsidP="00916BCD">
      <w:pPr>
        <w:pStyle w:val="aff0"/>
        <w:numPr>
          <w:ilvl w:val="0"/>
          <w:numId w:val="18"/>
        </w:numPr>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Опыты холостого хода и короткого замыкания однофазного тран</w:t>
      </w:r>
      <w:r w:rsidRPr="004C354A">
        <w:rPr>
          <w:rFonts w:ascii="Times New Roman" w:hAnsi="Times New Roman"/>
          <w:color w:val="000000"/>
          <w:sz w:val="28"/>
          <w:szCs w:val="28"/>
        </w:rPr>
        <w:t>с</w:t>
      </w:r>
      <w:r w:rsidRPr="004C354A">
        <w:rPr>
          <w:rFonts w:ascii="Times New Roman" w:hAnsi="Times New Roman"/>
          <w:color w:val="000000"/>
          <w:sz w:val="28"/>
          <w:szCs w:val="28"/>
        </w:rPr>
        <w:t xml:space="preserve">форматора. </w:t>
      </w:r>
    </w:p>
    <w:p w:rsidR="00916BCD" w:rsidRPr="004C354A" w:rsidRDefault="00916BCD" w:rsidP="00916BCD">
      <w:pPr>
        <w:pStyle w:val="aff0"/>
        <w:numPr>
          <w:ilvl w:val="0"/>
          <w:numId w:val="18"/>
        </w:numPr>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 xml:space="preserve">Уравнения однофазного трансформатора. </w:t>
      </w:r>
    </w:p>
    <w:p w:rsidR="00916BCD" w:rsidRPr="004C354A" w:rsidRDefault="00916BCD" w:rsidP="00916BCD">
      <w:pPr>
        <w:pStyle w:val="aff0"/>
        <w:numPr>
          <w:ilvl w:val="0"/>
          <w:numId w:val="18"/>
        </w:numPr>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 xml:space="preserve">Векторная диаграмма нагруженного трансформатора. </w:t>
      </w:r>
    </w:p>
    <w:p w:rsidR="00916BCD" w:rsidRPr="004C354A" w:rsidRDefault="00916BCD" w:rsidP="00916BCD">
      <w:pPr>
        <w:pStyle w:val="aff0"/>
        <w:numPr>
          <w:ilvl w:val="0"/>
          <w:numId w:val="18"/>
        </w:numPr>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 xml:space="preserve">Внешняя характеристика однофазного трансформатора. </w:t>
      </w:r>
    </w:p>
    <w:p w:rsidR="00916BCD" w:rsidRPr="004C354A" w:rsidRDefault="00916BCD" w:rsidP="00916BCD">
      <w:pPr>
        <w:pStyle w:val="aff0"/>
        <w:numPr>
          <w:ilvl w:val="0"/>
          <w:numId w:val="18"/>
        </w:numPr>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Расчет потерь напряжения.</w:t>
      </w:r>
    </w:p>
    <w:p w:rsidR="00916BCD" w:rsidRPr="004C354A" w:rsidRDefault="00916BCD" w:rsidP="00916BCD">
      <w:pPr>
        <w:pStyle w:val="aff0"/>
        <w:numPr>
          <w:ilvl w:val="0"/>
          <w:numId w:val="18"/>
        </w:numPr>
        <w:tabs>
          <w:tab w:val="left" w:pos="-426"/>
        </w:tabs>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Автотрансформатор, устройство, принцип действия, основные х</w:t>
      </w:r>
      <w:r w:rsidRPr="004C354A">
        <w:rPr>
          <w:rFonts w:ascii="Times New Roman" w:hAnsi="Times New Roman"/>
          <w:color w:val="000000"/>
          <w:sz w:val="28"/>
          <w:szCs w:val="28"/>
        </w:rPr>
        <w:t>а</w:t>
      </w:r>
      <w:r w:rsidRPr="004C354A">
        <w:rPr>
          <w:rFonts w:ascii="Times New Roman" w:hAnsi="Times New Roman"/>
          <w:color w:val="000000"/>
          <w:sz w:val="28"/>
          <w:szCs w:val="28"/>
        </w:rPr>
        <w:t xml:space="preserve">рактеристики  </w:t>
      </w:r>
    </w:p>
    <w:p w:rsidR="00916BCD" w:rsidRPr="004C354A" w:rsidRDefault="00916BCD" w:rsidP="00916BCD">
      <w:pPr>
        <w:pStyle w:val="aff0"/>
        <w:numPr>
          <w:ilvl w:val="0"/>
          <w:numId w:val="18"/>
        </w:numPr>
        <w:tabs>
          <w:tab w:val="left" w:pos="-426"/>
        </w:tabs>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Сварочные трансформаторы, устройство, принцип действия, осно</w:t>
      </w:r>
      <w:r w:rsidRPr="004C354A">
        <w:rPr>
          <w:rFonts w:ascii="Times New Roman" w:hAnsi="Times New Roman"/>
          <w:color w:val="000000"/>
          <w:sz w:val="28"/>
          <w:szCs w:val="28"/>
        </w:rPr>
        <w:t>в</w:t>
      </w:r>
      <w:r w:rsidRPr="004C354A">
        <w:rPr>
          <w:rFonts w:ascii="Times New Roman" w:hAnsi="Times New Roman"/>
          <w:color w:val="000000"/>
          <w:sz w:val="28"/>
          <w:szCs w:val="28"/>
        </w:rPr>
        <w:t>ные характеристики</w:t>
      </w:r>
    </w:p>
    <w:p w:rsidR="00916BCD" w:rsidRPr="004C354A" w:rsidRDefault="00916BCD" w:rsidP="00916BCD">
      <w:pPr>
        <w:pStyle w:val="aff0"/>
        <w:numPr>
          <w:ilvl w:val="0"/>
          <w:numId w:val="18"/>
        </w:numPr>
        <w:tabs>
          <w:tab w:val="left" w:pos="-426"/>
        </w:tabs>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Измерительные трансформаторы напряжения и тока</w:t>
      </w:r>
    </w:p>
    <w:p w:rsidR="00916BCD" w:rsidRPr="004C354A" w:rsidRDefault="00916BCD" w:rsidP="00916BCD">
      <w:pPr>
        <w:pStyle w:val="aff0"/>
        <w:widowControl w:val="0"/>
        <w:numPr>
          <w:ilvl w:val="0"/>
          <w:numId w:val="18"/>
        </w:numPr>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 xml:space="preserve">Принципы действия машин переменного тока. </w:t>
      </w:r>
    </w:p>
    <w:p w:rsidR="00916BCD" w:rsidRPr="004C354A" w:rsidRDefault="00916BCD" w:rsidP="00916BCD">
      <w:pPr>
        <w:pStyle w:val="aff0"/>
        <w:widowControl w:val="0"/>
        <w:numPr>
          <w:ilvl w:val="0"/>
          <w:numId w:val="18"/>
        </w:numPr>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 xml:space="preserve">Статорные обмотки. </w:t>
      </w:r>
    </w:p>
    <w:p w:rsidR="00916BCD" w:rsidRPr="004C354A" w:rsidRDefault="00916BCD" w:rsidP="00916BCD">
      <w:pPr>
        <w:pStyle w:val="aff0"/>
        <w:widowControl w:val="0"/>
        <w:numPr>
          <w:ilvl w:val="0"/>
          <w:numId w:val="18"/>
        </w:numPr>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ЭДС и МДС обмоток статора</w:t>
      </w:r>
    </w:p>
    <w:p w:rsidR="00916BCD" w:rsidRPr="004C354A" w:rsidRDefault="00916BCD" w:rsidP="00916BCD">
      <w:pPr>
        <w:pStyle w:val="aff0"/>
        <w:numPr>
          <w:ilvl w:val="0"/>
          <w:numId w:val="18"/>
        </w:numPr>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 xml:space="preserve">Конструкция асинхронных двигателей. </w:t>
      </w:r>
    </w:p>
    <w:p w:rsidR="00916BCD" w:rsidRPr="004C354A" w:rsidRDefault="00916BCD" w:rsidP="00916BCD">
      <w:pPr>
        <w:pStyle w:val="aff0"/>
        <w:numPr>
          <w:ilvl w:val="0"/>
          <w:numId w:val="18"/>
        </w:numPr>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Режимы работы и основные характеристики асинхронных двигат</w:t>
      </w:r>
      <w:r w:rsidRPr="004C354A">
        <w:rPr>
          <w:rFonts w:ascii="Times New Roman" w:hAnsi="Times New Roman"/>
          <w:color w:val="000000"/>
          <w:sz w:val="28"/>
          <w:szCs w:val="28"/>
        </w:rPr>
        <w:t>е</w:t>
      </w:r>
      <w:r w:rsidRPr="004C354A">
        <w:rPr>
          <w:rFonts w:ascii="Times New Roman" w:hAnsi="Times New Roman"/>
          <w:color w:val="000000"/>
          <w:sz w:val="28"/>
          <w:szCs w:val="28"/>
        </w:rPr>
        <w:t xml:space="preserve">лей. </w:t>
      </w:r>
    </w:p>
    <w:p w:rsidR="00916BCD" w:rsidRPr="004C354A" w:rsidRDefault="00916BCD" w:rsidP="00916BCD">
      <w:pPr>
        <w:pStyle w:val="aff0"/>
        <w:numPr>
          <w:ilvl w:val="0"/>
          <w:numId w:val="18"/>
        </w:numPr>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 xml:space="preserve">Однофазные асинхронные двигатели. </w:t>
      </w:r>
    </w:p>
    <w:p w:rsidR="00916BCD" w:rsidRPr="004C354A" w:rsidRDefault="00916BCD" w:rsidP="00916BCD">
      <w:pPr>
        <w:pStyle w:val="aff0"/>
        <w:numPr>
          <w:ilvl w:val="0"/>
          <w:numId w:val="18"/>
        </w:numPr>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Асинхронные машины специального назначения.</w:t>
      </w:r>
    </w:p>
    <w:p w:rsidR="00916BCD" w:rsidRPr="004C354A" w:rsidRDefault="00916BCD" w:rsidP="00916BCD">
      <w:pPr>
        <w:pStyle w:val="aff0"/>
        <w:numPr>
          <w:ilvl w:val="0"/>
          <w:numId w:val="18"/>
        </w:numPr>
        <w:tabs>
          <w:tab w:val="left" w:pos="284"/>
          <w:tab w:val="left" w:pos="1418"/>
        </w:tabs>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 xml:space="preserve">Конструкция синхронных генераторов. </w:t>
      </w:r>
    </w:p>
    <w:p w:rsidR="00916BCD" w:rsidRPr="004C354A" w:rsidRDefault="00916BCD" w:rsidP="00916BCD">
      <w:pPr>
        <w:pStyle w:val="aff0"/>
        <w:numPr>
          <w:ilvl w:val="0"/>
          <w:numId w:val="18"/>
        </w:numPr>
        <w:tabs>
          <w:tab w:val="left" w:pos="284"/>
          <w:tab w:val="left" w:pos="1418"/>
        </w:tabs>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 xml:space="preserve">Работа синхронного генератора в режиме нагрузки. </w:t>
      </w:r>
    </w:p>
    <w:p w:rsidR="00916BCD" w:rsidRPr="004C354A" w:rsidRDefault="00916BCD" w:rsidP="00916BCD">
      <w:pPr>
        <w:pStyle w:val="aff0"/>
        <w:numPr>
          <w:ilvl w:val="0"/>
          <w:numId w:val="18"/>
        </w:numPr>
        <w:tabs>
          <w:tab w:val="left" w:pos="284"/>
          <w:tab w:val="left" w:pos="1418"/>
        </w:tabs>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 xml:space="preserve">Параллельная работа синхронных генераторов. </w:t>
      </w:r>
    </w:p>
    <w:p w:rsidR="00916BCD" w:rsidRPr="004C354A" w:rsidRDefault="00916BCD" w:rsidP="00916BCD">
      <w:pPr>
        <w:pStyle w:val="aff0"/>
        <w:numPr>
          <w:ilvl w:val="0"/>
          <w:numId w:val="18"/>
        </w:numPr>
        <w:tabs>
          <w:tab w:val="left" w:pos="284"/>
          <w:tab w:val="left" w:pos="1418"/>
        </w:tabs>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 xml:space="preserve">Синхронные двигатели и компенсаторы </w:t>
      </w:r>
    </w:p>
    <w:p w:rsidR="00916BCD" w:rsidRPr="004C354A" w:rsidRDefault="00916BCD" w:rsidP="00916BCD">
      <w:pPr>
        <w:pStyle w:val="aff0"/>
        <w:numPr>
          <w:ilvl w:val="0"/>
          <w:numId w:val="18"/>
        </w:numPr>
        <w:tabs>
          <w:tab w:val="left" w:pos="284"/>
          <w:tab w:val="left" w:pos="1418"/>
        </w:tabs>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Специальные синхронные машины.</w:t>
      </w:r>
    </w:p>
    <w:p w:rsidR="00916BCD" w:rsidRPr="004C354A" w:rsidRDefault="00916BCD" w:rsidP="00916BCD">
      <w:pPr>
        <w:pStyle w:val="aff0"/>
        <w:numPr>
          <w:ilvl w:val="0"/>
          <w:numId w:val="18"/>
        </w:numPr>
        <w:tabs>
          <w:tab w:val="left" w:pos="284"/>
          <w:tab w:val="left" w:pos="1418"/>
        </w:tabs>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Технические характеристики трансформаторов и автотрансформат</w:t>
      </w:r>
      <w:r w:rsidRPr="004C354A">
        <w:rPr>
          <w:rFonts w:ascii="Times New Roman" w:hAnsi="Times New Roman"/>
          <w:color w:val="000000"/>
          <w:sz w:val="28"/>
          <w:szCs w:val="28"/>
        </w:rPr>
        <w:t>о</w:t>
      </w:r>
      <w:r w:rsidRPr="004C354A">
        <w:rPr>
          <w:rFonts w:ascii="Times New Roman" w:hAnsi="Times New Roman"/>
          <w:color w:val="000000"/>
          <w:sz w:val="28"/>
          <w:szCs w:val="28"/>
        </w:rPr>
        <w:t xml:space="preserve">ров различных типов, особенности их конструкций. </w:t>
      </w:r>
    </w:p>
    <w:p w:rsidR="00916BCD" w:rsidRPr="004C354A" w:rsidRDefault="00916BCD" w:rsidP="00916BCD">
      <w:pPr>
        <w:pStyle w:val="aff0"/>
        <w:numPr>
          <w:ilvl w:val="0"/>
          <w:numId w:val="18"/>
        </w:numPr>
        <w:tabs>
          <w:tab w:val="left" w:pos="284"/>
          <w:tab w:val="left" w:pos="1418"/>
        </w:tabs>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 xml:space="preserve">Системы охлаждения трансформаторов и автотрансформаторов. </w:t>
      </w:r>
    </w:p>
    <w:p w:rsidR="00916BCD" w:rsidRPr="004C354A" w:rsidRDefault="00916BCD" w:rsidP="00916BCD">
      <w:pPr>
        <w:pStyle w:val="aff0"/>
        <w:numPr>
          <w:ilvl w:val="0"/>
          <w:numId w:val="18"/>
        </w:numPr>
        <w:tabs>
          <w:tab w:val="left" w:pos="284"/>
          <w:tab w:val="left" w:pos="1418"/>
        </w:tabs>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lastRenderedPageBreak/>
        <w:t xml:space="preserve">Режимы работы  автотрансформаторов, обслуживание. </w:t>
      </w:r>
    </w:p>
    <w:p w:rsidR="00916BCD" w:rsidRPr="004C354A" w:rsidRDefault="00916BCD" w:rsidP="00916BCD">
      <w:pPr>
        <w:pStyle w:val="aff0"/>
        <w:numPr>
          <w:ilvl w:val="0"/>
          <w:numId w:val="18"/>
        </w:numPr>
        <w:tabs>
          <w:tab w:val="left" w:pos="284"/>
          <w:tab w:val="left" w:pos="1418"/>
        </w:tabs>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Типы, принцип действия и конструкции устрой</w:t>
      </w:r>
      <w:proofErr w:type="gramStart"/>
      <w:r w:rsidRPr="004C354A">
        <w:rPr>
          <w:rFonts w:ascii="Times New Roman" w:hAnsi="Times New Roman"/>
          <w:color w:val="000000"/>
          <w:sz w:val="28"/>
          <w:szCs w:val="28"/>
        </w:rPr>
        <w:t>ств дл</w:t>
      </w:r>
      <w:proofErr w:type="gramEnd"/>
      <w:r w:rsidRPr="004C354A">
        <w:rPr>
          <w:rFonts w:ascii="Times New Roman" w:hAnsi="Times New Roman"/>
          <w:color w:val="000000"/>
          <w:sz w:val="28"/>
          <w:szCs w:val="28"/>
        </w:rPr>
        <w:t>я регулиров</w:t>
      </w:r>
      <w:r w:rsidRPr="004C354A">
        <w:rPr>
          <w:rFonts w:ascii="Times New Roman" w:hAnsi="Times New Roman"/>
          <w:color w:val="000000"/>
          <w:sz w:val="28"/>
          <w:szCs w:val="28"/>
        </w:rPr>
        <w:t>а</w:t>
      </w:r>
      <w:r w:rsidRPr="004C354A">
        <w:rPr>
          <w:rFonts w:ascii="Times New Roman" w:hAnsi="Times New Roman"/>
          <w:color w:val="000000"/>
          <w:sz w:val="28"/>
          <w:szCs w:val="28"/>
        </w:rPr>
        <w:t>ния напряжения трансформаторов и автотрансформаторов.</w:t>
      </w:r>
    </w:p>
    <w:p w:rsidR="00916BCD" w:rsidRPr="004C354A" w:rsidRDefault="00916BCD" w:rsidP="00916BCD">
      <w:pPr>
        <w:pStyle w:val="aff0"/>
        <w:numPr>
          <w:ilvl w:val="0"/>
          <w:numId w:val="18"/>
        </w:numPr>
        <w:tabs>
          <w:tab w:val="left" w:pos="284"/>
          <w:tab w:val="left" w:pos="1418"/>
        </w:tabs>
        <w:autoSpaceDE w:val="0"/>
        <w:autoSpaceDN w:val="0"/>
        <w:adjustRightInd w:val="0"/>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Область применения ПУЭ</w:t>
      </w:r>
    </w:p>
    <w:p w:rsidR="00916BCD" w:rsidRPr="004C354A" w:rsidRDefault="00916BCD" w:rsidP="00916BCD">
      <w:pPr>
        <w:pStyle w:val="aff0"/>
        <w:numPr>
          <w:ilvl w:val="0"/>
          <w:numId w:val="18"/>
        </w:numPr>
        <w:tabs>
          <w:tab w:val="left" w:pos="284"/>
          <w:tab w:val="left" w:pos="1418"/>
        </w:tabs>
        <w:autoSpaceDE w:val="0"/>
        <w:autoSpaceDN w:val="0"/>
        <w:adjustRightInd w:val="0"/>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 xml:space="preserve">Категории </w:t>
      </w:r>
      <w:proofErr w:type="spellStart"/>
      <w:r w:rsidRPr="004C354A">
        <w:rPr>
          <w:rFonts w:ascii="Times New Roman" w:hAnsi="Times New Roman"/>
          <w:color w:val="000000"/>
          <w:sz w:val="28"/>
          <w:szCs w:val="28"/>
        </w:rPr>
        <w:t>электроприемников</w:t>
      </w:r>
      <w:proofErr w:type="spellEnd"/>
      <w:r w:rsidRPr="004C354A">
        <w:rPr>
          <w:rFonts w:ascii="Times New Roman" w:hAnsi="Times New Roman"/>
          <w:color w:val="000000"/>
          <w:sz w:val="28"/>
          <w:szCs w:val="28"/>
        </w:rPr>
        <w:t xml:space="preserve"> и обеспечение надежности электр</w:t>
      </w:r>
      <w:r w:rsidRPr="004C354A">
        <w:rPr>
          <w:rFonts w:ascii="Times New Roman" w:hAnsi="Times New Roman"/>
          <w:color w:val="000000"/>
          <w:sz w:val="28"/>
          <w:szCs w:val="28"/>
        </w:rPr>
        <w:t>о</w:t>
      </w:r>
      <w:r w:rsidRPr="004C354A">
        <w:rPr>
          <w:rFonts w:ascii="Times New Roman" w:hAnsi="Times New Roman"/>
          <w:color w:val="000000"/>
          <w:sz w:val="28"/>
          <w:szCs w:val="28"/>
        </w:rPr>
        <w:t>снабжения</w:t>
      </w:r>
    </w:p>
    <w:p w:rsidR="00916BCD" w:rsidRPr="004C354A" w:rsidRDefault="00916BCD" w:rsidP="00916BCD">
      <w:pPr>
        <w:tabs>
          <w:tab w:val="left" w:pos="284"/>
          <w:tab w:val="left" w:pos="1418"/>
        </w:tabs>
        <w:autoSpaceDE w:val="0"/>
        <w:autoSpaceDN w:val="0"/>
        <w:adjustRightInd w:val="0"/>
        <w:spacing w:line="360" w:lineRule="auto"/>
        <w:ind w:firstLine="567"/>
        <w:jc w:val="both"/>
        <w:rPr>
          <w:color w:val="000000"/>
          <w:sz w:val="28"/>
          <w:szCs w:val="28"/>
        </w:rPr>
      </w:pPr>
    </w:p>
    <w:p w:rsidR="00916BCD" w:rsidRPr="004C354A" w:rsidRDefault="00916BCD" w:rsidP="00916BCD">
      <w:pPr>
        <w:pStyle w:val="aff0"/>
        <w:numPr>
          <w:ilvl w:val="0"/>
          <w:numId w:val="18"/>
        </w:numPr>
        <w:tabs>
          <w:tab w:val="left" w:pos="284"/>
          <w:tab w:val="left" w:pos="1418"/>
        </w:tabs>
        <w:spacing w:line="360" w:lineRule="auto"/>
        <w:ind w:left="0" w:firstLine="567"/>
        <w:jc w:val="both"/>
        <w:rPr>
          <w:rFonts w:ascii="Times New Roman" w:hAnsi="Times New Roman"/>
          <w:sz w:val="28"/>
          <w:szCs w:val="28"/>
        </w:rPr>
      </w:pPr>
      <w:r w:rsidRPr="004C354A">
        <w:rPr>
          <w:rFonts w:ascii="Times New Roman" w:hAnsi="Times New Roman"/>
          <w:color w:val="000000"/>
          <w:sz w:val="28"/>
          <w:szCs w:val="28"/>
        </w:rPr>
        <w:t>Назначение и схемы электрических соединений подстанций</w:t>
      </w:r>
    </w:p>
    <w:p w:rsidR="00916BCD" w:rsidRPr="004C354A" w:rsidRDefault="00916BCD" w:rsidP="00916BCD">
      <w:pPr>
        <w:pStyle w:val="aff0"/>
        <w:numPr>
          <w:ilvl w:val="0"/>
          <w:numId w:val="18"/>
        </w:numPr>
        <w:tabs>
          <w:tab w:val="left" w:pos="284"/>
          <w:tab w:val="left" w:pos="1418"/>
        </w:tabs>
        <w:spacing w:line="360" w:lineRule="auto"/>
        <w:ind w:left="0" w:firstLine="567"/>
        <w:jc w:val="both"/>
        <w:rPr>
          <w:rFonts w:ascii="Times New Roman" w:hAnsi="Times New Roman"/>
          <w:sz w:val="28"/>
          <w:szCs w:val="28"/>
        </w:rPr>
      </w:pPr>
      <w:r w:rsidRPr="004C354A">
        <w:rPr>
          <w:rFonts w:ascii="Times New Roman" w:hAnsi="Times New Roman"/>
          <w:color w:val="000000"/>
          <w:sz w:val="28"/>
          <w:szCs w:val="28"/>
        </w:rPr>
        <w:t xml:space="preserve">Конструктивное выполнение </w:t>
      </w:r>
      <w:proofErr w:type="spellStart"/>
      <w:r w:rsidRPr="004C354A">
        <w:rPr>
          <w:rFonts w:ascii="Times New Roman" w:hAnsi="Times New Roman"/>
          <w:color w:val="000000"/>
          <w:sz w:val="28"/>
          <w:szCs w:val="28"/>
        </w:rPr>
        <w:t>распредустройств</w:t>
      </w:r>
      <w:proofErr w:type="spellEnd"/>
      <w:r w:rsidRPr="004C354A">
        <w:rPr>
          <w:rFonts w:ascii="Times New Roman" w:hAnsi="Times New Roman"/>
          <w:color w:val="000000"/>
          <w:sz w:val="28"/>
          <w:szCs w:val="28"/>
        </w:rPr>
        <w:t xml:space="preserve"> заводских и цеховых подстанций</w:t>
      </w:r>
    </w:p>
    <w:p w:rsidR="00916BCD" w:rsidRPr="004C354A" w:rsidRDefault="00916BCD" w:rsidP="00916BCD">
      <w:pPr>
        <w:pStyle w:val="aff0"/>
        <w:numPr>
          <w:ilvl w:val="0"/>
          <w:numId w:val="18"/>
        </w:numPr>
        <w:tabs>
          <w:tab w:val="left" w:pos="284"/>
          <w:tab w:val="left" w:pos="1418"/>
        </w:tabs>
        <w:spacing w:line="360" w:lineRule="auto"/>
        <w:ind w:left="0" w:firstLine="567"/>
        <w:jc w:val="both"/>
        <w:rPr>
          <w:rFonts w:ascii="Times New Roman" w:hAnsi="Times New Roman"/>
          <w:sz w:val="28"/>
          <w:szCs w:val="28"/>
        </w:rPr>
      </w:pPr>
      <w:r w:rsidRPr="004C354A">
        <w:rPr>
          <w:rFonts w:ascii="Times New Roman" w:hAnsi="Times New Roman"/>
          <w:color w:val="000000"/>
          <w:sz w:val="28"/>
          <w:szCs w:val="28"/>
        </w:rPr>
        <w:t>Выбор числа и мощности трансформаторов и типа подстанции</w:t>
      </w:r>
    </w:p>
    <w:p w:rsidR="00916BCD" w:rsidRPr="004C354A" w:rsidRDefault="00916BCD" w:rsidP="00916BCD">
      <w:pPr>
        <w:pStyle w:val="aff0"/>
        <w:numPr>
          <w:ilvl w:val="0"/>
          <w:numId w:val="18"/>
        </w:numPr>
        <w:tabs>
          <w:tab w:val="left" w:pos="284"/>
          <w:tab w:val="left" w:pos="1418"/>
        </w:tabs>
        <w:spacing w:line="360" w:lineRule="auto"/>
        <w:ind w:left="0" w:firstLine="567"/>
        <w:jc w:val="both"/>
        <w:rPr>
          <w:rFonts w:ascii="Times New Roman" w:hAnsi="Times New Roman"/>
          <w:sz w:val="28"/>
          <w:szCs w:val="28"/>
        </w:rPr>
      </w:pPr>
      <w:r w:rsidRPr="004C354A">
        <w:rPr>
          <w:rFonts w:ascii="Times New Roman" w:hAnsi="Times New Roman"/>
          <w:color w:val="000000"/>
          <w:sz w:val="28"/>
          <w:szCs w:val="28"/>
        </w:rPr>
        <w:t>Выбор сечения проводников</w:t>
      </w:r>
    </w:p>
    <w:p w:rsidR="00916BCD" w:rsidRPr="004C354A" w:rsidRDefault="00916BCD" w:rsidP="00916BCD">
      <w:pPr>
        <w:pStyle w:val="aff0"/>
        <w:numPr>
          <w:ilvl w:val="0"/>
          <w:numId w:val="18"/>
        </w:numPr>
        <w:tabs>
          <w:tab w:val="left" w:pos="284"/>
          <w:tab w:val="left" w:pos="1418"/>
        </w:tabs>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Назначение и типы проходных и опорных изоляторов для внутре</w:t>
      </w:r>
      <w:r w:rsidRPr="004C354A">
        <w:rPr>
          <w:rFonts w:ascii="Times New Roman" w:hAnsi="Times New Roman"/>
          <w:color w:val="000000"/>
          <w:sz w:val="28"/>
          <w:szCs w:val="28"/>
        </w:rPr>
        <w:t>н</w:t>
      </w:r>
      <w:r w:rsidRPr="004C354A">
        <w:rPr>
          <w:rFonts w:ascii="Times New Roman" w:hAnsi="Times New Roman"/>
          <w:color w:val="000000"/>
          <w:sz w:val="28"/>
          <w:szCs w:val="28"/>
        </w:rPr>
        <w:t>ней и наружной установки.</w:t>
      </w:r>
    </w:p>
    <w:p w:rsidR="00916BCD" w:rsidRPr="004C354A" w:rsidRDefault="00916BCD" w:rsidP="00916BCD">
      <w:pPr>
        <w:pStyle w:val="aff0"/>
        <w:numPr>
          <w:ilvl w:val="0"/>
          <w:numId w:val="18"/>
        </w:numPr>
        <w:tabs>
          <w:tab w:val="left" w:pos="284"/>
          <w:tab w:val="left" w:pos="1418"/>
        </w:tabs>
        <w:spacing w:line="360" w:lineRule="auto"/>
        <w:ind w:left="0" w:firstLine="567"/>
        <w:jc w:val="both"/>
        <w:rPr>
          <w:rFonts w:ascii="Times New Roman" w:hAnsi="Times New Roman"/>
          <w:sz w:val="28"/>
          <w:szCs w:val="28"/>
        </w:rPr>
      </w:pPr>
      <w:r w:rsidRPr="004C354A">
        <w:rPr>
          <w:rFonts w:ascii="Times New Roman" w:hAnsi="Times New Roman"/>
          <w:color w:val="000000"/>
          <w:sz w:val="28"/>
          <w:szCs w:val="28"/>
        </w:rPr>
        <w:t>Выбор изоляторов.</w:t>
      </w:r>
    </w:p>
    <w:p w:rsidR="00916BCD" w:rsidRPr="004C354A" w:rsidRDefault="00916BCD" w:rsidP="00916BCD">
      <w:pPr>
        <w:pStyle w:val="aff0"/>
        <w:numPr>
          <w:ilvl w:val="0"/>
          <w:numId w:val="18"/>
        </w:numPr>
        <w:tabs>
          <w:tab w:val="left" w:pos="284"/>
          <w:tab w:val="left" w:pos="1418"/>
        </w:tabs>
        <w:spacing w:line="360" w:lineRule="auto"/>
        <w:ind w:left="0" w:firstLine="567"/>
        <w:jc w:val="both"/>
        <w:rPr>
          <w:rFonts w:ascii="Times New Roman" w:hAnsi="Times New Roman"/>
          <w:sz w:val="28"/>
          <w:szCs w:val="28"/>
        </w:rPr>
      </w:pPr>
      <w:r w:rsidRPr="004C354A">
        <w:rPr>
          <w:rFonts w:ascii="Times New Roman" w:hAnsi="Times New Roman"/>
          <w:color w:val="000000"/>
          <w:sz w:val="28"/>
          <w:szCs w:val="28"/>
        </w:rPr>
        <w:t xml:space="preserve">Проверка проводников по условиям короны. </w:t>
      </w:r>
    </w:p>
    <w:p w:rsidR="00916BCD" w:rsidRPr="004C354A" w:rsidRDefault="00916BCD" w:rsidP="00916BCD">
      <w:pPr>
        <w:pStyle w:val="aff0"/>
        <w:numPr>
          <w:ilvl w:val="0"/>
          <w:numId w:val="18"/>
        </w:numPr>
        <w:tabs>
          <w:tab w:val="left" w:pos="284"/>
          <w:tab w:val="left" w:pos="1418"/>
        </w:tabs>
        <w:spacing w:line="360" w:lineRule="auto"/>
        <w:ind w:left="0" w:firstLine="567"/>
        <w:jc w:val="both"/>
        <w:rPr>
          <w:rFonts w:ascii="Times New Roman" w:hAnsi="Times New Roman"/>
          <w:sz w:val="28"/>
          <w:szCs w:val="28"/>
        </w:rPr>
      </w:pPr>
      <w:r w:rsidRPr="004C354A">
        <w:rPr>
          <w:rFonts w:ascii="Times New Roman" w:hAnsi="Times New Roman"/>
          <w:color w:val="000000"/>
          <w:sz w:val="28"/>
          <w:szCs w:val="28"/>
        </w:rPr>
        <w:t xml:space="preserve">Выбор жестких шин и изоляторов. </w:t>
      </w:r>
    </w:p>
    <w:p w:rsidR="00916BCD" w:rsidRPr="004C354A" w:rsidRDefault="00916BCD" w:rsidP="00916BCD">
      <w:pPr>
        <w:pStyle w:val="aff0"/>
        <w:numPr>
          <w:ilvl w:val="0"/>
          <w:numId w:val="18"/>
        </w:numPr>
        <w:tabs>
          <w:tab w:val="left" w:pos="284"/>
          <w:tab w:val="left" w:pos="1418"/>
        </w:tabs>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 xml:space="preserve">Выбор проводов воздушных электрических линий. </w:t>
      </w:r>
    </w:p>
    <w:p w:rsidR="00916BCD" w:rsidRPr="004C354A" w:rsidRDefault="00916BCD" w:rsidP="00916BCD">
      <w:pPr>
        <w:pStyle w:val="aff0"/>
        <w:numPr>
          <w:ilvl w:val="0"/>
          <w:numId w:val="18"/>
        </w:numPr>
        <w:tabs>
          <w:tab w:val="left" w:pos="284"/>
          <w:tab w:val="left" w:pos="1418"/>
        </w:tabs>
        <w:spacing w:line="360" w:lineRule="auto"/>
        <w:ind w:left="0" w:firstLine="567"/>
        <w:jc w:val="both"/>
        <w:rPr>
          <w:rFonts w:ascii="Times New Roman" w:hAnsi="Times New Roman"/>
          <w:sz w:val="28"/>
          <w:szCs w:val="28"/>
        </w:rPr>
      </w:pPr>
      <w:r w:rsidRPr="004C354A">
        <w:rPr>
          <w:rFonts w:ascii="Times New Roman" w:hAnsi="Times New Roman"/>
          <w:color w:val="000000"/>
          <w:sz w:val="28"/>
          <w:szCs w:val="28"/>
        </w:rPr>
        <w:t>Выбор силовых кабелей.</w:t>
      </w:r>
    </w:p>
    <w:p w:rsidR="00916BCD" w:rsidRPr="004C354A" w:rsidRDefault="00916BCD" w:rsidP="00916BCD">
      <w:pPr>
        <w:pStyle w:val="aff0"/>
        <w:numPr>
          <w:ilvl w:val="0"/>
          <w:numId w:val="18"/>
        </w:numPr>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Типы, конструктивные особенности, технические данные рубильн</w:t>
      </w:r>
      <w:r w:rsidRPr="004C354A">
        <w:rPr>
          <w:rFonts w:ascii="Times New Roman" w:hAnsi="Times New Roman"/>
          <w:color w:val="000000"/>
          <w:sz w:val="28"/>
          <w:szCs w:val="28"/>
        </w:rPr>
        <w:t>и</w:t>
      </w:r>
      <w:r w:rsidRPr="004C354A">
        <w:rPr>
          <w:rFonts w:ascii="Times New Roman" w:hAnsi="Times New Roman"/>
          <w:color w:val="000000"/>
          <w:sz w:val="28"/>
          <w:szCs w:val="28"/>
        </w:rPr>
        <w:t>ков</w:t>
      </w:r>
    </w:p>
    <w:p w:rsidR="00916BCD" w:rsidRPr="004C354A" w:rsidRDefault="00916BCD" w:rsidP="00916BCD">
      <w:pPr>
        <w:pStyle w:val="aff0"/>
        <w:numPr>
          <w:ilvl w:val="0"/>
          <w:numId w:val="18"/>
        </w:numPr>
        <w:tabs>
          <w:tab w:val="left" w:pos="1701"/>
        </w:tabs>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Типы, конструктивные особенности, технические данные Пер</w:t>
      </w:r>
      <w:r w:rsidRPr="004C354A">
        <w:rPr>
          <w:rFonts w:ascii="Times New Roman" w:hAnsi="Times New Roman"/>
          <w:color w:val="000000"/>
          <w:sz w:val="28"/>
          <w:szCs w:val="28"/>
        </w:rPr>
        <w:t>е</w:t>
      </w:r>
      <w:r w:rsidRPr="004C354A">
        <w:rPr>
          <w:rFonts w:ascii="Times New Roman" w:hAnsi="Times New Roman"/>
          <w:color w:val="000000"/>
          <w:sz w:val="28"/>
          <w:szCs w:val="28"/>
        </w:rPr>
        <w:t>ключателей</w:t>
      </w:r>
    </w:p>
    <w:p w:rsidR="00916BCD" w:rsidRPr="004C354A" w:rsidRDefault="00916BCD" w:rsidP="00916BCD">
      <w:pPr>
        <w:pStyle w:val="aff0"/>
        <w:numPr>
          <w:ilvl w:val="0"/>
          <w:numId w:val="18"/>
        </w:numPr>
        <w:tabs>
          <w:tab w:val="left" w:pos="1701"/>
        </w:tabs>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Типы, конструктивные особенности, технические данные Пред</w:t>
      </w:r>
      <w:r w:rsidRPr="004C354A">
        <w:rPr>
          <w:rFonts w:ascii="Times New Roman" w:hAnsi="Times New Roman"/>
          <w:color w:val="000000"/>
          <w:sz w:val="28"/>
          <w:szCs w:val="28"/>
        </w:rPr>
        <w:t>о</w:t>
      </w:r>
      <w:r w:rsidRPr="004C354A">
        <w:rPr>
          <w:rFonts w:ascii="Times New Roman" w:hAnsi="Times New Roman"/>
          <w:color w:val="000000"/>
          <w:sz w:val="28"/>
          <w:szCs w:val="28"/>
        </w:rPr>
        <w:t>хранителей</w:t>
      </w:r>
    </w:p>
    <w:p w:rsidR="00916BCD" w:rsidRPr="004C354A" w:rsidRDefault="00916BCD" w:rsidP="00916BCD">
      <w:pPr>
        <w:pStyle w:val="aff0"/>
        <w:numPr>
          <w:ilvl w:val="0"/>
          <w:numId w:val="18"/>
        </w:numPr>
        <w:tabs>
          <w:tab w:val="left" w:pos="1701"/>
        </w:tabs>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Типы, конструктивные особенности, технические данные Конта</w:t>
      </w:r>
      <w:r w:rsidRPr="004C354A">
        <w:rPr>
          <w:rFonts w:ascii="Times New Roman" w:hAnsi="Times New Roman"/>
          <w:color w:val="000000"/>
          <w:sz w:val="28"/>
          <w:szCs w:val="28"/>
        </w:rPr>
        <w:t>к</w:t>
      </w:r>
      <w:r w:rsidRPr="004C354A">
        <w:rPr>
          <w:rFonts w:ascii="Times New Roman" w:hAnsi="Times New Roman"/>
          <w:color w:val="000000"/>
          <w:sz w:val="28"/>
          <w:szCs w:val="28"/>
        </w:rPr>
        <w:t>торов</w:t>
      </w:r>
    </w:p>
    <w:p w:rsidR="00916BCD" w:rsidRPr="004C354A" w:rsidRDefault="00916BCD" w:rsidP="00916BCD">
      <w:pPr>
        <w:pStyle w:val="aff0"/>
        <w:numPr>
          <w:ilvl w:val="0"/>
          <w:numId w:val="18"/>
        </w:numPr>
        <w:tabs>
          <w:tab w:val="left" w:pos="1701"/>
        </w:tabs>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Типы, конструктивные особенности, технические данные автом</w:t>
      </w:r>
      <w:r w:rsidRPr="004C354A">
        <w:rPr>
          <w:rFonts w:ascii="Times New Roman" w:hAnsi="Times New Roman"/>
          <w:color w:val="000000"/>
          <w:sz w:val="28"/>
          <w:szCs w:val="28"/>
        </w:rPr>
        <w:t>а</w:t>
      </w:r>
      <w:r w:rsidRPr="004C354A">
        <w:rPr>
          <w:rFonts w:ascii="Times New Roman" w:hAnsi="Times New Roman"/>
          <w:color w:val="000000"/>
          <w:sz w:val="28"/>
          <w:szCs w:val="28"/>
        </w:rPr>
        <w:t>тических выключателей</w:t>
      </w:r>
    </w:p>
    <w:p w:rsidR="00916BCD" w:rsidRPr="004C354A" w:rsidRDefault="00916BCD" w:rsidP="00916BCD">
      <w:pPr>
        <w:pStyle w:val="aff0"/>
        <w:numPr>
          <w:ilvl w:val="0"/>
          <w:numId w:val="18"/>
        </w:numPr>
        <w:tabs>
          <w:tab w:val="left" w:pos="1701"/>
        </w:tabs>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lastRenderedPageBreak/>
        <w:t>Типы, конструктивные особенности, технические данные магни</w:t>
      </w:r>
      <w:r w:rsidRPr="004C354A">
        <w:rPr>
          <w:rFonts w:ascii="Times New Roman" w:hAnsi="Times New Roman"/>
          <w:color w:val="000000"/>
          <w:sz w:val="28"/>
          <w:szCs w:val="28"/>
        </w:rPr>
        <w:t>т</w:t>
      </w:r>
      <w:r w:rsidRPr="004C354A">
        <w:rPr>
          <w:rFonts w:ascii="Times New Roman" w:hAnsi="Times New Roman"/>
          <w:color w:val="000000"/>
          <w:sz w:val="28"/>
          <w:szCs w:val="28"/>
        </w:rPr>
        <w:t>ных пускателей</w:t>
      </w:r>
    </w:p>
    <w:p w:rsidR="00916BCD" w:rsidRPr="004C354A" w:rsidRDefault="00916BCD" w:rsidP="00916BCD">
      <w:pPr>
        <w:pStyle w:val="aff0"/>
        <w:numPr>
          <w:ilvl w:val="0"/>
          <w:numId w:val="18"/>
        </w:numPr>
        <w:tabs>
          <w:tab w:val="left" w:pos="1701"/>
        </w:tabs>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Типы, конструктивные особенности, технические данные реле</w:t>
      </w:r>
    </w:p>
    <w:p w:rsidR="00916BCD" w:rsidRPr="004C354A" w:rsidRDefault="00916BCD" w:rsidP="00916BCD">
      <w:pPr>
        <w:pStyle w:val="aff0"/>
        <w:numPr>
          <w:ilvl w:val="0"/>
          <w:numId w:val="18"/>
        </w:numPr>
        <w:tabs>
          <w:tab w:val="left" w:pos="1701"/>
        </w:tabs>
        <w:spacing w:line="360" w:lineRule="auto"/>
        <w:ind w:left="0" w:firstLine="567"/>
        <w:jc w:val="both"/>
        <w:rPr>
          <w:rFonts w:ascii="Times New Roman" w:hAnsi="Times New Roman"/>
          <w:sz w:val="28"/>
          <w:szCs w:val="28"/>
        </w:rPr>
      </w:pPr>
      <w:r w:rsidRPr="004C354A">
        <w:rPr>
          <w:rFonts w:ascii="Times New Roman" w:hAnsi="Times New Roman"/>
          <w:color w:val="000000"/>
          <w:sz w:val="28"/>
          <w:szCs w:val="28"/>
        </w:rPr>
        <w:t>Типы, конструктивные особенности, технические данные пр</w:t>
      </w:r>
      <w:r w:rsidRPr="004C354A">
        <w:rPr>
          <w:rFonts w:ascii="Times New Roman" w:hAnsi="Times New Roman"/>
          <w:color w:val="000000"/>
          <w:sz w:val="28"/>
          <w:szCs w:val="28"/>
        </w:rPr>
        <w:t>о</w:t>
      </w:r>
      <w:r w:rsidRPr="004C354A">
        <w:rPr>
          <w:rFonts w:ascii="Times New Roman" w:hAnsi="Times New Roman"/>
          <w:color w:val="000000"/>
          <w:sz w:val="28"/>
          <w:szCs w:val="28"/>
        </w:rPr>
        <w:t>граммируемых реле.</w:t>
      </w:r>
    </w:p>
    <w:p w:rsidR="00916BCD" w:rsidRPr="004C354A" w:rsidRDefault="00916BCD" w:rsidP="00916BCD">
      <w:pPr>
        <w:pStyle w:val="aff0"/>
        <w:numPr>
          <w:ilvl w:val="0"/>
          <w:numId w:val="18"/>
        </w:numPr>
        <w:tabs>
          <w:tab w:val="left" w:pos="1701"/>
        </w:tabs>
        <w:spacing w:line="360" w:lineRule="auto"/>
        <w:ind w:left="0" w:firstLine="567"/>
        <w:jc w:val="both"/>
        <w:rPr>
          <w:rFonts w:ascii="Times New Roman" w:hAnsi="Times New Roman"/>
          <w:sz w:val="28"/>
          <w:szCs w:val="28"/>
        </w:rPr>
      </w:pPr>
      <w:r w:rsidRPr="004C354A">
        <w:rPr>
          <w:rFonts w:ascii="Times New Roman" w:hAnsi="Times New Roman"/>
          <w:color w:val="000000"/>
          <w:sz w:val="28"/>
          <w:szCs w:val="28"/>
        </w:rPr>
        <w:t>Нормы освещения рабочего места</w:t>
      </w:r>
    </w:p>
    <w:p w:rsidR="00916BCD" w:rsidRPr="004C354A" w:rsidRDefault="00916BCD" w:rsidP="00916BCD">
      <w:pPr>
        <w:pStyle w:val="aff0"/>
        <w:numPr>
          <w:ilvl w:val="0"/>
          <w:numId w:val="18"/>
        </w:numPr>
        <w:tabs>
          <w:tab w:val="left" w:pos="1701"/>
        </w:tabs>
        <w:spacing w:line="360" w:lineRule="auto"/>
        <w:ind w:left="0" w:firstLine="567"/>
        <w:jc w:val="both"/>
        <w:rPr>
          <w:rFonts w:ascii="Times New Roman" w:hAnsi="Times New Roman"/>
          <w:bCs/>
          <w:color w:val="000000"/>
          <w:sz w:val="28"/>
          <w:szCs w:val="28"/>
        </w:rPr>
      </w:pPr>
      <w:r w:rsidRPr="004C354A">
        <w:rPr>
          <w:rFonts w:ascii="Times New Roman" w:hAnsi="Times New Roman"/>
          <w:bCs/>
          <w:color w:val="000000"/>
          <w:sz w:val="28"/>
          <w:szCs w:val="28"/>
        </w:rPr>
        <w:t xml:space="preserve">Рабочее освещение. </w:t>
      </w:r>
    </w:p>
    <w:p w:rsidR="00916BCD" w:rsidRPr="004C354A" w:rsidRDefault="00916BCD" w:rsidP="00916BCD">
      <w:pPr>
        <w:pStyle w:val="aff0"/>
        <w:numPr>
          <w:ilvl w:val="0"/>
          <w:numId w:val="18"/>
        </w:numPr>
        <w:tabs>
          <w:tab w:val="left" w:pos="1701"/>
        </w:tabs>
        <w:spacing w:line="360" w:lineRule="auto"/>
        <w:ind w:left="0" w:firstLine="567"/>
        <w:jc w:val="both"/>
        <w:rPr>
          <w:rFonts w:ascii="Times New Roman" w:hAnsi="Times New Roman"/>
          <w:bCs/>
          <w:color w:val="000000"/>
          <w:sz w:val="28"/>
          <w:szCs w:val="28"/>
        </w:rPr>
      </w:pPr>
      <w:r w:rsidRPr="004C354A">
        <w:rPr>
          <w:rFonts w:ascii="Times New Roman" w:hAnsi="Times New Roman"/>
          <w:bCs/>
          <w:color w:val="000000"/>
          <w:sz w:val="28"/>
          <w:szCs w:val="28"/>
        </w:rPr>
        <w:t xml:space="preserve">Аварийное освещение. </w:t>
      </w:r>
    </w:p>
    <w:p w:rsidR="00916BCD" w:rsidRPr="004C354A" w:rsidRDefault="00916BCD" w:rsidP="00916BCD">
      <w:pPr>
        <w:pStyle w:val="aff0"/>
        <w:numPr>
          <w:ilvl w:val="0"/>
          <w:numId w:val="18"/>
        </w:numPr>
        <w:tabs>
          <w:tab w:val="left" w:pos="1701"/>
        </w:tabs>
        <w:spacing w:line="360" w:lineRule="auto"/>
        <w:ind w:left="0" w:firstLine="567"/>
        <w:jc w:val="both"/>
        <w:rPr>
          <w:rFonts w:ascii="Times New Roman" w:hAnsi="Times New Roman"/>
          <w:bCs/>
          <w:color w:val="000000"/>
          <w:sz w:val="28"/>
          <w:szCs w:val="28"/>
        </w:rPr>
      </w:pPr>
      <w:r w:rsidRPr="004C354A">
        <w:rPr>
          <w:rFonts w:ascii="Times New Roman" w:hAnsi="Times New Roman"/>
          <w:bCs/>
          <w:color w:val="000000"/>
          <w:sz w:val="28"/>
          <w:szCs w:val="28"/>
        </w:rPr>
        <w:t>Эвакуационное освещение</w:t>
      </w:r>
    </w:p>
    <w:p w:rsidR="00916BCD" w:rsidRPr="004C354A" w:rsidRDefault="00916BCD" w:rsidP="00916BCD">
      <w:pPr>
        <w:pStyle w:val="aff0"/>
        <w:numPr>
          <w:ilvl w:val="0"/>
          <w:numId w:val="18"/>
        </w:numPr>
        <w:tabs>
          <w:tab w:val="left" w:pos="1701"/>
        </w:tabs>
        <w:spacing w:line="360" w:lineRule="auto"/>
        <w:ind w:left="0" w:firstLine="567"/>
        <w:jc w:val="both"/>
        <w:rPr>
          <w:rFonts w:ascii="Times New Roman" w:hAnsi="Times New Roman"/>
          <w:sz w:val="28"/>
          <w:szCs w:val="28"/>
        </w:rPr>
      </w:pPr>
      <w:r w:rsidRPr="004C354A">
        <w:rPr>
          <w:rFonts w:ascii="Times New Roman" w:hAnsi="Times New Roman"/>
          <w:color w:val="000000"/>
          <w:sz w:val="28"/>
          <w:szCs w:val="28"/>
        </w:rPr>
        <w:t>Организация рабочего места для создания комфортных зрител</w:t>
      </w:r>
      <w:r w:rsidRPr="004C354A">
        <w:rPr>
          <w:rFonts w:ascii="Times New Roman" w:hAnsi="Times New Roman"/>
          <w:color w:val="000000"/>
          <w:sz w:val="28"/>
          <w:szCs w:val="28"/>
        </w:rPr>
        <w:t>ь</w:t>
      </w:r>
      <w:r w:rsidRPr="004C354A">
        <w:rPr>
          <w:rFonts w:ascii="Times New Roman" w:hAnsi="Times New Roman"/>
          <w:color w:val="000000"/>
          <w:sz w:val="28"/>
          <w:szCs w:val="28"/>
        </w:rPr>
        <w:t>ных условий</w:t>
      </w:r>
    </w:p>
    <w:p w:rsidR="00916BCD" w:rsidRPr="004C354A" w:rsidRDefault="00916BCD" w:rsidP="00916BCD">
      <w:pPr>
        <w:pStyle w:val="aff0"/>
        <w:numPr>
          <w:ilvl w:val="0"/>
          <w:numId w:val="18"/>
        </w:numPr>
        <w:tabs>
          <w:tab w:val="left" w:pos="1701"/>
        </w:tabs>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Назначение, типы и конструкции разъединителей для наружной и внутренней установки.</w:t>
      </w:r>
    </w:p>
    <w:p w:rsidR="00916BCD" w:rsidRPr="004C354A" w:rsidRDefault="00916BCD" w:rsidP="00916BCD">
      <w:pPr>
        <w:pStyle w:val="aff0"/>
        <w:numPr>
          <w:ilvl w:val="0"/>
          <w:numId w:val="18"/>
        </w:numPr>
        <w:tabs>
          <w:tab w:val="left" w:pos="1701"/>
        </w:tabs>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Назначение, типы и конструкции отделителей и короткозамыкат</w:t>
      </w:r>
      <w:r w:rsidRPr="004C354A">
        <w:rPr>
          <w:rFonts w:ascii="Times New Roman" w:hAnsi="Times New Roman"/>
          <w:color w:val="000000"/>
          <w:sz w:val="28"/>
          <w:szCs w:val="28"/>
        </w:rPr>
        <w:t>е</w:t>
      </w:r>
      <w:r w:rsidRPr="004C354A">
        <w:rPr>
          <w:rFonts w:ascii="Times New Roman" w:hAnsi="Times New Roman"/>
          <w:color w:val="000000"/>
          <w:sz w:val="28"/>
          <w:szCs w:val="28"/>
        </w:rPr>
        <w:t xml:space="preserve">лей. </w:t>
      </w:r>
    </w:p>
    <w:p w:rsidR="00916BCD" w:rsidRPr="004C354A" w:rsidRDefault="00916BCD" w:rsidP="00916BCD">
      <w:pPr>
        <w:pStyle w:val="aff0"/>
        <w:numPr>
          <w:ilvl w:val="0"/>
          <w:numId w:val="18"/>
        </w:numPr>
        <w:tabs>
          <w:tab w:val="left" w:pos="1701"/>
        </w:tabs>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 xml:space="preserve">Выключатели нагрузки, их назначение, типы и конструкции. </w:t>
      </w:r>
    </w:p>
    <w:p w:rsidR="00916BCD" w:rsidRPr="004C354A" w:rsidRDefault="00916BCD" w:rsidP="00916BCD">
      <w:pPr>
        <w:pStyle w:val="aff0"/>
        <w:numPr>
          <w:ilvl w:val="0"/>
          <w:numId w:val="18"/>
        </w:numPr>
        <w:tabs>
          <w:tab w:val="left" w:pos="1701"/>
        </w:tabs>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Типы, конструктивные особенности, принцип действия и прим</w:t>
      </w:r>
      <w:r w:rsidRPr="004C354A">
        <w:rPr>
          <w:rFonts w:ascii="Times New Roman" w:hAnsi="Times New Roman"/>
          <w:color w:val="000000"/>
          <w:sz w:val="28"/>
          <w:szCs w:val="28"/>
        </w:rPr>
        <w:t>е</w:t>
      </w:r>
      <w:r w:rsidRPr="004C354A">
        <w:rPr>
          <w:rFonts w:ascii="Times New Roman" w:hAnsi="Times New Roman"/>
          <w:color w:val="000000"/>
          <w:sz w:val="28"/>
          <w:szCs w:val="28"/>
        </w:rPr>
        <w:t xml:space="preserve">нение предохранителей напряжением выше 1000 В. </w:t>
      </w:r>
    </w:p>
    <w:p w:rsidR="00916BCD" w:rsidRPr="004C354A" w:rsidRDefault="00916BCD" w:rsidP="00916BCD">
      <w:pPr>
        <w:pStyle w:val="aff0"/>
        <w:numPr>
          <w:ilvl w:val="0"/>
          <w:numId w:val="18"/>
        </w:numPr>
        <w:tabs>
          <w:tab w:val="left" w:pos="1701"/>
        </w:tabs>
        <w:spacing w:line="360" w:lineRule="auto"/>
        <w:ind w:left="0" w:firstLine="567"/>
        <w:jc w:val="both"/>
        <w:rPr>
          <w:rFonts w:ascii="Times New Roman" w:hAnsi="Times New Roman"/>
          <w:sz w:val="28"/>
          <w:szCs w:val="28"/>
        </w:rPr>
      </w:pPr>
      <w:r w:rsidRPr="004C354A">
        <w:rPr>
          <w:rFonts w:ascii="Times New Roman" w:hAnsi="Times New Roman"/>
          <w:color w:val="000000"/>
          <w:sz w:val="28"/>
          <w:szCs w:val="28"/>
        </w:rPr>
        <w:t>Выбор разъединителей, отделителей, короткозамыкателей, в</w:t>
      </w:r>
      <w:r w:rsidRPr="004C354A">
        <w:rPr>
          <w:rFonts w:ascii="Times New Roman" w:hAnsi="Times New Roman"/>
          <w:color w:val="000000"/>
          <w:sz w:val="28"/>
          <w:szCs w:val="28"/>
        </w:rPr>
        <w:t>ы</w:t>
      </w:r>
      <w:r w:rsidRPr="004C354A">
        <w:rPr>
          <w:rFonts w:ascii="Times New Roman" w:hAnsi="Times New Roman"/>
          <w:color w:val="000000"/>
          <w:sz w:val="28"/>
          <w:szCs w:val="28"/>
        </w:rPr>
        <w:t>ключателей нагрузки</w:t>
      </w:r>
    </w:p>
    <w:p w:rsidR="00916BCD" w:rsidRPr="004C354A" w:rsidRDefault="00916BCD" w:rsidP="00916BCD">
      <w:pPr>
        <w:spacing w:line="360" w:lineRule="auto"/>
        <w:ind w:firstLine="567"/>
        <w:jc w:val="both"/>
        <w:rPr>
          <w:b/>
          <w:sz w:val="28"/>
          <w:szCs w:val="28"/>
        </w:rPr>
      </w:pPr>
      <w:r w:rsidRPr="004C354A">
        <w:rPr>
          <w:b/>
          <w:sz w:val="28"/>
          <w:szCs w:val="28"/>
        </w:rPr>
        <w:t xml:space="preserve">Вопросы для проверки уровня </w:t>
      </w:r>
      <w:proofErr w:type="spellStart"/>
      <w:r w:rsidRPr="004C354A">
        <w:rPr>
          <w:b/>
          <w:sz w:val="28"/>
          <w:szCs w:val="28"/>
        </w:rPr>
        <w:t>обученности</w:t>
      </w:r>
      <w:proofErr w:type="spellEnd"/>
      <w:r w:rsidRPr="004C354A">
        <w:rPr>
          <w:b/>
          <w:sz w:val="28"/>
          <w:szCs w:val="28"/>
        </w:rPr>
        <w:t xml:space="preserve"> «УМЕТЬ»</w:t>
      </w:r>
    </w:p>
    <w:p w:rsidR="00916BCD" w:rsidRPr="004C354A" w:rsidRDefault="00916BCD" w:rsidP="00916BCD">
      <w:pPr>
        <w:pStyle w:val="aff0"/>
        <w:numPr>
          <w:ilvl w:val="0"/>
          <w:numId w:val="22"/>
        </w:numPr>
        <w:spacing w:line="360" w:lineRule="auto"/>
        <w:ind w:left="0" w:firstLine="567"/>
        <w:jc w:val="both"/>
        <w:rPr>
          <w:rFonts w:ascii="Times New Roman" w:hAnsi="Times New Roman"/>
          <w:bCs/>
          <w:color w:val="000000"/>
          <w:sz w:val="28"/>
          <w:szCs w:val="28"/>
        </w:rPr>
      </w:pPr>
      <w:r w:rsidRPr="004C354A">
        <w:rPr>
          <w:rFonts w:ascii="Times New Roman" w:hAnsi="Times New Roman"/>
          <w:bCs/>
          <w:color w:val="000000"/>
          <w:sz w:val="28"/>
          <w:szCs w:val="28"/>
        </w:rPr>
        <w:t>Разрабатывать электрические схемы электроснабжения электроте</w:t>
      </w:r>
      <w:r w:rsidRPr="004C354A">
        <w:rPr>
          <w:rFonts w:ascii="Times New Roman" w:hAnsi="Times New Roman"/>
          <w:bCs/>
          <w:color w:val="000000"/>
          <w:sz w:val="28"/>
          <w:szCs w:val="28"/>
        </w:rPr>
        <w:t>х</w:t>
      </w:r>
      <w:r w:rsidRPr="004C354A">
        <w:rPr>
          <w:rFonts w:ascii="Times New Roman" w:hAnsi="Times New Roman"/>
          <w:bCs/>
          <w:color w:val="000000"/>
          <w:sz w:val="28"/>
          <w:szCs w:val="28"/>
        </w:rPr>
        <w:t xml:space="preserve">нического и </w:t>
      </w:r>
      <w:proofErr w:type="spellStart"/>
      <w:r w:rsidRPr="004C354A">
        <w:rPr>
          <w:rFonts w:ascii="Times New Roman" w:hAnsi="Times New Roman"/>
          <w:bCs/>
          <w:color w:val="000000"/>
          <w:sz w:val="28"/>
          <w:szCs w:val="28"/>
        </w:rPr>
        <w:t>электротехнологического</w:t>
      </w:r>
      <w:proofErr w:type="spellEnd"/>
      <w:r w:rsidRPr="004C354A">
        <w:rPr>
          <w:rFonts w:ascii="Times New Roman" w:hAnsi="Times New Roman"/>
          <w:bCs/>
          <w:color w:val="000000"/>
          <w:sz w:val="28"/>
          <w:szCs w:val="28"/>
        </w:rPr>
        <w:t xml:space="preserve"> оборудования по отраслям;</w:t>
      </w:r>
    </w:p>
    <w:p w:rsidR="00916BCD" w:rsidRPr="004C354A" w:rsidRDefault="00916BCD" w:rsidP="00916BCD">
      <w:pPr>
        <w:pStyle w:val="aff0"/>
        <w:numPr>
          <w:ilvl w:val="0"/>
          <w:numId w:val="22"/>
        </w:numPr>
        <w:spacing w:line="360" w:lineRule="auto"/>
        <w:ind w:left="0" w:firstLine="567"/>
        <w:jc w:val="both"/>
        <w:rPr>
          <w:rFonts w:ascii="Times New Roman" w:hAnsi="Times New Roman"/>
          <w:bCs/>
          <w:color w:val="000000"/>
          <w:sz w:val="28"/>
          <w:szCs w:val="28"/>
        </w:rPr>
      </w:pPr>
      <w:r w:rsidRPr="004C354A">
        <w:rPr>
          <w:rFonts w:ascii="Times New Roman" w:hAnsi="Times New Roman"/>
          <w:bCs/>
          <w:color w:val="000000"/>
          <w:sz w:val="28"/>
          <w:szCs w:val="28"/>
        </w:rPr>
        <w:t>заполнять дефектные ведомости, ведомости объема работ с перечнем необходимых запасных частей и материалов, маршрутную карту, другую техн</w:t>
      </w:r>
      <w:r w:rsidRPr="004C354A">
        <w:rPr>
          <w:rFonts w:ascii="Times New Roman" w:hAnsi="Times New Roman"/>
          <w:bCs/>
          <w:color w:val="000000"/>
          <w:sz w:val="28"/>
          <w:szCs w:val="28"/>
        </w:rPr>
        <w:t>и</w:t>
      </w:r>
      <w:r w:rsidRPr="004C354A">
        <w:rPr>
          <w:rFonts w:ascii="Times New Roman" w:hAnsi="Times New Roman"/>
          <w:bCs/>
          <w:color w:val="000000"/>
          <w:sz w:val="28"/>
          <w:szCs w:val="28"/>
        </w:rPr>
        <w:t>ческую документацию; схема распределительных сетей 35 кВ, находящихся в зоне эксплуатационной ответственности;</w:t>
      </w:r>
    </w:p>
    <w:p w:rsidR="00916BCD" w:rsidRPr="004C354A" w:rsidRDefault="00916BCD" w:rsidP="00916BCD">
      <w:pPr>
        <w:pStyle w:val="aff0"/>
        <w:numPr>
          <w:ilvl w:val="0"/>
          <w:numId w:val="22"/>
        </w:numPr>
        <w:spacing w:line="360" w:lineRule="auto"/>
        <w:ind w:left="0" w:firstLine="567"/>
        <w:jc w:val="both"/>
        <w:rPr>
          <w:rFonts w:ascii="Times New Roman" w:hAnsi="Times New Roman"/>
          <w:bCs/>
          <w:color w:val="000000"/>
          <w:sz w:val="28"/>
          <w:szCs w:val="28"/>
        </w:rPr>
      </w:pPr>
      <w:r w:rsidRPr="004C354A">
        <w:rPr>
          <w:rFonts w:ascii="Times New Roman" w:hAnsi="Times New Roman"/>
          <w:bCs/>
          <w:color w:val="000000"/>
          <w:sz w:val="28"/>
          <w:szCs w:val="28"/>
        </w:rPr>
        <w:t>читать простые эскизы и схемы на несложные детали и узлы;</w:t>
      </w:r>
    </w:p>
    <w:p w:rsidR="00916BCD" w:rsidRPr="004C354A" w:rsidRDefault="00916BCD" w:rsidP="00916BCD">
      <w:pPr>
        <w:pStyle w:val="aff0"/>
        <w:numPr>
          <w:ilvl w:val="0"/>
          <w:numId w:val="22"/>
        </w:numPr>
        <w:spacing w:line="360" w:lineRule="auto"/>
        <w:ind w:left="0" w:firstLine="567"/>
        <w:jc w:val="both"/>
        <w:rPr>
          <w:rFonts w:ascii="Times New Roman" w:hAnsi="Times New Roman"/>
          <w:bCs/>
          <w:color w:val="000000"/>
          <w:sz w:val="28"/>
          <w:szCs w:val="28"/>
        </w:rPr>
      </w:pPr>
      <w:r w:rsidRPr="004C354A">
        <w:rPr>
          <w:rFonts w:ascii="Times New Roman" w:hAnsi="Times New Roman"/>
          <w:bCs/>
          <w:color w:val="000000"/>
          <w:sz w:val="28"/>
          <w:szCs w:val="28"/>
        </w:rPr>
        <w:t xml:space="preserve">пользоваться навыками </w:t>
      </w:r>
      <w:proofErr w:type="gramStart"/>
      <w:r w:rsidRPr="004C354A">
        <w:rPr>
          <w:rFonts w:ascii="Times New Roman" w:hAnsi="Times New Roman"/>
          <w:bCs/>
          <w:color w:val="000000"/>
          <w:sz w:val="28"/>
          <w:szCs w:val="28"/>
        </w:rPr>
        <w:t>чтения схем первичных соединений электр</w:t>
      </w:r>
      <w:r w:rsidRPr="004C354A">
        <w:rPr>
          <w:rFonts w:ascii="Times New Roman" w:hAnsi="Times New Roman"/>
          <w:bCs/>
          <w:color w:val="000000"/>
          <w:sz w:val="28"/>
          <w:szCs w:val="28"/>
        </w:rPr>
        <w:t>о</w:t>
      </w:r>
      <w:r w:rsidRPr="004C354A">
        <w:rPr>
          <w:rFonts w:ascii="Times New Roman" w:hAnsi="Times New Roman"/>
          <w:bCs/>
          <w:color w:val="000000"/>
          <w:sz w:val="28"/>
          <w:szCs w:val="28"/>
        </w:rPr>
        <w:t>оборудования электрических станций</w:t>
      </w:r>
      <w:proofErr w:type="gramEnd"/>
      <w:r w:rsidRPr="004C354A">
        <w:rPr>
          <w:rFonts w:ascii="Times New Roman" w:hAnsi="Times New Roman"/>
          <w:bCs/>
          <w:color w:val="000000"/>
          <w:sz w:val="28"/>
          <w:szCs w:val="28"/>
        </w:rPr>
        <w:t xml:space="preserve"> и подстанций;</w:t>
      </w:r>
    </w:p>
    <w:p w:rsidR="00DD69A8" w:rsidRDefault="007D74A2" w:rsidP="004C354A">
      <w:pPr>
        <w:tabs>
          <w:tab w:val="left" w:pos="0"/>
        </w:tabs>
        <w:spacing w:line="360" w:lineRule="auto"/>
        <w:ind w:firstLine="567"/>
        <w:jc w:val="both"/>
        <w:rPr>
          <w:b/>
          <w:sz w:val="28"/>
          <w:szCs w:val="28"/>
        </w:rPr>
      </w:pPr>
      <w:r>
        <w:rPr>
          <w:b/>
          <w:sz w:val="28"/>
          <w:szCs w:val="28"/>
        </w:rPr>
        <w:lastRenderedPageBreak/>
        <w:t>7.2.Задание для промежуточной аттестации (экзамен)</w:t>
      </w:r>
      <w:r w:rsidR="00DD69A8" w:rsidRPr="004C354A">
        <w:rPr>
          <w:b/>
          <w:sz w:val="28"/>
          <w:szCs w:val="28"/>
        </w:rPr>
        <w:t xml:space="preserve"> (5 семестр)</w:t>
      </w:r>
    </w:p>
    <w:p w:rsidR="007D74A2" w:rsidRPr="004C354A" w:rsidRDefault="007D74A2" w:rsidP="007D74A2">
      <w:pPr>
        <w:spacing w:line="360" w:lineRule="auto"/>
        <w:ind w:firstLine="567"/>
        <w:jc w:val="both"/>
        <w:rPr>
          <w:b/>
          <w:sz w:val="28"/>
          <w:szCs w:val="28"/>
        </w:rPr>
      </w:pPr>
      <w:r w:rsidRPr="004C354A">
        <w:rPr>
          <w:b/>
          <w:sz w:val="28"/>
          <w:szCs w:val="28"/>
        </w:rPr>
        <w:t>Критерии оценки</w:t>
      </w:r>
    </w:p>
    <w:p w:rsidR="007D74A2" w:rsidRPr="004C354A" w:rsidRDefault="007D74A2" w:rsidP="007D74A2">
      <w:pPr>
        <w:shd w:val="clear" w:color="auto" w:fill="FFFFFF"/>
        <w:spacing w:line="360" w:lineRule="auto"/>
        <w:ind w:firstLine="567"/>
        <w:jc w:val="both"/>
        <w:rPr>
          <w:bCs/>
          <w:color w:val="000000"/>
          <w:spacing w:val="-4"/>
          <w:sz w:val="28"/>
          <w:szCs w:val="28"/>
        </w:rPr>
      </w:pPr>
      <w:r w:rsidRPr="004C354A">
        <w:rPr>
          <w:b/>
          <w:bCs/>
          <w:color w:val="000000"/>
          <w:spacing w:val="-4"/>
          <w:sz w:val="28"/>
          <w:szCs w:val="28"/>
        </w:rPr>
        <w:t>«отлично»</w:t>
      </w:r>
      <w:r w:rsidRPr="004C354A">
        <w:rPr>
          <w:bCs/>
          <w:color w:val="000000"/>
          <w:spacing w:val="-4"/>
          <w:sz w:val="28"/>
          <w:szCs w:val="28"/>
        </w:rPr>
        <w:t xml:space="preserve"> -  ставится при правильном ответе на три  вопроса из разных ра</w:t>
      </w:r>
      <w:r w:rsidRPr="004C354A">
        <w:rPr>
          <w:bCs/>
          <w:color w:val="000000"/>
          <w:spacing w:val="-4"/>
          <w:sz w:val="28"/>
          <w:szCs w:val="28"/>
        </w:rPr>
        <w:t>з</w:t>
      </w:r>
      <w:r w:rsidRPr="004C354A">
        <w:rPr>
          <w:bCs/>
          <w:color w:val="000000"/>
          <w:spacing w:val="-4"/>
          <w:sz w:val="28"/>
          <w:szCs w:val="28"/>
        </w:rPr>
        <w:t>делов;</w:t>
      </w:r>
    </w:p>
    <w:p w:rsidR="007D74A2" w:rsidRPr="004C354A" w:rsidRDefault="007D74A2" w:rsidP="007D74A2">
      <w:pPr>
        <w:shd w:val="clear" w:color="auto" w:fill="FFFFFF"/>
        <w:spacing w:line="360" w:lineRule="auto"/>
        <w:ind w:firstLine="567"/>
        <w:jc w:val="both"/>
        <w:rPr>
          <w:bCs/>
          <w:color w:val="000000"/>
          <w:spacing w:val="-4"/>
          <w:sz w:val="28"/>
          <w:szCs w:val="28"/>
        </w:rPr>
      </w:pPr>
      <w:r w:rsidRPr="004C354A">
        <w:rPr>
          <w:b/>
          <w:bCs/>
          <w:color w:val="000000"/>
          <w:spacing w:val="-4"/>
          <w:sz w:val="28"/>
          <w:szCs w:val="28"/>
        </w:rPr>
        <w:t>«хорошо»</w:t>
      </w:r>
      <w:r w:rsidRPr="004C354A">
        <w:rPr>
          <w:bCs/>
          <w:color w:val="000000"/>
          <w:spacing w:val="-4"/>
          <w:sz w:val="28"/>
          <w:szCs w:val="28"/>
        </w:rPr>
        <w:t xml:space="preserve"> - ставится при правильном ответе на три вопроса, два из которых из одного раздела;</w:t>
      </w:r>
    </w:p>
    <w:p w:rsidR="007D74A2" w:rsidRPr="004C354A" w:rsidRDefault="007D74A2" w:rsidP="007D74A2">
      <w:pPr>
        <w:shd w:val="clear" w:color="auto" w:fill="FFFFFF"/>
        <w:spacing w:line="360" w:lineRule="auto"/>
        <w:ind w:firstLine="567"/>
        <w:jc w:val="both"/>
        <w:rPr>
          <w:bCs/>
          <w:color w:val="000000"/>
          <w:spacing w:val="-4"/>
          <w:sz w:val="28"/>
          <w:szCs w:val="28"/>
        </w:rPr>
      </w:pPr>
      <w:r w:rsidRPr="004C354A">
        <w:rPr>
          <w:b/>
          <w:bCs/>
          <w:color w:val="000000"/>
          <w:spacing w:val="-4"/>
          <w:sz w:val="28"/>
          <w:szCs w:val="28"/>
        </w:rPr>
        <w:t>«удовлетворительно»</w:t>
      </w:r>
      <w:r w:rsidRPr="004C354A">
        <w:rPr>
          <w:bCs/>
          <w:color w:val="000000"/>
          <w:spacing w:val="-4"/>
          <w:sz w:val="28"/>
          <w:szCs w:val="28"/>
        </w:rPr>
        <w:t xml:space="preserve"> - ставится при правильном ответе на два вопроса;</w:t>
      </w:r>
    </w:p>
    <w:p w:rsidR="007D74A2" w:rsidRPr="004C354A" w:rsidRDefault="007D74A2" w:rsidP="007D74A2">
      <w:pPr>
        <w:tabs>
          <w:tab w:val="left" w:pos="0"/>
        </w:tabs>
        <w:spacing w:line="360" w:lineRule="auto"/>
        <w:ind w:firstLine="567"/>
        <w:jc w:val="both"/>
        <w:rPr>
          <w:sz w:val="28"/>
          <w:szCs w:val="28"/>
        </w:rPr>
      </w:pPr>
      <w:r w:rsidRPr="004C354A">
        <w:rPr>
          <w:b/>
          <w:sz w:val="28"/>
          <w:szCs w:val="28"/>
        </w:rPr>
        <w:t>«неудовлетворительно»</w:t>
      </w:r>
      <w:r w:rsidRPr="004C354A">
        <w:rPr>
          <w:sz w:val="28"/>
          <w:szCs w:val="28"/>
        </w:rPr>
        <w:t>- при отсутствии ответа на вопросы.</w:t>
      </w:r>
    </w:p>
    <w:p w:rsidR="007D74A2" w:rsidRPr="004C354A" w:rsidRDefault="007D74A2" w:rsidP="004C354A">
      <w:pPr>
        <w:tabs>
          <w:tab w:val="left" w:pos="0"/>
        </w:tabs>
        <w:spacing w:line="360" w:lineRule="auto"/>
        <w:ind w:firstLine="567"/>
        <w:jc w:val="both"/>
        <w:rPr>
          <w:b/>
          <w:sz w:val="28"/>
          <w:szCs w:val="28"/>
        </w:rPr>
      </w:pPr>
    </w:p>
    <w:p w:rsidR="00395D0F" w:rsidRPr="004C354A" w:rsidRDefault="00395D0F" w:rsidP="004C354A">
      <w:pPr>
        <w:spacing w:line="360" w:lineRule="auto"/>
        <w:ind w:firstLine="567"/>
        <w:jc w:val="both"/>
        <w:rPr>
          <w:b/>
          <w:sz w:val="28"/>
          <w:szCs w:val="28"/>
        </w:rPr>
      </w:pPr>
      <w:r w:rsidRPr="004C354A">
        <w:rPr>
          <w:rStyle w:val="FontStyle43"/>
          <w:b w:val="0"/>
          <w:sz w:val="28"/>
          <w:szCs w:val="28"/>
        </w:rPr>
        <w:t xml:space="preserve"> </w:t>
      </w:r>
      <w:r w:rsidR="00206945" w:rsidRPr="004C354A">
        <w:rPr>
          <w:b/>
          <w:sz w:val="28"/>
          <w:szCs w:val="28"/>
        </w:rPr>
        <w:t xml:space="preserve">Вопросы для проверки уровня </w:t>
      </w:r>
      <w:proofErr w:type="spellStart"/>
      <w:r w:rsidR="00206945" w:rsidRPr="004C354A">
        <w:rPr>
          <w:b/>
          <w:sz w:val="28"/>
          <w:szCs w:val="28"/>
        </w:rPr>
        <w:t>обученности</w:t>
      </w:r>
      <w:proofErr w:type="spellEnd"/>
      <w:r w:rsidR="00206945" w:rsidRPr="004C354A">
        <w:rPr>
          <w:b/>
          <w:sz w:val="28"/>
          <w:szCs w:val="28"/>
        </w:rPr>
        <w:t xml:space="preserve">  «ЗНАТЬ»  </w:t>
      </w:r>
    </w:p>
    <w:p w:rsidR="00794100" w:rsidRPr="004C354A" w:rsidRDefault="00794100" w:rsidP="004A3517">
      <w:pPr>
        <w:pStyle w:val="aff0"/>
        <w:numPr>
          <w:ilvl w:val="0"/>
          <w:numId w:val="23"/>
        </w:numPr>
        <w:tabs>
          <w:tab w:val="left" w:pos="1701"/>
        </w:tabs>
        <w:spacing w:line="360" w:lineRule="auto"/>
        <w:ind w:left="0" w:firstLine="567"/>
        <w:jc w:val="both"/>
        <w:rPr>
          <w:rFonts w:ascii="Times New Roman" w:hAnsi="Times New Roman"/>
          <w:sz w:val="28"/>
          <w:szCs w:val="28"/>
        </w:rPr>
      </w:pPr>
      <w:r w:rsidRPr="004C354A">
        <w:rPr>
          <w:rFonts w:ascii="Times New Roman" w:hAnsi="Times New Roman"/>
          <w:color w:val="000000"/>
          <w:sz w:val="28"/>
          <w:szCs w:val="28"/>
        </w:rPr>
        <w:t>Конструкции закрытых распределительных устройств (ЗРУ).</w:t>
      </w:r>
    </w:p>
    <w:p w:rsidR="00794100" w:rsidRPr="004C354A" w:rsidRDefault="00794100" w:rsidP="004A3517">
      <w:pPr>
        <w:pStyle w:val="aff0"/>
        <w:numPr>
          <w:ilvl w:val="0"/>
          <w:numId w:val="23"/>
        </w:numPr>
        <w:tabs>
          <w:tab w:val="left" w:pos="1701"/>
        </w:tabs>
        <w:spacing w:line="360" w:lineRule="auto"/>
        <w:ind w:left="0" w:firstLine="567"/>
        <w:jc w:val="both"/>
        <w:rPr>
          <w:rFonts w:ascii="Times New Roman" w:hAnsi="Times New Roman"/>
          <w:sz w:val="28"/>
          <w:szCs w:val="28"/>
        </w:rPr>
      </w:pPr>
      <w:r w:rsidRPr="004C354A">
        <w:rPr>
          <w:rFonts w:ascii="Times New Roman" w:hAnsi="Times New Roman"/>
          <w:color w:val="000000"/>
          <w:sz w:val="28"/>
          <w:szCs w:val="28"/>
        </w:rPr>
        <w:t>Конструкции комплектных распределительных устройств нару</w:t>
      </w:r>
      <w:r w:rsidRPr="004C354A">
        <w:rPr>
          <w:rFonts w:ascii="Times New Roman" w:hAnsi="Times New Roman"/>
          <w:color w:val="000000"/>
          <w:sz w:val="28"/>
          <w:szCs w:val="28"/>
        </w:rPr>
        <w:t>ж</w:t>
      </w:r>
      <w:r w:rsidRPr="004C354A">
        <w:rPr>
          <w:rFonts w:ascii="Times New Roman" w:hAnsi="Times New Roman"/>
          <w:color w:val="000000"/>
          <w:sz w:val="28"/>
          <w:szCs w:val="28"/>
        </w:rPr>
        <w:t>ной и внутренней установки (КРУ,  КРУН).</w:t>
      </w:r>
    </w:p>
    <w:p w:rsidR="00794100" w:rsidRPr="004C354A" w:rsidRDefault="00794100" w:rsidP="004A3517">
      <w:pPr>
        <w:pStyle w:val="aff0"/>
        <w:numPr>
          <w:ilvl w:val="0"/>
          <w:numId w:val="23"/>
        </w:numPr>
        <w:tabs>
          <w:tab w:val="left" w:pos="1701"/>
        </w:tabs>
        <w:spacing w:line="360" w:lineRule="auto"/>
        <w:ind w:left="0" w:firstLine="567"/>
        <w:jc w:val="both"/>
        <w:rPr>
          <w:rFonts w:ascii="Times New Roman" w:hAnsi="Times New Roman"/>
          <w:sz w:val="28"/>
          <w:szCs w:val="28"/>
        </w:rPr>
      </w:pPr>
      <w:r w:rsidRPr="004C354A">
        <w:rPr>
          <w:rFonts w:ascii="Times New Roman" w:hAnsi="Times New Roman"/>
          <w:color w:val="000000"/>
          <w:sz w:val="28"/>
          <w:szCs w:val="28"/>
        </w:rPr>
        <w:t>Конструкции открытых распределительных устройств  (ОРУ).</w:t>
      </w:r>
    </w:p>
    <w:p w:rsidR="00794100" w:rsidRPr="004C354A" w:rsidRDefault="00794100" w:rsidP="004A3517">
      <w:pPr>
        <w:pStyle w:val="aff0"/>
        <w:numPr>
          <w:ilvl w:val="0"/>
          <w:numId w:val="23"/>
        </w:numPr>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 xml:space="preserve">Источники постоянного и переменного оперативного тока. </w:t>
      </w:r>
    </w:p>
    <w:p w:rsidR="00794100" w:rsidRPr="004C354A" w:rsidRDefault="00794100" w:rsidP="004A3517">
      <w:pPr>
        <w:pStyle w:val="aff0"/>
        <w:numPr>
          <w:ilvl w:val="0"/>
          <w:numId w:val="23"/>
        </w:numPr>
        <w:spacing w:line="360" w:lineRule="auto"/>
        <w:ind w:left="0" w:firstLine="567"/>
        <w:jc w:val="both"/>
        <w:rPr>
          <w:rFonts w:ascii="Times New Roman" w:hAnsi="Times New Roman"/>
          <w:sz w:val="28"/>
          <w:szCs w:val="28"/>
        </w:rPr>
      </w:pPr>
      <w:r w:rsidRPr="004C354A">
        <w:rPr>
          <w:rFonts w:ascii="Times New Roman" w:hAnsi="Times New Roman"/>
          <w:color w:val="000000"/>
          <w:sz w:val="28"/>
          <w:szCs w:val="28"/>
        </w:rPr>
        <w:t>Устройство  АКБ.</w:t>
      </w:r>
    </w:p>
    <w:p w:rsidR="00794100" w:rsidRPr="004C354A" w:rsidRDefault="00794100" w:rsidP="004A3517">
      <w:pPr>
        <w:pStyle w:val="aff0"/>
        <w:numPr>
          <w:ilvl w:val="0"/>
          <w:numId w:val="23"/>
        </w:numPr>
        <w:spacing w:line="360" w:lineRule="auto"/>
        <w:ind w:left="0" w:firstLine="567"/>
        <w:jc w:val="both"/>
        <w:rPr>
          <w:rFonts w:ascii="Times New Roman" w:hAnsi="Times New Roman"/>
          <w:color w:val="000000"/>
          <w:sz w:val="28"/>
          <w:szCs w:val="28"/>
        </w:rPr>
      </w:pPr>
      <w:r w:rsidRPr="004C354A">
        <w:rPr>
          <w:rFonts w:ascii="Times New Roman" w:hAnsi="Times New Roman"/>
          <w:color w:val="000000"/>
          <w:sz w:val="28"/>
          <w:szCs w:val="28"/>
        </w:rPr>
        <w:t xml:space="preserve">Режимы работы АКБ. </w:t>
      </w:r>
    </w:p>
    <w:p w:rsidR="00794100" w:rsidRPr="004C354A" w:rsidRDefault="00794100" w:rsidP="004A3517">
      <w:pPr>
        <w:pStyle w:val="aff0"/>
        <w:numPr>
          <w:ilvl w:val="0"/>
          <w:numId w:val="23"/>
        </w:numPr>
        <w:spacing w:line="360" w:lineRule="auto"/>
        <w:ind w:left="0" w:firstLine="567"/>
        <w:jc w:val="both"/>
        <w:rPr>
          <w:rFonts w:ascii="Times New Roman" w:hAnsi="Times New Roman"/>
          <w:sz w:val="28"/>
          <w:szCs w:val="28"/>
        </w:rPr>
      </w:pPr>
      <w:r w:rsidRPr="004C354A">
        <w:rPr>
          <w:rFonts w:ascii="Times New Roman" w:hAnsi="Times New Roman"/>
          <w:color w:val="000000"/>
          <w:sz w:val="28"/>
          <w:szCs w:val="28"/>
        </w:rPr>
        <w:t>Требование к выбору АКБ на подстанциях.</w:t>
      </w:r>
    </w:p>
    <w:p w:rsidR="00794100" w:rsidRPr="004C354A" w:rsidRDefault="00794100" w:rsidP="004A3517">
      <w:pPr>
        <w:pStyle w:val="aff0"/>
        <w:numPr>
          <w:ilvl w:val="0"/>
          <w:numId w:val="23"/>
        </w:numPr>
        <w:spacing w:line="360" w:lineRule="auto"/>
        <w:ind w:left="0" w:firstLine="567"/>
        <w:jc w:val="both"/>
        <w:rPr>
          <w:rFonts w:ascii="Times New Roman" w:hAnsi="Times New Roman"/>
          <w:sz w:val="28"/>
          <w:szCs w:val="28"/>
        </w:rPr>
      </w:pPr>
      <w:r w:rsidRPr="004C354A">
        <w:rPr>
          <w:rFonts w:ascii="Times New Roman" w:hAnsi="Times New Roman"/>
          <w:color w:val="000000"/>
          <w:sz w:val="28"/>
          <w:szCs w:val="28"/>
        </w:rPr>
        <w:t>Назначение и конструкции заземляющих устройств.</w:t>
      </w:r>
    </w:p>
    <w:p w:rsidR="00794100" w:rsidRPr="004C354A" w:rsidRDefault="00794100" w:rsidP="004A3517">
      <w:pPr>
        <w:pStyle w:val="aff0"/>
        <w:numPr>
          <w:ilvl w:val="0"/>
          <w:numId w:val="23"/>
        </w:numPr>
        <w:spacing w:line="360" w:lineRule="auto"/>
        <w:ind w:left="0" w:firstLine="567"/>
        <w:jc w:val="both"/>
        <w:rPr>
          <w:rFonts w:ascii="Times New Roman" w:hAnsi="Times New Roman"/>
          <w:sz w:val="28"/>
          <w:szCs w:val="28"/>
        </w:rPr>
      </w:pPr>
      <w:r w:rsidRPr="004C354A">
        <w:rPr>
          <w:rFonts w:ascii="Times New Roman" w:hAnsi="Times New Roman"/>
          <w:color w:val="000000"/>
          <w:sz w:val="28"/>
          <w:szCs w:val="28"/>
        </w:rPr>
        <w:t>Система электроснабжения железных  дорог</w:t>
      </w:r>
    </w:p>
    <w:p w:rsidR="00794100" w:rsidRPr="004C354A" w:rsidRDefault="00794100" w:rsidP="004A3517">
      <w:pPr>
        <w:pStyle w:val="aff0"/>
        <w:numPr>
          <w:ilvl w:val="0"/>
          <w:numId w:val="23"/>
        </w:numPr>
        <w:spacing w:line="360" w:lineRule="auto"/>
        <w:ind w:left="0" w:firstLine="567"/>
        <w:jc w:val="both"/>
        <w:rPr>
          <w:rFonts w:ascii="Times New Roman" w:hAnsi="Times New Roman"/>
          <w:sz w:val="28"/>
          <w:szCs w:val="28"/>
        </w:rPr>
      </w:pPr>
      <w:r w:rsidRPr="004C354A">
        <w:rPr>
          <w:rFonts w:ascii="Times New Roman" w:hAnsi="Times New Roman"/>
          <w:color w:val="000000"/>
          <w:sz w:val="28"/>
          <w:szCs w:val="28"/>
        </w:rPr>
        <w:t>Принципиальная схема электроснабжения.</w:t>
      </w:r>
    </w:p>
    <w:p w:rsidR="00794100" w:rsidRPr="004C354A" w:rsidRDefault="00794100" w:rsidP="004A3517">
      <w:pPr>
        <w:pStyle w:val="aff0"/>
        <w:numPr>
          <w:ilvl w:val="0"/>
          <w:numId w:val="23"/>
        </w:numPr>
        <w:spacing w:line="360" w:lineRule="auto"/>
        <w:ind w:left="0" w:firstLine="567"/>
        <w:jc w:val="both"/>
        <w:rPr>
          <w:rFonts w:ascii="Times New Roman" w:hAnsi="Times New Roman"/>
          <w:sz w:val="28"/>
          <w:szCs w:val="28"/>
        </w:rPr>
      </w:pPr>
      <w:r w:rsidRPr="004C354A">
        <w:rPr>
          <w:rFonts w:ascii="Times New Roman" w:hAnsi="Times New Roman"/>
          <w:color w:val="000000"/>
          <w:sz w:val="28"/>
          <w:szCs w:val="28"/>
        </w:rPr>
        <w:t>Общие сведения о тяговом электроснабжении.</w:t>
      </w:r>
    </w:p>
    <w:p w:rsidR="00794100" w:rsidRPr="004C354A" w:rsidRDefault="00794100" w:rsidP="004A3517">
      <w:pPr>
        <w:pStyle w:val="aff0"/>
        <w:numPr>
          <w:ilvl w:val="0"/>
          <w:numId w:val="23"/>
        </w:numPr>
        <w:spacing w:line="360" w:lineRule="auto"/>
        <w:ind w:left="0" w:firstLine="567"/>
        <w:jc w:val="both"/>
        <w:rPr>
          <w:rFonts w:ascii="Times New Roman" w:hAnsi="Times New Roman"/>
          <w:sz w:val="28"/>
          <w:szCs w:val="28"/>
        </w:rPr>
      </w:pPr>
      <w:r w:rsidRPr="004C354A">
        <w:rPr>
          <w:rFonts w:ascii="Times New Roman" w:hAnsi="Times New Roman"/>
          <w:color w:val="000000"/>
          <w:sz w:val="28"/>
          <w:szCs w:val="28"/>
        </w:rPr>
        <w:t>Схемы тягового электроснабжения.</w:t>
      </w:r>
    </w:p>
    <w:p w:rsidR="00794100" w:rsidRPr="004C354A" w:rsidRDefault="00794100" w:rsidP="004A3517">
      <w:pPr>
        <w:pStyle w:val="aff0"/>
        <w:numPr>
          <w:ilvl w:val="0"/>
          <w:numId w:val="23"/>
        </w:numPr>
        <w:spacing w:line="360" w:lineRule="auto"/>
        <w:ind w:left="0" w:firstLine="567"/>
        <w:jc w:val="both"/>
        <w:rPr>
          <w:rFonts w:ascii="Times New Roman" w:hAnsi="Times New Roman"/>
          <w:sz w:val="28"/>
          <w:szCs w:val="28"/>
        </w:rPr>
      </w:pPr>
      <w:r w:rsidRPr="004C354A">
        <w:rPr>
          <w:rFonts w:ascii="Times New Roman" w:hAnsi="Times New Roman"/>
          <w:color w:val="000000"/>
          <w:sz w:val="28"/>
          <w:szCs w:val="28"/>
        </w:rPr>
        <w:t>Система постоянного тока.</w:t>
      </w:r>
    </w:p>
    <w:p w:rsidR="00794100" w:rsidRPr="004C354A" w:rsidRDefault="00794100" w:rsidP="004A3517">
      <w:pPr>
        <w:pStyle w:val="aff0"/>
        <w:numPr>
          <w:ilvl w:val="0"/>
          <w:numId w:val="23"/>
        </w:numPr>
        <w:spacing w:line="360" w:lineRule="auto"/>
        <w:ind w:left="0" w:firstLine="567"/>
        <w:jc w:val="both"/>
        <w:rPr>
          <w:rFonts w:ascii="Times New Roman" w:hAnsi="Times New Roman"/>
          <w:sz w:val="28"/>
          <w:szCs w:val="28"/>
        </w:rPr>
      </w:pPr>
      <w:r w:rsidRPr="004C354A">
        <w:rPr>
          <w:rFonts w:ascii="Times New Roman" w:hAnsi="Times New Roman"/>
          <w:color w:val="000000"/>
          <w:sz w:val="28"/>
          <w:szCs w:val="28"/>
        </w:rPr>
        <w:t>Система переменного тока.</w:t>
      </w:r>
    </w:p>
    <w:p w:rsidR="00794100" w:rsidRPr="004C354A" w:rsidRDefault="00794100" w:rsidP="004A3517">
      <w:pPr>
        <w:pStyle w:val="aff0"/>
        <w:numPr>
          <w:ilvl w:val="0"/>
          <w:numId w:val="23"/>
        </w:numPr>
        <w:spacing w:line="360" w:lineRule="auto"/>
        <w:ind w:left="0" w:firstLine="567"/>
        <w:jc w:val="both"/>
        <w:rPr>
          <w:rFonts w:ascii="Times New Roman" w:hAnsi="Times New Roman"/>
          <w:sz w:val="28"/>
          <w:szCs w:val="28"/>
        </w:rPr>
      </w:pPr>
      <w:r w:rsidRPr="004C354A">
        <w:rPr>
          <w:rFonts w:ascii="Times New Roman" w:hAnsi="Times New Roman"/>
          <w:color w:val="000000"/>
          <w:sz w:val="28"/>
          <w:szCs w:val="28"/>
        </w:rPr>
        <w:t>Общие сведения о конструкции контактной сети.</w:t>
      </w:r>
    </w:p>
    <w:p w:rsidR="00794100" w:rsidRPr="004C354A" w:rsidRDefault="00794100" w:rsidP="004A3517">
      <w:pPr>
        <w:pStyle w:val="aff0"/>
        <w:numPr>
          <w:ilvl w:val="0"/>
          <w:numId w:val="23"/>
        </w:numPr>
        <w:spacing w:line="360" w:lineRule="auto"/>
        <w:ind w:left="0" w:firstLine="567"/>
        <w:jc w:val="both"/>
        <w:rPr>
          <w:rFonts w:ascii="Times New Roman" w:hAnsi="Times New Roman"/>
          <w:sz w:val="28"/>
          <w:szCs w:val="28"/>
        </w:rPr>
      </w:pPr>
      <w:r w:rsidRPr="004C354A">
        <w:rPr>
          <w:rFonts w:ascii="Times New Roman" w:hAnsi="Times New Roman"/>
          <w:color w:val="000000"/>
          <w:sz w:val="28"/>
          <w:szCs w:val="28"/>
        </w:rPr>
        <w:t>Виды контактных подвесок.</w:t>
      </w:r>
    </w:p>
    <w:p w:rsidR="00794100" w:rsidRPr="004C354A" w:rsidRDefault="00794100" w:rsidP="004A3517">
      <w:pPr>
        <w:pStyle w:val="aff0"/>
        <w:numPr>
          <w:ilvl w:val="0"/>
          <w:numId w:val="23"/>
        </w:numPr>
        <w:spacing w:line="360" w:lineRule="auto"/>
        <w:ind w:left="0" w:firstLine="567"/>
        <w:jc w:val="both"/>
        <w:rPr>
          <w:rFonts w:ascii="Times New Roman" w:hAnsi="Times New Roman"/>
          <w:sz w:val="28"/>
          <w:szCs w:val="28"/>
        </w:rPr>
      </w:pPr>
      <w:r w:rsidRPr="004C354A">
        <w:rPr>
          <w:rFonts w:ascii="Times New Roman" w:hAnsi="Times New Roman"/>
          <w:color w:val="000000"/>
          <w:sz w:val="28"/>
          <w:szCs w:val="28"/>
        </w:rPr>
        <w:t>Секционирование контактной сети.</w:t>
      </w:r>
    </w:p>
    <w:p w:rsidR="00794100" w:rsidRPr="004C354A" w:rsidRDefault="00794100" w:rsidP="004A3517">
      <w:pPr>
        <w:pStyle w:val="aff0"/>
        <w:numPr>
          <w:ilvl w:val="0"/>
          <w:numId w:val="23"/>
        </w:numPr>
        <w:spacing w:line="360" w:lineRule="auto"/>
        <w:ind w:left="0" w:firstLine="567"/>
        <w:jc w:val="both"/>
        <w:rPr>
          <w:rFonts w:ascii="Times New Roman" w:hAnsi="Times New Roman"/>
          <w:sz w:val="28"/>
          <w:szCs w:val="28"/>
        </w:rPr>
      </w:pPr>
      <w:r w:rsidRPr="004C354A">
        <w:rPr>
          <w:rFonts w:ascii="Times New Roman" w:hAnsi="Times New Roman"/>
          <w:color w:val="000000"/>
          <w:sz w:val="28"/>
          <w:szCs w:val="28"/>
        </w:rPr>
        <w:t>Опоры контактной сети.</w:t>
      </w:r>
    </w:p>
    <w:p w:rsidR="00794100" w:rsidRPr="004C354A" w:rsidRDefault="00794100" w:rsidP="004A3517">
      <w:pPr>
        <w:pStyle w:val="aff0"/>
        <w:numPr>
          <w:ilvl w:val="0"/>
          <w:numId w:val="23"/>
        </w:numPr>
        <w:spacing w:line="360" w:lineRule="auto"/>
        <w:ind w:left="0" w:firstLine="567"/>
        <w:jc w:val="both"/>
        <w:rPr>
          <w:rFonts w:ascii="Times New Roman" w:hAnsi="Times New Roman"/>
          <w:sz w:val="28"/>
          <w:szCs w:val="28"/>
        </w:rPr>
      </w:pPr>
      <w:r w:rsidRPr="004C354A">
        <w:rPr>
          <w:rFonts w:ascii="Times New Roman" w:hAnsi="Times New Roman"/>
          <w:color w:val="000000"/>
          <w:sz w:val="28"/>
          <w:szCs w:val="28"/>
        </w:rPr>
        <w:t>Провода контактной сети.</w:t>
      </w:r>
    </w:p>
    <w:p w:rsidR="00794100" w:rsidRPr="004C354A" w:rsidRDefault="00794100" w:rsidP="004A3517">
      <w:pPr>
        <w:pStyle w:val="aff0"/>
        <w:numPr>
          <w:ilvl w:val="0"/>
          <w:numId w:val="23"/>
        </w:numPr>
        <w:spacing w:line="360" w:lineRule="auto"/>
        <w:ind w:left="0" w:firstLine="567"/>
        <w:jc w:val="both"/>
        <w:rPr>
          <w:rFonts w:ascii="Times New Roman" w:hAnsi="Times New Roman"/>
          <w:sz w:val="28"/>
          <w:szCs w:val="28"/>
        </w:rPr>
      </w:pPr>
      <w:r w:rsidRPr="004C354A">
        <w:rPr>
          <w:rFonts w:ascii="Times New Roman" w:hAnsi="Times New Roman"/>
          <w:color w:val="000000"/>
          <w:sz w:val="28"/>
          <w:szCs w:val="28"/>
        </w:rPr>
        <w:lastRenderedPageBreak/>
        <w:t>Изоляторы. Рельсовая цепь.</w:t>
      </w:r>
    </w:p>
    <w:p w:rsidR="00BE424D" w:rsidRPr="004C354A" w:rsidRDefault="00BE424D" w:rsidP="004C354A">
      <w:pPr>
        <w:spacing w:line="360" w:lineRule="auto"/>
        <w:ind w:firstLine="567"/>
        <w:jc w:val="both"/>
        <w:rPr>
          <w:b/>
          <w:sz w:val="28"/>
          <w:szCs w:val="28"/>
        </w:rPr>
      </w:pPr>
      <w:r w:rsidRPr="004C354A">
        <w:rPr>
          <w:b/>
          <w:sz w:val="28"/>
          <w:szCs w:val="28"/>
        </w:rPr>
        <w:t xml:space="preserve">Вопросы  для проверки уровня </w:t>
      </w:r>
      <w:proofErr w:type="spellStart"/>
      <w:r w:rsidRPr="004C354A">
        <w:rPr>
          <w:b/>
          <w:sz w:val="28"/>
          <w:szCs w:val="28"/>
        </w:rPr>
        <w:t>обученности</w:t>
      </w:r>
      <w:proofErr w:type="spellEnd"/>
      <w:r w:rsidRPr="004C354A">
        <w:rPr>
          <w:b/>
          <w:sz w:val="28"/>
          <w:szCs w:val="28"/>
        </w:rPr>
        <w:t xml:space="preserve">  «УМЕТЬ»  </w:t>
      </w:r>
    </w:p>
    <w:p w:rsidR="00B10C94" w:rsidRPr="004C354A" w:rsidRDefault="00B10C94" w:rsidP="004A3517">
      <w:pPr>
        <w:numPr>
          <w:ilvl w:val="0"/>
          <w:numId w:val="24"/>
        </w:numPr>
        <w:spacing w:line="360" w:lineRule="auto"/>
        <w:ind w:left="0" w:firstLine="567"/>
        <w:jc w:val="both"/>
        <w:rPr>
          <w:bCs/>
          <w:color w:val="000000"/>
          <w:sz w:val="28"/>
          <w:szCs w:val="28"/>
        </w:rPr>
      </w:pPr>
      <w:r w:rsidRPr="004C354A">
        <w:rPr>
          <w:bCs/>
          <w:color w:val="000000"/>
          <w:sz w:val="28"/>
          <w:szCs w:val="28"/>
        </w:rPr>
        <w:t>читать схемы первичных соединений электрооборудования электр</w:t>
      </w:r>
      <w:r w:rsidRPr="004C354A">
        <w:rPr>
          <w:bCs/>
          <w:color w:val="000000"/>
          <w:sz w:val="28"/>
          <w:szCs w:val="28"/>
        </w:rPr>
        <w:t>и</w:t>
      </w:r>
      <w:r w:rsidRPr="004C354A">
        <w:rPr>
          <w:bCs/>
          <w:color w:val="000000"/>
          <w:sz w:val="28"/>
          <w:szCs w:val="28"/>
        </w:rPr>
        <w:t>ческих станций и подстанций;</w:t>
      </w:r>
    </w:p>
    <w:p w:rsidR="00B10C94" w:rsidRPr="004C354A" w:rsidRDefault="00B10C94" w:rsidP="004A3517">
      <w:pPr>
        <w:numPr>
          <w:ilvl w:val="0"/>
          <w:numId w:val="24"/>
        </w:numPr>
        <w:spacing w:line="360" w:lineRule="auto"/>
        <w:ind w:left="0" w:firstLine="567"/>
        <w:jc w:val="both"/>
        <w:rPr>
          <w:bCs/>
          <w:color w:val="000000"/>
          <w:sz w:val="28"/>
          <w:szCs w:val="28"/>
        </w:rPr>
      </w:pPr>
      <w:r w:rsidRPr="004C354A">
        <w:rPr>
          <w:bCs/>
          <w:color w:val="000000"/>
          <w:sz w:val="28"/>
          <w:szCs w:val="28"/>
        </w:rPr>
        <w:t>осваивать новые устройства (по мере их внедрения);</w:t>
      </w:r>
    </w:p>
    <w:p w:rsidR="00B10C94" w:rsidRPr="004C354A" w:rsidRDefault="00B10C94" w:rsidP="004A3517">
      <w:pPr>
        <w:numPr>
          <w:ilvl w:val="0"/>
          <w:numId w:val="24"/>
        </w:numPr>
        <w:spacing w:line="360" w:lineRule="auto"/>
        <w:ind w:left="0" w:firstLine="567"/>
        <w:jc w:val="both"/>
        <w:rPr>
          <w:bCs/>
          <w:color w:val="000000"/>
          <w:sz w:val="28"/>
          <w:szCs w:val="28"/>
        </w:rPr>
      </w:pPr>
      <w:r w:rsidRPr="004C354A">
        <w:rPr>
          <w:bCs/>
          <w:color w:val="000000"/>
          <w:sz w:val="28"/>
          <w:szCs w:val="28"/>
        </w:rPr>
        <w:t>организация разработки и пересмотра должностных инструкций подчиненных работников более высокой квалификации;</w:t>
      </w:r>
    </w:p>
    <w:p w:rsidR="00B10C94" w:rsidRPr="004C354A" w:rsidRDefault="00B10C94" w:rsidP="004A3517">
      <w:pPr>
        <w:numPr>
          <w:ilvl w:val="0"/>
          <w:numId w:val="24"/>
        </w:numPr>
        <w:spacing w:line="360" w:lineRule="auto"/>
        <w:ind w:left="0" w:firstLine="567"/>
        <w:jc w:val="both"/>
        <w:rPr>
          <w:bCs/>
          <w:color w:val="000000"/>
          <w:sz w:val="28"/>
          <w:szCs w:val="28"/>
        </w:rPr>
      </w:pPr>
      <w:r w:rsidRPr="004C354A">
        <w:rPr>
          <w:bCs/>
          <w:color w:val="000000"/>
          <w:sz w:val="28"/>
          <w:szCs w:val="28"/>
        </w:rPr>
        <w:t>читать схемы питания и секционирования контактной сети и во</w:t>
      </w:r>
      <w:r w:rsidRPr="004C354A">
        <w:rPr>
          <w:bCs/>
          <w:color w:val="000000"/>
          <w:sz w:val="28"/>
          <w:szCs w:val="28"/>
        </w:rPr>
        <w:t>з</w:t>
      </w:r>
      <w:r w:rsidRPr="004C354A">
        <w:rPr>
          <w:bCs/>
          <w:color w:val="000000"/>
          <w:sz w:val="28"/>
          <w:szCs w:val="28"/>
        </w:rPr>
        <w:t>душных линий электропередачи в объеме, необходимом для выполнения пр</w:t>
      </w:r>
      <w:r w:rsidRPr="004C354A">
        <w:rPr>
          <w:bCs/>
          <w:color w:val="000000"/>
          <w:sz w:val="28"/>
          <w:szCs w:val="28"/>
        </w:rPr>
        <w:t>о</w:t>
      </w:r>
      <w:r w:rsidRPr="004C354A">
        <w:rPr>
          <w:bCs/>
          <w:color w:val="000000"/>
          <w:sz w:val="28"/>
          <w:szCs w:val="28"/>
        </w:rPr>
        <w:t>стых работ по техническому обслуживанию и текущему ремонту контактной с</w:t>
      </w:r>
      <w:r w:rsidRPr="004C354A">
        <w:rPr>
          <w:bCs/>
          <w:color w:val="000000"/>
          <w:sz w:val="28"/>
          <w:szCs w:val="28"/>
        </w:rPr>
        <w:t>е</w:t>
      </w:r>
      <w:r w:rsidRPr="004C354A">
        <w:rPr>
          <w:bCs/>
          <w:color w:val="000000"/>
          <w:sz w:val="28"/>
          <w:szCs w:val="28"/>
        </w:rPr>
        <w:t>ти, воздушных линий электропередачи под напряжением и вблизи частей, нах</w:t>
      </w:r>
      <w:r w:rsidRPr="004C354A">
        <w:rPr>
          <w:bCs/>
          <w:color w:val="000000"/>
          <w:sz w:val="28"/>
          <w:szCs w:val="28"/>
        </w:rPr>
        <w:t>о</w:t>
      </w:r>
      <w:r w:rsidRPr="004C354A">
        <w:rPr>
          <w:bCs/>
          <w:color w:val="000000"/>
          <w:sz w:val="28"/>
          <w:szCs w:val="28"/>
        </w:rPr>
        <w:t>дящихся под напряжением;</w:t>
      </w:r>
    </w:p>
    <w:p w:rsidR="00B10C94" w:rsidRPr="004C354A" w:rsidRDefault="00B10C94" w:rsidP="004A3517">
      <w:pPr>
        <w:numPr>
          <w:ilvl w:val="0"/>
          <w:numId w:val="24"/>
        </w:numPr>
        <w:spacing w:line="360" w:lineRule="auto"/>
        <w:ind w:left="0" w:firstLine="567"/>
        <w:jc w:val="both"/>
        <w:rPr>
          <w:bCs/>
          <w:color w:val="000000"/>
          <w:sz w:val="28"/>
          <w:szCs w:val="28"/>
        </w:rPr>
      </w:pPr>
      <w:r w:rsidRPr="004C354A">
        <w:rPr>
          <w:bCs/>
          <w:color w:val="000000"/>
          <w:sz w:val="28"/>
          <w:szCs w:val="28"/>
        </w:rPr>
        <w:t>читать схемы питания и секционирования контактной сети в объеме, необходимом для выполнения работы в опасных местах на участках с высок</w:t>
      </w:r>
      <w:r w:rsidRPr="004C354A">
        <w:rPr>
          <w:bCs/>
          <w:color w:val="000000"/>
          <w:sz w:val="28"/>
          <w:szCs w:val="28"/>
        </w:rPr>
        <w:t>о</w:t>
      </w:r>
      <w:r w:rsidRPr="004C354A">
        <w:rPr>
          <w:bCs/>
          <w:color w:val="000000"/>
          <w:sz w:val="28"/>
          <w:szCs w:val="28"/>
        </w:rPr>
        <w:t>скоростным движением;</w:t>
      </w:r>
    </w:p>
    <w:p w:rsidR="00B10C94" w:rsidRPr="004C354A" w:rsidRDefault="00B10C94" w:rsidP="004A3517">
      <w:pPr>
        <w:pStyle w:val="Style25"/>
        <w:widowControl/>
        <w:numPr>
          <w:ilvl w:val="0"/>
          <w:numId w:val="24"/>
        </w:numPr>
        <w:tabs>
          <w:tab w:val="left" w:pos="211"/>
        </w:tabs>
        <w:spacing w:line="360" w:lineRule="auto"/>
        <w:ind w:left="0" w:firstLine="567"/>
        <w:jc w:val="both"/>
        <w:rPr>
          <w:rStyle w:val="FontStyle48"/>
          <w:i w:val="0"/>
          <w:sz w:val="28"/>
          <w:szCs w:val="28"/>
        </w:rPr>
      </w:pPr>
      <w:r w:rsidRPr="004C354A">
        <w:rPr>
          <w:bCs/>
          <w:color w:val="000000"/>
          <w:sz w:val="28"/>
          <w:szCs w:val="28"/>
        </w:rPr>
        <w:t>читать принципиальные схемы устройств и оборудования электр</w:t>
      </w:r>
      <w:r w:rsidRPr="004C354A">
        <w:rPr>
          <w:bCs/>
          <w:color w:val="000000"/>
          <w:sz w:val="28"/>
          <w:szCs w:val="28"/>
        </w:rPr>
        <w:t>о</w:t>
      </w:r>
      <w:r w:rsidRPr="004C354A">
        <w:rPr>
          <w:bCs/>
          <w:color w:val="000000"/>
          <w:sz w:val="28"/>
          <w:szCs w:val="28"/>
        </w:rPr>
        <w:t>снабжения в объеме, необходимом для контроля выполнения работ по технич</w:t>
      </w:r>
      <w:r w:rsidRPr="004C354A">
        <w:rPr>
          <w:bCs/>
          <w:color w:val="000000"/>
          <w:sz w:val="28"/>
          <w:szCs w:val="28"/>
        </w:rPr>
        <w:t>е</w:t>
      </w:r>
      <w:r w:rsidRPr="004C354A">
        <w:rPr>
          <w:bCs/>
          <w:color w:val="000000"/>
          <w:sz w:val="28"/>
          <w:szCs w:val="28"/>
        </w:rPr>
        <w:t>скому обслуживанию и ремонту оборудования тяговых и трансформаторных подстанций, линейных устройств системы тягового электроснабжения.</w:t>
      </w:r>
    </w:p>
    <w:p w:rsidR="00E852A0" w:rsidRPr="004C354A" w:rsidRDefault="00E852A0" w:rsidP="004C354A">
      <w:pPr>
        <w:spacing w:line="360" w:lineRule="auto"/>
        <w:ind w:firstLine="567"/>
        <w:jc w:val="both"/>
        <w:rPr>
          <w:bCs/>
          <w:iCs/>
          <w:sz w:val="28"/>
          <w:szCs w:val="28"/>
        </w:rPr>
      </w:pPr>
    </w:p>
    <w:p w:rsidR="00E852A0" w:rsidRPr="004C354A" w:rsidRDefault="00E852A0" w:rsidP="004C354A">
      <w:pPr>
        <w:spacing w:line="360" w:lineRule="auto"/>
        <w:ind w:firstLine="567"/>
        <w:jc w:val="both"/>
        <w:rPr>
          <w:bCs/>
          <w:iCs/>
          <w:sz w:val="28"/>
          <w:szCs w:val="28"/>
        </w:rPr>
      </w:pPr>
    </w:p>
    <w:sectPr w:rsidR="00E852A0" w:rsidRPr="004C354A" w:rsidSect="00B5598A">
      <w:footerReference w:type="default" r:id="rId279"/>
      <w:pgSz w:w="11906" w:h="16838"/>
      <w:pgMar w:top="851" w:right="567" w:bottom="1134" w:left="1560"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7F33" w:rsidRDefault="00717F33">
      <w:r>
        <w:separator/>
      </w:r>
    </w:p>
  </w:endnote>
  <w:endnote w:type="continuationSeparator" w:id="0">
    <w:p w:rsidR="00717F33" w:rsidRDefault="00717F3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àìè â 2006 ãîäó ïðîãðàììû ïî ôè">
    <w:altName w:val="Times New Roman"/>
    <w:charset w:val="00"/>
    <w:family w:val="roman"/>
    <w:pitch w:val="default"/>
    <w:sig w:usb0="00000000" w:usb1="00000000" w:usb2="00000000" w:usb3="00000000" w:csb0="00000000" w:csb1="00000000"/>
  </w:font>
  <w:font w:name="font187">
    <w:altName w:val="Times New Roman"/>
    <w:panose1 w:val="00000000000000000000"/>
    <w:charset w:val="CC"/>
    <w:family w:val="auto"/>
    <w:notTrueType/>
    <w:pitch w:val="variable"/>
    <w:sig w:usb0="00000201" w:usb1="00000000" w:usb2="00000000" w:usb3="00000000" w:csb0="00000004"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ISOCPEUR">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Franklin Gothic Book">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8D4" w:rsidRDefault="00B008D4">
    <w:pPr>
      <w:pStyle w:val="ae"/>
      <w:jc w:val="center"/>
    </w:pPr>
  </w:p>
  <w:p w:rsidR="00B008D4" w:rsidRDefault="00B008D4">
    <w:pPr>
      <w:pStyle w:val="ae"/>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8D4" w:rsidRDefault="00B008D4">
    <w:pPr>
      <w:rPr>
        <w:sz w:val="2"/>
        <w:szCs w:val="2"/>
      </w:rPr>
    </w:pPr>
    <w:r w:rsidRPr="003A104E">
      <w:rPr>
        <w:lang w:bidi="ru-RU"/>
      </w:rPr>
      <w:pict>
        <v:shapetype id="_x0000_t202" coordsize="21600,21600" o:spt="202" path="m,l,21600r21600,l21600,xe">
          <v:stroke joinstyle="miter"/>
          <v:path gradientshapeok="t" o:connecttype="rect"/>
        </v:shapetype>
        <v:shape id="_x0000_s2073" type="#_x0000_t202" style="position:absolute;margin-left:155.1pt;margin-top:755.85pt;width:283.9pt;height:11.3pt;z-index:-251656192;mso-wrap-style:none;mso-wrap-distance-left:5pt;mso-wrap-distance-right:5pt;mso-position-horizontal-relative:page;mso-position-vertical-relative:page" wrapcoords="0 0" filled="f" stroked="f">
          <v:textbox style="mso-fit-shape-to-text:t" inset="0,0,0,0">
            <w:txbxContent>
              <w:p w:rsidR="00B008D4" w:rsidRDefault="00B008D4">
                <w:pPr>
                  <w:pStyle w:val="afff6"/>
                  <w:shd w:val="clear" w:color="auto" w:fill="auto"/>
                </w:pPr>
                <w:r>
                  <w:t>Рисунок 11 Предохранитель в фарфоровой трубке</w:t>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8D4" w:rsidRDefault="00B008D4">
    <w:pPr>
      <w:rPr>
        <w:sz w:val="2"/>
        <w:szCs w:val="2"/>
      </w:rPr>
    </w:pPr>
    <w:r w:rsidRPr="003A104E">
      <w:rPr>
        <w:lang w:bidi="ru-RU"/>
      </w:rPr>
      <w:pict>
        <v:shapetype id="_x0000_t202" coordsize="21600,21600" o:spt="202" path="m,l,21600r21600,l21600,xe">
          <v:stroke joinstyle="miter"/>
          <v:path gradientshapeok="t" o:connecttype="rect"/>
        </v:shapetype>
        <v:shape id="_x0000_s2074" type="#_x0000_t202" style="position:absolute;margin-left:68.3pt;margin-top:757.3pt;width:247.2pt;height:11.3pt;z-index:-251655168;mso-wrap-style:none;mso-wrap-distance-left:5pt;mso-wrap-distance-right:5pt;mso-position-horizontal-relative:page;mso-position-vertical-relative:page" wrapcoords="0 0" filled="f" stroked="f">
          <v:textbox style="mso-fit-shape-to-text:t" inset="0,0,0,0">
            <w:txbxContent>
              <w:p w:rsidR="00B008D4" w:rsidRDefault="00B008D4">
                <w:pPr>
                  <w:pStyle w:val="afff6"/>
                  <w:shd w:val="clear" w:color="auto" w:fill="auto"/>
                </w:pPr>
                <w:r>
                  <w:t>Рисунок 10 Принцип срабатывания контакта</w:t>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8D4" w:rsidRDefault="00B008D4">
    <w:pP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8D4" w:rsidRDefault="00B008D4">
    <w:pPr>
      <w:rPr>
        <w:sz w:val="2"/>
        <w:szCs w:val="2"/>
      </w:rPr>
    </w:pPr>
    <w:r w:rsidRPr="003A104E">
      <w:pict>
        <v:shapetype id="_x0000_t202" coordsize="21600,21600" o:spt="202" path="m,l,21600r21600,l21600,xe">
          <v:stroke joinstyle="miter"/>
          <v:path gradientshapeok="t" o:connecttype="rect"/>
        </v:shapetype>
        <v:shape id="_x0000_s2059" type="#_x0000_t202" style="position:absolute;margin-left:293.4pt;margin-top:809.55pt;width:9.1pt;height:7.9pt;z-index:-251662336;mso-wrap-style:none;mso-wrap-distance-left:5pt;mso-wrap-distance-right:5pt;mso-position-horizontal-relative:page;mso-position-vertical-relative:page" wrapcoords="0 0" filled="f" stroked="f">
          <v:textbox style="mso-next-textbox:#_x0000_s2059;mso-fit-shape-to-text:t" inset="0,0,0,0">
            <w:txbxContent>
              <w:p w:rsidR="00B008D4" w:rsidRDefault="00B008D4">
                <w:fldSimple w:instr=" PAGE \* MERGEFORMAT ">
                  <w:r w:rsidRPr="002352C3">
                    <w:rPr>
                      <w:noProof/>
                    </w:rPr>
                    <w:t>24</w:t>
                  </w:r>
                </w:fldSimple>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8D4" w:rsidRDefault="00B008D4">
    <w:pPr>
      <w:rPr>
        <w:sz w:val="2"/>
        <w:szCs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8D4" w:rsidRDefault="00B008D4"/>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8D4" w:rsidRDefault="00B008D4">
    <w:pPr>
      <w:rPr>
        <w:sz w:val="2"/>
        <w:szCs w:val="2"/>
      </w:rPr>
    </w:pPr>
    <w:r w:rsidRPr="003A104E">
      <w:rPr>
        <w:lang w:bidi="ru-RU"/>
      </w:rPr>
      <w:pict>
        <v:shapetype id="_x0000_t202" coordsize="21600,21600" o:spt="202" path="m,l,21600r21600,l21600,xe">
          <v:stroke joinstyle="miter"/>
          <v:path gradientshapeok="t" o:connecttype="rect"/>
        </v:shapetype>
        <v:shape id="_x0000_s2068" type="#_x0000_t202" style="position:absolute;margin-left:145.45pt;margin-top:779.9pt;width:306pt;height:11.05pt;z-index:-251661312;mso-wrap-style:none;mso-wrap-distance-left:5pt;mso-wrap-distance-right:5pt;mso-position-horizontal-relative:page;mso-position-vertical-relative:page" wrapcoords="0 0" filled="f" stroked="f">
          <v:textbox style="mso-fit-shape-to-text:t" inset="0,0,0,0">
            <w:txbxContent>
              <w:p w:rsidR="00B008D4" w:rsidRDefault="00B008D4">
                <w:pPr>
                  <w:pStyle w:val="afff6"/>
                  <w:shd w:val="clear" w:color="auto" w:fill="auto"/>
                </w:pPr>
                <w:r>
                  <w:t>Рисунок 1. Конструкция автоматического выключателя</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8D4" w:rsidRDefault="00B008D4">
    <w:pPr>
      <w:rPr>
        <w:sz w:val="2"/>
        <w:szCs w:val="2"/>
      </w:rPr>
    </w:pPr>
    <w:r w:rsidRPr="003A104E">
      <w:rPr>
        <w:lang w:bidi="ru-RU"/>
      </w:rPr>
      <w:pict>
        <v:shapetype id="_x0000_t202" coordsize="21600,21600" o:spt="202" path="m,l,21600r21600,l21600,xe">
          <v:stroke joinstyle="miter"/>
          <v:path gradientshapeok="t" o:connecttype="rect"/>
        </v:shapetype>
        <v:shape id="_x0000_s2069" type="#_x0000_t202" style="position:absolute;margin-left:145.45pt;margin-top:779.9pt;width:306pt;height:11.05pt;z-index:-251660288;mso-wrap-style:none;mso-wrap-distance-left:5pt;mso-wrap-distance-right:5pt;mso-position-horizontal-relative:page;mso-position-vertical-relative:page" wrapcoords="0 0" filled="f" stroked="f">
          <v:textbox style="mso-fit-shape-to-text:t" inset="0,0,0,0">
            <w:txbxContent>
              <w:p w:rsidR="00B008D4" w:rsidRDefault="00B008D4">
                <w:pPr>
                  <w:pStyle w:val="afff6"/>
                  <w:shd w:val="clear" w:color="auto" w:fill="auto"/>
                </w:pPr>
                <w:r>
                  <w:t>Рисунок 1. Конструкция автоматического выключателя</w:t>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8D4" w:rsidRDefault="00B008D4"/>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8D4" w:rsidRDefault="00B008D4"/>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8D4" w:rsidRDefault="00B008D4">
    <w:pPr>
      <w:rPr>
        <w:sz w:val="2"/>
        <w:szCs w:val="2"/>
      </w:rPr>
    </w:pPr>
    <w:r w:rsidRPr="003A104E">
      <w:rPr>
        <w:lang w:bidi="ru-RU"/>
      </w:rPr>
      <w:pict>
        <v:shapetype id="_x0000_t202" coordsize="21600,21600" o:spt="202" path="m,l,21600r21600,l21600,xe">
          <v:stroke joinstyle="miter"/>
          <v:path gradientshapeok="t" o:connecttype="rect"/>
        </v:shapetype>
        <v:shape id="_x0000_s2072" type="#_x0000_t202" style="position:absolute;margin-left:155.1pt;margin-top:755.85pt;width:283.9pt;height:11.3pt;z-index:-251657216;mso-wrap-style:none;mso-wrap-distance-left:5pt;mso-wrap-distance-right:5pt;mso-position-horizontal-relative:page;mso-position-vertical-relative:page" wrapcoords="0 0" filled="f" stroked="f">
          <v:textbox style="mso-fit-shape-to-text:t" inset="0,0,0,0">
            <w:txbxContent>
              <w:p w:rsidR="00B008D4" w:rsidRDefault="00B008D4">
                <w:pPr>
                  <w:pStyle w:val="afff6"/>
                  <w:shd w:val="clear" w:color="auto" w:fill="auto"/>
                </w:pPr>
                <w:r>
                  <w:t>Рисунок 11 Предохранитель в фарфоровой трубке</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7F33" w:rsidRDefault="00717F33">
      <w:r>
        <w:separator/>
      </w:r>
    </w:p>
  </w:footnote>
  <w:footnote w:type="continuationSeparator" w:id="0">
    <w:p w:rsidR="00717F33" w:rsidRDefault="00717F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8D4" w:rsidRDefault="00B008D4"/>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8D4" w:rsidRDefault="00B008D4"/>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8D4" w:rsidRDefault="00B008D4">
    <w:pPr>
      <w:rPr>
        <w:sz w:val="2"/>
        <w:szCs w:val="2"/>
      </w:rPr>
    </w:pPr>
    <w:r w:rsidRPr="003A104E">
      <w:rPr>
        <w:lang w:bidi="ru-RU"/>
      </w:rPr>
      <w:pict>
        <v:shapetype id="_x0000_t202" coordsize="21600,21600" o:spt="202" path="m,l,21600r21600,l21600,xe">
          <v:stroke joinstyle="miter"/>
          <v:path gradientshapeok="t" o:connecttype="rect"/>
        </v:shapetype>
        <v:shape id="_x0000_s2070" type="#_x0000_t202" style="position:absolute;margin-left:227.55pt;margin-top:78.3pt;width:251.75pt;height:9pt;z-index:-251659264;mso-wrap-style:none;mso-wrap-distance-left:5pt;mso-wrap-distance-right:5pt;mso-position-horizontal-relative:page;mso-position-vertical-relative:page" wrapcoords="0 0" filled="f" stroked="f">
          <v:textbox style="mso-fit-shape-to-text:t" inset="0,0,0,0">
            <w:txbxContent>
              <w:p w:rsidR="00B008D4" w:rsidRDefault="00B008D4">
                <w:pPr>
                  <w:pStyle w:val="afff6"/>
                  <w:shd w:val="clear" w:color="auto" w:fill="auto"/>
                </w:pPr>
                <w:r>
                  <w:rPr>
                    <w:rStyle w:val="75pt"/>
                  </w:rPr>
                  <w:t>Овальный элемент, приводящий в действие основной вал аппарата</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8D4" w:rsidRDefault="00B008D4">
    <w:pPr>
      <w:rPr>
        <w:sz w:val="2"/>
        <w:szCs w:val="2"/>
      </w:rPr>
    </w:pPr>
    <w:r w:rsidRPr="003A104E">
      <w:rPr>
        <w:lang w:bidi="ru-RU"/>
      </w:rPr>
      <w:pict>
        <v:shapetype id="_x0000_t202" coordsize="21600,21600" o:spt="202" path="m,l,21600r21600,l21600,xe">
          <v:stroke joinstyle="miter"/>
          <v:path gradientshapeok="t" o:connecttype="rect"/>
        </v:shapetype>
        <v:shape id="_x0000_s2071" type="#_x0000_t202" style="position:absolute;margin-left:227.55pt;margin-top:78.3pt;width:251.75pt;height:9pt;z-index:-251658240;mso-wrap-style:none;mso-wrap-distance-left:5pt;mso-wrap-distance-right:5pt;mso-position-horizontal-relative:page;mso-position-vertical-relative:page" wrapcoords="0 0" filled="f" stroked="f">
          <v:textbox style="mso-fit-shape-to-text:t" inset="0,0,0,0">
            <w:txbxContent>
              <w:p w:rsidR="00B008D4" w:rsidRDefault="00B008D4">
                <w:pPr>
                  <w:pStyle w:val="afff6"/>
                  <w:shd w:val="clear" w:color="auto" w:fill="auto"/>
                </w:pPr>
                <w:r>
                  <w:rPr>
                    <w:rStyle w:val="75pt"/>
                  </w:rPr>
                  <w:t>Овальный элемент, приводящий в действие основной вал аппарата</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8D4" w:rsidRDefault="00B008D4"/>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8D4" w:rsidRDefault="00B008D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EDE97B6"/>
    <w:lvl w:ilvl="0">
      <w:numFmt w:val="bullet"/>
      <w:lvlText w:val="*"/>
      <w:lvlJc w:val="left"/>
    </w:lvl>
  </w:abstractNum>
  <w:abstractNum w:abstractNumId="1">
    <w:nsid w:val="00000001"/>
    <w:multiLevelType w:val="singleLevel"/>
    <w:tmpl w:val="00000001"/>
    <w:name w:val="WW8Num6"/>
    <w:lvl w:ilvl="0">
      <w:start w:val="1"/>
      <w:numFmt w:val="bullet"/>
      <w:lvlText w:val=""/>
      <w:lvlJc w:val="left"/>
      <w:pPr>
        <w:tabs>
          <w:tab w:val="num" w:pos="567"/>
        </w:tabs>
        <w:ind w:left="567" w:hanging="567"/>
      </w:pPr>
      <w:rPr>
        <w:rFonts w:ascii="Symbol" w:hAnsi="Symbol"/>
      </w:rPr>
    </w:lvl>
  </w:abstractNum>
  <w:abstractNum w:abstractNumId="2">
    <w:nsid w:val="00C40268"/>
    <w:multiLevelType w:val="multilevel"/>
    <w:tmpl w:val="D8861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3A61AD2"/>
    <w:multiLevelType w:val="hybridMultilevel"/>
    <w:tmpl w:val="62DADC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1C19F9"/>
    <w:multiLevelType w:val="hybridMultilevel"/>
    <w:tmpl w:val="FD487E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9A4553"/>
    <w:multiLevelType w:val="multilevel"/>
    <w:tmpl w:val="392E2262"/>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96104B"/>
    <w:multiLevelType w:val="hybridMultilevel"/>
    <w:tmpl w:val="8A02F4E4"/>
    <w:lvl w:ilvl="0" w:tplc="0419000F">
      <w:start w:val="1"/>
      <w:numFmt w:val="decimal"/>
      <w:lvlText w:val="%1."/>
      <w:lvlJc w:val="left"/>
      <w:pPr>
        <w:ind w:left="720" w:hanging="360"/>
      </w:pPr>
      <w:rPr>
        <w:rFonts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7">
    <w:nsid w:val="08EC7F35"/>
    <w:multiLevelType w:val="multilevel"/>
    <w:tmpl w:val="F1EC76F0"/>
    <w:lvl w:ilvl="0">
      <w:start w:val="1"/>
      <w:numFmt w:val="decimal"/>
      <w:lvlText w:val="%1."/>
      <w:lvlJc w:val="left"/>
      <w:rPr>
        <w:rFonts w:ascii="Arial" w:eastAsia="Arial" w:hAnsi="Arial" w:cs="Arial"/>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9010D2A"/>
    <w:multiLevelType w:val="hybridMultilevel"/>
    <w:tmpl w:val="8A02F4E4"/>
    <w:lvl w:ilvl="0" w:tplc="0419000F">
      <w:start w:val="1"/>
      <w:numFmt w:val="decimal"/>
      <w:lvlText w:val="%1."/>
      <w:lvlJc w:val="left"/>
      <w:pPr>
        <w:ind w:left="720" w:hanging="360"/>
      </w:pPr>
      <w:rPr>
        <w:rFonts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9">
    <w:nsid w:val="0D7C07A1"/>
    <w:multiLevelType w:val="hybridMultilevel"/>
    <w:tmpl w:val="71CE516E"/>
    <w:lvl w:ilvl="0" w:tplc="85F6903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DF10E14"/>
    <w:multiLevelType w:val="multilevel"/>
    <w:tmpl w:val="A1B62A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F6A1386"/>
    <w:multiLevelType w:val="multilevel"/>
    <w:tmpl w:val="55786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026384B"/>
    <w:multiLevelType w:val="multilevel"/>
    <w:tmpl w:val="B30A38C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1CD25B0"/>
    <w:multiLevelType w:val="multilevel"/>
    <w:tmpl w:val="11428098"/>
    <w:lvl w:ilvl="0">
      <w:start w:val="1"/>
      <w:numFmt w:val="decimal"/>
      <w:lvlText w:val="%1."/>
      <w:lvlJc w:val="left"/>
      <w:pPr>
        <w:tabs>
          <w:tab w:val="num" w:pos="1590"/>
        </w:tabs>
        <w:ind w:left="1590" w:hanging="1590"/>
      </w:pPr>
      <w:rPr>
        <w:rFonts w:hint="default"/>
        <w:b/>
        <w:bCs/>
      </w:rPr>
    </w:lvl>
    <w:lvl w:ilvl="1">
      <w:start w:val="1"/>
      <w:numFmt w:val="bullet"/>
      <w:lvlText w:val=""/>
      <w:lvlJc w:val="left"/>
      <w:pPr>
        <w:tabs>
          <w:tab w:val="num" w:pos="3030"/>
        </w:tabs>
        <w:ind w:left="3030" w:hanging="1590"/>
      </w:pPr>
      <w:rPr>
        <w:rFonts w:ascii="Symbol" w:hAnsi="Symbol" w:cs="Symbol" w:hint="default"/>
      </w:rPr>
    </w:lvl>
    <w:lvl w:ilvl="2">
      <w:start w:val="1"/>
      <w:numFmt w:val="decimal"/>
      <w:lvlText w:val="%1.%2.%3."/>
      <w:lvlJc w:val="left"/>
      <w:pPr>
        <w:tabs>
          <w:tab w:val="num" w:pos="3750"/>
        </w:tabs>
        <w:ind w:left="3750" w:hanging="1590"/>
      </w:pPr>
      <w:rPr>
        <w:rFonts w:hint="default"/>
      </w:rPr>
    </w:lvl>
    <w:lvl w:ilvl="3">
      <w:start w:val="1"/>
      <w:numFmt w:val="decimal"/>
      <w:lvlText w:val="%1.%2.%3.%4."/>
      <w:lvlJc w:val="left"/>
      <w:pPr>
        <w:tabs>
          <w:tab w:val="num" w:pos="4830"/>
        </w:tabs>
        <w:ind w:left="4830" w:hanging="1590"/>
      </w:pPr>
      <w:rPr>
        <w:rFonts w:hint="default"/>
      </w:rPr>
    </w:lvl>
    <w:lvl w:ilvl="4">
      <w:start w:val="1"/>
      <w:numFmt w:val="decimal"/>
      <w:lvlText w:val="%1.%2.%3.%4.%5."/>
      <w:lvlJc w:val="left"/>
      <w:pPr>
        <w:tabs>
          <w:tab w:val="num" w:pos="5910"/>
        </w:tabs>
        <w:ind w:left="5910" w:hanging="1590"/>
      </w:pPr>
      <w:rPr>
        <w:rFonts w:hint="default"/>
      </w:rPr>
    </w:lvl>
    <w:lvl w:ilvl="5">
      <w:start w:val="1"/>
      <w:numFmt w:val="decimal"/>
      <w:lvlText w:val="%1.%2.%3.%4.%5.%6."/>
      <w:lvlJc w:val="left"/>
      <w:pPr>
        <w:tabs>
          <w:tab w:val="num" w:pos="6990"/>
        </w:tabs>
        <w:ind w:left="6990" w:hanging="1590"/>
      </w:pPr>
      <w:rPr>
        <w:rFonts w:hint="default"/>
      </w:rPr>
    </w:lvl>
    <w:lvl w:ilvl="6">
      <w:start w:val="1"/>
      <w:numFmt w:val="decimal"/>
      <w:lvlText w:val="%1.%2.%3.%4.%5.%6.%7."/>
      <w:lvlJc w:val="left"/>
      <w:pPr>
        <w:tabs>
          <w:tab w:val="num" w:pos="8280"/>
        </w:tabs>
        <w:ind w:left="8280" w:hanging="180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14">
    <w:nsid w:val="12027977"/>
    <w:multiLevelType w:val="hybridMultilevel"/>
    <w:tmpl w:val="2A9054DE"/>
    <w:lvl w:ilvl="0" w:tplc="0419000F">
      <w:start w:val="1"/>
      <w:numFmt w:val="decimal"/>
      <w:lvlText w:val="%1."/>
      <w:lvlJc w:val="left"/>
      <w:pPr>
        <w:ind w:left="821" w:hanging="360"/>
      </w:pPr>
    </w:lvl>
    <w:lvl w:ilvl="1" w:tplc="04190019" w:tentative="1">
      <w:start w:val="1"/>
      <w:numFmt w:val="lowerLetter"/>
      <w:lvlText w:val="%2."/>
      <w:lvlJc w:val="left"/>
      <w:pPr>
        <w:ind w:left="1541" w:hanging="360"/>
      </w:pPr>
    </w:lvl>
    <w:lvl w:ilvl="2" w:tplc="0419001B" w:tentative="1">
      <w:start w:val="1"/>
      <w:numFmt w:val="lowerRoman"/>
      <w:lvlText w:val="%3."/>
      <w:lvlJc w:val="right"/>
      <w:pPr>
        <w:ind w:left="2261" w:hanging="180"/>
      </w:pPr>
    </w:lvl>
    <w:lvl w:ilvl="3" w:tplc="0419000F" w:tentative="1">
      <w:start w:val="1"/>
      <w:numFmt w:val="decimal"/>
      <w:lvlText w:val="%4."/>
      <w:lvlJc w:val="left"/>
      <w:pPr>
        <w:ind w:left="2981" w:hanging="360"/>
      </w:pPr>
    </w:lvl>
    <w:lvl w:ilvl="4" w:tplc="04190019" w:tentative="1">
      <w:start w:val="1"/>
      <w:numFmt w:val="lowerLetter"/>
      <w:lvlText w:val="%5."/>
      <w:lvlJc w:val="left"/>
      <w:pPr>
        <w:ind w:left="3701" w:hanging="360"/>
      </w:pPr>
    </w:lvl>
    <w:lvl w:ilvl="5" w:tplc="0419001B" w:tentative="1">
      <w:start w:val="1"/>
      <w:numFmt w:val="lowerRoman"/>
      <w:lvlText w:val="%6."/>
      <w:lvlJc w:val="right"/>
      <w:pPr>
        <w:ind w:left="4421" w:hanging="180"/>
      </w:pPr>
    </w:lvl>
    <w:lvl w:ilvl="6" w:tplc="0419000F" w:tentative="1">
      <w:start w:val="1"/>
      <w:numFmt w:val="decimal"/>
      <w:lvlText w:val="%7."/>
      <w:lvlJc w:val="left"/>
      <w:pPr>
        <w:ind w:left="5141" w:hanging="360"/>
      </w:pPr>
    </w:lvl>
    <w:lvl w:ilvl="7" w:tplc="04190019" w:tentative="1">
      <w:start w:val="1"/>
      <w:numFmt w:val="lowerLetter"/>
      <w:lvlText w:val="%8."/>
      <w:lvlJc w:val="left"/>
      <w:pPr>
        <w:ind w:left="5861" w:hanging="360"/>
      </w:pPr>
    </w:lvl>
    <w:lvl w:ilvl="8" w:tplc="0419001B" w:tentative="1">
      <w:start w:val="1"/>
      <w:numFmt w:val="lowerRoman"/>
      <w:lvlText w:val="%9."/>
      <w:lvlJc w:val="right"/>
      <w:pPr>
        <w:ind w:left="6581" w:hanging="180"/>
      </w:pPr>
    </w:lvl>
  </w:abstractNum>
  <w:abstractNum w:abstractNumId="15">
    <w:nsid w:val="17507B6B"/>
    <w:multiLevelType w:val="multilevel"/>
    <w:tmpl w:val="395E277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9417EEC"/>
    <w:multiLevelType w:val="hybridMultilevel"/>
    <w:tmpl w:val="B16AC2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9865F26"/>
    <w:multiLevelType w:val="multilevel"/>
    <w:tmpl w:val="EEEA4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DB27957"/>
    <w:multiLevelType w:val="multilevel"/>
    <w:tmpl w:val="92FAE2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3AF25DF"/>
    <w:multiLevelType w:val="hybridMultilevel"/>
    <w:tmpl w:val="5DC6C7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7006291"/>
    <w:multiLevelType w:val="hybridMultilevel"/>
    <w:tmpl w:val="545CCD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7121E41"/>
    <w:multiLevelType w:val="multilevel"/>
    <w:tmpl w:val="E6A2582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2875542A"/>
    <w:multiLevelType w:val="multilevel"/>
    <w:tmpl w:val="1E64659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88C4E81"/>
    <w:multiLevelType w:val="hybridMultilevel"/>
    <w:tmpl w:val="C04E26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9E32AC8"/>
    <w:multiLevelType w:val="hybridMultilevel"/>
    <w:tmpl w:val="CDEA1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A9D04D2"/>
    <w:multiLevelType w:val="multilevel"/>
    <w:tmpl w:val="34CC058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C921D15"/>
    <w:multiLevelType w:val="hybridMultilevel"/>
    <w:tmpl w:val="802217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DAB2A59"/>
    <w:multiLevelType w:val="hybridMultilevel"/>
    <w:tmpl w:val="C20E32BC"/>
    <w:lvl w:ilvl="0" w:tplc="0419000F">
      <w:start w:val="1"/>
      <w:numFmt w:val="decimal"/>
      <w:lvlText w:val="%1."/>
      <w:lvlJc w:val="left"/>
      <w:pPr>
        <w:ind w:left="720" w:hanging="360"/>
      </w:pPr>
      <w:rPr>
        <w:rFonts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8">
    <w:nsid w:val="2DAC495B"/>
    <w:multiLevelType w:val="multilevel"/>
    <w:tmpl w:val="DB90E0F2"/>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E385024"/>
    <w:multiLevelType w:val="hybridMultilevel"/>
    <w:tmpl w:val="6B9834C8"/>
    <w:lvl w:ilvl="0" w:tplc="0419000F">
      <w:numFmt w:val="bullet"/>
      <w:lvlText w:val="-"/>
      <w:lvlJc w:val="left"/>
      <w:pPr>
        <w:ind w:left="2487" w:hanging="360"/>
      </w:pPr>
      <w:rPr>
        <w:rFonts w:ascii="Times New Roman" w:eastAsia="Times New Roman" w:hAnsi="Times New Roman"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0">
    <w:nsid w:val="33532418"/>
    <w:multiLevelType w:val="hybridMultilevel"/>
    <w:tmpl w:val="BC440C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3BB5AE6"/>
    <w:multiLevelType w:val="multilevel"/>
    <w:tmpl w:val="A5CAE32C"/>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70F79DD"/>
    <w:multiLevelType w:val="multilevel"/>
    <w:tmpl w:val="B644E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3723722B"/>
    <w:multiLevelType w:val="hybridMultilevel"/>
    <w:tmpl w:val="C20E32BC"/>
    <w:lvl w:ilvl="0" w:tplc="0419000F">
      <w:start w:val="1"/>
      <w:numFmt w:val="decimal"/>
      <w:lvlText w:val="%1."/>
      <w:lvlJc w:val="left"/>
      <w:pPr>
        <w:ind w:left="720" w:hanging="360"/>
      </w:pPr>
      <w:rPr>
        <w:rFonts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4">
    <w:nsid w:val="37922895"/>
    <w:multiLevelType w:val="hybridMultilevel"/>
    <w:tmpl w:val="48BA74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7D64121"/>
    <w:multiLevelType w:val="multilevel"/>
    <w:tmpl w:val="ACFE303C"/>
    <w:lvl w:ilvl="0">
      <w:start w:val="1"/>
      <w:numFmt w:val="decimal"/>
      <w:lvlText w:val="%1."/>
      <w:lvlJc w:val="left"/>
      <w:rPr>
        <w:rFonts w:ascii="Arial" w:eastAsia="Arial" w:hAnsi="Arial" w:cs="Arial"/>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A08126B"/>
    <w:multiLevelType w:val="hybridMultilevel"/>
    <w:tmpl w:val="9A960F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D981DC9"/>
    <w:multiLevelType w:val="hybridMultilevel"/>
    <w:tmpl w:val="AA66A7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0AB1829"/>
    <w:multiLevelType w:val="hybridMultilevel"/>
    <w:tmpl w:val="3DAA128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40F824AA"/>
    <w:multiLevelType w:val="hybridMultilevel"/>
    <w:tmpl w:val="81F2C05E"/>
    <w:lvl w:ilvl="0" w:tplc="1032B2BC">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39A2F40"/>
    <w:multiLevelType w:val="hybridMultilevel"/>
    <w:tmpl w:val="D24E9A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AE15BB3"/>
    <w:multiLevelType w:val="multilevel"/>
    <w:tmpl w:val="76146E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4AE44A3E"/>
    <w:multiLevelType w:val="multilevel"/>
    <w:tmpl w:val="FD52D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C3F4A63"/>
    <w:multiLevelType w:val="hybridMultilevel"/>
    <w:tmpl w:val="C20E32BC"/>
    <w:lvl w:ilvl="0" w:tplc="0419000F">
      <w:start w:val="1"/>
      <w:numFmt w:val="decimal"/>
      <w:lvlText w:val="%1."/>
      <w:lvlJc w:val="left"/>
      <w:pPr>
        <w:ind w:left="720" w:hanging="360"/>
      </w:pPr>
      <w:rPr>
        <w:rFonts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4">
    <w:nsid w:val="4D063696"/>
    <w:multiLevelType w:val="hybridMultilevel"/>
    <w:tmpl w:val="985EB6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0006155"/>
    <w:multiLevelType w:val="multilevel"/>
    <w:tmpl w:val="8496D5C2"/>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52C224DF"/>
    <w:multiLevelType w:val="hybridMultilevel"/>
    <w:tmpl w:val="982409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7D13C07"/>
    <w:multiLevelType w:val="multilevel"/>
    <w:tmpl w:val="57ACB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BBD1A53"/>
    <w:multiLevelType w:val="hybridMultilevel"/>
    <w:tmpl w:val="51DCC1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D0B44EA"/>
    <w:multiLevelType w:val="multilevel"/>
    <w:tmpl w:val="17C07E84"/>
    <w:lvl w:ilvl="0">
      <w:start w:val="1"/>
      <w:numFmt w:val="decimal"/>
      <w:lvlText w:val="%1."/>
      <w:lvlJc w:val="left"/>
      <w:rPr>
        <w:rFonts w:ascii="Arial" w:eastAsia="Arial" w:hAnsi="Arial" w:cs="Arial"/>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5E90097C"/>
    <w:multiLevelType w:val="hybridMultilevel"/>
    <w:tmpl w:val="3B9412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EF1167E"/>
    <w:multiLevelType w:val="multilevel"/>
    <w:tmpl w:val="3D9852B0"/>
    <w:lvl w:ilvl="0">
      <w:start w:val="1"/>
      <w:numFmt w:val="decimal"/>
      <w:lvlText w:val="%1."/>
      <w:lvlJc w:val="left"/>
      <w:rPr>
        <w:rFonts w:ascii="Arial" w:eastAsia="Arial" w:hAnsi="Arial" w:cs="Arial"/>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FBB5950"/>
    <w:multiLevelType w:val="hybridMultilevel"/>
    <w:tmpl w:val="A2A05420"/>
    <w:lvl w:ilvl="0" w:tplc="0419000F">
      <w:start w:val="1"/>
      <w:numFmt w:val="decimal"/>
      <w:lvlText w:val="%1."/>
      <w:lvlJc w:val="left"/>
      <w:pPr>
        <w:ind w:left="518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6290128"/>
    <w:multiLevelType w:val="hybridMultilevel"/>
    <w:tmpl w:val="ADE6DAA4"/>
    <w:lvl w:ilvl="0" w:tplc="DB781C50">
      <w:start w:val="1"/>
      <w:numFmt w:val="decimal"/>
      <w:lvlText w:val="%1."/>
      <w:lvlJc w:val="left"/>
      <w:pPr>
        <w:ind w:left="720" w:hanging="360"/>
      </w:pPr>
      <w:rPr>
        <w:rFonts w:eastAsia="SimSu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6B7B2CDF"/>
    <w:multiLevelType w:val="multilevel"/>
    <w:tmpl w:val="338CD578"/>
    <w:lvl w:ilvl="0">
      <w:start w:val="1"/>
      <w:numFmt w:val="decimal"/>
      <w:lvlText w:val="%1."/>
      <w:lvlJc w:val="left"/>
      <w:rPr>
        <w:rFonts w:ascii="Arial" w:eastAsia="Arial" w:hAnsi="Arial" w:cs="Arial"/>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6BCA61CA"/>
    <w:multiLevelType w:val="multilevel"/>
    <w:tmpl w:val="A2AC0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6D9775FE"/>
    <w:multiLevelType w:val="hybridMultilevel"/>
    <w:tmpl w:val="BFD860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6ED6643C"/>
    <w:multiLevelType w:val="hybridMultilevel"/>
    <w:tmpl w:val="3DFC5A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712018F3"/>
    <w:multiLevelType w:val="multilevel"/>
    <w:tmpl w:val="9DE86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1686AC0"/>
    <w:multiLevelType w:val="hybridMultilevel"/>
    <w:tmpl w:val="1FF2F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718F4CF3"/>
    <w:multiLevelType w:val="multilevel"/>
    <w:tmpl w:val="17602D86"/>
    <w:lvl w:ilvl="0">
      <w:start w:val="1"/>
      <w:numFmt w:val="decimal"/>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736002D9"/>
    <w:multiLevelType w:val="hybridMultilevel"/>
    <w:tmpl w:val="DD18A446"/>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2">
    <w:nsid w:val="740B0E14"/>
    <w:multiLevelType w:val="multilevel"/>
    <w:tmpl w:val="A8E846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792263FE"/>
    <w:multiLevelType w:val="multilevel"/>
    <w:tmpl w:val="8F009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nsid w:val="7B9F67E5"/>
    <w:multiLevelType w:val="hybridMultilevel"/>
    <w:tmpl w:val="E0DA9B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7E125662"/>
    <w:multiLevelType w:val="multilevel"/>
    <w:tmpl w:val="67742A1A"/>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7E9C00B3"/>
    <w:multiLevelType w:val="hybridMultilevel"/>
    <w:tmpl w:val="16D42C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7EEA1CFD"/>
    <w:multiLevelType w:val="multilevel"/>
    <w:tmpl w:val="994A3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7F5253A9"/>
    <w:multiLevelType w:val="multilevel"/>
    <w:tmpl w:val="9D52E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13"/>
  </w:num>
  <w:num w:numId="3">
    <w:abstractNumId w:val="29"/>
  </w:num>
  <w:num w:numId="4">
    <w:abstractNumId w:val="6"/>
  </w:num>
  <w:num w:numId="5">
    <w:abstractNumId w:val="27"/>
  </w:num>
  <w:num w:numId="6">
    <w:abstractNumId w:val="57"/>
  </w:num>
  <w:num w:numId="7">
    <w:abstractNumId w:val="3"/>
  </w:num>
  <w:num w:numId="8">
    <w:abstractNumId w:val="14"/>
  </w:num>
  <w:num w:numId="9">
    <w:abstractNumId w:val="38"/>
  </w:num>
  <w:num w:numId="10">
    <w:abstractNumId w:val="36"/>
  </w:num>
  <w:num w:numId="11">
    <w:abstractNumId w:val="37"/>
  </w:num>
  <w:num w:numId="12">
    <w:abstractNumId w:val="20"/>
  </w:num>
  <w:num w:numId="13">
    <w:abstractNumId w:val="40"/>
  </w:num>
  <w:num w:numId="14">
    <w:abstractNumId w:val="23"/>
  </w:num>
  <w:num w:numId="15">
    <w:abstractNumId w:val="66"/>
  </w:num>
  <w:num w:numId="16">
    <w:abstractNumId w:val="48"/>
  </w:num>
  <w:num w:numId="17">
    <w:abstractNumId w:val="56"/>
  </w:num>
  <w:num w:numId="18">
    <w:abstractNumId w:val="52"/>
  </w:num>
  <w:num w:numId="19">
    <w:abstractNumId w:val="50"/>
  </w:num>
  <w:num w:numId="20">
    <w:abstractNumId w:val="24"/>
  </w:num>
  <w:num w:numId="21">
    <w:abstractNumId w:val="53"/>
  </w:num>
  <w:num w:numId="22">
    <w:abstractNumId w:val="61"/>
  </w:num>
  <w:num w:numId="23">
    <w:abstractNumId w:val="59"/>
  </w:num>
  <w:num w:numId="24">
    <w:abstractNumId w:val="33"/>
  </w:num>
  <w:num w:numId="25">
    <w:abstractNumId w:val="30"/>
  </w:num>
  <w:num w:numId="26">
    <w:abstractNumId w:val="43"/>
  </w:num>
  <w:num w:numId="27">
    <w:abstractNumId w:val="8"/>
  </w:num>
  <w:num w:numId="28">
    <w:abstractNumId w:val="67"/>
  </w:num>
  <w:num w:numId="29">
    <w:abstractNumId w:val="31"/>
  </w:num>
  <w:num w:numId="30">
    <w:abstractNumId w:val="5"/>
  </w:num>
  <w:num w:numId="31">
    <w:abstractNumId w:val="60"/>
  </w:num>
  <w:num w:numId="32">
    <w:abstractNumId w:val="0"/>
    <w:lvlOverride w:ilvl="0">
      <w:lvl w:ilvl="0">
        <w:start w:val="1"/>
        <w:numFmt w:val="bullet"/>
        <w:lvlText w:val=""/>
        <w:legacy w:legacy="1" w:legacySpace="57" w:legacyIndent="0"/>
        <w:lvlJc w:val="left"/>
        <w:pPr>
          <w:ind w:left="709" w:firstLine="0"/>
        </w:pPr>
        <w:rPr>
          <w:rFonts w:ascii="Symbol" w:hAnsi="Symbol" w:hint="default"/>
        </w:rPr>
      </w:lvl>
    </w:lvlOverride>
  </w:num>
  <w:num w:numId="33">
    <w:abstractNumId w:val="0"/>
  </w:num>
  <w:num w:numId="34">
    <w:abstractNumId w:val="54"/>
  </w:num>
  <w:num w:numId="35">
    <w:abstractNumId w:val="7"/>
  </w:num>
  <w:num w:numId="36">
    <w:abstractNumId w:val="9"/>
  </w:num>
  <w:num w:numId="37">
    <w:abstractNumId w:val="35"/>
  </w:num>
  <w:num w:numId="38">
    <w:abstractNumId w:val="51"/>
  </w:num>
  <w:num w:numId="39">
    <w:abstractNumId w:val="49"/>
  </w:num>
  <w:num w:numId="40">
    <w:abstractNumId w:val="25"/>
  </w:num>
  <w:num w:numId="41">
    <w:abstractNumId w:val="18"/>
  </w:num>
  <w:num w:numId="42">
    <w:abstractNumId w:val="28"/>
  </w:num>
  <w:num w:numId="43">
    <w:abstractNumId w:val="12"/>
  </w:num>
  <w:num w:numId="44">
    <w:abstractNumId w:val="62"/>
  </w:num>
  <w:num w:numId="45">
    <w:abstractNumId w:val="65"/>
  </w:num>
  <w:num w:numId="46">
    <w:abstractNumId w:val="15"/>
  </w:num>
  <w:num w:numId="47">
    <w:abstractNumId w:val="22"/>
  </w:num>
  <w:num w:numId="48">
    <w:abstractNumId w:val="10"/>
  </w:num>
  <w:num w:numId="49">
    <w:abstractNumId w:val="45"/>
  </w:num>
  <w:num w:numId="50">
    <w:abstractNumId w:val="17"/>
  </w:num>
  <w:num w:numId="51">
    <w:abstractNumId w:val="41"/>
  </w:num>
  <w:num w:numId="52">
    <w:abstractNumId w:val="68"/>
  </w:num>
  <w:num w:numId="53">
    <w:abstractNumId w:val="44"/>
  </w:num>
  <w:num w:numId="54">
    <w:abstractNumId w:val="46"/>
  </w:num>
  <w:num w:numId="55">
    <w:abstractNumId w:val="64"/>
  </w:num>
  <w:num w:numId="56">
    <w:abstractNumId w:val="16"/>
  </w:num>
  <w:num w:numId="57">
    <w:abstractNumId w:val="26"/>
  </w:num>
  <w:num w:numId="58">
    <w:abstractNumId w:val="19"/>
  </w:num>
  <w:num w:numId="59">
    <w:abstractNumId w:val="4"/>
  </w:num>
  <w:num w:numId="60">
    <w:abstractNumId w:val="63"/>
  </w:num>
  <w:num w:numId="61">
    <w:abstractNumId w:val="11"/>
  </w:num>
  <w:num w:numId="62">
    <w:abstractNumId w:val="42"/>
  </w:num>
  <w:num w:numId="63">
    <w:abstractNumId w:val="58"/>
  </w:num>
  <w:num w:numId="64">
    <w:abstractNumId w:val="55"/>
  </w:num>
  <w:num w:numId="65">
    <w:abstractNumId w:val="34"/>
  </w:num>
  <w:num w:numId="66">
    <w:abstractNumId w:val="32"/>
  </w:num>
  <w:num w:numId="67">
    <w:abstractNumId w:val="2"/>
  </w:num>
  <w:num w:numId="68">
    <w:abstractNumId w:val="47"/>
  </w:num>
  <w:num w:numId="69">
    <w:abstractNumId w:val="39"/>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autoHyphenation/>
  <w:drawingGridHorizontalSpacing w:val="120"/>
  <w:displayHorizontalDrawingGridEvery w:val="2"/>
  <w:characterSpacingControl w:val="doNotCompress"/>
  <w:hdrShapeDefaults>
    <o:shapedefaults v:ext="edit" spidmax="11266"/>
    <o:shapelayout v:ext="edit">
      <o:idmap v:ext="edit" data="2"/>
    </o:shapelayout>
  </w:hdrShapeDefaults>
  <w:footnotePr>
    <w:footnote w:id="-1"/>
    <w:footnote w:id="0"/>
  </w:footnotePr>
  <w:endnotePr>
    <w:endnote w:id="-1"/>
    <w:endnote w:id="0"/>
  </w:endnotePr>
  <w:compat/>
  <w:rsids>
    <w:rsidRoot w:val="00E9008B"/>
    <w:rsid w:val="00000393"/>
    <w:rsid w:val="000031DD"/>
    <w:rsid w:val="000033FB"/>
    <w:rsid w:val="00004984"/>
    <w:rsid w:val="00005E1C"/>
    <w:rsid w:val="000105C6"/>
    <w:rsid w:val="00011A5F"/>
    <w:rsid w:val="00011DDC"/>
    <w:rsid w:val="000122AD"/>
    <w:rsid w:val="000130B1"/>
    <w:rsid w:val="000145BE"/>
    <w:rsid w:val="00014697"/>
    <w:rsid w:val="00020AF2"/>
    <w:rsid w:val="00023BED"/>
    <w:rsid w:val="00023D3B"/>
    <w:rsid w:val="00025A96"/>
    <w:rsid w:val="00026845"/>
    <w:rsid w:val="00026BF3"/>
    <w:rsid w:val="00026D45"/>
    <w:rsid w:val="00027238"/>
    <w:rsid w:val="000275BB"/>
    <w:rsid w:val="00027D70"/>
    <w:rsid w:val="00030939"/>
    <w:rsid w:val="00033666"/>
    <w:rsid w:val="000338E6"/>
    <w:rsid w:val="0003525F"/>
    <w:rsid w:val="00040C25"/>
    <w:rsid w:val="00042509"/>
    <w:rsid w:val="00042801"/>
    <w:rsid w:val="00042BA4"/>
    <w:rsid w:val="00045F9F"/>
    <w:rsid w:val="00047CC3"/>
    <w:rsid w:val="00047EE8"/>
    <w:rsid w:val="00051F4F"/>
    <w:rsid w:val="000525B2"/>
    <w:rsid w:val="00053B8B"/>
    <w:rsid w:val="00053B91"/>
    <w:rsid w:val="000561C8"/>
    <w:rsid w:val="00056C03"/>
    <w:rsid w:val="00065007"/>
    <w:rsid w:val="00070A68"/>
    <w:rsid w:val="00072870"/>
    <w:rsid w:val="00075509"/>
    <w:rsid w:val="000767BB"/>
    <w:rsid w:val="00076FF4"/>
    <w:rsid w:val="00080278"/>
    <w:rsid w:val="0008063C"/>
    <w:rsid w:val="000808C1"/>
    <w:rsid w:val="0009489E"/>
    <w:rsid w:val="00094F34"/>
    <w:rsid w:val="00095EB8"/>
    <w:rsid w:val="00096997"/>
    <w:rsid w:val="00097838"/>
    <w:rsid w:val="00097D98"/>
    <w:rsid w:val="000A0C8F"/>
    <w:rsid w:val="000A11A3"/>
    <w:rsid w:val="000A1573"/>
    <w:rsid w:val="000A2D00"/>
    <w:rsid w:val="000A3412"/>
    <w:rsid w:val="000A357D"/>
    <w:rsid w:val="000A5F12"/>
    <w:rsid w:val="000B0D0F"/>
    <w:rsid w:val="000B17DD"/>
    <w:rsid w:val="000B2590"/>
    <w:rsid w:val="000B47EC"/>
    <w:rsid w:val="000B6DA4"/>
    <w:rsid w:val="000B749F"/>
    <w:rsid w:val="000C24B2"/>
    <w:rsid w:val="000C3AB0"/>
    <w:rsid w:val="000C40D4"/>
    <w:rsid w:val="000C4C0A"/>
    <w:rsid w:val="000C53C8"/>
    <w:rsid w:val="000C6439"/>
    <w:rsid w:val="000C6F8D"/>
    <w:rsid w:val="000D028B"/>
    <w:rsid w:val="000D137A"/>
    <w:rsid w:val="000D29BF"/>
    <w:rsid w:val="000D78C1"/>
    <w:rsid w:val="000E0094"/>
    <w:rsid w:val="000E0DA1"/>
    <w:rsid w:val="000E1040"/>
    <w:rsid w:val="000E49C9"/>
    <w:rsid w:val="000E6238"/>
    <w:rsid w:val="000E64E1"/>
    <w:rsid w:val="000E6514"/>
    <w:rsid w:val="000F2BDF"/>
    <w:rsid w:val="000F3BFF"/>
    <w:rsid w:val="000F3D06"/>
    <w:rsid w:val="000F7C61"/>
    <w:rsid w:val="001006B0"/>
    <w:rsid w:val="00104739"/>
    <w:rsid w:val="00106250"/>
    <w:rsid w:val="0010733D"/>
    <w:rsid w:val="0010770A"/>
    <w:rsid w:val="00111BC2"/>
    <w:rsid w:val="0011388D"/>
    <w:rsid w:val="00113935"/>
    <w:rsid w:val="001144D0"/>
    <w:rsid w:val="00114F6D"/>
    <w:rsid w:val="00115707"/>
    <w:rsid w:val="00117EAA"/>
    <w:rsid w:val="001214D0"/>
    <w:rsid w:val="00121E39"/>
    <w:rsid w:val="001241CF"/>
    <w:rsid w:val="00126195"/>
    <w:rsid w:val="00126421"/>
    <w:rsid w:val="00130110"/>
    <w:rsid w:val="001317F4"/>
    <w:rsid w:val="001336D7"/>
    <w:rsid w:val="00136B97"/>
    <w:rsid w:val="00136D04"/>
    <w:rsid w:val="00137452"/>
    <w:rsid w:val="0014378A"/>
    <w:rsid w:val="00153D3A"/>
    <w:rsid w:val="00163AB1"/>
    <w:rsid w:val="001646D0"/>
    <w:rsid w:val="001711BB"/>
    <w:rsid w:val="0017460A"/>
    <w:rsid w:val="00175050"/>
    <w:rsid w:val="00175915"/>
    <w:rsid w:val="00175D96"/>
    <w:rsid w:val="00180C5D"/>
    <w:rsid w:val="00180D74"/>
    <w:rsid w:val="0018126D"/>
    <w:rsid w:val="00182004"/>
    <w:rsid w:val="0018633D"/>
    <w:rsid w:val="00190E1A"/>
    <w:rsid w:val="00194042"/>
    <w:rsid w:val="00195972"/>
    <w:rsid w:val="001A0B34"/>
    <w:rsid w:val="001A1554"/>
    <w:rsid w:val="001A1566"/>
    <w:rsid w:val="001A1A56"/>
    <w:rsid w:val="001A2F75"/>
    <w:rsid w:val="001A315E"/>
    <w:rsid w:val="001A3C3B"/>
    <w:rsid w:val="001A4646"/>
    <w:rsid w:val="001A49CA"/>
    <w:rsid w:val="001A5116"/>
    <w:rsid w:val="001A5FEC"/>
    <w:rsid w:val="001A685E"/>
    <w:rsid w:val="001B052B"/>
    <w:rsid w:val="001B1A5A"/>
    <w:rsid w:val="001B2232"/>
    <w:rsid w:val="001B235F"/>
    <w:rsid w:val="001B59BE"/>
    <w:rsid w:val="001C1007"/>
    <w:rsid w:val="001C1E85"/>
    <w:rsid w:val="001C21B5"/>
    <w:rsid w:val="001C2E4E"/>
    <w:rsid w:val="001C3EDD"/>
    <w:rsid w:val="001C41A9"/>
    <w:rsid w:val="001C4CAC"/>
    <w:rsid w:val="001D1914"/>
    <w:rsid w:val="001D2DB2"/>
    <w:rsid w:val="001D480A"/>
    <w:rsid w:val="001D56E5"/>
    <w:rsid w:val="001D66F6"/>
    <w:rsid w:val="001D7F4B"/>
    <w:rsid w:val="001E345F"/>
    <w:rsid w:val="001E40D2"/>
    <w:rsid w:val="001E6A39"/>
    <w:rsid w:val="001E6EC2"/>
    <w:rsid w:val="001F029D"/>
    <w:rsid w:val="001F0874"/>
    <w:rsid w:val="001F40BC"/>
    <w:rsid w:val="001F41E6"/>
    <w:rsid w:val="001F5485"/>
    <w:rsid w:val="001F663A"/>
    <w:rsid w:val="001F7FA0"/>
    <w:rsid w:val="002054CB"/>
    <w:rsid w:val="002067B9"/>
    <w:rsid w:val="00206945"/>
    <w:rsid w:val="00207AB0"/>
    <w:rsid w:val="00207CB3"/>
    <w:rsid w:val="00211BE0"/>
    <w:rsid w:val="00214777"/>
    <w:rsid w:val="00214B46"/>
    <w:rsid w:val="00215B75"/>
    <w:rsid w:val="00221D8B"/>
    <w:rsid w:val="002243B7"/>
    <w:rsid w:val="00224ED2"/>
    <w:rsid w:val="00226FD4"/>
    <w:rsid w:val="00227C01"/>
    <w:rsid w:val="002308F2"/>
    <w:rsid w:val="0023258C"/>
    <w:rsid w:val="00246D1B"/>
    <w:rsid w:val="0024713A"/>
    <w:rsid w:val="002500B4"/>
    <w:rsid w:val="00250BA2"/>
    <w:rsid w:val="0025498C"/>
    <w:rsid w:val="00255079"/>
    <w:rsid w:val="00257408"/>
    <w:rsid w:val="002612C4"/>
    <w:rsid w:val="00261C7D"/>
    <w:rsid w:val="002622D3"/>
    <w:rsid w:val="002623FB"/>
    <w:rsid w:val="00262D9F"/>
    <w:rsid w:val="00262ECA"/>
    <w:rsid w:val="002631CD"/>
    <w:rsid w:val="00263A1E"/>
    <w:rsid w:val="00266B3E"/>
    <w:rsid w:val="002672F9"/>
    <w:rsid w:val="0026740A"/>
    <w:rsid w:val="0026787C"/>
    <w:rsid w:val="002702EE"/>
    <w:rsid w:val="00273701"/>
    <w:rsid w:val="0027497E"/>
    <w:rsid w:val="002758E9"/>
    <w:rsid w:val="002765D7"/>
    <w:rsid w:val="0027703B"/>
    <w:rsid w:val="002775C8"/>
    <w:rsid w:val="002800FA"/>
    <w:rsid w:val="002807D3"/>
    <w:rsid w:val="00281AF7"/>
    <w:rsid w:val="0028215B"/>
    <w:rsid w:val="00286FAC"/>
    <w:rsid w:val="0028757D"/>
    <w:rsid w:val="002919E9"/>
    <w:rsid w:val="002923F7"/>
    <w:rsid w:val="00292C8E"/>
    <w:rsid w:val="00292DB0"/>
    <w:rsid w:val="00295D43"/>
    <w:rsid w:val="002968A5"/>
    <w:rsid w:val="00296BD7"/>
    <w:rsid w:val="00296DF3"/>
    <w:rsid w:val="002A3AD1"/>
    <w:rsid w:val="002A6EF8"/>
    <w:rsid w:val="002A7F29"/>
    <w:rsid w:val="002B2FA8"/>
    <w:rsid w:val="002B5D4A"/>
    <w:rsid w:val="002C0E7F"/>
    <w:rsid w:val="002C1A10"/>
    <w:rsid w:val="002C1AFF"/>
    <w:rsid w:val="002C1C01"/>
    <w:rsid w:val="002C361C"/>
    <w:rsid w:val="002C392E"/>
    <w:rsid w:val="002C4045"/>
    <w:rsid w:val="002C4E70"/>
    <w:rsid w:val="002C53A3"/>
    <w:rsid w:val="002C55F7"/>
    <w:rsid w:val="002C6CF9"/>
    <w:rsid w:val="002C6E38"/>
    <w:rsid w:val="002D5A92"/>
    <w:rsid w:val="002E09B8"/>
    <w:rsid w:val="002E107F"/>
    <w:rsid w:val="002E5EE0"/>
    <w:rsid w:val="002F04D2"/>
    <w:rsid w:val="002F0919"/>
    <w:rsid w:val="002F1235"/>
    <w:rsid w:val="002F128B"/>
    <w:rsid w:val="002F56D9"/>
    <w:rsid w:val="002F5E11"/>
    <w:rsid w:val="002F60BD"/>
    <w:rsid w:val="002F615B"/>
    <w:rsid w:val="00302795"/>
    <w:rsid w:val="0030305C"/>
    <w:rsid w:val="003039BB"/>
    <w:rsid w:val="00304A09"/>
    <w:rsid w:val="003101DE"/>
    <w:rsid w:val="0031224A"/>
    <w:rsid w:val="00312AEE"/>
    <w:rsid w:val="00322DE9"/>
    <w:rsid w:val="00324A35"/>
    <w:rsid w:val="00327778"/>
    <w:rsid w:val="003342A6"/>
    <w:rsid w:val="00335898"/>
    <w:rsid w:val="00335A1D"/>
    <w:rsid w:val="003363B7"/>
    <w:rsid w:val="0033784B"/>
    <w:rsid w:val="00340562"/>
    <w:rsid w:val="003411C5"/>
    <w:rsid w:val="0034282E"/>
    <w:rsid w:val="00344F1D"/>
    <w:rsid w:val="003507BE"/>
    <w:rsid w:val="00350E33"/>
    <w:rsid w:val="00351830"/>
    <w:rsid w:val="003524BC"/>
    <w:rsid w:val="00352E01"/>
    <w:rsid w:val="0035543A"/>
    <w:rsid w:val="00357121"/>
    <w:rsid w:val="00357225"/>
    <w:rsid w:val="00361124"/>
    <w:rsid w:val="0036358A"/>
    <w:rsid w:val="00365582"/>
    <w:rsid w:val="0036660D"/>
    <w:rsid w:val="003673D0"/>
    <w:rsid w:val="00367510"/>
    <w:rsid w:val="003700DC"/>
    <w:rsid w:val="00371947"/>
    <w:rsid w:val="00372E94"/>
    <w:rsid w:val="00383F83"/>
    <w:rsid w:val="00384CDD"/>
    <w:rsid w:val="0038579F"/>
    <w:rsid w:val="00386040"/>
    <w:rsid w:val="00386FD5"/>
    <w:rsid w:val="00387325"/>
    <w:rsid w:val="003917F2"/>
    <w:rsid w:val="00393C96"/>
    <w:rsid w:val="0039563A"/>
    <w:rsid w:val="00395D0F"/>
    <w:rsid w:val="00395D10"/>
    <w:rsid w:val="0039684F"/>
    <w:rsid w:val="003A104E"/>
    <w:rsid w:val="003A169B"/>
    <w:rsid w:val="003A1C75"/>
    <w:rsid w:val="003A23E7"/>
    <w:rsid w:val="003A5662"/>
    <w:rsid w:val="003A6F86"/>
    <w:rsid w:val="003A7A95"/>
    <w:rsid w:val="003B0282"/>
    <w:rsid w:val="003B1A6D"/>
    <w:rsid w:val="003B6500"/>
    <w:rsid w:val="003B68C9"/>
    <w:rsid w:val="003C2C3E"/>
    <w:rsid w:val="003C2C5C"/>
    <w:rsid w:val="003C4481"/>
    <w:rsid w:val="003C5BA0"/>
    <w:rsid w:val="003D01D8"/>
    <w:rsid w:val="003D2372"/>
    <w:rsid w:val="003D25EB"/>
    <w:rsid w:val="003D27B7"/>
    <w:rsid w:val="003D5C4C"/>
    <w:rsid w:val="003D7984"/>
    <w:rsid w:val="003E0000"/>
    <w:rsid w:val="003E0018"/>
    <w:rsid w:val="003E09D7"/>
    <w:rsid w:val="003E2A14"/>
    <w:rsid w:val="003E33B2"/>
    <w:rsid w:val="003F052F"/>
    <w:rsid w:val="003F0C16"/>
    <w:rsid w:val="003F17C6"/>
    <w:rsid w:val="003F311E"/>
    <w:rsid w:val="003F397E"/>
    <w:rsid w:val="003F5A85"/>
    <w:rsid w:val="0040180F"/>
    <w:rsid w:val="004035DC"/>
    <w:rsid w:val="00404184"/>
    <w:rsid w:val="004057C8"/>
    <w:rsid w:val="00405A6A"/>
    <w:rsid w:val="004065FC"/>
    <w:rsid w:val="00406B57"/>
    <w:rsid w:val="00406D8D"/>
    <w:rsid w:val="00407CA6"/>
    <w:rsid w:val="0041075D"/>
    <w:rsid w:val="00411220"/>
    <w:rsid w:val="00412B36"/>
    <w:rsid w:val="00413938"/>
    <w:rsid w:val="00415CF6"/>
    <w:rsid w:val="00415D6D"/>
    <w:rsid w:val="00417792"/>
    <w:rsid w:val="00417ADB"/>
    <w:rsid w:val="00420494"/>
    <w:rsid w:val="004211AC"/>
    <w:rsid w:val="0042142A"/>
    <w:rsid w:val="00422E20"/>
    <w:rsid w:val="00424D83"/>
    <w:rsid w:val="00424E1A"/>
    <w:rsid w:val="004267FA"/>
    <w:rsid w:val="0042705C"/>
    <w:rsid w:val="0042738F"/>
    <w:rsid w:val="00427A3C"/>
    <w:rsid w:val="004307B4"/>
    <w:rsid w:val="00431377"/>
    <w:rsid w:val="0043156C"/>
    <w:rsid w:val="00432664"/>
    <w:rsid w:val="00432B04"/>
    <w:rsid w:val="004348D3"/>
    <w:rsid w:val="00437302"/>
    <w:rsid w:val="004406C7"/>
    <w:rsid w:val="004408AA"/>
    <w:rsid w:val="00440E6D"/>
    <w:rsid w:val="00441C2C"/>
    <w:rsid w:val="004437B3"/>
    <w:rsid w:val="00444541"/>
    <w:rsid w:val="00445C24"/>
    <w:rsid w:val="0044608C"/>
    <w:rsid w:val="00447337"/>
    <w:rsid w:val="00450BEE"/>
    <w:rsid w:val="00451186"/>
    <w:rsid w:val="00451D4D"/>
    <w:rsid w:val="004542A2"/>
    <w:rsid w:val="0045472B"/>
    <w:rsid w:val="00454E36"/>
    <w:rsid w:val="004552AD"/>
    <w:rsid w:val="00455C3C"/>
    <w:rsid w:val="004563A1"/>
    <w:rsid w:val="00460BC4"/>
    <w:rsid w:val="00460C2A"/>
    <w:rsid w:val="004627B1"/>
    <w:rsid w:val="00463400"/>
    <w:rsid w:val="00465E4F"/>
    <w:rsid w:val="00467BAA"/>
    <w:rsid w:val="0047326B"/>
    <w:rsid w:val="0047589E"/>
    <w:rsid w:val="00480AA7"/>
    <w:rsid w:val="0048196D"/>
    <w:rsid w:val="00482B3B"/>
    <w:rsid w:val="00483161"/>
    <w:rsid w:val="00484389"/>
    <w:rsid w:val="0048666C"/>
    <w:rsid w:val="00490CF5"/>
    <w:rsid w:val="004A03F9"/>
    <w:rsid w:val="004A1CBB"/>
    <w:rsid w:val="004A32B1"/>
    <w:rsid w:val="004A3517"/>
    <w:rsid w:val="004A3800"/>
    <w:rsid w:val="004A4074"/>
    <w:rsid w:val="004A48D7"/>
    <w:rsid w:val="004A6E35"/>
    <w:rsid w:val="004B077A"/>
    <w:rsid w:val="004B63C7"/>
    <w:rsid w:val="004C1E05"/>
    <w:rsid w:val="004C344C"/>
    <w:rsid w:val="004C354A"/>
    <w:rsid w:val="004C38F3"/>
    <w:rsid w:val="004C5405"/>
    <w:rsid w:val="004C5A09"/>
    <w:rsid w:val="004C6E7B"/>
    <w:rsid w:val="004D0130"/>
    <w:rsid w:val="004D1B25"/>
    <w:rsid w:val="004D2369"/>
    <w:rsid w:val="004D38F2"/>
    <w:rsid w:val="004D3964"/>
    <w:rsid w:val="004D504F"/>
    <w:rsid w:val="004D53A0"/>
    <w:rsid w:val="004D6328"/>
    <w:rsid w:val="004D70DF"/>
    <w:rsid w:val="004D7D48"/>
    <w:rsid w:val="004E0B04"/>
    <w:rsid w:val="004E2F52"/>
    <w:rsid w:val="004E3230"/>
    <w:rsid w:val="004E3D31"/>
    <w:rsid w:val="004E441C"/>
    <w:rsid w:val="004E61F2"/>
    <w:rsid w:val="004E69BE"/>
    <w:rsid w:val="004E76D2"/>
    <w:rsid w:val="004F0480"/>
    <w:rsid w:val="004F12FC"/>
    <w:rsid w:val="004F1E89"/>
    <w:rsid w:val="004F25A8"/>
    <w:rsid w:val="004F43E2"/>
    <w:rsid w:val="004F5F05"/>
    <w:rsid w:val="004F69F9"/>
    <w:rsid w:val="00500165"/>
    <w:rsid w:val="00500E33"/>
    <w:rsid w:val="00501E3E"/>
    <w:rsid w:val="005020CA"/>
    <w:rsid w:val="0050246A"/>
    <w:rsid w:val="00502CF5"/>
    <w:rsid w:val="00502DD1"/>
    <w:rsid w:val="005036EE"/>
    <w:rsid w:val="00506FF0"/>
    <w:rsid w:val="00507E22"/>
    <w:rsid w:val="00510A69"/>
    <w:rsid w:val="00515C91"/>
    <w:rsid w:val="005160B1"/>
    <w:rsid w:val="00517331"/>
    <w:rsid w:val="00517BC7"/>
    <w:rsid w:val="0052140F"/>
    <w:rsid w:val="005219F5"/>
    <w:rsid w:val="00526293"/>
    <w:rsid w:val="00531369"/>
    <w:rsid w:val="005320BC"/>
    <w:rsid w:val="0053266B"/>
    <w:rsid w:val="00532D6D"/>
    <w:rsid w:val="005340FB"/>
    <w:rsid w:val="00535181"/>
    <w:rsid w:val="005374E5"/>
    <w:rsid w:val="00537A70"/>
    <w:rsid w:val="0054097B"/>
    <w:rsid w:val="00540A2A"/>
    <w:rsid w:val="005425B7"/>
    <w:rsid w:val="00543671"/>
    <w:rsid w:val="005444A6"/>
    <w:rsid w:val="00545E36"/>
    <w:rsid w:val="00550818"/>
    <w:rsid w:val="00550E80"/>
    <w:rsid w:val="0055231D"/>
    <w:rsid w:val="0055592D"/>
    <w:rsid w:val="005562D0"/>
    <w:rsid w:val="00557A45"/>
    <w:rsid w:val="005658F8"/>
    <w:rsid w:val="00566D3A"/>
    <w:rsid w:val="005672A9"/>
    <w:rsid w:val="00571833"/>
    <w:rsid w:val="00574BE6"/>
    <w:rsid w:val="00575FAC"/>
    <w:rsid w:val="005769E0"/>
    <w:rsid w:val="005770E0"/>
    <w:rsid w:val="00580E1A"/>
    <w:rsid w:val="00581908"/>
    <w:rsid w:val="00582582"/>
    <w:rsid w:val="00583A5E"/>
    <w:rsid w:val="00586226"/>
    <w:rsid w:val="005868B1"/>
    <w:rsid w:val="0059264F"/>
    <w:rsid w:val="00592D57"/>
    <w:rsid w:val="005942E0"/>
    <w:rsid w:val="0059436E"/>
    <w:rsid w:val="005978A0"/>
    <w:rsid w:val="005A0E8A"/>
    <w:rsid w:val="005A1112"/>
    <w:rsid w:val="005A1159"/>
    <w:rsid w:val="005A1183"/>
    <w:rsid w:val="005A28E1"/>
    <w:rsid w:val="005A3B89"/>
    <w:rsid w:val="005A3DC8"/>
    <w:rsid w:val="005A58C9"/>
    <w:rsid w:val="005B1473"/>
    <w:rsid w:val="005B1943"/>
    <w:rsid w:val="005B60F0"/>
    <w:rsid w:val="005B6A90"/>
    <w:rsid w:val="005C10D3"/>
    <w:rsid w:val="005C3991"/>
    <w:rsid w:val="005C43BB"/>
    <w:rsid w:val="005D0557"/>
    <w:rsid w:val="005D257D"/>
    <w:rsid w:val="005D3FDE"/>
    <w:rsid w:val="005D53D7"/>
    <w:rsid w:val="005D61E3"/>
    <w:rsid w:val="005E2805"/>
    <w:rsid w:val="005E64A5"/>
    <w:rsid w:val="005E727C"/>
    <w:rsid w:val="005E787F"/>
    <w:rsid w:val="005F079A"/>
    <w:rsid w:val="005F2208"/>
    <w:rsid w:val="006021DD"/>
    <w:rsid w:val="00604B74"/>
    <w:rsid w:val="0060515B"/>
    <w:rsid w:val="00606B68"/>
    <w:rsid w:val="006106E8"/>
    <w:rsid w:val="00611BE4"/>
    <w:rsid w:val="00612791"/>
    <w:rsid w:val="006128D2"/>
    <w:rsid w:val="006129B6"/>
    <w:rsid w:val="00615486"/>
    <w:rsid w:val="0061601F"/>
    <w:rsid w:val="00616346"/>
    <w:rsid w:val="00616B5F"/>
    <w:rsid w:val="0061766D"/>
    <w:rsid w:val="0062499B"/>
    <w:rsid w:val="00624A13"/>
    <w:rsid w:val="00624A7C"/>
    <w:rsid w:val="00625828"/>
    <w:rsid w:val="00632B83"/>
    <w:rsid w:val="00632EEA"/>
    <w:rsid w:val="00633178"/>
    <w:rsid w:val="00633D08"/>
    <w:rsid w:val="00634ABF"/>
    <w:rsid w:val="00636237"/>
    <w:rsid w:val="006403DE"/>
    <w:rsid w:val="0064067E"/>
    <w:rsid w:val="006407A9"/>
    <w:rsid w:val="00641A65"/>
    <w:rsid w:val="006447D1"/>
    <w:rsid w:val="00650D5A"/>
    <w:rsid w:val="006512B0"/>
    <w:rsid w:val="006523D5"/>
    <w:rsid w:val="00654406"/>
    <w:rsid w:val="006545EB"/>
    <w:rsid w:val="006552A1"/>
    <w:rsid w:val="00655810"/>
    <w:rsid w:val="00656E17"/>
    <w:rsid w:val="0065755C"/>
    <w:rsid w:val="00657714"/>
    <w:rsid w:val="00660228"/>
    <w:rsid w:val="00661419"/>
    <w:rsid w:val="006623D7"/>
    <w:rsid w:val="00662A03"/>
    <w:rsid w:val="00663869"/>
    <w:rsid w:val="00663CE3"/>
    <w:rsid w:val="006653C8"/>
    <w:rsid w:val="00665AD7"/>
    <w:rsid w:val="00675DBD"/>
    <w:rsid w:val="00676225"/>
    <w:rsid w:val="00676BFE"/>
    <w:rsid w:val="00677351"/>
    <w:rsid w:val="0068066F"/>
    <w:rsid w:val="0068084D"/>
    <w:rsid w:val="0068092D"/>
    <w:rsid w:val="00680C65"/>
    <w:rsid w:val="006836E4"/>
    <w:rsid w:val="00683BDF"/>
    <w:rsid w:val="00684A5E"/>
    <w:rsid w:val="00692B05"/>
    <w:rsid w:val="00693A34"/>
    <w:rsid w:val="006948A1"/>
    <w:rsid w:val="00695140"/>
    <w:rsid w:val="00696BE5"/>
    <w:rsid w:val="006A039B"/>
    <w:rsid w:val="006A2B38"/>
    <w:rsid w:val="006A564F"/>
    <w:rsid w:val="006A595D"/>
    <w:rsid w:val="006A5F70"/>
    <w:rsid w:val="006A6D01"/>
    <w:rsid w:val="006A796C"/>
    <w:rsid w:val="006B1116"/>
    <w:rsid w:val="006B4A55"/>
    <w:rsid w:val="006C1579"/>
    <w:rsid w:val="006C1BDC"/>
    <w:rsid w:val="006C47A3"/>
    <w:rsid w:val="006C486B"/>
    <w:rsid w:val="006C50AA"/>
    <w:rsid w:val="006C5163"/>
    <w:rsid w:val="006C5B53"/>
    <w:rsid w:val="006C5E81"/>
    <w:rsid w:val="006C6B6D"/>
    <w:rsid w:val="006D06E9"/>
    <w:rsid w:val="006D4261"/>
    <w:rsid w:val="006D4DD2"/>
    <w:rsid w:val="006D6142"/>
    <w:rsid w:val="006D65E2"/>
    <w:rsid w:val="006D7116"/>
    <w:rsid w:val="006E11BC"/>
    <w:rsid w:val="006E133E"/>
    <w:rsid w:val="006E2228"/>
    <w:rsid w:val="006E2512"/>
    <w:rsid w:val="006E491D"/>
    <w:rsid w:val="006E618E"/>
    <w:rsid w:val="006F1619"/>
    <w:rsid w:val="006F1837"/>
    <w:rsid w:val="006F4A10"/>
    <w:rsid w:val="006F4D88"/>
    <w:rsid w:val="00700DD9"/>
    <w:rsid w:val="007065F4"/>
    <w:rsid w:val="00706636"/>
    <w:rsid w:val="0070770B"/>
    <w:rsid w:val="00710D50"/>
    <w:rsid w:val="00711257"/>
    <w:rsid w:val="00714022"/>
    <w:rsid w:val="00717907"/>
    <w:rsid w:val="00717F33"/>
    <w:rsid w:val="00720014"/>
    <w:rsid w:val="00720112"/>
    <w:rsid w:val="00720EBC"/>
    <w:rsid w:val="0072102E"/>
    <w:rsid w:val="00721AAD"/>
    <w:rsid w:val="00721DE6"/>
    <w:rsid w:val="007243B8"/>
    <w:rsid w:val="00726318"/>
    <w:rsid w:val="00727E8A"/>
    <w:rsid w:val="00730D21"/>
    <w:rsid w:val="007315E4"/>
    <w:rsid w:val="00732282"/>
    <w:rsid w:val="00732A33"/>
    <w:rsid w:val="00733109"/>
    <w:rsid w:val="0073379F"/>
    <w:rsid w:val="0073382F"/>
    <w:rsid w:val="00742DFB"/>
    <w:rsid w:val="00744F3E"/>
    <w:rsid w:val="00746FEF"/>
    <w:rsid w:val="00750502"/>
    <w:rsid w:val="00752514"/>
    <w:rsid w:val="00753B27"/>
    <w:rsid w:val="00756C2C"/>
    <w:rsid w:val="00763A86"/>
    <w:rsid w:val="007642CB"/>
    <w:rsid w:val="00767879"/>
    <w:rsid w:val="00771892"/>
    <w:rsid w:val="00775EAA"/>
    <w:rsid w:val="00783A0D"/>
    <w:rsid w:val="00783FA3"/>
    <w:rsid w:val="00785AEF"/>
    <w:rsid w:val="007862D8"/>
    <w:rsid w:val="00787A71"/>
    <w:rsid w:val="00787C91"/>
    <w:rsid w:val="0079193F"/>
    <w:rsid w:val="007927DA"/>
    <w:rsid w:val="0079295E"/>
    <w:rsid w:val="00793A3F"/>
    <w:rsid w:val="00793CF0"/>
    <w:rsid w:val="00794100"/>
    <w:rsid w:val="007942D4"/>
    <w:rsid w:val="007958F5"/>
    <w:rsid w:val="007971D9"/>
    <w:rsid w:val="00797594"/>
    <w:rsid w:val="007A0E3A"/>
    <w:rsid w:val="007B04B1"/>
    <w:rsid w:val="007B09A3"/>
    <w:rsid w:val="007B2131"/>
    <w:rsid w:val="007B38ED"/>
    <w:rsid w:val="007B415D"/>
    <w:rsid w:val="007B46CC"/>
    <w:rsid w:val="007B4A80"/>
    <w:rsid w:val="007B5AEC"/>
    <w:rsid w:val="007B7411"/>
    <w:rsid w:val="007B78BE"/>
    <w:rsid w:val="007C02F7"/>
    <w:rsid w:val="007C28AD"/>
    <w:rsid w:val="007C3510"/>
    <w:rsid w:val="007C4BAE"/>
    <w:rsid w:val="007D09A8"/>
    <w:rsid w:val="007D2F85"/>
    <w:rsid w:val="007D38BF"/>
    <w:rsid w:val="007D3C8F"/>
    <w:rsid w:val="007D4716"/>
    <w:rsid w:val="007D6ED7"/>
    <w:rsid w:val="007D7196"/>
    <w:rsid w:val="007D74A2"/>
    <w:rsid w:val="007D74DD"/>
    <w:rsid w:val="007E156E"/>
    <w:rsid w:val="007E2A5F"/>
    <w:rsid w:val="007E5E61"/>
    <w:rsid w:val="007E7D79"/>
    <w:rsid w:val="007F0D02"/>
    <w:rsid w:val="007F1735"/>
    <w:rsid w:val="007F3328"/>
    <w:rsid w:val="007F3901"/>
    <w:rsid w:val="007F498D"/>
    <w:rsid w:val="0080039F"/>
    <w:rsid w:val="008005BF"/>
    <w:rsid w:val="00806484"/>
    <w:rsid w:val="008100B8"/>
    <w:rsid w:val="00811321"/>
    <w:rsid w:val="00812F86"/>
    <w:rsid w:val="008136BC"/>
    <w:rsid w:val="00814CF4"/>
    <w:rsid w:val="00814F7E"/>
    <w:rsid w:val="00815A3C"/>
    <w:rsid w:val="00815AA5"/>
    <w:rsid w:val="008165FB"/>
    <w:rsid w:val="0081676A"/>
    <w:rsid w:val="00820E8A"/>
    <w:rsid w:val="00825195"/>
    <w:rsid w:val="0082567E"/>
    <w:rsid w:val="00825DE2"/>
    <w:rsid w:val="0082684A"/>
    <w:rsid w:val="00826D2B"/>
    <w:rsid w:val="00830142"/>
    <w:rsid w:val="008314EA"/>
    <w:rsid w:val="00831DDE"/>
    <w:rsid w:val="00834077"/>
    <w:rsid w:val="008375B7"/>
    <w:rsid w:val="0084083F"/>
    <w:rsid w:val="008417BC"/>
    <w:rsid w:val="00841C75"/>
    <w:rsid w:val="00842983"/>
    <w:rsid w:val="00845288"/>
    <w:rsid w:val="008527E8"/>
    <w:rsid w:val="008539BC"/>
    <w:rsid w:val="00854D7C"/>
    <w:rsid w:val="00857E91"/>
    <w:rsid w:val="00861DC1"/>
    <w:rsid w:val="00864BB2"/>
    <w:rsid w:val="00865BEA"/>
    <w:rsid w:val="00866921"/>
    <w:rsid w:val="008673A8"/>
    <w:rsid w:val="00871161"/>
    <w:rsid w:val="00872105"/>
    <w:rsid w:val="008728C1"/>
    <w:rsid w:val="008762A9"/>
    <w:rsid w:val="008763D6"/>
    <w:rsid w:val="0088138D"/>
    <w:rsid w:val="008823F4"/>
    <w:rsid w:val="008828CF"/>
    <w:rsid w:val="008902D1"/>
    <w:rsid w:val="008904A9"/>
    <w:rsid w:val="00890728"/>
    <w:rsid w:val="00891653"/>
    <w:rsid w:val="00892114"/>
    <w:rsid w:val="00894CE3"/>
    <w:rsid w:val="00895B73"/>
    <w:rsid w:val="008A070B"/>
    <w:rsid w:val="008A0E26"/>
    <w:rsid w:val="008A2885"/>
    <w:rsid w:val="008A3FB5"/>
    <w:rsid w:val="008A5576"/>
    <w:rsid w:val="008B11B6"/>
    <w:rsid w:val="008B1344"/>
    <w:rsid w:val="008B187D"/>
    <w:rsid w:val="008B2D85"/>
    <w:rsid w:val="008B37F7"/>
    <w:rsid w:val="008B4B4D"/>
    <w:rsid w:val="008B7B45"/>
    <w:rsid w:val="008C0674"/>
    <w:rsid w:val="008C0BA0"/>
    <w:rsid w:val="008C4587"/>
    <w:rsid w:val="008C5D80"/>
    <w:rsid w:val="008C6816"/>
    <w:rsid w:val="008C74EA"/>
    <w:rsid w:val="008C7AE5"/>
    <w:rsid w:val="008C7B1D"/>
    <w:rsid w:val="008D26B7"/>
    <w:rsid w:val="008D31A0"/>
    <w:rsid w:val="008D323A"/>
    <w:rsid w:val="008D3FBC"/>
    <w:rsid w:val="008D4648"/>
    <w:rsid w:val="008D55C1"/>
    <w:rsid w:val="008D5E68"/>
    <w:rsid w:val="008D60A1"/>
    <w:rsid w:val="008D6497"/>
    <w:rsid w:val="008E0F37"/>
    <w:rsid w:val="008E22A4"/>
    <w:rsid w:val="008E5B00"/>
    <w:rsid w:val="008F020E"/>
    <w:rsid w:val="008F0ED2"/>
    <w:rsid w:val="008F41B5"/>
    <w:rsid w:val="008F6A1A"/>
    <w:rsid w:val="008F7621"/>
    <w:rsid w:val="009021E6"/>
    <w:rsid w:val="009023D2"/>
    <w:rsid w:val="0090343A"/>
    <w:rsid w:val="00903AF6"/>
    <w:rsid w:val="00905D0B"/>
    <w:rsid w:val="0090618C"/>
    <w:rsid w:val="00907AF9"/>
    <w:rsid w:val="009115D2"/>
    <w:rsid w:val="00911A91"/>
    <w:rsid w:val="00916BCD"/>
    <w:rsid w:val="00920DAB"/>
    <w:rsid w:val="00921492"/>
    <w:rsid w:val="00921783"/>
    <w:rsid w:val="00922AE7"/>
    <w:rsid w:val="00924CCA"/>
    <w:rsid w:val="0093155D"/>
    <w:rsid w:val="009324E3"/>
    <w:rsid w:val="00936014"/>
    <w:rsid w:val="009379CF"/>
    <w:rsid w:val="00940227"/>
    <w:rsid w:val="00942635"/>
    <w:rsid w:val="0094328B"/>
    <w:rsid w:val="009434EA"/>
    <w:rsid w:val="00944FC2"/>
    <w:rsid w:val="00951799"/>
    <w:rsid w:val="00952039"/>
    <w:rsid w:val="00953A73"/>
    <w:rsid w:val="0095490A"/>
    <w:rsid w:val="0095550E"/>
    <w:rsid w:val="00956914"/>
    <w:rsid w:val="00960A5F"/>
    <w:rsid w:val="00964DA9"/>
    <w:rsid w:val="00973589"/>
    <w:rsid w:val="009735A4"/>
    <w:rsid w:val="00973FC4"/>
    <w:rsid w:val="00976578"/>
    <w:rsid w:val="00981141"/>
    <w:rsid w:val="0098197D"/>
    <w:rsid w:val="00982A46"/>
    <w:rsid w:val="00982F39"/>
    <w:rsid w:val="00985470"/>
    <w:rsid w:val="0098577A"/>
    <w:rsid w:val="0098577B"/>
    <w:rsid w:val="0098759A"/>
    <w:rsid w:val="00990676"/>
    <w:rsid w:val="00993473"/>
    <w:rsid w:val="00994F1E"/>
    <w:rsid w:val="009958B6"/>
    <w:rsid w:val="009963FE"/>
    <w:rsid w:val="009964D1"/>
    <w:rsid w:val="009965D6"/>
    <w:rsid w:val="00997905"/>
    <w:rsid w:val="009A05B2"/>
    <w:rsid w:val="009A0736"/>
    <w:rsid w:val="009A38E9"/>
    <w:rsid w:val="009A4076"/>
    <w:rsid w:val="009A568C"/>
    <w:rsid w:val="009A76EA"/>
    <w:rsid w:val="009A7FC4"/>
    <w:rsid w:val="009B01D8"/>
    <w:rsid w:val="009B1673"/>
    <w:rsid w:val="009B24BF"/>
    <w:rsid w:val="009B6E79"/>
    <w:rsid w:val="009C3B09"/>
    <w:rsid w:val="009C5319"/>
    <w:rsid w:val="009D053D"/>
    <w:rsid w:val="009D05E5"/>
    <w:rsid w:val="009D1318"/>
    <w:rsid w:val="009D1773"/>
    <w:rsid w:val="009D254A"/>
    <w:rsid w:val="009D3789"/>
    <w:rsid w:val="009D40EA"/>
    <w:rsid w:val="009D44E0"/>
    <w:rsid w:val="009D4D87"/>
    <w:rsid w:val="009D6C7A"/>
    <w:rsid w:val="009D77D0"/>
    <w:rsid w:val="009D799C"/>
    <w:rsid w:val="009E19DB"/>
    <w:rsid w:val="009E2407"/>
    <w:rsid w:val="009E38B4"/>
    <w:rsid w:val="009E39E9"/>
    <w:rsid w:val="009E4207"/>
    <w:rsid w:val="009E4EF4"/>
    <w:rsid w:val="009E5D4B"/>
    <w:rsid w:val="009E6938"/>
    <w:rsid w:val="009F1056"/>
    <w:rsid w:val="009F1A65"/>
    <w:rsid w:val="009F2155"/>
    <w:rsid w:val="009F2C07"/>
    <w:rsid w:val="009F579C"/>
    <w:rsid w:val="00A004EC"/>
    <w:rsid w:val="00A0744D"/>
    <w:rsid w:val="00A12976"/>
    <w:rsid w:val="00A12A5C"/>
    <w:rsid w:val="00A135BE"/>
    <w:rsid w:val="00A139EF"/>
    <w:rsid w:val="00A14210"/>
    <w:rsid w:val="00A16197"/>
    <w:rsid w:val="00A22674"/>
    <w:rsid w:val="00A24AD9"/>
    <w:rsid w:val="00A24D5C"/>
    <w:rsid w:val="00A25942"/>
    <w:rsid w:val="00A2734C"/>
    <w:rsid w:val="00A27667"/>
    <w:rsid w:val="00A30450"/>
    <w:rsid w:val="00A32245"/>
    <w:rsid w:val="00A33C2A"/>
    <w:rsid w:val="00A35E71"/>
    <w:rsid w:val="00A400C3"/>
    <w:rsid w:val="00A42472"/>
    <w:rsid w:val="00A4476B"/>
    <w:rsid w:val="00A44774"/>
    <w:rsid w:val="00A47D69"/>
    <w:rsid w:val="00A56EC6"/>
    <w:rsid w:val="00A60C3E"/>
    <w:rsid w:val="00A62F5E"/>
    <w:rsid w:val="00A6407D"/>
    <w:rsid w:val="00A725A0"/>
    <w:rsid w:val="00A72AE4"/>
    <w:rsid w:val="00A73204"/>
    <w:rsid w:val="00A74044"/>
    <w:rsid w:val="00A76653"/>
    <w:rsid w:val="00A778FA"/>
    <w:rsid w:val="00A83CE7"/>
    <w:rsid w:val="00A83E6A"/>
    <w:rsid w:val="00A84914"/>
    <w:rsid w:val="00A85A87"/>
    <w:rsid w:val="00A861B3"/>
    <w:rsid w:val="00A86D76"/>
    <w:rsid w:val="00A87A3C"/>
    <w:rsid w:val="00A91D34"/>
    <w:rsid w:val="00A93D27"/>
    <w:rsid w:val="00A94980"/>
    <w:rsid w:val="00A94CDD"/>
    <w:rsid w:val="00A950CE"/>
    <w:rsid w:val="00AA31AE"/>
    <w:rsid w:val="00AA3EEC"/>
    <w:rsid w:val="00AA4D55"/>
    <w:rsid w:val="00AA4FBB"/>
    <w:rsid w:val="00AA6A24"/>
    <w:rsid w:val="00AA6F28"/>
    <w:rsid w:val="00AA770E"/>
    <w:rsid w:val="00AB15DB"/>
    <w:rsid w:val="00AB6E16"/>
    <w:rsid w:val="00AB76BE"/>
    <w:rsid w:val="00AC2A30"/>
    <w:rsid w:val="00AC4E73"/>
    <w:rsid w:val="00AC5065"/>
    <w:rsid w:val="00AC5127"/>
    <w:rsid w:val="00AC562F"/>
    <w:rsid w:val="00AD0191"/>
    <w:rsid w:val="00AD0429"/>
    <w:rsid w:val="00AD0D5D"/>
    <w:rsid w:val="00AD2980"/>
    <w:rsid w:val="00AD3BEF"/>
    <w:rsid w:val="00AD6590"/>
    <w:rsid w:val="00AE061E"/>
    <w:rsid w:val="00AE068F"/>
    <w:rsid w:val="00AE1369"/>
    <w:rsid w:val="00AE24D4"/>
    <w:rsid w:val="00AE2972"/>
    <w:rsid w:val="00AE45D9"/>
    <w:rsid w:val="00AE5CF8"/>
    <w:rsid w:val="00AF2B3D"/>
    <w:rsid w:val="00AF3B9A"/>
    <w:rsid w:val="00B0060B"/>
    <w:rsid w:val="00B008D4"/>
    <w:rsid w:val="00B04BE4"/>
    <w:rsid w:val="00B053DC"/>
    <w:rsid w:val="00B053E5"/>
    <w:rsid w:val="00B06B44"/>
    <w:rsid w:val="00B07919"/>
    <w:rsid w:val="00B10C94"/>
    <w:rsid w:val="00B13B52"/>
    <w:rsid w:val="00B13C8A"/>
    <w:rsid w:val="00B16E7A"/>
    <w:rsid w:val="00B218DF"/>
    <w:rsid w:val="00B23D6C"/>
    <w:rsid w:val="00B2594A"/>
    <w:rsid w:val="00B27413"/>
    <w:rsid w:val="00B31B3E"/>
    <w:rsid w:val="00B31FD4"/>
    <w:rsid w:val="00B32893"/>
    <w:rsid w:val="00B3304A"/>
    <w:rsid w:val="00B343EE"/>
    <w:rsid w:val="00B34ADB"/>
    <w:rsid w:val="00B35040"/>
    <w:rsid w:val="00B35DB9"/>
    <w:rsid w:val="00B369B5"/>
    <w:rsid w:val="00B36A28"/>
    <w:rsid w:val="00B37B97"/>
    <w:rsid w:val="00B40BAA"/>
    <w:rsid w:val="00B44F4F"/>
    <w:rsid w:val="00B4645E"/>
    <w:rsid w:val="00B476E0"/>
    <w:rsid w:val="00B531C6"/>
    <w:rsid w:val="00B53743"/>
    <w:rsid w:val="00B54E44"/>
    <w:rsid w:val="00B5573D"/>
    <w:rsid w:val="00B5598A"/>
    <w:rsid w:val="00B60DCD"/>
    <w:rsid w:val="00B62000"/>
    <w:rsid w:val="00B64599"/>
    <w:rsid w:val="00B64850"/>
    <w:rsid w:val="00B65125"/>
    <w:rsid w:val="00B651EC"/>
    <w:rsid w:val="00B658E2"/>
    <w:rsid w:val="00B6758E"/>
    <w:rsid w:val="00B701F0"/>
    <w:rsid w:val="00B708A0"/>
    <w:rsid w:val="00B70F5D"/>
    <w:rsid w:val="00B71688"/>
    <w:rsid w:val="00B725A4"/>
    <w:rsid w:val="00B72C00"/>
    <w:rsid w:val="00B75496"/>
    <w:rsid w:val="00B76AE0"/>
    <w:rsid w:val="00B77020"/>
    <w:rsid w:val="00B80E4F"/>
    <w:rsid w:val="00B80E9F"/>
    <w:rsid w:val="00B813E5"/>
    <w:rsid w:val="00B828F4"/>
    <w:rsid w:val="00B829D6"/>
    <w:rsid w:val="00B9399C"/>
    <w:rsid w:val="00B93E3E"/>
    <w:rsid w:val="00B9472A"/>
    <w:rsid w:val="00B97978"/>
    <w:rsid w:val="00BA19D3"/>
    <w:rsid w:val="00BA243B"/>
    <w:rsid w:val="00BA38A3"/>
    <w:rsid w:val="00BA50A1"/>
    <w:rsid w:val="00BA553D"/>
    <w:rsid w:val="00BA5B39"/>
    <w:rsid w:val="00BA6545"/>
    <w:rsid w:val="00BB2F79"/>
    <w:rsid w:val="00BB6FEF"/>
    <w:rsid w:val="00BB7E31"/>
    <w:rsid w:val="00BC0AC1"/>
    <w:rsid w:val="00BC135C"/>
    <w:rsid w:val="00BC1B88"/>
    <w:rsid w:val="00BC1D65"/>
    <w:rsid w:val="00BC1F6F"/>
    <w:rsid w:val="00BC23D7"/>
    <w:rsid w:val="00BC2E69"/>
    <w:rsid w:val="00BC446D"/>
    <w:rsid w:val="00BC56A7"/>
    <w:rsid w:val="00BC5F12"/>
    <w:rsid w:val="00BD079B"/>
    <w:rsid w:val="00BD124E"/>
    <w:rsid w:val="00BD2F8D"/>
    <w:rsid w:val="00BD5059"/>
    <w:rsid w:val="00BD5C62"/>
    <w:rsid w:val="00BE04AE"/>
    <w:rsid w:val="00BE2549"/>
    <w:rsid w:val="00BE2D77"/>
    <w:rsid w:val="00BE424D"/>
    <w:rsid w:val="00BE49E2"/>
    <w:rsid w:val="00BE6740"/>
    <w:rsid w:val="00BF1595"/>
    <w:rsid w:val="00BF1755"/>
    <w:rsid w:val="00BF251E"/>
    <w:rsid w:val="00BF42EB"/>
    <w:rsid w:val="00BF4C5F"/>
    <w:rsid w:val="00BF710D"/>
    <w:rsid w:val="00C002EF"/>
    <w:rsid w:val="00C0129F"/>
    <w:rsid w:val="00C02CA5"/>
    <w:rsid w:val="00C04F63"/>
    <w:rsid w:val="00C05DE2"/>
    <w:rsid w:val="00C120F4"/>
    <w:rsid w:val="00C137FA"/>
    <w:rsid w:val="00C1394C"/>
    <w:rsid w:val="00C140BF"/>
    <w:rsid w:val="00C1680D"/>
    <w:rsid w:val="00C21388"/>
    <w:rsid w:val="00C21815"/>
    <w:rsid w:val="00C22579"/>
    <w:rsid w:val="00C246CA"/>
    <w:rsid w:val="00C31401"/>
    <w:rsid w:val="00C322C0"/>
    <w:rsid w:val="00C33B56"/>
    <w:rsid w:val="00C34455"/>
    <w:rsid w:val="00C4047E"/>
    <w:rsid w:val="00C41396"/>
    <w:rsid w:val="00C42BBA"/>
    <w:rsid w:val="00C43B99"/>
    <w:rsid w:val="00C44CFE"/>
    <w:rsid w:val="00C47588"/>
    <w:rsid w:val="00C571EB"/>
    <w:rsid w:val="00C574BB"/>
    <w:rsid w:val="00C576F0"/>
    <w:rsid w:val="00C60E32"/>
    <w:rsid w:val="00C60E8E"/>
    <w:rsid w:val="00C62356"/>
    <w:rsid w:val="00C644C3"/>
    <w:rsid w:val="00C65322"/>
    <w:rsid w:val="00C66606"/>
    <w:rsid w:val="00C6797F"/>
    <w:rsid w:val="00C717BC"/>
    <w:rsid w:val="00C740C9"/>
    <w:rsid w:val="00C758E7"/>
    <w:rsid w:val="00C762E6"/>
    <w:rsid w:val="00C80C44"/>
    <w:rsid w:val="00C8343B"/>
    <w:rsid w:val="00C85EEB"/>
    <w:rsid w:val="00C9045D"/>
    <w:rsid w:val="00C93411"/>
    <w:rsid w:val="00C94424"/>
    <w:rsid w:val="00C95503"/>
    <w:rsid w:val="00CA0557"/>
    <w:rsid w:val="00CA12EC"/>
    <w:rsid w:val="00CB33BF"/>
    <w:rsid w:val="00CB4D1C"/>
    <w:rsid w:val="00CC08CC"/>
    <w:rsid w:val="00CC1EE9"/>
    <w:rsid w:val="00CC5050"/>
    <w:rsid w:val="00CC6EE9"/>
    <w:rsid w:val="00CC725E"/>
    <w:rsid w:val="00CC779B"/>
    <w:rsid w:val="00CC7851"/>
    <w:rsid w:val="00CD02EA"/>
    <w:rsid w:val="00CD074C"/>
    <w:rsid w:val="00CD2F10"/>
    <w:rsid w:val="00CD5C26"/>
    <w:rsid w:val="00CD62DF"/>
    <w:rsid w:val="00CE0535"/>
    <w:rsid w:val="00CE074D"/>
    <w:rsid w:val="00CE3F06"/>
    <w:rsid w:val="00CE47DC"/>
    <w:rsid w:val="00CE5293"/>
    <w:rsid w:val="00CE5C97"/>
    <w:rsid w:val="00CE62F2"/>
    <w:rsid w:val="00CE72BB"/>
    <w:rsid w:val="00CE7A3B"/>
    <w:rsid w:val="00CF32B8"/>
    <w:rsid w:val="00CF3E5B"/>
    <w:rsid w:val="00CF650A"/>
    <w:rsid w:val="00CF6E24"/>
    <w:rsid w:val="00D011C2"/>
    <w:rsid w:val="00D01B9B"/>
    <w:rsid w:val="00D021C1"/>
    <w:rsid w:val="00D0234F"/>
    <w:rsid w:val="00D02AEB"/>
    <w:rsid w:val="00D04E41"/>
    <w:rsid w:val="00D07028"/>
    <w:rsid w:val="00D14946"/>
    <w:rsid w:val="00D14BFA"/>
    <w:rsid w:val="00D22E50"/>
    <w:rsid w:val="00D232C0"/>
    <w:rsid w:val="00D240F2"/>
    <w:rsid w:val="00D24575"/>
    <w:rsid w:val="00D27389"/>
    <w:rsid w:val="00D30502"/>
    <w:rsid w:val="00D30CF6"/>
    <w:rsid w:val="00D33828"/>
    <w:rsid w:val="00D367D1"/>
    <w:rsid w:val="00D40487"/>
    <w:rsid w:val="00D4140E"/>
    <w:rsid w:val="00D420BB"/>
    <w:rsid w:val="00D44708"/>
    <w:rsid w:val="00D46073"/>
    <w:rsid w:val="00D46494"/>
    <w:rsid w:val="00D4713E"/>
    <w:rsid w:val="00D548AF"/>
    <w:rsid w:val="00D61737"/>
    <w:rsid w:val="00D635B4"/>
    <w:rsid w:val="00D70183"/>
    <w:rsid w:val="00D71E99"/>
    <w:rsid w:val="00D75462"/>
    <w:rsid w:val="00D755A0"/>
    <w:rsid w:val="00D77BC8"/>
    <w:rsid w:val="00D809F5"/>
    <w:rsid w:val="00D826BB"/>
    <w:rsid w:val="00D82F06"/>
    <w:rsid w:val="00D839FB"/>
    <w:rsid w:val="00D86235"/>
    <w:rsid w:val="00D866BF"/>
    <w:rsid w:val="00D917BA"/>
    <w:rsid w:val="00D92F2E"/>
    <w:rsid w:val="00D93765"/>
    <w:rsid w:val="00D93CD2"/>
    <w:rsid w:val="00D94143"/>
    <w:rsid w:val="00D95C27"/>
    <w:rsid w:val="00D96815"/>
    <w:rsid w:val="00DA14A3"/>
    <w:rsid w:val="00DA2186"/>
    <w:rsid w:val="00DA67EF"/>
    <w:rsid w:val="00DA6E6D"/>
    <w:rsid w:val="00DB2046"/>
    <w:rsid w:val="00DB53F7"/>
    <w:rsid w:val="00DB5B93"/>
    <w:rsid w:val="00DB6533"/>
    <w:rsid w:val="00DB66D0"/>
    <w:rsid w:val="00DC07E0"/>
    <w:rsid w:val="00DC45AB"/>
    <w:rsid w:val="00DC69E2"/>
    <w:rsid w:val="00DC729C"/>
    <w:rsid w:val="00DD1BD7"/>
    <w:rsid w:val="00DD1F9F"/>
    <w:rsid w:val="00DD42EB"/>
    <w:rsid w:val="00DD519F"/>
    <w:rsid w:val="00DD5326"/>
    <w:rsid w:val="00DD69A8"/>
    <w:rsid w:val="00DD6A7C"/>
    <w:rsid w:val="00DE1095"/>
    <w:rsid w:val="00DE29AD"/>
    <w:rsid w:val="00DE2D8E"/>
    <w:rsid w:val="00DE3714"/>
    <w:rsid w:val="00DE4EC1"/>
    <w:rsid w:val="00DE51BD"/>
    <w:rsid w:val="00DE6317"/>
    <w:rsid w:val="00DF067B"/>
    <w:rsid w:val="00DF10F6"/>
    <w:rsid w:val="00DF40DD"/>
    <w:rsid w:val="00DF4884"/>
    <w:rsid w:val="00DF4E4B"/>
    <w:rsid w:val="00DF5C05"/>
    <w:rsid w:val="00E005D4"/>
    <w:rsid w:val="00E014FA"/>
    <w:rsid w:val="00E02EE5"/>
    <w:rsid w:val="00E03259"/>
    <w:rsid w:val="00E03D13"/>
    <w:rsid w:val="00E05DFF"/>
    <w:rsid w:val="00E063B4"/>
    <w:rsid w:val="00E11253"/>
    <w:rsid w:val="00E11294"/>
    <w:rsid w:val="00E13F5D"/>
    <w:rsid w:val="00E140B3"/>
    <w:rsid w:val="00E14AB5"/>
    <w:rsid w:val="00E167B3"/>
    <w:rsid w:val="00E168D7"/>
    <w:rsid w:val="00E16A81"/>
    <w:rsid w:val="00E16CE5"/>
    <w:rsid w:val="00E1766E"/>
    <w:rsid w:val="00E17F9B"/>
    <w:rsid w:val="00E205E1"/>
    <w:rsid w:val="00E20BC8"/>
    <w:rsid w:val="00E20BCD"/>
    <w:rsid w:val="00E2356C"/>
    <w:rsid w:val="00E245A9"/>
    <w:rsid w:val="00E26BBA"/>
    <w:rsid w:val="00E31814"/>
    <w:rsid w:val="00E31CBC"/>
    <w:rsid w:val="00E32620"/>
    <w:rsid w:val="00E33E7C"/>
    <w:rsid w:val="00E409E3"/>
    <w:rsid w:val="00E42B98"/>
    <w:rsid w:val="00E459A7"/>
    <w:rsid w:val="00E45D37"/>
    <w:rsid w:val="00E52FE2"/>
    <w:rsid w:val="00E534B4"/>
    <w:rsid w:val="00E53A21"/>
    <w:rsid w:val="00E53F7E"/>
    <w:rsid w:val="00E5597C"/>
    <w:rsid w:val="00E55AAA"/>
    <w:rsid w:val="00E56397"/>
    <w:rsid w:val="00E56B67"/>
    <w:rsid w:val="00E57A00"/>
    <w:rsid w:val="00E57FD6"/>
    <w:rsid w:val="00E627BB"/>
    <w:rsid w:val="00E63383"/>
    <w:rsid w:val="00E63A6A"/>
    <w:rsid w:val="00E70CDC"/>
    <w:rsid w:val="00E71204"/>
    <w:rsid w:val="00E74F32"/>
    <w:rsid w:val="00E75198"/>
    <w:rsid w:val="00E7634F"/>
    <w:rsid w:val="00E76F66"/>
    <w:rsid w:val="00E840E3"/>
    <w:rsid w:val="00E852A0"/>
    <w:rsid w:val="00E85713"/>
    <w:rsid w:val="00E87202"/>
    <w:rsid w:val="00E9008B"/>
    <w:rsid w:val="00E92000"/>
    <w:rsid w:val="00E93E3B"/>
    <w:rsid w:val="00EA0C14"/>
    <w:rsid w:val="00EA39A7"/>
    <w:rsid w:val="00EA3B7D"/>
    <w:rsid w:val="00EA3BCA"/>
    <w:rsid w:val="00EB0189"/>
    <w:rsid w:val="00EB04C1"/>
    <w:rsid w:val="00EB05CE"/>
    <w:rsid w:val="00EB379C"/>
    <w:rsid w:val="00EB4CBD"/>
    <w:rsid w:val="00EB6826"/>
    <w:rsid w:val="00EC0797"/>
    <w:rsid w:val="00EC1317"/>
    <w:rsid w:val="00EC2F18"/>
    <w:rsid w:val="00EC6FCF"/>
    <w:rsid w:val="00ED003E"/>
    <w:rsid w:val="00ED2961"/>
    <w:rsid w:val="00ED7F8E"/>
    <w:rsid w:val="00EE0C90"/>
    <w:rsid w:val="00EE23A8"/>
    <w:rsid w:val="00EE342D"/>
    <w:rsid w:val="00EE569C"/>
    <w:rsid w:val="00EE6094"/>
    <w:rsid w:val="00EF48DC"/>
    <w:rsid w:val="00F07118"/>
    <w:rsid w:val="00F07314"/>
    <w:rsid w:val="00F11E14"/>
    <w:rsid w:val="00F125C3"/>
    <w:rsid w:val="00F14DB1"/>
    <w:rsid w:val="00F14EA0"/>
    <w:rsid w:val="00F2156F"/>
    <w:rsid w:val="00F22210"/>
    <w:rsid w:val="00F24E52"/>
    <w:rsid w:val="00F25C89"/>
    <w:rsid w:val="00F26ECA"/>
    <w:rsid w:val="00F27CA6"/>
    <w:rsid w:val="00F308CB"/>
    <w:rsid w:val="00F31BF4"/>
    <w:rsid w:val="00F33527"/>
    <w:rsid w:val="00F33BC9"/>
    <w:rsid w:val="00F34580"/>
    <w:rsid w:val="00F35DB4"/>
    <w:rsid w:val="00F362D2"/>
    <w:rsid w:val="00F36663"/>
    <w:rsid w:val="00F40C8E"/>
    <w:rsid w:val="00F43EBE"/>
    <w:rsid w:val="00F44F30"/>
    <w:rsid w:val="00F46299"/>
    <w:rsid w:val="00F4720B"/>
    <w:rsid w:val="00F50FCC"/>
    <w:rsid w:val="00F516CC"/>
    <w:rsid w:val="00F5361C"/>
    <w:rsid w:val="00F53FD7"/>
    <w:rsid w:val="00F564F5"/>
    <w:rsid w:val="00F61E6A"/>
    <w:rsid w:val="00F64064"/>
    <w:rsid w:val="00F655EB"/>
    <w:rsid w:val="00F6663C"/>
    <w:rsid w:val="00F6732A"/>
    <w:rsid w:val="00F679FA"/>
    <w:rsid w:val="00F67A54"/>
    <w:rsid w:val="00F70938"/>
    <w:rsid w:val="00F7476F"/>
    <w:rsid w:val="00F756BE"/>
    <w:rsid w:val="00F762D8"/>
    <w:rsid w:val="00F77C7A"/>
    <w:rsid w:val="00F8032B"/>
    <w:rsid w:val="00F80BE6"/>
    <w:rsid w:val="00F8407D"/>
    <w:rsid w:val="00F8687E"/>
    <w:rsid w:val="00F90C6A"/>
    <w:rsid w:val="00F91D39"/>
    <w:rsid w:val="00F93B55"/>
    <w:rsid w:val="00F97A3C"/>
    <w:rsid w:val="00FA2D22"/>
    <w:rsid w:val="00FA5CCB"/>
    <w:rsid w:val="00FB1FA0"/>
    <w:rsid w:val="00FB5325"/>
    <w:rsid w:val="00FC12D9"/>
    <w:rsid w:val="00FC4EFE"/>
    <w:rsid w:val="00FD05B3"/>
    <w:rsid w:val="00FD0D92"/>
    <w:rsid w:val="00FD309A"/>
    <w:rsid w:val="00FD30C0"/>
    <w:rsid w:val="00FD3EB5"/>
    <w:rsid w:val="00FD52C0"/>
    <w:rsid w:val="00FD5BCD"/>
    <w:rsid w:val="00FD7640"/>
    <w:rsid w:val="00FD78A1"/>
    <w:rsid w:val="00FD7C89"/>
    <w:rsid w:val="00FE1192"/>
    <w:rsid w:val="00FE20D5"/>
    <w:rsid w:val="00FE50FD"/>
    <w:rsid w:val="00FE68FA"/>
    <w:rsid w:val="00FF1D19"/>
    <w:rsid w:val="00FF4DED"/>
    <w:rsid w:val="00FF5FFD"/>
    <w:rsid w:val="00FF6D54"/>
    <w:rsid w:val="00FF7E31"/>
    <w:rsid w:val="00FF7F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3,4,5,6,7,8,9"/>
      <o:rules v:ext="edit">
        <o:r id="V:Rule1" type="arc" idref="#_x0000_s7695"/>
        <o:r id="V:Rule2" type="arc" idref="#_x0000_s7696"/>
        <o:r id="V:Rule3" type="arc" idref="#_x0000_s7697"/>
        <o:r id="V:Rule4" type="arc" idref="#_x0000_s7700"/>
        <o:r id="V:Rule5" type="arc" idref="#_x0000_s7701"/>
        <o:r id="V:Rule6" type="arc" idref="#_x0000_s7702"/>
        <o:r id="V:Rule7" type="arc" idref="#_x0000_s7705"/>
        <o:r id="V:Rule8" type="arc" idref="#_x0000_s7706"/>
        <o:r id="V:Rule9" type="arc" idref="#_x0000_s7707"/>
        <o:r id="V:Rule10" type="arc" idref="#_x0000_s7725"/>
        <o:r id="V:Rule11" type="arc" idref="#_x0000_s7726"/>
        <o:r id="V:Rule12" type="arc" idref="#_x0000_s7727"/>
        <o:r id="V:Rule13" type="arc" idref="#_x0000_s7730"/>
        <o:r id="V:Rule14" type="arc" idref="#_x0000_s7731"/>
        <o:r id="V:Rule15" type="arc" idref="#_x0000_s7732"/>
        <o:r id="V:Rule16" type="arc" idref="#_x0000_s7735"/>
        <o:r id="V:Rule17" type="arc" idref="#_x0000_s7736"/>
        <o:r id="V:Rule18" type="arc" idref="#_x0000_s7737"/>
        <o:r id="V:Rule19" type="arc" idref="#_x0000_s7746"/>
        <o:r id="V:Rule20" type="arc" idref="#_x0000_s7747"/>
        <o:r id="V:Rule21" type="arc" idref="#_x0000_s7748"/>
        <o:r id="V:Rule22" type="arc" idref="#_x0000_s7751"/>
        <o:r id="V:Rule23" type="arc" idref="#_x0000_s7752"/>
        <o:r id="V:Rule24" type="arc" idref="#_x0000_s7753"/>
        <o:r id="V:Rule25" type="arc" idref="#_x0000_s7756"/>
        <o:r id="V:Rule26" type="arc" idref="#_x0000_s7757"/>
        <o:r id="V:Rule27" type="arc" idref="#_x0000_s7758"/>
        <o:r id="V:Rule28" type="arc" idref="#_x0000_s7801"/>
        <o:r id="V:Rule29" type="arc" idref="#_x0000_s7802"/>
        <o:r id="V:Rule30" type="arc" idref="#_x0000_s7803"/>
        <o:r id="V:Rule31" type="arc" idref="#_x0000_s7806"/>
        <o:r id="V:Rule32" type="arc" idref="#_x0000_s7807"/>
        <o:r id="V:Rule33" type="arc" idref="#_x0000_s7808"/>
        <o:r id="V:Rule34" type="arc" idref="#_x0000_s7811"/>
        <o:r id="V:Rule35" type="arc" idref="#_x0000_s7812"/>
        <o:r id="V:Rule36" type="arc" idref="#_x0000_s7813"/>
        <o:r id="V:Rule37" type="arc" idref="#_x0000_s7900"/>
        <o:r id="V:Rule38" type="arc" idref="#_x0000_s7901"/>
        <o:r id="V:Rule39" type="arc" idref="#_x0000_s7902"/>
        <o:r id="V:Rule40" type="arc" idref="#_x0000_s7905"/>
        <o:r id="V:Rule41" type="arc" idref="#_x0000_s7906"/>
        <o:r id="V:Rule42" type="arc" idref="#_x0000_s7907"/>
        <o:r id="V:Rule43" type="arc" idref="#_x0000_s7910"/>
        <o:r id="V:Rule44" type="arc" idref="#_x0000_s7911"/>
        <o:r id="V:Rule45" type="arc" idref="#_x0000_s7912"/>
        <o:r id="V:Rule46" type="arc" idref="#_x0000_s7921"/>
        <o:r id="V:Rule47" type="arc" idref="#_x0000_s7922"/>
        <o:r id="V:Rule48" type="arc" idref="#_x0000_s7923"/>
        <o:r id="V:Rule49" type="arc" idref="#_x0000_s7926"/>
        <o:r id="V:Rule50" type="arc" idref="#_x0000_s7927"/>
        <o:r id="V:Rule51" type="arc" idref="#_x0000_s7928"/>
        <o:r id="V:Rule52" type="arc" idref="#_x0000_s7931"/>
        <o:r id="V:Rule53" type="arc" idref="#_x0000_s7932"/>
        <o:r id="V:Rule54" type="arc" idref="#_x0000_s7933"/>
        <o:r id="V:Rule55" type="arc" idref="#_x0000_s7957"/>
        <o:r id="V:Rule56" type="arc" idref="#_x0000_s7958"/>
        <o:r id="V:Rule57" type="arc" idref="#_x0000_s7959"/>
        <o:r id="V:Rule58" type="arc" idref="#_x0000_s7962"/>
        <o:r id="V:Rule59" type="arc" idref="#_x0000_s7963"/>
        <o:r id="V:Rule60" type="arc" idref="#_x0000_s7964"/>
        <o:r id="V:Rule61" type="arc" idref="#_x0000_s7967"/>
        <o:r id="V:Rule62" type="arc" idref="#_x0000_s7968"/>
        <o:r id="V:Rule63" type="arc" idref="#_x0000_s7969"/>
        <o:r id="V:Rule64" type="arc" idref="#_x0000_s7978"/>
        <o:r id="V:Rule65" type="arc" idref="#_x0000_s7979"/>
        <o:r id="V:Rule66" type="arc" idref="#_x0000_s7980"/>
        <o:r id="V:Rule67" type="arc" idref="#_x0000_s7983"/>
        <o:r id="V:Rule68" type="arc" idref="#_x0000_s7984"/>
        <o:r id="V:Rule69" type="arc" idref="#_x0000_s7985"/>
        <o:r id="V:Rule70" type="arc" idref="#_x0000_s7988"/>
        <o:r id="V:Rule71" type="arc" idref="#_x0000_s7989"/>
        <o:r id="V:Rule72" type="arc" idref="#_x0000_s7990"/>
        <o:r id="V:Rule73" type="arc" idref="#_x0000_s8013"/>
        <o:r id="V:Rule74" type="arc" idref="#_x0000_s8020"/>
        <o:r id="V:Rule75" type="arc" idref="#_x0000_s8021"/>
        <o:r id="V:Rule76" type="arc" idref="#_x0000_s8022"/>
        <o:r id="V:Rule77" type="arc" idref="#_x0000_s8025"/>
        <o:r id="V:Rule78" type="arc" idref="#_x0000_s8026"/>
        <o:r id="V:Rule79" type="arc" idref="#_x0000_s8027"/>
        <o:r id="V:Rule80" type="arc" idref="#_x0000_s8030"/>
        <o:r id="V:Rule81" type="arc" idref="#_x0000_s8031"/>
        <o:r id="V:Rule82" type="arc" idref="#_x0000_s8032"/>
        <o:r id="V:Rule83" type="arc" idref="#_x0000_s8041"/>
        <o:r id="V:Rule84" type="arc" idref="#_x0000_s8042"/>
        <o:r id="V:Rule85" type="arc" idref="#_x0000_s8043"/>
        <o:r id="V:Rule86" type="arc" idref="#_x0000_s8046"/>
        <o:r id="V:Rule87" type="arc" idref="#_x0000_s8047"/>
        <o:r id="V:Rule88" type="arc" idref="#_x0000_s8048"/>
        <o:r id="V:Rule89" type="arc" idref="#_x0000_s8051"/>
        <o:r id="V:Rule90" type="arc" idref="#_x0000_s8052"/>
        <o:r id="V:Rule91" type="arc" idref="#_x0000_s8053"/>
        <o:r id="V:Rule92" type="arc" idref="#_x0000_s8076"/>
        <o:r id="V:Rule93" type="arc" idref="#_x0000_s8083"/>
        <o:r id="V:Rule94" type="arc" idref="#_x0000_s8084"/>
        <o:r id="V:Rule95" type="arc" idref="#_x0000_s8085"/>
        <o:r id="V:Rule96" type="arc" idref="#_x0000_s8088"/>
        <o:r id="V:Rule97" type="arc" idref="#_x0000_s8089"/>
        <o:r id="V:Rule98" type="arc" idref="#_x0000_s8090"/>
        <o:r id="V:Rule99" type="arc" idref="#_x0000_s8093"/>
        <o:r id="V:Rule100" type="arc" idref="#_x0000_s8094"/>
        <o:r id="V:Rule101" type="arc" idref="#_x0000_s8095"/>
        <o:r id="V:Rule102" type="arc" idref="#_x0000_s8104"/>
        <o:r id="V:Rule103" type="arc" idref="#_x0000_s8105"/>
        <o:r id="V:Rule104" type="arc" idref="#_x0000_s8106"/>
        <o:r id="V:Rule105" type="arc" idref="#_x0000_s8109"/>
        <o:r id="V:Rule106" type="arc" idref="#_x0000_s8110"/>
        <o:r id="V:Rule107" type="arc" idref="#_x0000_s8111"/>
        <o:r id="V:Rule108" type="arc" idref="#_x0000_s8114"/>
        <o:r id="V:Rule109" type="arc" idref="#_x0000_s8115"/>
        <o:r id="V:Rule110" type="arc" idref="#_x0000_s8116"/>
        <o:r id="V:Rule111" type="arc" idref="#_x0000_s8138"/>
        <o:r id="V:Rule112" type="arc" idref="#_x0000_s8301"/>
        <o:r id="V:Rule113" type="arc" idref="#_x0000_s8302"/>
        <o:r id="V:Rule114" type="arc" idref="#_x0000_s8303"/>
        <o:r id="V:Rule115" type="arc" idref="#_x0000_s8306"/>
        <o:r id="V:Rule116" type="arc" idref="#_x0000_s8307"/>
        <o:r id="V:Rule117" type="arc" idref="#_x0000_s8308"/>
        <o:r id="V:Rule118" type="arc" idref="#_x0000_s8311"/>
        <o:r id="V:Rule119" type="arc" idref="#_x0000_s8312"/>
        <o:r id="V:Rule120" type="arc" idref="#_x0000_s8313"/>
        <o:r id="V:Rule121" type="arc" idref="#_x0000_s8329"/>
        <o:r id="V:Rule122" type="arc" idref="#_x0000_s8330"/>
        <o:r id="V:Rule123" type="arc" idref="#_x0000_s8331"/>
        <o:r id="V:Rule124" type="arc" idref="#_x0000_s8334"/>
        <o:r id="V:Rule125" type="arc" idref="#_x0000_s8335"/>
        <o:r id="V:Rule126" type="arc" idref="#_x0000_s8336"/>
        <o:r id="V:Rule127" type="arc" idref="#_x0000_s8339"/>
        <o:r id="V:Rule128" type="arc" idref="#_x0000_s8340"/>
        <o:r id="V:Rule129" type="arc" idref="#_x0000_s8341"/>
        <o:r id="V:Rule130" type="arc" idref="#_x0000_s8357"/>
        <o:r id="V:Rule131" type="arc" idref="#_x0000_s8358"/>
        <o:r id="V:Rule132" type="arc" idref="#_x0000_s8359"/>
        <o:r id="V:Rule133" type="arc" idref="#_x0000_s8362"/>
        <o:r id="V:Rule134" type="arc" idref="#_x0000_s8363"/>
        <o:r id="V:Rule135" type="arc" idref="#_x0000_s8364"/>
        <o:r id="V:Rule136" type="arc" idref="#_x0000_s8367"/>
        <o:r id="V:Rule137" type="arc" idref="#_x0000_s8368"/>
        <o:r id="V:Rule138" type="arc" idref="#_x0000_s8369"/>
        <o:r id="V:Rule139" type="arc" idref="#_x0000_s8385"/>
        <o:r id="V:Rule140" type="arc" idref="#_x0000_s8386"/>
        <o:r id="V:Rule141" type="arc" idref="#_x0000_s8387"/>
        <o:r id="V:Rule142" type="arc" idref="#_x0000_s8390"/>
        <o:r id="V:Rule143" type="arc" idref="#_x0000_s8391"/>
        <o:r id="V:Rule144" type="arc" idref="#_x0000_s8392"/>
        <o:r id="V:Rule145" type="arc" idref="#_x0000_s8395"/>
        <o:r id="V:Rule146" type="arc" idref="#_x0000_s8396"/>
        <o:r id="V:Rule147" type="arc" idref="#_x0000_s8397"/>
        <o:r id="V:Rule148" type="arc" idref="#_x0000_s8413"/>
        <o:r id="V:Rule149" type="arc" idref="#_x0000_s8414"/>
        <o:r id="V:Rule150" type="arc" idref="#_x0000_s8415"/>
        <o:r id="V:Rule151" type="arc" idref="#_x0000_s8418"/>
        <o:r id="V:Rule152" type="arc" idref="#_x0000_s8419"/>
        <o:r id="V:Rule153" type="arc" idref="#_x0000_s8420"/>
        <o:r id="V:Rule154" type="arc" idref="#_x0000_s8423"/>
        <o:r id="V:Rule155" type="arc" idref="#_x0000_s8424"/>
        <o:r id="V:Rule156" type="arc" idref="#_x0000_s8425"/>
        <o:r id="V:Rule157" type="arc" idref="#_x0000_s8441"/>
        <o:r id="V:Rule158" type="arc" idref="#_x0000_s8442"/>
        <o:r id="V:Rule159" type="arc" idref="#_x0000_s8443"/>
        <o:r id="V:Rule160" type="arc" idref="#_x0000_s8446"/>
        <o:r id="V:Rule161" type="arc" idref="#_x0000_s8447"/>
        <o:r id="V:Rule162" type="arc" idref="#_x0000_s8448"/>
        <o:r id="V:Rule163" type="arc" idref="#_x0000_s8451"/>
        <o:r id="V:Rule164" type="arc" idref="#_x0000_s8452"/>
        <o:r id="V:Rule165" type="arc" idref="#_x0000_s8453"/>
        <o:r id="V:Rule166" type="arc" idref="#_x0000_s8469"/>
        <o:r id="V:Rule167" type="arc" idref="#_x0000_s8470"/>
        <o:r id="V:Rule168" type="arc" idref="#_x0000_s8471"/>
        <o:r id="V:Rule169" type="arc" idref="#_x0000_s8474"/>
        <o:r id="V:Rule170" type="arc" idref="#_x0000_s8475"/>
        <o:r id="V:Rule171" type="arc" idref="#_x0000_s8476"/>
        <o:r id="V:Rule172" type="arc" idref="#_x0000_s8479"/>
        <o:r id="V:Rule173" type="arc" idref="#_x0000_s8480"/>
        <o:r id="V:Rule174" type="arc" idref="#_x0000_s8481"/>
        <o:r id="V:Rule175" type="arc" idref="#_x0000_s8150"/>
        <o:r id="V:Rule176" type="arc" idref="#_x0000_s8151"/>
        <o:r id="V:Rule177" type="arc" idref="#_x0000_s8152"/>
        <o:r id="V:Rule178" type="arc" idref="#_x0000_s8156"/>
        <o:r id="V:Rule179" type="arc" idref="#_x0000_s8157"/>
        <o:r id="V:Rule180" type="arc" idref="#_x0000_s8158"/>
        <o:r id="V:Rule181" type="arc" idref="#_x0000_s8162"/>
        <o:r id="V:Rule182" type="arc" idref="#_x0000_s8163"/>
        <o:r id="V:Rule183" type="arc" idref="#_x0000_s8164"/>
        <o:r id="V:Rule184" type="arc" idref="#_x0000_s8171"/>
        <o:r id="V:Rule185" type="arc" idref="#_x0000_s8172"/>
        <o:r id="V:Rule186" type="arc" idref="#_x0000_s8173"/>
        <o:r id="V:Rule187" type="arc" idref="#_x0000_s8177"/>
        <o:r id="V:Rule188" type="arc" idref="#_x0000_s8178"/>
        <o:r id="V:Rule189" type="arc" idref="#_x0000_s8179"/>
        <o:r id="V:Rule190" type="arc" idref="#_x0000_s8183"/>
        <o:r id="V:Rule191" type="arc" idref="#_x0000_s8184"/>
        <o:r id="V:Rule192" type="arc" idref="#_x0000_s8185"/>
        <o:r id="V:Rule193" type="arc" idref="#_x0000_s8192"/>
        <o:r id="V:Rule194" type="arc" idref="#_x0000_s8193"/>
        <o:r id="V:Rule195" type="arc" idref="#_x0000_s8194"/>
        <o:r id="V:Rule196" type="arc" idref="#_x0000_s8198"/>
        <o:r id="V:Rule197" type="arc" idref="#_x0000_s8199"/>
        <o:r id="V:Rule198" type="arc" idref="#_x0000_s8200"/>
        <o:r id="V:Rule199" type="arc" idref="#_x0000_s8204"/>
        <o:r id="V:Rule200" type="arc" idref="#_x0000_s8205"/>
        <o:r id="V:Rule201" type="arc" idref="#_x0000_s8206"/>
        <o:r id="V:Rule202" type="arc" idref="#_x0000_s8213"/>
        <o:r id="V:Rule203" type="arc" idref="#_x0000_s8214"/>
        <o:r id="V:Rule204" type="arc" idref="#_x0000_s8215"/>
        <o:r id="V:Rule205" type="arc" idref="#_x0000_s8219"/>
        <o:r id="V:Rule206" type="arc" idref="#_x0000_s8220"/>
        <o:r id="V:Rule207" type="arc" idref="#_x0000_s8221"/>
        <o:r id="V:Rule208" type="arc" idref="#_x0000_s8225"/>
        <o:r id="V:Rule209" type="arc" idref="#_x0000_s8226"/>
        <o:r id="V:Rule210" type="arc" idref="#_x0000_s8227"/>
        <o:r id="V:Rule211" type="arc" idref="#_x0000_s8234"/>
        <o:r id="V:Rule212" type="arc" idref="#_x0000_s8235"/>
        <o:r id="V:Rule213" type="arc" idref="#_x0000_s8236"/>
        <o:r id="V:Rule214" type="arc" idref="#_x0000_s8240"/>
        <o:r id="V:Rule215" type="arc" idref="#_x0000_s8241"/>
        <o:r id="V:Rule216" type="arc" idref="#_x0000_s8242"/>
        <o:r id="V:Rule217" type="arc" idref="#_x0000_s8246"/>
        <o:r id="V:Rule218" type="arc" idref="#_x0000_s8247"/>
        <o:r id="V:Rule219" type="arc" idref="#_x0000_s8248"/>
        <o:r id="V:Rule220" type="arc" idref="#_x0000_s8255"/>
        <o:r id="V:Rule221" type="arc" idref="#_x0000_s8256"/>
        <o:r id="V:Rule222" type="arc" idref="#_x0000_s8257"/>
        <o:r id="V:Rule223" type="arc" idref="#_x0000_s8261"/>
        <o:r id="V:Rule224" type="arc" idref="#_x0000_s8262"/>
        <o:r id="V:Rule225" type="arc" idref="#_x0000_s8263"/>
        <o:r id="V:Rule226" type="arc" idref="#_x0000_s8267"/>
        <o:r id="V:Rule227" type="arc" idref="#_x0000_s8268"/>
        <o:r id="V:Rule228" type="arc" idref="#_x0000_s8269"/>
        <o:r id="V:Rule229" type="arc" idref="#_x0000_s8278"/>
        <o:r id="V:Rule230" type="arc" idref="#_x0000_s8279"/>
        <o:r id="V:Rule231" type="arc" idref="#_x0000_s8280"/>
        <o:r id="V:Rule232" type="arc" idref="#_x0000_s8284"/>
        <o:r id="V:Rule233" type="arc" idref="#_x0000_s8285"/>
        <o:r id="V:Rule234" type="arc" idref="#_x0000_s8286"/>
        <o:r id="V:Rule235" type="arc" idref="#_x0000_s8290"/>
        <o:r id="V:Rule236" type="arc" idref="#_x0000_s8291"/>
        <o:r id="V:Rule237" type="arc" idref="#_x0000_s8292"/>
        <o:r id="V:Rule238" type="arc" idref="#_x0000_s8987"/>
        <o:r id="V:Rule239" type="arc" idref="#_x0000_s8988"/>
        <o:r id="V:Rule240" type="arc" idref="#_x0000_s9056"/>
        <o:r id="V:Rule241" type="arc" idref="#_x0000_s9057"/>
        <o:r id="V:Rule242" type="arc" idref="#_x0000_s9071"/>
        <o:r id="V:Rule243" type="arc" idref="#_x0000_s9072"/>
        <o:r id="V:Rule244" type="arc" idref="#_x0000_s9085"/>
        <o:r id="V:Rule245" type="arc" idref="#_x0000_s9086"/>
        <o:r id="V:Rule246" type="arc" idref="#_x0000_s9101"/>
        <o:r id="V:Rule247" type="arc" idref="#_x0000_s9102"/>
        <o:r id="V:Rule248" type="arc" idref="#_x0000_s9229"/>
        <o:r id="V:Rule249" type="arc" idref="#_x0000_s9230"/>
        <o:r id="V:Rule251" type="connector" idref="#_x0000_s92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iPriority="99" w:unhideWhenUsed="0" w:qFormat="1"/>
    <w:lsdException w:name="heading 7" w:uiPriority="99" w:qFormat="1"/>
    <w:lsdException w:name="heading 8" w:uiPriority="99" w:qFormat="1"/>
    <w:lsdException w:name="heading 9"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3" w:uiPriority="99"/>
    <w:lsdException w:name="Block Text" w:uiPriority="99"/>
    <w:lsdException w:name="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08B"/>
    <w:rPr>
      <w:sz w:val="24"/>
      <w:szCs w:val="24"/>
      <w:lang w:eastAsia="ar-SA"/>
    </w:rPr>
  </w:style>
  <w:style w:type="paragraph" w:styleId="1">
    <w:name w:val="heading 1"/>
    <w:basedOn w:val="a"/>
    <w:next w:val="a"/>
    <w:link w:val="10"/>
    <w:uiPriority w:val="99"/>
    <w:qFormat/>
    <w:rsid w:val="00DE4EC1"/>
    <w:pPr>
      <w:keepNext/>
      <w:spacing w:before="240" w:after="60"/>
      <w:outlineLvl w:val="0"/>
    </w:pPr>
    <w:rPr>
      <w:rFonts w:ascii="Arial" w:hAnsi="Arial"/>
      <w:b/>
      <w:bCs/>
      <w:kern w:val="32"/>
      <w:sz w:val="32"/>
      <w:szCs w:val="32"/>
    </w:rPr>
  </w:style>
  <w:style w:type="paragraph" w:styleId="2">
    <w:name w:val="heading 2"/>
    <w:aliases w:val="H2,H21,H22,H23,H211,H221,H24,H212,H222,H231,H2111,H2211,H25,H213,H223,H232,H2112,H2212,H26,H214,H224,H233,H2113,H2213,H241,H2121,H2221,H2311,H21111,H22111,H251,H2131,H2231,H2321,H21121,H22121,H27,H215,H225,H234,H2114,H2214,H242,H2122,H2222"/>
    <w:basedOn w:val="a"/>
    <w:next w:val="a"/>
    <w:link w:val="20"/>
    <w:uiPriority w:val="99"/>
    <w:qFormat/>
    <w:rsid w:val="00E9008B"/>
    <w:pPr>
      <w:keepNext/>
      <w:spacing w:before="240" w:after="60"/>
      <w:outlineLvl w:val="1"/>
    </w:pPr>
    <w:rPr>
      <w:rFonts w:ascii="Arial" w:hAnsi="Arial"/>
      <w:b/>
      <w:bCs/>
      <w:i/>
      <w:iCs/>
      <w:sz w:val="28"/>
      <w:szCs w:val="28"/>
    </w:rPr>
  </w:style>
  <w:style w:type="paragraph" w:styleId="3">
    <w:name w:val="heading 3"/>
    <w:aliases w:val="H3,H31,H32,H311,H33,H312,H321,H3111,H34,H313,H322,H3112,H35"/>
    <w:basedOn w:val="a"/>
    <w:next w:val="a"/>
    <w:link w:val="30"/>
    <w:qFormat/>
    <w:rsid w:val="008A3FB5"/>
    <w:pPr>
      <w:keepNext/>
      <w:spacing w:before="240" w:after="60"/>
      <w:outlineLvl w:val="2"/>
    </w:pPr>
    <w:rPr>
      <w:rFonts w:ascii="Cambria" w:hAnsi="Cambria"/>
      <w:b/>
      <w:bCs/>
      <w:sz w:val="26"/>
      <w:szCs w:val="26"/>
    </w:rPr>
  </w:style>
  <w:style w:type="paragraph" w:styleId="4">
    <w:name w:val="heading 4"/>
    <w:basedOn w:val="a"/>
    <w:next w:val="a"/>
    <w:link w:val="40"/>
    <w:qFormat/>
    <w:rsid w:val="008C5D80"/>
    <w:pPr>
      <w:keepNext/>
      <w:spacing w:before="240" w:after="60"/>
      <w:outlineLvl w:val="3"/>
    </w:pPr>
    <w:rPr>
      <w:rFonts w:ascii="Calibri" w:hAnsi="Calibri"/>
      <w:b/>
      <w:bCs/>
      <w:sz w:val="28"/>
      <w:szCs w:val="28"/>
    </w:rPr>
  </w:style>
  <w:style w:type="paragraph" w:styleId="5">
    <w:name w:val="heading 5"/>
    <w:basedOn w:val="a"/>
    <w:next w:val="a"/>
    <w:link w:val="50"/>
    <w:qFormat/>
    <w:rsid w:val="008A0E26"/>
    <w:pPr>
      <w:spacing w:before="240" w:after="60"/>
      <w:outlineLvl w:val="4"/>
    </w:pPr>
    <w:rPr>
      <w:rFonts w:ascii="Calibri" w:hAnsi="Calibri"/>
      <w:b/>
      <w:bCs/>
      <w:i/>
      <w:iCs/>
      <w:sz w:val="26"/>
      <w:szCs w:val="26"/>
    </w:rPr>
  </w:style>
  <w:style w:type="paragraph" w:styleId="6">
    <w:name w:val="heading 6"/>
    <w:basedOn w:val="a"/>
    <w:next w:val="a"/>
    <w:link w:val="60"/>
    <w:uiPriority w:val="99"/>
    <w:qFormat/>
    <w:rsid w:val="00AC562F"/>
    <w:pPr>
      <w:spacing w:before="240" w:after="60"/>
      <w:outlineLvl w:val="5"/>
    </w:pPr>
    <w:rPr>
      <w:b/>
      <w:bCs/>
      <w:sz w:val="22"/>
      <w:szCs w:val="22"/>
    </w:rPr>
  </w:style>
  <w:style w:type="paragraph" w:styleId="7">
    <w:name w:val="heading 7"/>
    <w:basedOn w:val="a"/>
    <w:next w:val="a"/>
    <w:link w:val="70"/>
    <w:uiPriority w:val="99"/>
    <w:qFormat/>
    <w:rsid w:val="00CB33BF"/>
    <w:pPr>
      <w:spacing w:before="240" w:after="60"/>
      <w:outlineLvl w:val="6"/>
    </w:pPr>
    <w:rPr>
      <w:rFonts w:ascii="Calibri" w:hAnsi="Calibri"/>
    </w:rPr>
  </w:style>
  <w:style w:type="paragraph" w:styleId="8">
    <w:name w:val="heading 8"/>
    <w:basedOn w:val="a"/>
    <w:next w:val="a"/>
    <w:link w:val="80"/>
    <w:uiPriority w:val="99"/>
    <w:qFormat/>
    <w:rsid w:val="0009489E"/>
    <w:pPr>
      <w:keepNext/>
      <w:tabs>
        <w:tab w:val="num" w:pos="2010"/>
      </w:tabs>
      <w:overflowPunct w:val="0"/>
      <w:autoSpaceDE w:val="0"/>
      <w:autoSpaceDN w:val="0"/>
      <w:adjustRightInd w:val="0"/>
      <w:ind w:left="2010" w:hanging="1440"/>
      <w:jc w:val="right"/>
      <w:textAlignment w:val="baseline"/>
      <w:outlineLvl w:val="7"/>
    </w:pPr>
    <w:rPr>
      <w:rFonts w:ascii="Arial" w:hAnsi="Arial"/>
      <w:b/>
      <w:sz w:val="20"/>
      <w:szCs w:val="20"/>
    </w:rPr>
  </w:style>
  <w:style w:type="paragraph" w:styleId="9">
    <w:name w:val="heading 9"/>
    <w:basedOn w:val="a"/>
    <w:next w:val="a"/>
    <w:link w:val="90"/>
    <w:qFormat/>
    <w:rsid w:val="0009489E"/>
    <w:pPr>
      <w:keepNext/>
      <w:tabs>
        <w:tab w:val="num" w:pos="2154"/>
      </w:tabs>
      <w:overflowPunct w:val="0"/>
      <w:autoSpaceDE w:val="0"/>
      <w:autoSpaceDN w:val="0"/>
      <w:adjustRightInd w:val="0"/>
      <w:ind w:left="2154" w:hanging="1584"/>
      <w:jc w:val="both"/>
      <w:textAlignment w:val="baseline"/>
      <w:outlineLvl w:val="8"/>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1A685E"/>
    <w:rPr>
      <w:rFonts w:ascii="Arial" w:hAnsi="Arial" w:cs="Arial"/>
      <w:b/>
      <w:bCs/>
      <w:kern w:val="32"/>
      <w:sz w:val="32"/>
      <w:szCs w:val="32"/>
    </w:rPr>
  </w:style>
  <w:style w:type="character" w:customStyle="1" w:styleId="20">
    <w:name w:val="Заголовок 2 Знак"/>
    <w:aliases w:val="H2 Знак,H21 Знак,H22 Знак,H23 Знак,H211 Знак,H221 Знак,H24 Знак,H212 Знак,H222 Знак,H231 Знак,H2111 Знак,H2211 Знак,H25 Знак,H213 Знак,H223 Знак,H232 Знак,H2112 Знак,H2212 Знак,H26 Знак,H214 Знак,H224 Знак,H233 Знак,H2113 Знак,H241 Знак"/>
    <w:link w:val="2"/>
    <w:uiPriority w:val="99"/>
    <w:rsid w:val="008A0E26"/>
    <w:rPr>
      <w:rFonts w:ascii="Arial" w:hAnsi="Arial" w:cs="Arial"/>
      <w:b/>
      <w:bCs/>
      <w:i/>
      <w:iCs/>
      <w:sz w:val="28"/>
      <w:szCs w:val="28"/>
      <w:lang w:eastAsia="ar-SA"/>
    </w:rPr>
  </w:style>
  <w:style w:type="character" w:customStyle="1" w:styleId="30">
    <w:name w:val="Заголовок 3 Знак"/>
    <w:aliases w:val="H3 Знак,H31 Знак,H32 Знак,H311 Знак,H33 Знак,H312 Знак,H321 Знак,H3111 Знак,H34 Знак,H313 Знак,H322 Знак,H3112 Знак,H35 Знак"/>
    <w:link w:val="3"/>
    <w:rsid w:val="008A3FB5"/>
    <w:rPr>
      <w:rFonts w:ascii="Cambria" w:eastAsia="Times New Roman" w:hAnsi="Cambria" w:cs="Times New Roman"/>
      <w:b/>
      <w:bCs/>
      <w:sz w:val="26"/>
      <w:szCs w:val="26"/>
      <w:lang w:eastAsia="ar-SA"/>
    </w:rPr>
  </w:style>
  <w:style w:type="character" w:customStyle="1" w:styleId="40">
    <w:name w:val="Заголовок 4 Знак"/>
    <w:link w:val="4"/>
    <w:rsid w:val="008C5D80"/>
    <w:rPr>
      <w:rFonts w:ascii="Calibri" w:eastAsia="Times New Roman" w:hAnsi="Calibri" w:cs="Times New Roman"/>
      <w:b/>
      <w:bCs/>
      <w:sz w:val="28"/>
      <w:szCs w:val="28"/>
      <w:lang w:eastAsia="ar-SA"/>
    </w:rPr>
  </w:style>
  <w:style w:type="character" w:customStyle="1" w:styleId="50">
    <w:name w:val="Заголовок 5 Знак"/>
    <w:link w:val="5"/>
    <w:rsid w:val="008A0E26"/>
    <w:rPr>
      <w:rFonts w:ascii="Calibri" w:eastAsia="Times New Roman" w:hAnsi="Calibri" w:cs="Times New Roman"/>
      <w:b/>
      <w:bCs/>
      <w:i/>
      <w:iCs/>
      <w:sz w:val="26"/>
      <w:szCs w:val="26"/>
      <w:lang w:eastAsia="ar-SA"/>
    </w:rPr>
  </w:style>
  <w:style w:type="character" w:customStyle="1" w:styleId="60">
    <w:name w:val="Заголовок 6 Знак"/>
    <w:link w:val="6"/>
    <w:uiPriority w:val="99"/>
    <w:rsid w:val="008A0E26"/>
    <w:rPr>
      <w:b/>
      <w:bCs/>
      <w:sz w:val="22"/>
      <w:szCs w:val="22"/>
    </w:rPr>
  </w:style>
  <w:style w:type="character" w:customStyle="1" w:styleId="70">
    <w:name w:val="Заголовок 7 Знак"/>
    <w:link w:val="7"/>
    <w:uiPriority w:val="99"/>
    <w:semiHidden/>
    <w:rsid w:val="00CB33BF"/>
    <w:rPr>
      <w:rFonts w:ascii="Calibri" w:eastAsia="Times New Roman" w:hAnsi="Calibri" w:cs="Times New Roman"/>
      <w:sz w:val="24"/>
      <w:szCs w:val="24"/>
      <w:lang w:eastAsia="ar-SA"/>
    </w:rPr>
  </w:style>
  <w:style w:type="character" w:customStyle="1" w:styleId="80">
    <w:name w:val="Заголовок 8 Знак"/>
    <w:link w:val="8"/>
    <w:uiPriority w:val="99"/>
    <w:rsid w:val="0009489E"/>
    <w:rPr>
      <w:rFonts w:ascii="Arial" w:hAnsi="Arial"/>
      <w:b/>
    </w:rPr>
  </w:style>
  <w:style w:type="character" w:customStyle="1" w:styleId="90">
    <w:name w:val="Заголовок 9 Знак"/>
    <w:link w:val="9"/>
    <w:rsid w:val="0009489E"/>
    <w:rPr>
      <w:sz w:val="28"/>
    </w:rPr>
  </w:style>
  <w:style w:type="character" w:styleId="a3">
    <w:name w:val="page number"/>
    <w:basedOn w:val="a0"/>
    <w:rsid w:val="00E9008B"/>
  </w:style>
  <w:style w:type="character" w:customStyle="1" w:styleId="a4">
    <w:name w:val="Символ сноски"/>
    <w:uiPriority w:val="99"/>
    <w:rsid w:val="00E9008B"/>
    <w:rPr>
      <w:sz w:val="20"/>
      <w:vertAlign w:val="superscript"/>
    </w:rPr>
  </w:style>
  <w:style w:type="character" w:styleId="a5">
    <w:name w:val="footnote reference"/>
    <w:uiPriority w:val="99"/>
    <w:rsid w:val="00E9008B"/>
    <w:rPr>
      <w:vertAlign w:val="superscript"/>
    </w:rPr>
  </w:style>
  <w:style w:type="paragraph" w:styleId="a6">
    <w:name w:val="Body Text"/>
    <w:basedOn w:val="a"/>
    <w:link w:val="a7"/>
    <w:rsid w:val="00E9008B"/>
    <w:pPr>
      <w:spacing w:after="120"/>
    </w:pPr>
  </w:style>
  <w:style w:type="character" w:customStyle="1" w:styleId="a7">
    <w:name w:val="Основной текст Знак"/>
    <w:link w:val="a6"/>
    <w:rsid w:val="000C53C8"/>
    <w:rPr>
      <w:sz w:val="24"/>
      <w:szCs w:val="24"/>
      <w:lang w:eastAsia="ar-SA"/>
    </w:rPr>
  </w:style>
  <w:style w:type="paragraph" w:customStyle="1" w:styleId="21">
    <w:name w:val="Основной текст 21"/>
    <w:basedOn w:val="a"/>
    <w:uiPriority w:val="99"/>
    <w:rsid w:val="00E9008B"/>
    <w:pPr>
      <w:spacing w:after="120" w:line="480" w:lineRule="auto"/>
    </w:pPr>
  </w:style>
  <w:style w:type="paragraph" w:customStyle="1" w:styleId="31">
    <w:name w:val="Основной текст с отступом 31"/>
    <w:basedOn w:val="a"/>
    <w:uiPriority w:val="99"/>
    <w:rsid w:val="00E9008B"/>
    <w:pPr>
      <w:spacing w:after="120"/>
      <w:ind w:left="283"/>
    </w:pPr>
    <w:rPr>
      <w:sz w:val="16"/>
      <w:szCs w:val="16"/>
    </w:rPr>
  </w:style>
  <w:style w:type="paragraph" w:styleId="a8">
    <w:name w:val="Subtitle"/>
    <w:basedOn w:val="a"/>
    <w:next w:val="a6"/>
    <w:link w:val="a9"/>
    <w:uiPriority w:val="99"/>
    <w:qFormat/>
    <w:rsid w:val="00E9008B"/>
    <w:pPr>
      <w:spacing w:line="360" w:lineRule="auto"/>
      <w:jc w:val="center"/>
    </w:pPr>
    <w:rPr>
      <w:b/>
      <w:szCs w:val="20"/>
    </w:rPr>
  </w:style>
  <w:style w:type="character" w:customStyle="1" w:styleId="a9">
    <w:name w:val="Подзаголовок Знак"/>
    <w:link w:val="a8"/>
    <w:uiPriority w:val="99"/>
    <w:rsid w:val="00F125C3"/>
    <w:rPr>
      <w:b/>
      <w:sz w:val="24"/>
      <w:lang w:eastAsia="ar-SA"/>
    </w:rPr>
  </w:style>
  <w:style w:type="paragraph" w:styleId="aa">
    <w:name w:val="header"/>
    <w:basedOn w:val="a"/>
    <w:link w:val="ab"/>
    <w:uiPriority w:val="99"/>
    <w:rsid w:val="00E9008B"/>
    <w:pPr>
      <w:tabs>
        <w:tab w:val="center" w:pos="4677"/>
        <w:tab w:val="right" w:pos="9355"/>
      </w:tabs>
    </w:pPr>
  </w:style>
  <w:style w:type="character" w:customStyle="1" w:styleId="ab">
    <w:name w:val="Верхний колонтитул Знак"/>
    <w:link w:val="aa"/>
    <w:uiPriority w:val="99"/>
    <w:rsid w:val="0009489E"/>
    <w:rPr>
      <w:sz w:val="24"/>
      <w:szCs w:val="24"/>
      <w:lang w:eastAsia="ar-SA"/>
    </w:rPr>
  </w:style>
  <w:style w:type="paragraph" w:styleId="ac">
    <w:name w:val="footnote text"/>
    <w:basedOn w:val="a"/>
    <w:link w:val="ad"/>
    <w:uiPriority w:val="99"/>
    <w:qFormat/>
    <w:rsid w:val="00E9008B"/>
    <w:pPr>
      <w:widowControl w:val="0"/>
      <w:ind w:firstLine="720"/>
    </w:pPr>
    <w:rPr>
      <w:sz w:val="20"/>
      <w:szCs w:val="20"/>
    </w:rPr>
  </w:style>
  <w:style w:type="paragraph" w:styleId="ae">
    <w:name w:val="footer"/>
    <w:basedOn w:val="a"/>
    <w:link w:val="af"/>
    <w:uiPriority w:val="99"/>
    <w:rsid w:val="00E9008B"/>
    <w:pPr>
      <w:tabs>
        <w:tab w:val="center" w:pos="4677"/>
        <w:tab w:val="right" w:pos="9355"/>
      </w:tabs>
    </w:pPr>
  </w:style>
  <w:style w:type="character" w:customStyle="1" w:styleId="af">
    <w:name w:val="Нижний колонтитул Знак"/>
    <w:link w:val="ae"/>
    <w:uiPriority w:val="99"/>
    <w:rsid w:val="0010733D"/>
    <w:rPr>
      <w:sz w:val="24"/>
      <w:szCs w:val="24"/>
      <w:lang w:eastAsia="ar-SA"/>
    </w:rPr>
  </w:style>
  <w:style w:type="paragraph" w:styleId="22">
    <w:name w:val="Body Text 2"/>
    <w:basedOn w:val="a"/>
    <w:link w:val="23"/>
    <w:uiPriority w:val="99"/>
    <w:rsid w:val="00E9008B"/>
    <w:pPr>
      <w:spacing w:after="120" w:line="480" w:lineRule="auto"/>
    </w:pPr>
  </w:style>
  <w:style w:type="paragraph" w:styleId="af0">
    <w:name w:val="Normal (Web)"/>
    <w:basedOn w:val="a"/>
    <w:link w:val="af1"/>
    <w:uiPriority w:val="99"/>
    <w:rsid w:val="00E9008B"/>
    <w:pPr>
      <w:spacing w:before="100" w:beforeAutospacing="1" w:after="100" w:afterAutospacing="1"/>
    </w:pPr>
  </w:style>
  <w:style w:type="character" w:customStyle="1" w:styleId="af1">
    <w:name w:val="Обычный (веб) Знак"/>
    <w:link w:val="af0"/>
    <w:uiPriority w:val="99"/>
    <w:rsid w:val="00E852A0"/>
    <w:rPr>
      <w:sz w:val="24"/>
      <w:szCs w:val="24"/>
    </w:rPr>
  </w:style>
  <w:style w:type="paragraph" w:styleId="32">
    <w:name w:val="Body Text 3"/>
    <w:basedOn w:val="a"/>
    <w:link w:val="33"/>
    <w:uiPriority w:val="99"/>
    <w:rsid w:val="00027238"/>
    <w:pPr>
      <w:spacing w:after="120"/>
    </w:pPr>
    <w:rPr>
      <w:sz w:val="16"/>
      <w:szCs w:val="16"/>
    </w:rPr>
  </w:style>
  <w:style w:type="paragraph" w:customStyle="1" w:styleId="af2">
    <w:name w:val="Знак"/>
    <w:basedOn w:val="a"/>
    <w:rsid w:val="00027238"/>
    <w:pPr>
      <w:spacing w:after="160" w:line="240" w:lineRule="exact"/>
    </w:pPr>
    <w:rPr>
      <w:rFonts w:ascii="Verdana" w:hAnsi="Verdana"/>
      <w:sz w:val="20"/>
      <w:szCs w:val="20"/>
      <w:lang w:val="en-US" w:eastAsia="en-US"/>
    </w:rPr>
  </w:style>
  <w:style w:type="paragraph" w:customStyle="1" w:styleId="34">
    <w:name w:val="Знак3"/>
    <w:basedOn w:val="a"/>
    <w:uiPriority w:val="99"/>
    <w:rsid w:val="00DE4EC1"/>
    <w:pPr>
      <w:spacing w:after="160" w:line="240" w:lineRule="exact"/>
    </w:pPr>
    <w:rPr>
      <w:rFonts w:ascii="Verdana" w:hAnsi="Verdana"/>
      <w:sz w:val="20"/>
      <w:szCs w:val="20"/>
      <w:lang w:val="en-US" w:eastAsia="en-US"/>
    </w:rPr>
  </w:style>
  <w:style w:type="paragraph" w:styleId="24">
    <w:name w:val="Body Text Indent 2"/>
    <w:basedOn w:val="a"/>
    <w:link w:val="25"/>
    <w:rsid w:val="006A5F70"/>
    <w:pPr>
      <w:spacing w:after="120" w:line="480" w:lineRule="auto"/>
      <w:ind w:left="283"/>
    </w:pPr>
  </w:style>
  <w:style w:type="character" w:styleId="af3">
    <w:name w:val="annotation reference"/>
    <w:uiPriority w:val="99"/>
    <w:semiHidden/>
    <w:rsid w:val="006403DE"/>
    <w:rPr>
      <w:sz w:val="16"/>
      <w:szCs w:val="16"/>
    </w:rPr>
  </w:style>
  <w:style w:type="paragraph" w:styleId="af4">
    <w:name w:val="annotation text"/>
    <w:basedOn w:val="a"/>
    <w:link w:val="af5"/>
    <w:uiPriority w:val="99"/>
    <w:semiHidden/>
    <w:rsid w:val="006403DE"/>
    <w:rPr>
      <w:sz w:val="20"/>
      <w:szCs w:val="20"/>
    </w:rPr>
  </w:style>
  <w:style w:type="paragraph" w:styleId="af6">
    <w:name w:val="annotation subject"/>
    <w:basedOn w:val="af4"/>
    <w:next w:val="af4"/>
    <w:link w:val="af7"/>
    <w:uiPriority w:val="99"/>
    <w:semiHidden/>
    <w:rsid w:val="006403DE"/>
    <w:rPr>
      <w:b/>
      <w:bCs/>
    </w:rPr>
  </w:style>
  <w:style w:type="paragraph" w:styleId="af8">
    <w:name w:val="Balloon Text"/>
    <w:basedOn w:val="a"/>
    <w:link w:val="af9"/>
    <w:uiPriority w:val="99"/>
    <w:rsid w:val="006403DE"/>
    <w:rPr>
      <w:rFonts w:ascii="Tahoma" w:hAnsi="Tahoma"/>
      <w:sz w:val="16"/>
      <w:szCs w:val="16"/>
    </w:rPr>
  </w:style>
  <w:style w:type="character" w:customStyle="1" w:styleId="af9">
    <w:name w:val="Текст выноски Знак"/>
    <w:link w:val="af8"/>
    <w:uiPriority w:val="99"/>
    <w:semiHidden/>
    <w:rsid w:val="008A0E26"/>
    <w:rPr>
      <w:rFonts w:ascii="Tahoma" w:hAnsi="Tahoma" w:cs="Tahoma"/>
      <w:sz w:val="16"/>
      <w:szCs w:val="16"/>
      <w:lang w:eastAsia="ar-SA"/>
    </w:rPr>
  </w:style>
  <w:style w:type="paragraph" w:styleId="afa">
    <w:name w:val="Body Text Indent"/>
    <w:basedOn w:val="a"/>
    <w:link w:val="afb"/>
    <w:rsid w:val="002765D7"/>
    <w:pPr>
      <w:spacing w:after="120"/>
      <w:ind w:left="283"/>
    </w:pPr>
  </w:style>
  <w:style w:type="character" w:customStyle="1" w:styleId="afb">
    <w:name w:val="Основной текст с отступом Знак"/>
    <w:link w:val="afa"/>
    <w:rsid w:val="008A0E26"/>
    <w:rPr>
      <w:sz w:val="24"/>
      <w:szCs w:val="24"/>
      <w:lang w:eastAsia="ar-SA"/>
    </w:rPr>
  </w:style>
  <w:style w:type="paragraph" w:customStyle="1" w:styleId="afc">
    <w:name w:val="задвтекс"/>
    <w:basedOn w:val="a"/>
    <w:uiPriority w:val="99"/>
    <w:rsid w:val="00C1680D"/>
    <w:pPr>
      <w:ind w:left="567"/>
    </w:pPr>
    <w:rPr>
      <w:szCs w:val="20"/>
      <w:lang w:eastAsia="ru-RU"/>
    </w:rPr>
  </w:style>
  <w:style w:type="paragraph" w:styleId="afd">
    <w:name w:val="Title"/>
    <w:basedOn w:val="a"/>
    <w:link w:val="afe"/>
    <w:uiPriority w:val="10"/>
    <w:qFormat/>
    <w:rsid w:val="00AC562F"/>
    <w:pPr>
      <w:shd w:val="clear" w:color="auto" w:fill="FFFFFF"/>
      <w:jc w:val="center"/>
    </w:pPr>
    <w:rPr>
      <w:color w:val="000000"/>
      <w:sz w:val="28"/>
      <w:szCs w:val="31"/>
    </w:rPr>
  </w:style>
  <w:style w:type="character" w:customStyle="1" w:styleId="afe">
    <w:name w:val="Название Знак"/>
    <w:link w:val="afd"/>
    <w:uiPriority w:val="10"/>
    <w:rsid w:val="008A0E26"/>
    <w:rPr>
      <w:color w:val="000000"/>
      <w:sz w:val="28"/>
      <w:szCs w:val="31"/>
      <w:shd w:val="clear" w:color="auto" w:fill="FFFFFF"/>
    </w:rPr>
  </w:style>
  <w:style w:type="table" w:styleId="aff">
    <w:name w:val="Table Grid"/>
    <w:basedOn w:val="a1"/>
    <w:uiPriority w:val="59"/>
    <w:rsid w:val="00F14D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List Paragraph"/>
    <w:basedOn w:val="a"/>
    <w:uiPriority w:val="99"/>
    <w:qFormat/>
    <w:rsid w:val="005A3B89"/>
    <w:pPr>
      <w:ind w:left="720"/>
      <w:contextualSpacing/>
    </w:pPr>
    <w:rPr>
      <w:rFonts w:ascii="Calibri" w:eastAsia="Calibri" w:hAnsi="Calibri"/>
      <w:sz w:val="22"/>
      <w:szCs w:val="22"/>
      <w:lang w:eastAsia="en-US"/>
    </w:rPr>
  </w:style>
  <w:style w:type="paragraph" w:customStyle="1" w:styleId="aff1">
    <w:name w:val="Таблицы (моноширинный)"/>
    <w:basedOn w:val="a"/>
    <w:next w:val="a"/>
    <w:uiPriority w:val="99"/>
    <w:rsid w:val="00257408"/>
    <w:pPr>
      <w:widowControl w:val="0"/>
      <w:autoSpaceDE w:val="0"/>
      <w:autoSpaceDN w:val="0"/>
      <w:adjustRightInd w:val="0"/>
      <w:jc w:val="both"/>
    </w:pPr>
    <w:rPr>
      <w:rFonts w:ascii="Courier New" w:hAnsi="Courier New" w:cs="Courier New"/>
      <w:sz w:val="20"/>
      <w:szCs w:val="20"/>
      <w:lang w:eastAsia="ru-RU"/>
    </w:rPr>
  </w:style>
  <w:style w:type="character" w:customStyle="1" w:styleId="aff2">
    <w:name w:val="Гипертекстовая ссылка"/>
    <w:uiPriority w:val="99"/>
    <w:rsid w:val="00257408"/>
    <w:rPr>
      <w:b/>
      <w:bCs/>
      <w:color w:val="008000"/>
      <w:sz w:val="20"/>
      <w:szCs w:val="20"/>
      <w:u w:val="single"/>
    </w:rPr>
  </w:style>
  <w:style w:type="paragraph" w:customStyle="1" w:styleId="aff3">
    <w:name w:val="Содержимое таблицы"/>
    <w:basedOn w:val="a"/>
    <w:uiPriority w:val="99"/>
    <w:rsid w:val="008A3FB5"/>
    <w:pPr>
      <w:widowControl w:val="0"/>
      <w:suppressLineNumbers/>
      <w:suppressAutoHyphens/>
    </w:pPr>
    <w:rPr>
      <w:rFonts w:eastAsia="Arial Unicode MS" w:cs="Tahoma"/>
      <w:color w:val="000000"/>
      <w:lang w:val="en-US" w:eastAsia="en-US" w:bidi="en-US"/>
    </w:rPr>
  </w:style>
  <w:style w:type="paragraph" w:customStyle="1" w:styleId="220">
    <w:name w:val="Основной текст 22"/>
    <w:basedOn w:val="a"/>
    <w:uiPriority w:val="99"/>
    <w:rsid w:val="00E05DFF"/>
    <w:pPr>
      <w:jc w:val="both"/>
    </w:pPr>
    <w:rPr>
      <w:rFonts w:ascii="àìè â 2006 ãîäó ïðîãðàììû ïî ôè" w:hAnsi="àìè â 2006 ãîäó ïðîãðàììû ïî ôè"/>
      <w:b/>
      <w:sz w:val="32"/>
    </w:rPr>
  </w:style>
  <w:style w:type="paragraph" w:customStyle="1" w:styleId="230">
    <w:name w:val="Основной текст 23"/>
    <w:basedOn w:val="a"/>
    <w:rsid w:val="00BB2F79"/>
    <w:pPr>
      <w:tabs>
        <w:tab w:val="left" w:pos="8222"/>
      </w:tabs>
      <w:ind w:right="-1759"/>
    </w:pPr>
    <w:rPr>
      <w:sz w:val="28"/>
      <w:szCs w:val="20"/>
      <w:lang w:eastAsia="ru-RU"/>
    </w:rPr>
  </w:style>
  <w:style w:type="paragraph" w:styleId="aff4">
    <w:name w:val="Plain Text"/>
    <w:basedOn w:val="a"/>
    <w:link w:val="aff5"/>
    <w:uiPriority w:val="99"/>
    <w:rsid w:val="00BB2F79"/>
    <w:rPr>
      <w:rFonts w:ascii="Courier New" w:hAnsi="Courier New"/>
      <w:sz w:val="20"/>
      <w:szCs w:val="20"/>
    </w:rPr>
  </w:style>
  <w:style w:type="paragraph" w:customStyle="1" w:styleId="Style2">
    <w:name w:val="Style2"/>
    <w:basedOn w:val="a"/>
    <w:rsid w:val="00CD02EA"/>
    <w:pPr>
      <w:widowControl w:val="0"/>
      <w:autoSpaceDE w:val="0"/>
      <w:autoSpaceDN w:val="0"/>
      <w:adjustRightInd w:val="0"/>
      <w:spacing w:line="518" w:lineRule="exact"/>
      <w:ind w:firstLine="758"/>
    </w:pPr>
    <w:rPr>
      <w:lang w:eastAsia="ru-RU"/>
    </w:rPr>
  </w:style>
  <w:style w:type="paragraph" w:customStyle="1" w:styleId="Style3">
    <w:name w:val="Style3"/>
    <w:basedOn w:val="a"/>
    <w:uiPriority w:val="99"/>
    <w:rsid w:val="00CD02EA"/>
    <w:pPr>
      <w:widowControl w:val="0"/>
      <w:autoSpaceDE w:val="0"/>
      <w:autoSpaceDN w:val="0"/>
      <w:adjustRightInd w:val="0"/>
      <w:spacing w:line="211" w:lineRule="exact"/>
      <w:jc w:val="both"/>
    </w:pPr>
    <w:rPr>
      <w:lang w:eastAsia="ru-RU"/>
    </w:rPr>
  </w:style>
  <w:style w:type="paragraph" w:customStyle="1" w:styleId="Style4">
    <w:name w:val="Style4"/>
    <w:basedOn w:val="a"/>
    <w:uiPriority w:val="99"/>
    <w:rsid w:val="00CD02EA"/>
    <w:pPr>
      <w:widowControl w:val="0"/>
      <w:autoSpaceDE w:val="0"/>
      <w:autoSpaceDN w:val="0"/>
      <w:adjustRightInd w:val="0"/>
    </w:pPr>
    <w:rPr>
      <w:lang w:eastAsia="ru-RU"/>
    </w:rPr>
  </w:style>
  <w:style w:type="paragraph" w:customStyle="1" w:styleId="Style6">
    <w:name w:val="Style6"/>
    <w:basedOn w:val="a"/>
    <w:uiPriority w:val="99"/>
    <w:rsid w:val="00CD02EA"/>
    <w:pPr>
      <w:widowControl w:val="0"/>
      <w:autoSpaceDE w:val="0"/>
      <w:autoSpaceDN w:val="0"/>
      <w:adjustRightInd w:val="0"/>
      <w:spacing w:line="226" w:lineRule="exact"/>
      <w:ind w:hanging="418"/>
    </w:pPr>
    <w:rPr>
      <w:lang w:eastAsia="ru-RU"/>
    </w:rPr>
  </w:style>
  <w:style w:type="paragraph" w:customStyle="1" w:styleId="Style7">
    <w:name w:val="Style7"/>
    <w:basedOn w:val="a"/>
    <w:uiPriority w:val="99"/>
    <w:rsid w:val="00CD02EA"/>
    <w:pPr>
      <w:widowControl w:val="0"/>
      <w:autoSpaceDE w:val="0"/>
      <w:autoSpaceDN w:val="0"/>
      <w:adjustRightInd w:val="0"/>
    </w:pPr>
    <w:rPr>
      <w:lang w:eastAsia="ru-RU"/>
    </w:rPr>
  </w:style>
  <w:style w:type="paragraph" w:customStyle="1" w:styleId="Style8">
    <w:name w:val="Style8"/>
    <w:basedOn w:val="a"/>
    <w:uiPriority w:val="99"/>
    <w:rsid w:val="00CD02EA"/>
    <w:pPr>
      <w:widowControl w:val="0"/>
      <w:autoSpaceDE w:val="0"/>
      <w:autoSpaceDN w:val="0"/>
      <w:adjustRightInd w:val="0"/>
    </w:pPr>
    <w:rPr>
      <w:lang w:eastAsia="ru-RU"/>
    </w:rPr>
  </w:style>
  <w:style w:type="character" w:customStyle="1" w:styleId="FontStyle12">
    <w:name w:val="Font Style12"/>
    <w:uiPriority w:val="99"/>
    <w:rsid w:val="00CD02EA"/>
    <w:rPr>
      <w:rFonts w:ascii="Times New Roman" w:hAnsi="Times New Roman" w:cs="Times New Roman"/>
      <w:sz w:val="24"/>
      <w:szCs w:val="24"/>
    </w:rPr>
  </w:style>
  <w:style w:type="character" w:customStyle="1" w:styleId="FontStyle13">
    <w:name w:val="Font Style13"/>
    <w:uiPriority w:val="99"/>
    <w:rsid w:val="00CD02EA"/>
    <w:rPr>
      <w:rFonts w:ascii="Times New Roman" w:hAnsi="Times New Roman" w:cs="Times New Roman"/>
      <w:b/>
      <w:bCs/>
      <w:i/>
      <w:iCs/>
      <w:sz w:val="16"/>
      <w:szCs w:val="16"/>
    </w:rPr>
  </w:style>
  <w:style w:type="character" w:customStyle="1" w:styleId="FontStyle15">
    <w:name w:val="Font Style15"/>
    <w:uiPriority w:val="99"/>
    <w:rsid w:val="00CD02EA"/>
    <w:rPr>
      <w:rFonts w:ascii="Times New Roman" w:hAnsi="Times New Roman" w:cs="Times New Roman"/>
      <w:sz w:val="18"/>
      <w:szCs w:val="18"/>
    </w:rPr>
  </w:style>
  <w:style w:type="paragraph" w:customStyle="1" w:styleId="Style5">
    <w:name w:val="Style5"/>
    <w:basedOn w:val="a"/>
    <w:rsid w:val="00CD02EA"/>
    <w:pPr>
      <w:widowControl w:val="0"/>
      <w:autoSpaceDE w:val="0"/>
      <w:autoSpaceDN w:val="0"/>
      <w:adjustRightInd w:val="0"/>
    </w:pPr>
    <w:rPr>
      <w:lang w:eastAsia="ru-RU"/>
    </w:rPr>
  </w:style>
  <w:style w:type="character" w:customStyle="1" w:styleId="FontStyle11">
    <w:name w:val="Font Style11"/>
    <w:uiPriority w:val="99"/>
    <w:rsid w:val="00CD02EA"/>
    <w:rPr>
      <w:rFonts w:ascii="Times New Roman" w:hAnsi="Times New Roman" w:cs="Times New Roman"/>
      <w:b/>
      <w:bCs/>
      <w:sz w:val="18"/>
      <w:szCs w:val="18"/>
    </w:rPr>
  </w:style>
  <w:style w:type="paragraph" w:customStyle="1" w:styleId="ConsPlusTitle">
    <w:name w:val="ConsPlusTitle"/>
    <w:uiPriority w:val="99"/>
    <w:rsid w:val="00420494"/>
    <w:pPr>
      <w:widowControl w:val="0"/>
      <w:autoSpaceDE w:val="0"/>
      <w:autoSpaceDN w:val="0"/>
      <w:adjustRightInd w:val="0"/>
    </w:pPr>
    <w:rPr>
      <w:rFonts w:ascii="Arial" w:hAnsi="Arial" w:cs="Arial"/>
      <w:b/>
      <w:bCs/>
    </w:rPr>
  </w:style>
  <w:style w:type="paragraph" w:styleId="35">
    <w:name w:val="Body Text Indent 3"/>
    <w:basedOn w:val="a"/>
    <w:link w:val="36"/>
    <w:uiPriority w:val="99"/>
    <w:rsid w:val="008C5D80"/>
    <w:pPr>
      <w:spacing w:after="120"/>
      <w:ind w:left="283"/>
    </w:pPr>
    <w:rPr>
      <w:sz w:val="16"/>
      <w:szCs w:val="16"/>
    </w:rPr>
  </w:style>
  <w:style w:type="character" w:customStyle="1" w:styleId="36">
    <w:name w:val="Основной текст с отступом 3 Знак"/>
    <w:link w:val="35"/>
    <w:uiPriority w:val="99"/>
    <w:rsid w:val="008C5D80"/>
    <w:rPr>
      <w:sz w:val="16"/>
      <w:szCs w:val="16"/>
      <w:lang w:eastAsia="ar-SA"/>
    </w:rPr>
  </w:style>
  <w:style w:type="paragraph" w:styleId="aff6">
    <w:name w:val="Block Text"/>
    <w:basedOn w:val="a"/>
    <w:uiPriority w:val="99"/>
    <w:rsid w:val="008C5D80"/>
    <w:pPr>
      <w:shd w:val="clear" w:color="auto" w:fill="FFFFFF"/>
      <w:spacing w:before="48"/>
      <w:ind w:left="34" w:right="29"/>
      <w:jc w:val="both"/>
    </w:pPr>
    <w:rPr>
      <w:b/>
      <w:color w:val="000000"/>
      <w:sz w:val="28"/>
      <w:szCs w:val="20"/>
      <w:lang w:eastAsia="ru-RU"/>
    </w:rPr>
  </w:style>
  <w:style w:type="character" w:styleId="aff7">
    <w:name w:val="Hyperlink"/>
    <w:uiPriority w:val="99"/>
    <w:rsid w:val="000808C1"/>
    <w:rPr>
      <w:color w:val="0A5B99"/>
      <w:u w:val="single"/>
    </w:rPr>
  </w:style>
  <w:style w:type="paragraph" w:styleId="HTML">
    <w:name w:val="HTML Preformatted"/>
    <w:basedOn w:val="a"/>
    <w:link w:val="HTML0"/>
    <w:uiPriority w:val="99"/>
    <w:rsid w:val="00000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000393"/>
    <w:rPr>
      <w:rFonts w:ascii="Courier New" w:hAnsi="Courier New" w:cs="Courier New"/>
    </w:rPr>
  </w:style>
  <w:style w:type="paragraph" w:customStyle="1" w:styleId="ConsPlusNormal">
    <w:name w:val="ConsPlusNormal"/>
    <w:uiPriority w:val="99"/>
    <w:rsid w:val="00892114"/>
    <w:pPr>
      <w:widowControl w:val="0"/>
      <w:autoSpaceDE w:val="0"/>
      <w:autoSpaceDN w:val="0"/>
      <w:adjustRightInd w:val="0"/>
      <w:ind w:firstLine="720"/>
    </w:pPr>
    <w:rPr>
      <w:rFonts w:ascii="Arial" w:hAnsi="Arial" w:cs="Arial"/>
    </w:rPr>
  </w:style>
  <w:style w:type="paragraph" w:customStyle="1" w:styleId="Default">
    <w:name w:val="Default"/>
    <w:uiPriority w:val="99"/>
    <w:rsid w:val="0034282E"/>
    <w:pPr>
      <w:autoSpaceDE w:val="0"/>
      <w:autoSpaceDN w:val="0"/>
      <w:adjustRightInd w:val="0"/>
    </w:pPr>
    <w:rPr>
      <w:rFonts w:eastAsia="Calibri"/>
      <w:color w:val="000000"/>
      <w:sz w:val="24"/>
      <w:szCs w:val="24"/>
      <w:lang w:eastAsia="en-US"/>
    </w:rPr>
  </w:style>
  <w:style w:type="character" w:styleId="aff8">
    <w:name w:val="Strong"/>
    <w:uiPriority w:val="22"/>
    <w:qFormat/>
    <w:rsid w:val="0034282E"/>
    <w:rPr>
      <w:b/>
      <w:bCs/>
    </w:rPr>
  </w:style>
  <w:style w:type="character" w:customStyle="1" w:styleId="aff9">
    <w:name w:val="Цветовое выделение"/>
    <w:uiPriority w:val="99"/>
    <w:rsid w:val="002D5A92"/>
    <w:rPr>
      <w:b/>
      <w:bCs/>
      <w:color w:val="000080"/>
      <w:sz w:val="20"/>
      <w:szCs w:val="20"/>
    </w:rPr>
  </w:style>
  <w:style w:type="paragraph" w:customStyle="1" w:styleId="26">
    <w:name w:val="Знак2"/>
    <w:basedOn w:val="a"/>
    <w:rsid w:val="009E5D4B"/>
    <w:pPr>
      <w:tabs>
        <w:tab w:val="left" w:pos="708"/>
      </w:tabs>
      <w:spacing w:after="160" w:line="240" w:lineRule="exact"/>
    </w:pPr>
    <w:rPr>
      <w:rFonts w:ascii="Verdana" w:hAnsi="Verdana" w:cs="Verdana"/>
      <w:sz w:val="20"/>
      <w:szCs w:val="20"/>
      <w:lang w:val="en-US" w:eastAsia="en-US"/>
    </w:rPr>
  </w:style>
  <w:style w:type="paragraph" w:customStyle="1" w:styleId="western">
    <w:name w:val="western"/>
    <w:basedOn w:val="a"/>
    <w:uiPriority w:val="99"/>
    <w:rsid w:val="0082684A"/>
    <w:pPr>
      <w:spacing w:before="100" w:beforeAutospacing="1" w:after="115"/>
    </w:pPr>
    <w:rPr>
      <w:color w:val="000000"/>
      <w:lang w:eastAsia="ru-RU"/>
    </w:rPr>
  </w:style>
  <w:style w:type="paragraph" w:customStyle="1" w:styleId="affa">
    <w:name w:val="Знак Знак Знак Знак Знак Знак Знак"/>
    <w:basedOn w:val="a"/>
    <w:rsid w:val="00BC1F6F"/>
    <w:pPr>
      <w:tabs>
        <w:tab w:val="left" w:pos="708"/>
      </w:tabs>
      <w:spacing w:after="160" w:line="240" w:lineRule="exact"/>
    </w:pPr>
    <w:rPr>
      <w:rFonts w:ascii="Verdana" w:hAnsi="Verdana" w:cs="Verdana"/>
      <w:sz w:val="20"/>
      <w:szCs w:val="20"/>
      <w:lang w:val="en-US" w:eastAsia="en-US"/>
    </w:rPr>
  </w:style>
  <w:style w:type="character" w:customStyle="1" w:styleId="FontStyle44">
    <w:name w:val="Font Style44"/>
    <w:uiPriority w:val="99"/>
    <w:rsid w:val="00BC1F6F"/>
    <w:rPr>
      <w:rFonts w:ascii="Times New Roman" w:hAnsi="Times New Roman" w:cs="Times New Roman"/>
      <w:sz w:val="26"/>
      <w:szCs w:val="26"/>
    </w:rPr>
  </w:style>
  <w:style w:type="paragraph" w:customStyle="1" w:styleId="affb">
    <w:name w:val="Стиль"/>
    <w:uiPriority w:val="99"/>
    <w:rsid w:val="001336D7"/>
    <w:pPr>
      <w:widowControl w:val="0"/>
      <w:autoSpaceDE w:val="0"/>
      <w:autoSpaceDN w:val="0"/>
      <w:adjustRightInd w:val="0"/>
    </w:pPr>
    <w:rPr>
      <w:rFonts w:eastAsia="Calibri"/>
      <w:sz w:val="24"/>
      <w:szCs w:val="24"/>
    </w:rPr>
  </w:style>
  <w:style w:type="paragraph" w:customStyle="1" w:styleId="Style31">
    <w:name w:val="Style31"/>
    <w:basedOn w:val="a"/>
    <w:uiPriority w:val="99"/>
    <w:rsid w:val="00F125C3"/>
    <w:pPr>
      <w:widowControl w:val="0"/>
      <w:autoSpaceDE w:val="0"/>
      <w:autoSpaceDN w:val="0"/>
      <w:adjustRightInd w:val="0"/>
    </w:pPr>
    <w:rPr>
      <w:lang w:eastAsia="ru-RU"/>
    </w:rPr>
  </w:style>
  <w:style w:type="paragraph" w:customStyle="1" w:styleId="Style24">
    <w:name w:val="Style24"/>
    <w:basedOn w:val="a"/>
    <w:uiPriority w:val="99"/>
    <w:rsid w:val="00F125C3"/>
    <w:pPr>
      <w:widowControl w:val="0"/>
      <w:autoSpaceDE w:val="0"/>
      <w:autoSpaceDN w:val="0"/>
      <w:adjustRightInd w:val="0"/>
      <w:spacing w:line="324" w:lineRule="exact"/>
      <w:ind w:hanging="245"/>
    </w:pPr>
    <w:rPr>
      <w:lang w:eastAsia="ru-RU"/>
    </w:rPr>
  </w:style>
  <w:style w:type="paragraph" w:customStyle="1" w:styleId="Style27">
    <w:name w:val="Style27"/>
    <w:basedOn w:val="a"/>
    <w:uiPriority w:val="99"/>
    <w:rsid w:val="00F125C3"/>
    <w:pPr>
      <w:widowControl w:val="0"/>
      <w:autoSpaceDE w:val="0"/>
      <w:autoSpaceDN w:val="0"/>
      <w:adjustRightInd w:val="0"/>
    </w:pPr>
    <w:rPr>
      <w:lang w:eastAsia="ru-RU"/>
    </w:rPr>
  </w:style>
  <w:style w:type="character" w:customStyle="1" w:styleId="FontStyle42">
    <w:name w:val="Font Style42"/>
    <w:uiPriority w:val="99"/>
    <w:rsid w:val="00F125C3"/>
    <w:rPr>
      <w:rFonts w:ascii="Times New Roman" w:hAnsi="Times New Roman" w:cs="Times New Roman"/>
      <w:b/>
      <w:bCs/>
      <w:sz w:val="26"/>
      <w:szCs w:val="26"/>
    </w:rPr>
  </w:style>
  <w:style w:type="character" w:customStyle="1" w:styleId="FontStyle46">
    <w:name w:val="Font Style46"/>
    <w:uiPriority w:val="99"/>
    <w:rsid w:val="00F125C3"/>
    <w:rPr>
      <w:rFonts w:ascii="Times New Roman" w:hAnsi="Times New Roman" w:cs="Times New Roman"/>
      <w:sz w:val="22"/>
      <w:szCs w:val="22"/>
    </w:rPr>
  </w:style>
  <w:style w:type="character" w:customStyle="1" w:styleId="FontStyle47">
    <w:name w:val="Font Style47"/>
    <w:uiPriority w:val="99"/>
    <w:rsid w:val="00F125C3"/>
    <w:rPr>
      <w:rFonts w:ascii="Times New Roman" w:hAnsi="Times New Roman" w:cs="Times New Roman"/>
      <w:sz w:val="22"/>
      <w:szCs w:val="22"/>
    </w:rPr>
  </w:style>
  <w:style w:type="character" w:customStyle="1" w:styleId="xmlemitalic">
    <w:name w:val="xml_em_italic"/>
    <w:basedOn w:val="a0"/>
    <w:uiPriority w:val="99"/>
    <w:rsid w:val="00F125C3"/>
  </w:style>
  <w:style w:type="paragraph" w:customStyle="1" w:styleId="Style36">
    <w:name w:val="Style36"/>
    <w:basedOn w:val="a"/>
    <w:uiPriority w:val="99"/>
    <w:rsid w:val="00F125C3"/>
    <w:pPr>
      <w:widowControl w:val="0"/>
      <w:autoSpaceDE w:val="0"/>
      <w:autoSpaceDN w:val="0"/>
      <w:adjustRightInd w:val="0"/>
      <w:spacing w:line="226" w:lineRule="exact"/>
      <w:jc w:val="center"/>
    </w:pPr>
    <w:rPr>
      <w:rFonts w:eastAsia="Calibri"/>
      <w:lang w:eastAsia="ru-RU"/>
    </w:rPr>
  </w:style>
  <w:style w:type="paragraph" w:customStyle="1" w:styleId="Style38">
    <w:name w:val="Style38"/>
    <w:basedOn w:val="a"/>
    <w:uiPriority w:val="99"/>
    <w:rsid w:val="00F125C3"/>
    <w:pPr>
      <w:widowControl w:val="0"/>
      <w:autoSpaceDE w:val="0"/>
      <w:autoSpaceDN w:val="0"/>
      <w:adjustRightInd w:val="0"/>
    </w:pPr>
    <w:rPr>
      <w:rFonts w:eastAsia="Calibri"/>
      <w:lang w:eastAsia="ru-RU"/>
    </w:rPr>
  </w:style>
  <w:style w:type="character" w:styleId="affc">
    <w:name w:val="Emphasis"/>
    <w:uiPriority w:val="99"/>
    <w:qFormat/>
    <w:rsid w:val="00F125C3"/>
    <w:rPr>
      <w:i/>
      <w:iCs/>
    </w:rPr>
  </w:style>
  <w:style w:type="paragraph" w:customStyle="1" w:styleId="11">
    <w:name w:val="Обычный1"/>
    <w:uiPriority w:val="99"/>
    <w:rsid w:val="00F125C3"/>
    <w:pPr>
      <w:snapToGrid w:val="0"/>
      <w:spacing w:before="100" w:after="100"/>
    </w:pPr>
    <w:rPr>
      <w:sz w:val="24"/>
    </w:rPr>
  </w:style>
  <w:style w:type="paragraph" w:customStyle="1" w:styleId="Style29">
    <w:name w:val="Style29"/>
    <w:basedOn w:val="a"/>
    <w:uiPriority w:val="99"/>
    <w:rsid w:val="00F125C3"/>
    <w:pPr>
      <w:widowControl w:val="0"/>
      <w:autoSpaceDE w:val="0"/>
      <w:autoSpaceDN w:val="0"/>
      <w:adjustRightInd w:val="0"/>
      <w:spacing w:line="326" w:lineRule="exact"/>
      <w:jc w:val="center"/>
    </w:pPr>
    <w:rPr>
      <w:lang w:eastAsia="ru-RU"/>
    </w:rPr>
  </w:style>
  <w:style w:type="paragraph" w:customStyle="1" w:styleId="Style30">
    <w:name w:val="Style30"/>
    <w:basedOn w:val="a"/>
    <w:uiPriority w:val="99"/>
    <w:rsid w:val="00F125C3"/>
    <w:pPr>
      <w:widowControl w:val="0"/>
      <w:autoSpaceDE w:val="0"/>
      <w:autoSpaceDN w:val="0"/>
      <w:adjustRightInd w:val="0"/>
    </w:pPr>
    <w:rPr>
      <w:lang w:eastAsia="ru-RU"/>
    </w:rPr>
  </w:style>
  <w:style w:type="character" w:customStyle="1" w:styleId="FontStyle36">
    <w:name w:val="Font Style36"/>
    <w:uiPriority w:val="99"/>
    <w:rsid w:val="00F125C3"/>
    <w:rPr>
      <w:rFonts w:ascii="Times New Roman" w:hAnsi="Times New Roman" w:cs="Times New Roman"/>
      <w:b/>
      <w:bCs/>
      <w:i/>
      <w:iCs/>
      <w:sz w:val="26"/>
      <w:szCs w:val="26"/>
    </w:rPr>
  </w:style>
  <w:style w:type="character" w:customStyle="1" w:styleId="FontStyle43">
    <w:name w:val="Font Style43"/>
    <w:uiPriority w:val="99"/>
    <w:rsid w:val="00F125C3"/>
    <w:rPr>
      <w:rFonts w:ascii="Times New Roman" w:hAnsi="Times New Roman" w:cs="Times New Roman"/>
      <w:b/>
      <w:bCs/>
      <w:sz w:val="26"/>
      <w:szCs w:val="26"/>
    </w:rPr>
  </w:style>
  <w:style w:type="paragraph" w:customStyle="1" w:styleId="Style22">
    <w:name w:val="Style22"/>
    <w:basedOn w:val="a"/>
    <w:uiPriority w:val="99"/>
    <w:rsid w:val="00F125C3"/>
    <w:pPr>
      <w:widowControl w:val="0"/>
      <w:autoSpaceDE w:val="0"/>
      <w:autoSpaceDN w:val="0"/>
      <w:adjustRightInd w:val="0"/>
      <w:spacing w:line="418" w:lineRule="exact"/>
      <w:jc w:val="both"/>
    </w:pPr>
    <w:rPr>
      <w:rFonts w:eastAsia="Calibri"/>
      <w:lang w:eastAsia="ru-RU"/>
    </w:rPr>
  </w:style>
  <w:style w:type="character" w:customStyle="1" w:styleId="FontStyle51">
    <w:name w:val="Font Style51"/>
    <w:uiPriority w:val="99"/>
    <w:rsid w:val="00F125C3"/>
    <w:rPr>
      <w:rFonts w:ascii="Times New Roman" w:hAnsi="Times New Roman" w:cs="Times New Roman"/>
      <w:sz w:val="26"/>
      <w:szCs w:val="26"/>
    </w:rPr>
  </w:style>
  <w:style w:type="paragraph" w:customStyle="1" w:styleId="Style11">
    <w:name w:val="Style11"/>
    <w:basedOn w:val="a"/>
    <w:uiPriority w:val="99"/>
    <w:rsid w:val="00F125C3"/>
    <w:pPr>
      <w:widowControl w:val="0"/>
      <w:autoSpaceDE w:val="0"/>
      <w:autoSpaceDN w:val="0"/>
      <w:adjustRightInd w:val="0"/>
      <w:spacing w:line="278" w:lineRule="exact"/>
      <w:ind w:firstLine="226"/>
    </w:pPr>
    <w:rPr>
      <w:lang w:eastAsia="ru-RU"/>
    </w:rPr>
  </w:style>
  <w:style w:type="paragraph" w:customStyle="1" w:styleId="Style19">
    <w:name w:val="Style19"/>
    <w:basedOn w:val="a"/>
    <w:uiPriority w:val="99"/>
    <w:rsid w:val="00F125C3"/>
    <w:pPr>
      <w:widowControl w:val="0"/>
      <w:autoSpaceDE w:val="0"/>
      <w:autoSpaceDN w:val="0"/>
      <w:adjustRightInd w:val="0"/>
      <w:spacing w:line="326" w:lineRule="exact"/>
      <w:ind w:hanging="336"/>
    </w:pPr>
    <w:rPr>
      <w:lang w:eastAsia="ru-RU"/>
    </w:rPr>
  </w:style>
  <w:style w:type="paragraph" w:customStyle="1" w:styleId="Style20">
    <w:name w:val="Style20"/>
    <w:basedOn w:val="a"/>
    <w:uiPriority w:val="99"/>
    <w:rsid w:val="00F125C3"/>
    <w:pPr>
      <w:widowControl w:val="0"/>
      <w:autoSpaceDE w:val="0"/>
      <w:autoSpaceDN w:val="0"/>
      <w:adjustRightInd w:val="0"/>
      <w:spacing w:line="322" w:lineRule="exact"/>
      <w:jc w:val="both"/>
    </w:pPr>
    <w:rPr>
      <w:lang w:eastAsia="ru-RU"/>
    </w:rPr>
  </w:style>
  <w:style w:type="character" w:customStyle="1" w:styleId="FontStyle50">
    <w:name w:val="Font Style50"/>
    <w:uiPriority w:val="99"/>
    <w:rsid w:val="00F125C3"/>
    <w:rPr>
      <w:rFonts w:ascii="Times New Roman" w:hAnsi="Times New Roman" w:cs="Times New Roman"/>
      <w:b/>
      <w:bCs/>
      <w:sz w:val="26"/>
      <w:szCs w:val="26"/>
    </w:rPr>
  </w:style>
  <w:style w:type="character" w:customStyle="1" w:styleId="FontStyle49">
    <w:name w:val="Font Style49"/>
    <w:rsid w:val="00F125C3"/>
    <w:rPr>
      <w:rFonts w:ascii="Times New Roman" w:hAnsi="Times New Roman" w:cs="Times New Roman"/>
      <w:b/>
      <w:bCs/>
      <w:sz w:val="26"/>
      <w:szCs w:val="26"/>
    </w:rPr>
  </w:style>
  <w:style w:type="character" w:customStyle="1" w:styleId="FontStyle55">
    <w:name w:val="Font Style55"/>
    <w:uiPriority w:val="99"/>
    <w:rsid w:val="00F125C3"/>
    <w:rPr>
      <w:rFonts w:ascii="Times New Roman" w:hAnsi="Times New Roman" w:cs="Times New Roman"/>
      <w:sz w:val="28"/>
      <w:szCs w:val="28"/>
    </w:rPr>
  </w:style>
  <w:style w:type="paragraph" w:customStyle="1" w:styleId="Style25">
    <w:name w:val="Style25"/>
    <w:basedOn w:val="a"/>
    <w:rsid w:val="00D61737"/>
    <w:pPr>
      <w:widowControl w:val="0"/>
      <w:autoSpaceDE w:val="0"/>
      <w:autoSpaceDN w:val="0"/>
      <w:adjustRightInd w:val="0"/>
      <w:spacing w:line="418" w:lineRule="exact"/>
      <w:ind w:hanging="571"/>
    </w:pPr>
    <w:rPr>
      <w:rFonts w:eastAsia="Calibri"/>
      <w:lang w:eastAsia="ru-RU"/>
    </w:rPr>
  </w:style>
  <w:style w:type="character" w:customStyle="1" w:styleId="FontStyle48">
    <w:name w:val="Font Style48"/>
    <w:rsid w:val="00D61737"/>
    <w:rPr>
      <w:rFonts w:ascii="Times New Roman" w:hAnsi="Times New Roman" w:cs="Times New Roman"/>
      <w:i/>
      <w:iCs/>
      <w:sz w:val="26"/>
      <w:szCs w:val="26"/>
    </w:rPr>
  </w:style>
  <w:style w:type="character" w:customStyle="1" w:styleId="FontStyle57">
    <w:name w:val="Font Style57"/>
    <w:uiPriority w:val="99"/>
    <w:rsid w:val="00D61737"/>
    <w:rPr>
      <w:rFonts w:ascii="Times New Roman" w:hAnsi="Times New Roman" w:cs="Times New Roman" w:hint="default"/>
      <w:sz w:val="28"/>
      <w:szCs w:val="28"/>
    </w:rPr>
  </w:style>
  <w:style w:type="paragraph" w:customStyle="1" w:styleId="Style33">
    <w:name w:val="Style33"/>
    <w:basedOn w:val="a"/>
    <w:rsid w:val="00D61737"/>
    <w:pPr>
      <w:widowControl w:val="0"/>
      <w:autoSpaceDE w:val="0"/>
      <w:autoSpaceDN w:val="0"/>
      <w:adjustRightInd w:val="0"/>
      <w:spacing w:line="312" w:lineRule="exact"/>
      <w:ind w:firstLine="710"/>
      <w:jc w:val="both"/>
    </w:pPr>
    <w:rPr>
      <w:lang w:eastAsia="ru-RU"/>
    </w:rPr>
  </w:style>
  <w:style w:type="paragraph" w:customStyle="1" w:styleId="Style32">
    <w:name w:val="Style32"/>
    <w:basedOn w:val="a"/>
    <w:rsid w:val="00D61737"/>
    <w:pPr>
      <w:widowControl w:val="0"/>
      <w:autoSpaceDE w:val="0"/>
      <w:autoSpaceDN w:val="0"/>
      <w:adjustRightInd w:val="0"/>
    </w:pPr>
    <w:rPr>
      <w:rFonts w:eastAsia="Calibri"/>
      <w:lang w:eastAsia="ru-RU"/>
    </w:rPr>
  </w:style>
  <w:style w:type="paragraph" w:customStyle="1" w:styleId="Style34">
    <w:name w:val="Style34"/>
    <w:basedOn w:val="a"/>
    <w:rsid w:val="00D61737"/>
    <w:pPr>
      <w:widowControl w:val="0"/>
      <w:autoSpaceDE w:val="0"/>
      <w:autoSpaceDN w:val="0"/>
      <w:adjustRightInd w:val="0"/>
    </w:pPr>
    <w:rPr>
      <w:rFonts w:eastAsia="Calibri"/>
      <w:lang w:eastAsia="ru-RU"/>
    </w:rPr>
  </w:style>
  <w:style w:type="character" w:customStyle="1" w:styleId="FontStyle41">
    <w:name w:val="Font Style41"/>
    <w:rsid w:val="00D61737"/>
    <w:rPr>
      <w:rFonts w:ascii="Times New Roman" w:hAnsi="Times New Roman" w:cs="Times New Roman"/>
      <w:b/>
      <w:bCs/>
      <w:i/>
      <w:iCs/>
      <w:sz w:val="26"/>
      <w:szCs w:val="26"/>
    </w:rPr>
  </w:style>
  <w:style w:type="paragraph" w:customStyle="1" w:styleId="Style42">
    <w:name w:val="Style42"/>
    <w:basedOn w:val="a"/>
    <w:rsid w:val="0060515B"/>
    <w:pPr>
      <w:widowControl w:val="0"/>
      <w:autoSpaceDE w:val="0"/>
      <w:autoSpaceDN w:val="0"/>
      <w:adjustRightInd w:val="0"/>
      <w:spacing w:line="242" w:lineRule="exact"/>
      <w:jc w:val="both"/>
    </w:pPr>
    <w:rPr>
      <w:lang w:eastAsia="ru-RU"/>
    </w:rPr>
  </w:style>
  <w:style w:type="paragraph" w:customStyle="1" w:styleId="Style39">
    <w:name w:val="Style39"/>
    <w:basedOn w:val="a"/>
    <w:uiPriority w:val="99"/>
    <w:rsid w:val="008763D6"/>
    <w:pPr>
      <w:widowControl w:val="0"/>
      <w:autoSpaceDE w:val="0"/>
      <w:autoSpaceDN w:val="0"/>
      <w:adjustRightInd w:val="0"/>
      <w:spacing w:line="229" w:lineRule="exact"/>
    </w:pPr>
    <w:rPr>
      <w:lang w:eastAsia="ru-RU"/>
    </w:rPr>
  </w:style>
  <w:style w:type="character" w:customStyle="1" w:styleId="FontStyle610">
    <w:name w:val="Font Style610"/>
    <w:rsid w:val="008763D6"/>
    <w:rPr>
      <w:rFonts w:ascii="Times New Roman" w:hAnsi="Times New Roman" w:cs="Times New Roman"/>
      <w:color w:val="000000"/>
      <w:sz w:val="22"/>
      <w:szCs w:val="22"/>
    </w:rPr>
  </w:style>
  <w:style w:type="character" w:customStyle="1" w:styleId="100">
    <w:name w:val="Основной текст + 10"/>
    <w:aliases w:val="5 pt2,Полужирный2,Подпись к картинке + 12,Курсив3"/>
    <w:rsid w:val="008763D6"/>
    <w:rPr>
      <w:b/>
      <w:bCs/>
      <w:spacing w:val="1"/>
      <w:sz w:val="21"/>
      <w:szCs w:val="21"/>
      <w:shd w:val="clear" w:color="auto" w:fill="FFFFFF"/>
      <w:lang w:bidi="ar-SA"/>
    </w:rPr>
  </w:style>
  <w:style w:type="paragraph" w:customStyle="1" w:styleId="Style14">
    <w:name w:val="Style14"/>
    <w:uiPriority w:val="99"/>
    <w:rsid w:val="006653C8"/>
    <w:pPr>
      <w:suppressAutoHyphens/>
      <w:spacing w:after="200" w:line="276" w:lineRule="auto"/>
    </w:pPr>
    <w:rPr>
      <w:rFonts w:ascii="Calibri" w:hAnsi="Calibri" w:cs="font187"/>
      <w:kern w:val="1"/>
      <w:sz w:val="24"/>
      <w:szCs w:val="24"/>
      <w:lang w:eastAsia="ar-SA"/>
    </w:rPr>
  </w:style>
  <w:style w:type="character" w:customStyle="1" w:styleId="FontStyle60">
    <w:name w:val="Font Style60"/>
    <w:uiPriority w:val="99"/>
    <w:rsid w:val="006653C8"/>
    <w:rPr>
      <w:rFonts w:ascii="Times New Roman" w:hAnsi="Times New Roman" w:cs="Times New Roman" w:hint="default"/>
      <w:sz w:val="22"/>
      <w:szCs w:val="22"/>
    </w:rPr>
  </w:style>
  <w:style w:type="character" w:customStyle="1" w:styleId="affd">
    <w:name w:val="Основной текст + Полужирный"/>
    <w:aliases w:val="Курсив"/>
    <w:rsid w:val="0009489E"/>
    <w:rPr>
      <w:b/>
      <w:sz w:val="23"/>
    </w:rPr>
  </w:style>
  <w:style w:type="character" w:customStyle="1" w:styleId="27">
    <w:name w:val="Заголовок №2 + Не полужирный"/>
    <w:rsid w:val="0009489E"/>
    <w:rPr>
      <w:sz w:val="26"/>
      <w:shd w:val="clear" w:color="auto" w:fill="FFFFFF"/>
    </w:rPr>
  </w:style>
  <w:style w:type="character" w:customStyle="1" w:styleId="37">
    <w:name w:val="Основной текст (3)_"/>
    <w:link w:val="38"/>
    <w:locked/>
    <w:rsid w:val="0009489E"/>
    <w:rPr>
      <w:spacing w:val="30"/>
      <w:sz w:val="25"/>
      <w:shd w:val="clear" w:color="auto" w:fill="FFFFFF"/>
    </w:rPr>
  </w:style>
  <w:style w:type="paragraph" w:customStyle="1" w:styleId="38">
    <w:name w:val="Основной текст (3)"/>
    <w:basedOn w:val="a"/>
    <w:link w:val="37"/>
    <w:rsid w:val="0009489E"/>
    <w:pPr>
      <w:shd w:val="clear" w:color="auto" w:fill="FFFFFF"/>
      <w:spacing w:before="360" w:line="394" w:lineRule="exact"/>
      <w:ind w:firstLine="580"/>
      <w:jc w:val="both"/>
    </w:pPr>
    <w:rPr>
      <w:spacing w:val="30"/>
      <w:sz w:val="25"/>
      <w:szCs w:val="20"/>
      <w:shd w:val="clear" w:color="auto" w:fill="FFFFFF"/>
    </w:rPr>
  </w:style>
  <w:style w:type="character" w:customStyle="1" w:styleId="12">
    <w:name w:val="Заголовок №1 (2)_"/>
    <w:link w:val="121"/>
    <w:locked/>
    <w:rsid w:val="0009489E"/>
    <w:rPr>
      <w:b/>
      <w:sz w:val="27"/>
      <w:shd w:val="clear" w:color="auto" w:fill="FFFFFF"/>
    </w:rPr>
  </w:style>
  <w:style w:type="paragraph" w:customStyle="1" w:styleId="121">
    <w:name w:val="Заголовок №1 (2)1"/>
    <w:basedOn w:val="a"/>
    <w:link w:val="12"/>
    <w:rsid w:val="0009489E"/>
    <w:pPr>
      <w:shd w:val="clear" w:color="auto" w:fill="FFFFFF"/>
      <w:spacing w:line="322" w:lineRule="exact"/>
      <w:outlineLvl w:val="0"/>
    </w:pPr>
    <w:rPr>
      <w:b/>
      <w:sz w:val="27"/>
      <w:szCs w:val="20"/>
      <w:shd w:val="clear" w:color="auto" w:fill="FFFFFF"/>
    </w:rPr>
  </w:style>
  <w:style w:type="character" w:customStyle="1" w:styleId="120">
    <w:name w:val="Заголовок №1 (2)"/>
    <w:rsid w:val="0009489E"/>
  </w:style>
  <w:style w:type="paragraph" w:customStyle="1" w:styleId="Style23">
    <w:name w:val="Style23"/>
    <w:basedOn w:val="a"/>
    <w:rsid w:val="0009489E"/>
    <w:pPr>
      <w:widowControl w:val="0"/>
      <w:autoSpaceDE w:val="0"/>
      <w:autoSpaceDN w:val="0"/>
      <w:adjustRightInd w:val="0"/>
      <w:jc w:val="both"/>
    </w:pPr>
    <w:rPr>
      <w:rFonts w:eastAsia="Calibri"/>
      <w:lang w:eastAsia="ru-RU"/>
    </w:rPr>
  </w:style>
  <w:style w:type="paragraph" w:customStyle="1" w:styleId="Style37">
    <w:name w:val="Style37"/>
    <w:basedOn w:val="a"/>
    <w:rsid w:val="0009489E"/>
    <w:pPr>
      <w:widowControl w:val="0"/>
      <w:autoSpaceDE w:val="0"/>
      <w:autoSpaceDN w:val="0"/>
      <w:adjustRightInd w:val="0"/>
      <w:spacing w:line="331" w:lineRule="exact"/>
      <w:ind w:firstLine="715"/>
    </w:pPr>
    <w:rPr>
      <w:lang w:eastAsia="ru-RU"/>
    </w:rPr>
  </w:style>
  <w:style w:type="paragraph" w:customStyle="1" w:styleId="Style35">
    <w:name w:val="Style35"/>
    <w:basedOn w:val="a"/>
    <w:rsid w:val="0009489E"/>
    <w:pPr>
      <w:widowControl w:val="0"/>
      <w:autoSpaceDE w:val="0"/>
      <w:autoSpaceDN w:val="0"/>
      <w:adjustRightInd w:val="0"/>
      <w:spacing w:line="322" w:lineRule="exact"/>
      <w:ind w:firstLine="566"/>
      <w:jc w:val="both"/>
    </w:pPr>
    <w:rPr>
      <w:rFonts w:eastAsia="Calibri"/>
      <w:lang w:eastAsia="ru-RU"/>
    </w:rPr>
  </w:style>
  <w:style w:type="paragraph" w:customStyle="1" w:styleId="Style41">
    <w:name w:val="Style41"/>
    <w:basedOn w:val="a"/>
    <w:rsid w:val="0009489E"/>
    <w:pPr>
      <w:widowControl w:val="0"/>
      <w:autoSpaceDE w:val="0"/>
      <w:autoSpaceDN w:val="0"/>
      <w:adjustRightInd w:val="0"/>
    </w:pPr>
    <w:rPr>
      <w:lang w:eastAsia="ru-RU"/>
    </w:rPr>
  </w:style>
  <w:style w:type="paragraph" w:customStyle="1" w:styleId="Style1">
    <w:name w:val="Style1"/>
    <w:basedOn w:val="a"/>
    <w:rsid w:val="0009489E"/>
    <w:pPr>
      <w:widowControl w:val="0"/>
      <w:autoSpaceDE w:val="0"/>
      <w:autoSpaceDN w:val="0"/>
      <w:adjustRightInd w:val="0"/>
      <w:spacing w:line="317" w:lineRule="exact"/>
      <w:jc w:val="center"/>
    </w:pPr>
    <w:rPr>
      <w:lang w:eastAsia="ru-RU"/>
    </w:rPr>
  </w:style>
  <w:style w:type="paragraph" w:customStyle="1" w:styleId="Style28">
    <w:name w:val="Style28"/>
    <w:basedOn w:val="a"/>
    <w:rsid w:val="0009489E"/>
    <w:pPr>
      <w:widowControl w:val="0"/>
      <w:autoSpaceDE w:val="0"/>
      <w:autoSpaceDN w:val="0"/>
      <w:adjustRightInd w:val="0"/>
      <w:spacing w:line="322" w:lineRule="exact"/>
      <w:ind w:hanging="336"/>
      <w:jc w:val="both"/>
    </w:pPr>
    <w:rPr>
      <w:lang w:eastAsia="ru-RU"/>
    </w:rPr>
  </w:style>
  <w:style w:type="character" w:customStyle="1" w:styleId="41">
    <w:name w:val="Основной текст (4)_"/>
    <w:link w:val="42"/>
    <w:rsid w:val="0009489E"/>
    <w:rPr>
      <w:spacing w:val="3"/>
      <w:sz w:val="21"/>
      <w:szCs w:val="21"/>
      <w:shd w:val="clear" w:color="auto" w:fill="FFFFFF"/>
    </w:rPr>
  </w:style>
  <w:style w:type="paragraph" w:customStyle="1" w:styleId="42">
    <w:name w:val="Основной текст (4)"/>
    <w:basedOn w:val="a"/>
    <w:link w:val="41"/>
    <w:rsid w:val="0009489E"/>
    <w:pPr>
      <w:widowControl w:val="0"/>
      <w:shd w:val="clear" w:color="auto" w:fill="FFFFFF"/>
      <w:spacing w:before="4320" w:after="60" w:line="240" w:lineRule="atLeast"/>
      <w:ind w:hanging="240"/>
      <w:jc w:val="center"/>
    </w:pPr>
    <w:rPr>
      <w:spacing w:val="3"/>
      <w:sz w:val="21"/>
      <w:szCs w:val="21"/>
      <w:shd w:val="clear" w:color="auto" w:fill="FFFFFF"/>
    </w:rPr>
  </w:style>
  <w:style w:type="character" w:customStyle="1" w:styleId="FontStyle608">
    <w:name w:val="Font Style608"/>
    <w:rsid w:val="0009489E"/>
    <w:rPr>
      <w:rFonts w:ascii="Times New Roman" w:hAnsi="Times New Roman" w:cs="Times New Roman"/>
      <w:color w:val="000000"/>
      <w:sz w:val="18"/>
      <w:szCs w:val="18"/>
    </w:rPr>
  </w:style>
  <w:style w:type="character" w:customStyle="1" w:styleId="FontStyle643">
    <w:name w:val="Font Style643"/>
    <w:rsid w:val="0009489E"/>
    <w:rPr>
      <w:rFonts w:ascii="Times New Roman" w:hAnsi="Times New Roman" w:cs="Times New Roman"/>
      <w:b/>
      <w:bCs/>
      <w:color w:val="000000"/>
      <w:sz w:val="18"/>
      <w:szCs w:val="18"/>
    </w:rPr>
  </w:style>
  <w:style w:type="character" w:customStyle="1" w:styleId="FontStyle642">
    <w:name w:val="Font Style642"/>
    <w:rsid w:val="0009489E"/>
    <w:rPr>
      <w:rFonts w:ascii="Times New Roman" w:hAnsi="Times New Roman" w:cs="Times New Roman"/>
      <w:b/>
      <w:bCs/>
      <w:color w:val="000000"/>
      <w:sz w:val="20"/>
      <w:szCs w:val="20"/>
    </w:rPr>
  </w:style>
  <w:style w:type="character" w:customStyle="1" w:styleId="FontStyle647">
    <w:name w:val="Font Style647"/>
    <w:rsid w:val="0009489E"/>
    <w:rPr>
      <w:rFonts w:ascii="Times New Roman" w:hAnsi="Times New Roman" w:cs="Times New Roman"/>
      <w:b/>
      <w:bCs/>
      <w:i/>
      <w:iCs/>
      <w:color w:val="000000"/>
      <w:sz w:val="18"/>
      <w:szCs w:val="18"/>
    </w:rPr>
  </w:style>
  <w:style w:type="character" w:customStyle="1" w:styleId="FontStyle491">
    <w:name w:val="Font Style491"/>
    <w:rsid w:val="0009489E"/>
    <w:rPr>
      <w:rFonts w:ascii="Times New Roman" w:hAnsi="Times New Roman" w:cs="Times New Roman"/>
      <w:b/>
      <w:bCs/>
      <w:color w:val="000000"/>
      <w:spacing w:val="-10"/>
      <w:sz w:val="18"/>
      <w:szCs w:val="18"/>
    </w:rPr>
  </w:style>
  <w:style w:type="character" w:customStyle="1" w:styleId="FontStyle529">
    <w:name w:val="Font Style529"/>
    <w:rsid w:val="0009489E"/>
    <w:rPr>
      <w:rFonts w:ascii="Times New Roman" w:hAnsi="Times New Roman" w:cs="Times New Roman"/>
      <w:color w:val="000000"/>
      <w:sz w:val="18"/>
      <w:szCs w:val="18"/>
    </w:rPr>
  </w:style>
  <w:style w:type="character" w:customStyle="1" w:styleId="FontStyle530">
    <w:name w:val="Font Style530"/>
    <w:rsid w:val="0009489E"/>
    <w:rPr>
      <w:rFonts w:ascii="Times New Roman" w:hAnsi="Times New Roman" w:cs="Times New Roman"/>
      <w:i/>
      <w:iCs/>
      <w:color w:val="000000"/>
      <w:sz w:val="18"/>
      <w:szCs w:val="18"/>
    </w:rPr>
  </w:style>
  <w:style w:type="character" w:customStyle="1" w:styleId="FontStyle484">
    <w:name w:val="Font Style484"/>
    <w:rsid w:val="0009489E"/>
    <w:rPr>
      <w:rFonts w:ascii="Times New Roman" w:hAnsi="Times New Roman" w:cs="Times New Roman"/>
      <w:b/>
      <w:bCs/>
      <w:smallCaps/>
      <w:color w:val="000000"/>
      <w:spacing w:val="-10"/>
      <w:sz w:val="18"/>
      <w:szCs w:val="18"/>
    </w:rPr>
  </w:style>
  <w:style w:type="character" w:customStyle="1" w:styleId="FontStyle486">
    <w:name w:val="Font Style486"/>
    <w:rsid w:val="0009489E"/>
    <w:rPr>
      <w:rFonts w:ascii="Times New Roman" w:hAnsi="Times New Roman" w:cs="Times New Roman"/>
      <w:b/>
      <w:bCs/>
      <w:i/>
      <w:iCs/>
      <w:color w:val="000000"/>
      <w:spacing w:val="10"/>
      <w:sz w:val="18"/>
      <w:szCs w:val="18"/>
    </w:rPr>
  </w:style>
  <w:style w:type="character" w:customStyle="1" w:styleId="FontStyle482">
    <w:name w:val="Font Style482"/>
    <w:rsid w:val="0009489E"/>
    <w:rPr>
      <w:rFonts w:ascii="Candara" w:hAnsi="Candara" w:cs="Candara"/>
      <w:smallCaps/>
      <w:color w:val="000000"/>
      <w:sz w:val="16"/>
      <w:szCs w:val="16"/>
    </w:rPr>
  </w:style>
  <w:style w:type="character" w:customStyle="1" w:styleId="FontStyle498">
    <w:name w:val="Font Style498"/>
    <w:rsid w:val="0009489E"/>
    <w:rPr>
      <w:rFonts w:ascii="Segoe UI" w:hAnsi="Segoe UI" w:cs="Segoe UI" w:hint="default"/>
      <w:b/>
      <w:bCs/>
      <w:color w:val="000000"/>
      <w:sz w:val="18"/>
      <w:szCs w:val="18"/>
    </w:rPr>
  </w:style>
  <w:style w:type="character" w:customStyle="1" w:styleId="FontStyle549">
    <w:name w:val="Font Style549"/>
    <w:rsid w:val="0009489E"/>
    <w:rPr>
      <w:rFonts w:ascii="Courier New" w:hAnsi="Courier New" w:cs="Courier New" w:hint="default"/>
      <w:b/>
      <w:bCs/>
      <w:i/>
      <w:iCs/>
      <w:color w:val="000000"/>
      <w:spacing w:val="-20"/>
      <w:sz w:val="28"/>
      <w:szCs w:val="28"/>
    </w:rPr>
  </w:style>
  <w:style w:type="character" w:customStyle="1" w:styleId="FontStyle506">
    <w:name w:val="Font Style506"/>
    <w:rsid w:val="0009489E"/>
    <w:rPr>
      <w:rFonts w:ascii="Times New Roman" w:hAnsi="Times New Roman" w:cs="Times New Roman" w:hint="default"/>
      <w:b/>
      <w:bCs/>
      <w:color w:val="000000"/>
      <w:sz w:val="16"/>
      <w:szCs w:val="16"/>
    </w:rPr>
  </w:style>
  <w:style w:type="character" w:customStyle="1" w:styleId="FontStyle513">
    <w:name w:val="Font Style513"/>
    <w:rsid w:val="0009489E"/>
    <w:rPr>
      <w:rFonts w:ascii="Times New Roman" w:hAnsi="Times New Roman" w:cs="Times New Roman" w:hint="default"/>
      <w:color w:val="000000"/>
      <w:sz w:val="16"/>
      <w:szCs w:val="16"/>
    </w:rPr>
  </w:style>
  <w:style w:type="character" w:customStyle="1" w:styleId="FontStyle564">
    <w:name w:val="Font Style564"/>
    <w:rsid w:val="0009489E"/>
    <w:rPr>
      <w:rFonts w:ascii="Times New Roman" w:hAnsi="Times New Roman" w:cs="Times New Roman" w:hint="default"/>
      <w:b/>
      <w:bCs/>
      <w:i/>
      <w:iCs/>
      <w:color w:val="000000"/>
      <w:spacing w:val="20"/>
      <w:sz w:val="16"/>
      <w:szCs w:val="16"/>
    </w:rPr>
  </w:style>
  <w:style w:type="character" w:customStyle="1" w:styleId="FontStyle528">
    <w:name w:val="Font Style528"/>
    <w:rsid w:val="0009489E"/>
    <w:rPr>
      <w:rFonts w:ascii="Times New Roman" w:hAnsi="Times New Roman" w:cs="Times New Roman" w:hint="default"/>
      <w:color w:val="000000"/>
      <w:sz w:val="18"/>
      <w:szCs w:val="18"/>
    </w:rPr>
  </w:style>
  <w:style w:type="paragraph" w:customStyle="1" w:styleId="Style82">
    <w:name w:val="Style82"/>
    <w:basedOn w:val="a"/>
    <w:rsid w:val="0009489E"/>
    <w:pPr>
      <w:widowControl w:val="0"/>
      <w:autoSpaceDE w:val="0"/>
      <w:autoSpaceDN w:val="0"/>
      <w:adjustRightInd w:val="0"/>
    </w:pPr>
    <w:rPr>
      <w:lang w:eastAsia="ru-RU"/>
    </w:rPr>
  </w:style>
  <w:style w:type="character" w:customStyle="1" w:styleId="FontStyle566">
    <w:name w:val="Font Style566"/>
    <w:rsid w:val="0009489E"/>
    <w:rPr>
      <w:rFonts w:ascii="Times New Roman" w:hAnsi="Times New Roman" w:cs="Times New Roman" w:hint="default"/>
      <w:color w:val="000000"/>
      <w:spacing w:val="-10"/>
      <w:sz w:val="22"/>
      <w:szCs w:val="22"/>
    </w:rPr>
  </w:style>
  <w:style w:type="paragraph" w:customStyle="1" w:styleId="Style218">
    <w:name w:val="Style218"/>
    <w:basedOn w:val="a"/>
    <w:rsid w:val="0009489E"/>
    <w:pPr>
      <w:widowControl w:val="0"/>
      <w:autoSpaceDE w:val="0"/>
      <w:autoSpaceDN w:val="0"/>
      <w:adjustRightInd w:val="0"/>
      <w:spacing w:line="163" w:lineRule="exact"/>
      <w:ind w:hanging="163"/>
    </w:pPr>
    <w:rPr>
      <w:lang w:eastAsia="ru-RU"/>
    </w:rPr>
  </w:style>
  <w:style w:type="paragraph" w:customStyle="1" w:styleId="Style18">
    <w:name w:val="Style18"/>
    <w:basedOn w:val="a"/>
    <w:rsid w:val="0009489E"/>
    <w:pPr>
      <w:widowControl w:val="0"/>
      <w:autoSpaceDE w:val="0"/>
      <w:autoSpaceDN w:val="0"/>
      <w:adjustRightInd w:val="0"/>
      <w:spacing w:line="204" w:lineRule="exact"/>
      <w:jc w:val="both"/>
    </w:pPr>
    <w:rPr>
      <w:lang w:eastAsia="ru-RU"/>
    </w:rPr>
  </w:style>
  <w:style w:type="paragraph" w:customStyle="1" w:styleId="Style108">
    <w:name w:val="Style108"/>
    <w:basedOn w:val="a"/>
    <w:rsid w:val="0009489E"/>
    <w:pPr>
      <w:widowControl w:val="0"/>
      <w:autoSpaceDE w:val="0"/>
      <w:autoSpaceDN w:val="0"/>
      <w:adjustRightInd w:val="0"/>
      <w:spacing w:line="242" w:lineRule="exact"/>
      <w:ind w:firstLine="257"/>
      <w:jc w:val="both"/>
    </w:pPr>
    <w:rPr>
      <w:lang w:eastAsia="ru-RU"/>
    </w:rPr>
  </w:style>
  <w:style w:type="paragraph" w:customStyle="1" w:styleId="Style125">
    <w:name w:val="Style125"/>
    <w:basedOn w:val="a"/>
    <w:rsid w:val="0009489E"/>
    <w:pPr>
      <w:widowControl w:val="0"/>
      <w:autoSpaceDE w:val="0"/>
      <w:autoSpaceDN w:val="0"/>
      <w:adjustRightInd w:val="0"/>
      <w:spacing w:line="218" w:lineRule="exact"/>
    </w:pPr>
    <w:rPr>
      <w:lang w:eastAsia="ru-RU"/>
    </w:rPr>
  </w:style>
  <w:style w:type="paragraph" w:customStyle="1" w:styleId="Style54">
    <w:name w:val="Style54"/>
    <w:basedOn w:val="a"/>
    <w:rsid w:val="0009489E"/>
    <w:pPr>
      <w:widowControl w:val="0"/>
      <w:autoSpaceDE w:val="0"/>
      <w:autoSpaceDN w:val="0"/>
      <w:adjustRightInd w:val="0"/>
      <w:spacing w:line="223" w:lineRule="exact"/>
      <w:jc w:val="both"/>
    </w:pPr>
    <w:rPr>
      <w:lang w:eastAsia="ru-RU"/>
    </w:rPr>
  </w:style>
  <w:style w:type="character" w:customStyle="1" w:styleId="FontStyle661">
    <w:name w:val="Font Style661"/>
    <w:rsid w:val="0009489E"/>
    <w:rPr>
      <w:rFonts w:ascii="Consolas" w:hAnsi="Consolas" w:cs="Consolas"/>
      <w:b/>
      <w:bCs/>
      <w:color w:val="000000"/>
      <w:sz w:val="20"/>
      <w:szCs w:val="20"/>
    </w:rPr>
  </w:style>
  <w:style w:type="paragraph" w:customStyle="1" w:styleId="Style155">
    <w:name w:val="Style155"/>
    <w:basedOn w:val="a"/>
    <w:rsid w:val="0009489E"/>
    <w:pPr>
      <w:widowControl w:val="0"/>
      <w:autoSpaceDE w:val="0"/>
      <w:autoSpaceDN w:val="0"/>
      <w:adjustRightInd w:val="0"/>
    </w:pPr>
    <w:rPr>
      <w:lang w:eastAsia="ru-RU"/>
    </w:rPr>
  </w:style>
  <w:style w:type="paragraph" w:customStyle="1" w:styleId="Style165">
    <w:name w:val="Style165"/>
    <w:basedOn w:val="a"/>
    <w:rsid w:val="0009489E"/>
    <w:pPr>
      <w:widowControl w:val="0"/>
      <w:autoSpaceDE w:val="0"/>
      <w:autoSpaceDN w:val="0"/>
      <w:adjustRightInd w:val="0"/>
      <w:spacing w:line="228" w:lineRule="exact"/>
      <w:ind w:hanging="526"/>
      <w:jc w:val="both"/>
    </w:pPr>
    <w:rPr>
      <w:lang w:eastAsia="ru-RU"/>
    </w:rPr>
  </w:style>
  <w:style w:type="paragraph" w:customStyle="1" w:styleId="Style174">
    <w:name w:val="Style174"/>
    <w:basedOn w:val="a"/>
    <w:rsid w:val="0009489E"/>
    <w:pPr>
      <w:widowControl w:val="0"/>
      <w:autoSpaceDE w:val="0"/>
      <w:autoSpaceDN w:val="0"/>
      <w:adjustRightInd w:val="0"/>
      <w:spacing w:line="236" w:lineRule="exact"/>
      <w:ind w:firstLine="552"/>
    </w:pPr>
    <w:rPr>
      <w:lang w:eastAsia="ru-RU"/>
    </w:rPr>
  </w:style>
  <w:style w:type="paragraph" w:customStyle="1" w:styleId="Style187">
    <w:name w:val="Style187"/>
    <w:basedOn w:val="a"/>
    <w:rsid w:val="0009489E"/>
    <w:pPr>
      <w:widowControl w:val="0"/>
      <w:autoSpaceDE w:val="0"/>
      <w:autoSpaceDN w:val="0"/>
      <w:adjustRightInd w:val="0"/>
      <w:spacing w:line="233" w:lineRule="exact"/>
      <w:ind w:firstLine="144"/>
      <w:jc w:val="both"/>
    </w:pPr>
    <w:rPr>
      <w:lang w:eastAsia="ru-RU"/>
    </w:rPr>
  </w:style>
  <w:style w:type="character" w:customStyle="1" w:styleId="FontStyle679">
    <w:name w:val="Font Style679"/>
    <w:rsid w:val="0009489E"/>
    <w:rPr>
      <w:rFonts w:ascii="Times New Roman" w:hAnsi="Times New Roman" w:cs="Times New Roman"/>
      <w:b/>
      <w:bCs/>
      <w:color w:val="000000"/>
      <w:sz w:val="22"/>
      <w:szCs w:val="22"/>
    </w:rPr>
  </w:style>
  <w:style w:type="paragraph" w:customStyle="1" w:styleId="Style145">
    <w:name w:val="Style145"/>
    <w:basedOn w:val="a"/>
    <w:rsid w:val="0009489E"/>
    <w:pPr>
      <w:widowControl w:val="0"/>
      <w:autoSpaceDE w:val="0"/>
      <w:autoSpaceDN w:val="0"/>
      <w:adjustRightInd w:val="0"/>
      <w:spacing w:line="653" w:lineRule="exact"/>
    </w:pPr>
    <w:rPr>
      <w:lang w:eastAsia="ru-RU"/>
    </w:rPr>
  </w:style>
  <w:style w:type="paragraph" w:customStyle="1" w:styleId="Style172">
    <w:name w:val="Style172"/>
    <w:basedOn w:val="a"/>
    <w:rsid w:val="0009489E"/>
    <w:pPr>
      <w:widowControl w:val="0"/>
      <w:autoSpaceDE w:val="0"/>
      <w:autoSpaceDN w:val="0"/>
      <w:adjustRightInd w:val="0"/>
      <w:spacing w:line="238" w:lineRule="exact"/>
      <w:ind w:firstLine="274"/>
      <w:jc w:val="both"/>
    </w:pPr>
    <w:rPr>
      <w:lang w:eastAsia="ru-RU"/>
    </w:rPr>
  </w:style>
  <w:style w:type="paragraph" w:customStyle="1" w:styleId="Style15">
    <w:name w:val="Style15"/>
    <w:basedOn w:val="a"/>
    <w:rsid w:val="0009489E"/>
    <w:pPr>
      <w:widowControl w:val="0"/>
      <w:autoSpaceDE w:val="0"/>
      <w:autoSpaceDN w:val="0"/>
      <w:adjustRightInd w:val="0"/>
      <w:spacing w:line="213" w:lineRule="exact"/>
      <w:ind w:firstLine="154"/>
      <w:jc w:val="both"/>
    </w:pPr>
    <w:rPr>
      <w:lang w:eastAsia="ru-RU"/>
    </w:rPr>
  </w:style>
  <w:style w:type="character" w:customStyle="1" w:styleId="FontStyle487">
    <w:name w:val="Font Style487"/>
    <w:rsid w:val="0009489E"/>
    <w:rPr>
      <w:rFonts w:ascii="Times New Roman" w:hAnsi="Times New Roman" w:cs="Times New Roman" w:hint="default"/>
      <w:b/>
      <w:bCs/>
      <w:color w:val="000000"/>
      <w:spacing w:val="-20"/>
      <w:sz w:val="20"/>
      <w:szCs w:val="20"/>
    </w:rPr>
  </w:style>
  <w:style w:type="character" w:customStyle="1" w:styleId="FontStyle508">
    <w:name w:val="Font Style508"/>
    <w:rsid w:val="0009489E"/>
    <w:rPr>
      <w:rFonts w:ascii="Times New Roman" w:hAnsi="Times New Roman" w:cs="Times New Roman" w:hint="default"/>
      <w:b/>
      <w:bCs/>
      <w:smallCaps/>
      <w:color w:val="000000"/>
      <w:spacing w:val="20"/>
      <w:sz w:val="16"/>
      <w:szCs w:val="16"/>
    </w:rPr>
  </w:style>
  <w:style w:type="paragraph" w:customStyle="1" w:styleId="Style9">
    <w:name w:val="Style9"/>
    <w:basedOn w:val="a"/>
    <w:rsid w:val="0009489E"/>
    <w:pPr>
      <w:widowControl w:val="0"/>
      <w:autoSpaceDE w:val="0"/>
      <w:autoSpaceDN w:val="0"/>
      <w:adjustRightInd w:val="0"/>
      <w:spacing w:line="276" w:lineRule="exact"/>
      <w:ind w:firstLine="696"/>
    </w:pPr>
    <w:rPr>
      <w:lang w:eastAsia="ru-RU"/>
    </w:rPr>
  </w:style>
  <w:style w:type="paragraph" w:customStyle="1" w:styleId="Style12">
    <w:name w:val="Style12"/>
    <w:basedOn w:val="a"/>
    <w:rsid w:val="0009489E"/>
    <w:pPr>
      <w:widowControl w:val="0"/>
      <w:autoSpaceDE w:val="0"/>
      <w:autoSpaceDN w:val="0"/>
      <w:adjustRightInd w:val="0"/>
      <w:spacing w:line="274" w:lineRule="exact"/>
      <w:ind w:hanging="235"/>
    </w:pPr>
    <w:rPr>
      <w:lang w:eastAsia="ru-RU"/>
    </w:rPr>
  </w:style>
  <w:style w:type="paragraph" w:customStyle="1" w:styleId="Style13">
    <w:name w:val="Style13"/>
    <w:basedOn w:val="a"/>
    <w:rsid w:val="0009489E"/>
    <w:pPr>
      <w:widowControl w:val="0"/>
      <w:autoSpaceDE w:val="0"/>
      <w:autoSpaceDN w:val="0"/>
      <w:adjustRightInd w:val="0"/>
      <w:jc w:val="center"/>
    </w:pPr>
    <w:rPr>
      <w:lang w:eastAsia="ru-RU"/>
    </w:rPr>
  </w:style>
  <w:style w:type="paragraph" w:customStyle="1" w:styleId="Style21">
    <w:name w:val="Style21"/>
    <w:basedOn w:val="a"/>
    <w:rsid w:val="0009489E"/>
    <w:pPr>
      <w:widowControl w:val="0"/>
      <w:autoSpaceDE w:val="0"/>
      <w:autoSpaceDN w:val="0"/>
      <w:adjustRightInd w:val="0"/>
      <w:spacing w:line="322" w:lineRule="exact"/>
      <w:ind w:firstLine="715"/>
    </w:pPr>
    <w:rPr>
      <w:lang w:eastAsia="ru-RU"/>
    </w:rPr>
  </w:style>
  <w:style w:type="character" w:customStyle="1" w:styleId="13">
    <w:name w:val="Заголовок №1_"/>
    <w:link w:val="14"/>
    <w:rsid w:val="0009489E"/>
    <w:rPr>
      <w:b/>
      <w:bCs/>
      <w:sz w:val="26"/>
      <w:szCs w:val="26"/>
      <w:shd w:val="clear" w:color="auto" w:fill="FFFFFF"/>
    </w:rPr>
  </w:style>
  <w:style w:type="paragraph" w:customStyle="1" w:styleId="14">
    <w:name w:val="Заголовок №1"/>
    <w:basedOn w:val="a"/>
    <w:link w:val="13"/>
    <w:rsid w:val="0009489E"/>
    <w:pPr>
      <w:widowControl w:val="0"/>
      <w:shd w:val="clear" w:color="auto" w:fill="FFFFFF"/>
      <w:spacing w:after="360" w:line="240" w:lineRule="atLeast"/>
      <w:outlineLvl w:val="0"/>
    </w:pPr>
    <w:rPr>
      <w:b/>
      <w:bCs/>
      <w:sz w:val="26"/>
      <w:szCs w:val="26"/>
      <w:shd w:val="clear" w:color="auto" w:fill="FFFFFF"/>
    </w:rPr>
  </w:style>
  <w:style w:type="character" w:customStyle="1" w:styleId="28">
    <w:name w:val="Колонтитул (2)_"/>
    <w:link w:val="29"/>
    <w:rsid w:val="0009489E"/>
    <w:rPr>
      <w:spacing w:val="4"/>
      <w:sz w:val="21"/>
      <w:szCs w:val="21"/>
      <w:shd w:val="clear" w:color="auto" w:fill="FFFFFF"/>
    </w:rPr>
  </w:style>
  <w:style w:type="paragraph" w:customStyle="1" w:styleId="29">
    <w:name w:val="Колонтитул (2)"/>
    <w:basedOn w:val="a"/>
    <w:link w:val="28"/>
    <w:rsid w:val="0009489E"/>
    <w:pPr>
      <w:widowControl w:val="0"/>
      <w:shd w:val="clear" w:color="auto" w:fill="FFFFFF"/>
      <w:spacing w:line="240" w:lineRule="atLeast"/>
    </w:pPr>
    <w:rPr>
      <w:spacing w:val="4"/>
      <w:sz w:val="21"/>
      <w:szCs w:val="21"/>
      <w:shd w:val="clear" w:color="auto" w:fill="FFFFFF"/>
    </w:rPr>
  </w:style>
  <w:style w:type="character" w:customStyle="1" w:styleId="39">
    <w:name w:val="Колонтитул (3)_"/>
    <w:link w:val="310"/>
    <w:rsid w:val="0009489E"/>
    <w:rPr>
      <w:i/>
      <w:iCs/>
      <w:spacing w:val="3"/>
      <w:sz w:val="18"/>
      <w:szCs w:val="18"/>
      <w:shd w:val="clear" w:color="auto" w:fill="FFFFFF"/>
    </w:rPr>
  </w:style>
  <w:style w:type="paragraph" w:customStyle="1" w:styleId="310">
    <w:name w:val="Колонтитул (3)1"/>
    <w:basedOn w:val="a"/>
    <w:link w:val="39"/>
    <w:rsid w:val="0009489E"/>
    <w:pPr>
      <w:widowControl w:val="0"/>
      <w:shd w:val="clear" w:color="auto" w:fill="FFFFFF"/>
      <w:spacing w:line="240" w:lineRule="atLeast"/>
    </w:pPr>
    <w:rPr>
      <w:i/>
      <w:iCs/>
      <w:spacing w:val="3"/>
      <w:sz w:val="18"/>
      <w:szCs w:val="18"/>
      <w:shd w:val="clear" w:color="auto" w:fill="FFFFFF"/>
    </w:rPr>
  </w:style>
  <w:style w:type="paragraph" w:styleId="affe">
    <w:name w:val="caption"/>
    <w:basedOn w:val="a"/>
    <w:next w:val="a"/>
    <w:qFormat/>
    <w:rsid w:val="0009489E"/>
    <w:pPr>
      <w:widowControl w:val="0"/>
      <w:shd w:val="clear" w:color="auto" w:fill="FFFFFF"/>
      <w:autoSpaceDE w:val="0"/>
      <w:autoSpaceDN w:val="0"/>
      <w:adjustRightInd w:val="0"/>
      <w:ind w:left="130"/>
    </w:pPr>
    <w:rPr>
      <w:color w:val="000000"/>
      <w:spacing w:val="-1"/>
      <w:lang w:eastAsia="ru-RU"/>
    </w:rPr>
  </w:style>
  <w:style w:type="paragraph" w:customStyle="1" w:styleId="style3a">
    <w:name w:val="style3"/>
    <w:basedOn w:val="a"/>
    <w:rsid w:val="0009489E"/>
    <w:pPr>
      <w:spacing w:before="100" w:beforeAutospacing="1" w:after="100" w:afterAutospacing="1"/>
    </w:pPr>
    <w:rPr>
      <w:color w:val="FFFFFF"/>
      <w:lang w:eastAsia="ru-RU"/>
    </w:rPr>
  </w:style>
  <w:style w:type="paragraph" w:customStyle="1" w:styleId="size11">
    <w:name w:val="size_11"/>
    <w:basedOn w:val="a"/>
    <w:rsid w:val="0009489E"/>
    <w:pPr>
      <w:spacing w:before="100" w:beforeAutospacing="1" w:after="100" w:afterAutospacing="1" w:line="372" w:lineRule="auto"/>
      <w:jc w:val="both"/>
    </w:pPr>
    <w:rPr>
      <w:sz w:val="14"/>
      <w:szCs w:val="14"/>
      <w:lang w:eastAsia="ru-RU"/>
    </w:rPr>
  </w:style>
  <w:style w:type="paragraph" w:customStyle="1" w:styleId="2a">
    <w:name w:val="Нижний колонтитул 2"/>
    <w:basedOn w:val="ae"/>
    <w:rsid w:val="0009489E"/>
    <w:pPr>
      <w:tabs>
        <w:tab w:val="clear" w:pos="4677"/>
        <w:tab w:val="clear" w:pos="9355"/>
        <w:tab w:val="center" w:pos="4153"/>
        <w:tab w:val="right" w:pos="8306"/>
      </w:tabs>
      <w:overflowPunct w:val="0"/>
      <w:autoSpaceDE w:val="0"/>
      <w:autoSpaceDN w:val="0"/>
      <w:adjustRightInd w:val="0"/>
      <w:ind w:left="113" w:right="113" w:firstLine="1"/>
      <w:jc w:val="center"/>
      <w:textAlignment w:val="baseline"/>
    </w:pPr>
    <w:rPr>
      <w:rFonts w:ascii="Arial" w:hAnsi="Arial"/>
      <w:i/>
      <w:sz w:val="20"/>
      <w:szCs w:val="20"/>
      <w:lang w:eastAsia="ru-RU"/>
    </w:rPr>
  </w:style>
  <w:style w:type="paragraph" w:customStyle="1" w:styleId="afff">
    <w:name w:val="Линин"/>
    <w:basedOn w:val="a"/>
    <w:rsid w:val="0009489E"/>
    <w:pPr>
      <w:overflowPunct w:val="0"/>
      <w:autoSpaceDE w:val="0"/>
      <w:autoSpaceDN w:val="0"/>
      <w:adjustRightInd w:val="0"/>
      <w:spacing w:line="360" w:lineRule="auto"/>
      <w:jc w:val="both"/>
      <w:textAlignment w:val="baseline"/>
    </w:pPr>
    <w:rPr>
      <w:sz w:val="28"/>
      <w:szCs w:val="20"/>
      <w:lang w:eastAsia="ru-RU"/>
    </w:rPr>
  </w:style>
  <w:style w:type="paragraph" w:customStyle="1" w:styleId="afff0">
    <w:name w:val="абсолютно правельный стиль"/>
    <w:basedOn w:val="a"/>
    <w:rsid w:val="0009489E"/>
    <w:pPr>
      <w:overflowPunct w:val="0"/>
      <w:autoSpaceDE w:val="0"/>
      <w:autoSpaceDN w:val="0"/>
      <w:adjustRightInd w:val="0"/>
      <w:ind w:left="786" w:hanging="360"/>
      <w:textAlignment w:val="baseline"/>
    </w:pPr>
    <w:rPr>
      <w:sz w:val="20"/>
      <w:szCs w:val="20"/>
      <w:lang w:eastAsia="ru-RU"/>
    </w:rPr>
  </w:style>
  <w:style w:type="paragraph" w:customStyle="1" w:styleId="FR2">
    <w:name w:val="FR2"/>
    <w:rsid w:val="0009489E"/>
    <w:pPr>
      <w:widowControl w:val="0"/>
      <w:autoSpaceDE w:val="0"/>
      <w:autoSpaceDN w:val="0"/>
      <w:adjustRightInd w:val="0"/>
      <w:ind w:firstLine="320"/>
    </w:pPr>
    <w:rPr>
      <w:sz w:val="22"/>
      <w:szCs w:val="22"/>
    </w:rPr>
  </w:style>
  <w:style w:type="paragraph" w:customStyle="1" w:styleId="afff1">
    <w:name w:val="Таблица"/>
    <w:basedOn w:val="a"/>
    <w:next w:val="a6"/>
    <w:rsid w:val="0009489E"/>
    <w:pPr>
      <w:overflowPunct w:val="0"/>
      <w:autoSpaceDE w:val="0"/>
      <w:autoSpaceDN w:val="0"/>
      <w:adjustRightInd w:val="0"/>
      <w:jc w:val="both"/>
      <w:textAlignment w:val="baseline"/>
    </w:pPr>
    <w:rPr>
      <w:snapToGrid w:val="0"/>
      <w:sz w:val="28"/>
      <w:szCs w:val="20"/>
      <w:lang w:eastAsia="ru-RU"/>
    </w:rPr>
  </w:style>
  <w:style w:type="paragraph" w:customStyle="1" w:styleId="afff2">
    <w:name w:val="Чертежный"/>
    <w:rsid w:val="0009489E"/>
    <w:pPr>
      <w:jc w:val="both"/>
    </w:pPr>
    <w:rPr>
      <w:rFonts w:ascii="ISOCPEUR" w:hAnsi="ISOCPEUR"/>
      <w:i/>
      <w:sz w:val="28"/>
      <w:lang w:val="uk-UA"/>
    </w:rPr>
  </w:style>
  <w:style w:type="paragraph" w:customStyle="1" w:styleId="Style52">
    <w:name w:val="Style52"/>
    <w:basedOn w:val="a"/>
    <w:rsid w:val="0009489E"/>
    <w:pPr>
      <w:widowControl w:val="0"/>
      <w:autoSpaceDE w:val="0"/>
      <w:autoSpaceDN w:val="0"/>
      <w:adjustRightInd w:val="0"/>
      <w:spacing w:line="211" w:lineRule="exact"/>
      <w:jc w:val="both"/>
    </w:pPr>
    <w:rPr>
      <w:lang w:eastAsia="ru-RU"/>
    </w:rPr>
  </w:style>
  <w:style w:type="paragraph" w:customStyle="1" w:styleId="Style56">
    <w:name w:val="Style56"/>
    <w:basedOn w:val="a"/>
    <w:rsid w:val="0009489E"/>
    <w:pPr>
      <w:widowControl w:val="0"/>
      <w:autoSpaceDE w:val="0"/>
      <w:autoSpaceDN w:val="0"/>
      <w:adjustRightInd w:val="0"/>
    </w:pPr>
    <w:rPr>
      <w:lang w:eastAsia="ru-RU"/>
    </w:rPr>
  </w:style>
  <w:style w:type="table" w:styleId="afff3">
    <w:name w:val="Table Professional"/>
    <w:basedOn w:val="a1"/>
    <w:rsid w:val="0009489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redhead">
    <w:name w:val="redhead"/>
    <w:basedOn w:val="a"/>
    <w:rsid w:val="0009489E"/>
    <w:pPr>
      <w:spacing w:before="100" w:beforeAutospacing="1" w:after="100" w:afterAutospacing="1"/>
    </w:pPr>
    <w:rPr>
      <w:rFonts w:eastAsia="Calibri"/>
      <w:lang w:eastAsia="ru-RU"/>
    </w:rPr>
  </w:style>
  <w:style w:type="character" w:customStyle="1" w:styleId="apple-converted-space">
    <w:name w:val="apple-converted-space"/>
    <w:rsid w:val="0009489E"/>
    <w:rPr>
      <w:rFonts w:cs="Times New Roman"/>
    </w:rPr>
  </w:style>
  <w:style w:type="paragraph" w:customStyle="1" w:styleId="Web">
    <w:name w:val="Обычный (Web)"/>
    <w:basedOn w:val="a"/>
    <w:rsid w:val="0009489E"/>
    <w:pPr>
      <w:spacing w:before="100" w:after="100"/>
    </w:pPr>
    <w:rPr>
      <w:rFonts w:ascii="Arial Unicode MS" w:eastAsia="Arial Unicode MS" w:hAnsi="Arial Unicode MS"/>
      <w:lang w:eastAsia="ru-RU"/>
    </w:rPr>
  </w:style>
  <w:style w:type="paragraph" w:customStyle="1" w:styleId="FR1">
    <w:name w:val="FR1"/>
    <w:rsid w:val="0009489E"/>
    <w:pPr>
      <w:widowControl w:val="0"/>
      <w:autoSpaceDE w:val="0"/>
      <w:autoSpaceDN w:val="0"/>
      <w:adjustRightInd w:val="0"/>
      <w:jc w:val="center"/>
    </w:pPr>
    <w:rPr>
      <w:rFonts w:ascii="Arial" w:hAnsi="Arial" w:cs="Arial"/>
      <w:b/>
      <w:bCs/>
    </w:rPr>
  </w:style>
  <w:style w:type="paragraph" w:styleId="15">
    <w:name w:val="toc 1"/>
    <w:basedOn w:val="a"/>
    <w:next w:val="a"/>
    <w:autoRedefine/>
    <w:rsid w:val="0009489E"/>
    <w:pPr>
      <w:tabs>
        <w:tab w:val="right" w:leader="dot" w:pos="9174"/>
      </w:tabs>
      <w:overflowPunct w:val="0"/>
      <w:autoSpaceDE w:val="0"/>
      <w:autoSpaceDN w:val="0"/>
      <w:adjustRightInd w:val="0"/>
      <w:spacing w:line="360" w:lineRule="auto"/>
      <w:jc w:val="both"/>
      <w:textAlignment w:val="baseline"/>
    </w:pPr>
    <w:rPr>
      <w:noProof/>
      <w:sz w:val="28"/>
      <w:szCs w:val="28"/>
      <w:lang w:eastAsia="ru-RU"/>
    </w:rPr>
  </w:style>
  <w:style w:type="character" w:styleId="HTML1">
    <w:name w:val="HTML Cite"/>
    <w:unhideWhenUsed/>
    <w:rsid w:val="0009489E"/>
    <w:rPr>
      <w:i/>
      <w:iCs/>
    </w:rPr>
  </w:style>
  <w:style w:type="character" w:customStyle="1" w:styleId="mw-headline">
    <w:name w:val="mw-headline"/>
    <w:basedOn w:val="a0"/>
    <w:rsid w:val="0009489E"/>
  </w:style>
  <w:style w:type="paragraph" w:customStyle="1" w:styleId="16">
    <w:name w:val="Абзац списка1"/>
    <w:basedOn w:val="a"/>
    <w:rsid w:val="0009489E"/>
    <w:pPr>
      <w:spacing w:after="200" w:line="276" w:lineRule="auto"/>
      <w:ind w:left="720"/>
    </w:pPr>
    <w:rPr>
      <w:rFonts w:ascii="Calibri" w:hAnsi="Calibri"/>
      <w:sz w:val="22"/>
      <w:szCs w:val="22"/>
      <w:lang w:eastAsia="en-US"/>
    </w:rPr>
  </w:style>
  <w:style w:type="paragraph" w:customStyle="1" w:styleId="110">
    <w:name w:val="Абзац списка11"/>
    <w:basedOn w:val="a"/>
    <w:rsid w:val="00DA2186"/>
    <w:pPr>
      <w:widowControl w:val="0"/>
      <w:autoSpaceDE w:val="0"/>
      <w:autoSpaceDN w:val="0"/>
      <w:adjustRightInd w:val="0"/>
      <w:ind w:left="720"/>
    </w:pPr>
    <w:rPr>
      <w:rFonts w:ascii="Arial" w:hAnsi="Arial"/>
      <w:sz w:val="20"/>
      <w:szCs w:val="20"/>
      <w:lang w:eastAsia="ru-RU"/>
    </w:rPr>
  </w:style>
  <w:style w:type="character" w:customStyle="1" w:styleId="25">
    <w:name w:val="Основной текст с отступом 2 Знак"/>
    <w:link w:val="24"/>
    <w:rsid w:val="00444541"/>
    <w:rPr>
      <w:sz w:val="24"/>
      <w:szCs w:val="24"/>
      <w:lang w:eastAsia="ar-SA"/>
    </w:rPr>
  </w:style>
  <w:style w:type="character" w:customStyle="1" w:styleId="ad">
    <w:name w:val="Текст сноски Знак"/>
    <w:link w:val="ac"/>
    <w:uiPriority w:val="99"/>
    <w:rsid w:val="003507BE"/>
    <w:rPr>
      <w:lang w:eastAsia="ar-SA"/>
    </w:rPr>
  </w:style>
  <w:style w:type="character" w:customStyle="1" w:styleId="23">
    <w:name w:val="Основной текст 2 Знак"/>
    <w:link w:val="22"/>
    <w:uiPriority w:val="99"/>
    <w:rsid w:val="003507BE"/>
    <w:rPr>
      <w:sz w:val="24"/>
      <w:szCs w:val="24"/>
    </w:rPr>
  </w:style>
  <w:style w:type="character" w:customStyle="1" w:styleId="33">
    <w:name w:val="Основной текст 3 Знак"/>
    <w:link w:val="32"/>
    <w:uiPriority w:val="99"/>
    <w:rsid w:val="003507BE"/>
    <w:rPr>
      <w:sz w:val="16"/>
      <w:szCs w:val="16"/>
    </w:rPr>
  </w:style>
  <w:style w:type="paragraph" w:customStyle="1" w:styleId="17">
    <w:name w:val="Знак1"/>
    <w:basedOn w:val="a"/>
    <w:uiPriority w:val="99"/>
    <w:rsid w:val="003507BE"/>
    <w:pPr>
      <w:spacing w:after="160" w:line="240" w:lineRule="exact"/>
    </w:pPr>
    <w:rPr>
      <w:rFonts w:ascii="Verdana" w:hAnsi="Verdana"/>
      <w:sz w:val="20"/>
      <w:szCs w:val="20"/>
      <w:lang w:val="en-US" w:eastAsia="en-US"/>
    </w:rPr>
  </w:style>
  <w:style w:type="character" w:customStyle="1" w:styleId="af5">
    <w:name w:val="Текст примечания Знак"/>
    <w:link w:val="af4"/>
    <w:uiPriority w:val="99"/>
    <w:semiHidden/>
    <w:rsid w:val="003507BE"/>
    <w:rPr>
      <w:lang w:eastAsia="ar-SA"/>
    </w:rPr>
  </w:style>
  <w:style w:type="character" w:customStyle="1" w:styleId="af7">
    <w:name w:val="Тема примечания Знак"/>
    <w:link w:val="af6"/>
    <w:uiPriority w:val="99"/>
    <w:semiHidden/>
    <w:rsid w:val="003507BE"/>
    <w:rPr>
      <w:b/>
      <w:bCs/>
      <w:lang w:eastAsia="ar-SA"/>
    </w:rPr>
  </w:style>
  <w:style w:type="paragraph" w:customStyle="1" w:styleId="231">
    <w:name w:val="Основной текст 231"/>
    <w:basedOn w:val="a"/>
    <w:uiPriority w:val="99"/>
    <w:rsid w:val="003507BE"/>
    <w:pPr>
      <w:tabs>
        <w:tab w:val="left" w:pos="8222"/>
      </w:tabs>
      <w:ind w:right="-1759"/>
    </w:pPr>
    <w:rPr>
      <w:sz w:val="28"/>
      <w:szCs w:val="20"/>
      <w:lang w:eastAsia="ru-RU"/>
    </w:rPr>
  </w:style>
  <w:style w:type="character" w:customStyle="1" w:styleId="aff5">
    <w:name w:val="Текст Знак"/>
    <w:link w:val="aff4"/>
    <w:uiPriority w:val="99"/>
    <w:locked/>
    <w:rsid w:val="003507BE"/>
    <w:rPr>
      <w:rFonts w:ascii="Courier New" w:hAnsi="Courier New"/>
    </w:rPr>
  </w:style>
  <w:style w:type="paragraph" w:customStyle="1" w:styleId="210">
    <w:name w:val="Знак21"/>
    <w:basedOn w:val="a"/>
    <w:uiPriority w:val="99"/>
    <w:rsid w:val="003507BE"/>
    <w:pPr>
      <w:tabs>
        <w:tab w:val="left" w:pos="708"/>
      </w:tabs>
      <w:spacing w:after="160" w:line="240" w:lineRule="exact"/>
    </w:pPr>
    <w:rPr>
      <w:rFonts w:ascii="Verdana" w:hAnsi="Verdana" w:cs="Verdana"/>
      <w:sz w:val="20"/>
      <w:szCs w:val="20"/>
      <w:lang w:val="en-US" w:eastAsia="en-US"/>
    </w:rPr>
  </w:style>
  <w:style w:type="paragraph" w:customStyle="1" w:styleId="18">
    <w:name w:val="Знак Знак Знак Знак Знак Знак Знак1"/>
    <w:basedOn w:val="a"/>
    <w:uiPriority w:val="99"/>
    <w:rsid w:val="003507BE"/>
    <w:pPr>
      <w:tabs>
        <w:tab w:val="left" w:pos="708"/>
      </w:tabs>
      <w:spacing w:after="160" w:line="240" w:lineRule="exact"/>
    </w:pPr>
    <w:rPr>
      <w:rFonts w:ascii="Verdana" w:hAnsi="Verdana" w:cs="Verdana"/>
      <w:sz w:val="20"/>
      <w:szCs w:val="20"/>
      <w:lang w:val="en-US" w:eastAsia="en-US"/>
    </w:rPr>
  </w:style>
  <w:style w:type="character" w:customStyle="1" w:styleId="FontStyle67">
    <w:name w:val="Font Style67"/>
    <w:uiPriority w:val="99"/>
    <w:rsid w:val="003507BE"/>
    <w:rPr>
      <w:rFonts w:ascii="Times New Roman" w:hAnsi="Times New Roman" w:cs="Times New Roman"/>
      <w:sz w:val="26"/>
      <w:szCs w:val="26"/>
    </w:rPr>
  </w:style>
  <w:style w:type="character" w:customStyle="1" w:styleId="150">
    <w:name w:val="Заголовок №1 (5)_"/>
    <w:uiPriority w:val="99"/>
    <w:rsid w:val="003507BE"/>
    <w:rPr>
      <w:rFonts w:cs="Times New Roman"/>
      <w:sz w:val="23"/>
      <w:szCs w:val="23"/>
      <w:shd w:val="clear" w:color="auto" w:fill="FFFFFF"/>
    </w:rPr>
  </w:style>
  <w:style w:type="character" w:customStyle="1" w:styleId="2b">
    <w:name w:val="Знак Знак2"/>
    <w:rsid w:val="003507BE"/>
    <w:rPr>
      <w:rFonts w:ascii="Calibri" w:hAnsi="Calibri"/>
      <w:b/>
      <w:bCs/>
      <w:i/>
      <w:iCs/>
      <w:sz w:val="26"/>
      <w:szCs w:val="26"/>
    </w:rPr>
  </w:style>
  <w:style w:type="character" w:customStyle="1" w:styleId="19">
    <w:name w:val="Знак Знак1"/>
    <w:rsid w:val="003507BE"/>
    <w:rPr>
      <w:sz w:val="24"/>
      <w:szCs w:val="24"/>
    </w:rPr>
  </w:style>
  <w:style w:type="character" w:customStyle="1" w:styleId="afff4">
    <w:name w:val="Знак Знак"/>
    <w:rsid w:val="003507BE"/>
    <w:rPr>
      <w:sz w:val="24"/>
      <w:szCs w:val="24"/>
    </w:rPr>
  </w:style>
  <w:style w:type="character" w:customStyle="1" w:styleId="1a">
    <w:name w:val="Основной текст1"/>
    <w:rsid w:val="003507BE"/>
    <w:rPr>
      <w:rFonts w:ascii="Times New Roman" w:eastAsia="Times New Roman" w:hAnsi="Times New Roman"/>
      <w:shd w:val="clear" w:color="auto" w:fill="FFFFFF"/>
    </w:rPr>
  </w:style>
  <w:style w:type="character" w:customStyle="1" w:styleId="81">
    <w:name w:val="Основной текст (8)_"/>
    <w:link w:val="82"/>
    <w:rsid w:val="003507BE"/>
    <w:rPr>
      <w:rFonts w:ascii="Times New Roman" w:eastAsia="Times New Roman" w:hAnsi="Times New Roman"/>
      <w:sz w:val="8"/>
      <w:szCs w:val="8"/>
      <w:shd w:val="clear" w:color="auto" w:fill="FFFFFF"/>
    </w:rPr>
  </w:style>
  <w:style w:type="character" w:customStyle="1" w:styleId="2c">
    <w:name w:val="Основной текст2"/>
    <w:rsid w:val="003507BE"/>
    <w:rPr>
      <w:rFonts w:ascii="Times New Roman" w:eastAsia="Times New Roman" w:hAnsi="Times New Roman"/>
      <w:shd w:val="clear" w:color="auto" w:fill="FFFFFF"/>
    </w:rPr>
  </w:style>
  <w:style w:type="character" w:customStyle="1" w:styleId="2d">
    <w:name w:val="Основной текст (2)"/>
    <w:rsid w:val="003507BE"/>
    <w:rPr>
      <w:rFonts w:ascii="Times New Roman" w:eastAsia="Times New Roman" w:hAnsi="Times New Roman"/>
      <w:spacing w:val="0"/>
      <w:sz w:val="22"/>
      <w:szCs w:val="22"/>
    </w:rPr>
  </w:style>
  <w:style w:type="character" w:customStyle="1" w:styleId="101">
    <w:name w:val="Колонтитул + 10"/>
    <w:aliases w:val="5 pt"/>
    <w:rsid w:val="003507BE"/>
    <w:rPr>
      <w:rFonts w:ascii="Times New Roman" w:eastAsia="Times New Roman" w:hAnsi="Times New Roman"/>
      <w:sz w:val="21"/>
      <w:szCs w:val="21"/>
      <w:shd w:val="clear" w:color="auto" w:fill="FFFFFF"/>
    </w:rPr>
  </w:style>
  <w:style w:type="character" w:customStyle="1" w:styleId="111pt">
    <w:name w:val="Заголовок №1 + 11 pt"/>
    <w:aliases w:val="Курсив4"/>
    <w:rsid w:val="003507BE"/>
    <w:rPr>
      <w:rFonts w:ascii="Times New Roman" w:eastAsia="Times New Roman" w:hAnsi="Times New Roman"/>
      <w:i/>
      <w:iCs/>
      <w:spacing w:val="0"/>
      <w:sz w:val="22"/>
      <w:szCs w:val="22"/>
    </w:rPr>
  </w:style>
  <w:style w:type="character" w:customStyle="1" w:styleId="afff5">
    <w:name w:val="Основной текст + Курсив"/>
    <w:rsid w:val="003507BE"/>
    <w:rPr>
      <w:rFonts w:ascii="Times New Roman" w:eastAsia="Times New Roman" w:hAnsi="Times New Roman"/>
      <w:i/>
      <w:iCs/>
      <w:shd w:val="clear" w:color="auto" w:fill="FFFFFF"/>
    </w:rPr>
  </w:style>
  <w:style w:type="character" w:customStyle="1" w:styleId="121pt">
    <w:name w:val="Заголовок №1 (2) + Интервал 1 pt"/>
    <w:rsid w:val="003507BE"/>
    <w:rPr>
      <w:rFonts w:ascii="Times New Roman" w:eastAsia="Times New Roman" w:hAnsi="Times New Roman"/>
      <w:spacing w:val="30"/>
      <w:sz w:val="22"/>
      <w:szCs w:val="22"/>
    </w:rPr>
  </w:style>
  <w:style w:type="character" w:customStyle="1" w:styleId="102">
    <w:name w:val="Основной текст (10)"/>
    <w:rsid w:val="003507BE"/>
    <w:rPr>
      <w:rFonts w:ascii="Times New Roman" w:eastAsia="Times New Roman" w:hAnsi="Times New Roman"/>
      <w:spacing w:val="0"/>
      <w:sz w:val="22"/>
      <w:szCs w:val="22"/>
    </w:rPr>
  </w:style>
  <w:style w:type="character" w:customStyle="1" w:styleId="1211">
    <w:name w:val="Заголовок №1 (2) + 11"/>
    <w:aliases w:val="5 pt3,Не курсив"/>
    <w:rsid w:val="003507BE"/>
    <w:rPr>
      <w:rFonts w:ascii="Times New Roman" w:eastAsia="Times New Roman" w:hAnsi="Times New Roman"/>
      <w:i/>
      <w:iCs/>
      <w:spacing w:val="0"/>
      <w:sz w:val="23"/>
      <w:szCs w:val="23"/>
    </w:rPr>
  </w:style>
  <w:style w:type="character" w:customStyle="1" w:styleId="3a">
    <w:name w:val="Основной текст3"/>
    <w:rsid w:val="003507BE"/>
    <w:rPr>
      <w:rFonts w:ascii="Times New Roman" w:eastAsia="Times New Roman" w:hAnsi="Times New Roman"/>
      <w:shd w:val="clear" w:color="auto" w:fill="FFFFFF"/>
    </w:rPr>
  </w:style>
  <w:style w:type="character" w:customStyle="1" w:styleId="43">
    <w:name w:val="Основной текст4"/>
    <w:rsid w:val="003507BE"/>
    <w:rPr>
      <w:rFonts w:ascii="Times New Roman" w:eastAsia="Times New Roman" w:hAnsi="Times New Roman"/>
      <w:shd w:val="clear" w:color="auto" w:fill="FFFFFF"/>
    </w:rPr>
  </w:style>
  <w:style w:type="character" w:customStyle="1" w:styleId="103">
    <w:name w:val="Основной текст (10) + Не курсив"/>
    <w:rsid w:val="003507BE"/>
    <w:rPr>
      <w:rFonts w:ascii="Times New Roman" w:eastAsia="Times New Roman" w:hAnsi="Times New Roman"/>
      <w:i/>
      <w:iCs/>
      <w:spacing w:val="0"/>
      <w:sz w:val="22"/>
      <w:szCs w:val="22"/>
    </w:rPr>
  </w:style>
  <w:style w:type="character" w:customStyle="1" w:styleId="51">
    <w:name w:val="Основной текст5"/>
    <w:rsid w:val="003507BE"/>
    <w:rPr>
      <w:rFonts w:ascii="Times New Roman" w:eastAsia="Times New Roman" w:hAnsi="Times New Roman"/>
      <w:shd w:val="clear" w:color="auto" w:fill="FFFFFF"/>
    </w:rPr>
  </w:style>
  <w:style w:type="character" w:customStyle="1" w:styleId="113pt">
    <w:name w:val="Основной текст (11) + Интервал 3 pt"/>
    <w:rsid w:val="003507BE"/>
    <w:rPr>
      <w:rFonts w:ascii="Times New Roman" w:eastAsia="Times New Roman" w:hAnsi="Times New Roman"/>
      <w:spacing w:val="60"/>
      <w:sz w:val="18"/>
      <w:szCs w:val="18"/>
      <w:shd w:val="clear" w:color="auto" w:fill="FFFFFF"/>
    </w:rPr>
  </w:style>
  <w:style w:type="character" w:customStyle="1" w:styleId="129pt">
    <w:name w:val="Заголовок №1 (2) + 9 pt"/>
    <w:aliases w:val="Не полужирный,Не курсив1"/>
    <w:rsid w:val="003507BE"/>
    <w:rPr>
      <w:rFonts w:ascii="Times New Roman" w:eastAsia="Times New Roman" w:hAnsi="Times New Roman"/>
      <w:b/>
      <w:bCs/>
      <w:i/>
      <w:iCs/>
      <w:spacing w:val="0"/>
      <w:sz w:val="18"/>
      <w:szCs w:val="18"/>
    </w:rPr>
  </w:style>
  <w:style w:type="paragraph" w:customStyle="1" w:styleId="61">
    <w:name w:val="Основной текст6"/>
    <w:basedOn w:val="a"/>
    <w:rsid w:val="003507BE"/>
    <w:pPr>
      <w:shd w:val="clear" w:color="auto" w:fill="FFFFFF"/>
      <w:spacing w:line="274" w:lineRule="exact"/>
      <w:ind w:firstLine="560"/>
      <w:jc w:val="both"/>
    </w:pPr>
    <w:rPr>
      <w:sz w:val="22"/>
      <w:szCs w:val="22"/>
      <w:lang w:eastAsia="en-US"/>
    </w:rPr>
  </w:style>
  <w:style w:type="paragraph" w:customStyle="1" w:styleId="afff6">
    <w:name w:val="Колонтитул"/>
    <w:basedOn w:val="a"/>
    <w:link w:val="afff7"/>
    <w:rsid w:val="003507BE"/>
    <w:pPr>
      <w:shd w:val="clear" w:color="auto" w:fill="FFFFFF"/>
    </w:pPr>
    <w:rPr>
      <w:sz w:val="20"/>
      <w:szCs w:val="20"/>
      <w:lang w:eastAsia="en-US"/>
    </w:rPr>
  </w:style>
  <w:style w:type="paragraph" w:customStyle="1" w:styleId="111">
    <w:name w:val="Основной текст (11)"/>
    <w:basedOn w:val="a"/>
    <w:link w:val="112"/>
    <w:rsid w:val="003507BE"/>
    <w:pPr>
      <w:shd w:val="clear" w:color="auto" w:fill="FFFFFF"/>
      <w:spacing w:after="300" w:line="240" w:lineRule="atLeast"/>
      <w:jc w:val="center"/>
    </w:pPr>
    <w:rPr>
      <w:sz w:val="18"/>
      <w:szCs w:val="18"/>
      <w:lang w:eastAsia="en-US"/>
    </w:rPr>
  </w:style>
  <w:style w:type="paragraph" w:customStyle="1" w:styleId="122">
    <w:name w:val="Основной текст (12)"/>
    <w:basedOn w:val="a"/>
    <w:link w:val="12Exact"/>
    <w:rsid w:val="003507BE"/>
    <w:pPr>
      <w:shd w:val="clear" w:color="auto" w:fill="FFFFFF"/>
      <w:spacing w:after="420" w:line="240" w:lineRule="atLeast"/>
      <w:ind w:hanging="1980"/>
    </w:pPr>
    <w:rPr>
      <w:sz w:val="27"/>
      <w:szCs w:val="27"/>
      <w:lang w:eastAsia="en-US"/>
    </w:rPr>
  </w:style>
  <w:style w:type="paragraph" w:styleId="afff8">
    <w:name w:val="No Spacing"/>
    <w:qFormat/>
    <w:rsid w:val="003507BE"/>
    <w:rPr>
      <w:rFonts w:ascii="Arial Unicode MS" w:eastAsia="Arial Unicode MS" w:hAnsi="Arial Unicode MS"/>
      <w:color w:val="000000"/>
      <w:sz w:val="24"/>
      <w:szCs w:val="24"/>
    </w:rPr>
  </w:style>
  <w:style w:type="character" w:customStyle="1" w:styleId="3b">
    <w:name w:val="Знак Знак3"/>
    <w:rsid w:val="003507BE"/>
    <w:rPr>
      <w:rFonts w:ascii="Tahoma" w:eastAsia="Times New Roman" w:hAnsi="Tahoma"/>
      <w:sz w:val="16"/>
      <w:szCs w:val="16"/>
      <w:lang w:val="ru-RU" w:eastAsia="en-US"/>
    </w:rPr>
  </w:style>
  <w:style w:type="character" w:customStyle="1" w:styleId="afff9">
    <w:name w:val="Подпись к картинке_"/>
    <w:rsid w:val="003507BE"/>
    <w:rPr>
      <w:sz w:val="28"/>
      <w:szCs w:val="28"/>
      <w:shd w:val="clear" w:color="auto" w:fill="FFFFFF"/>
    </w:rPr>
  </w:style>
  <w:style w:type="paragraph" w:customStyle="1" w:styleId="1b">
    <w:name w:val="Подпись к картинке1"/>
    <w:basedOn w:val="a"/>
    <w:rsid w:val="003507BE"/>
    <w:pPr>
      <w:shd w:val="clear" w:color="auto" w:fill="FFFFFF"/>
      <w:spacing w:line="329" w:lineRule="exact"/>
      <w:jc w:val="center"/>
    </w:pPr>
    <w:rPr>
      <w:noProof/>
      <w:sz w:val="20"/>
      <w:szCs w:val="20"/>
      <w:shd w:val="clear" w:color="auto" w:fill="FFFFFF"/>
      <w:lang w:eastAsia="ru-RU"/>
    </w:rPr>
  </w:style>
  <w:style w:type="character" w:customStyle="1" w:styleId="afffa">
    <w:name w:val="Подпись к картинке"/>
    <w:basedOn w:val="afff9"/>
    <w:rsid w:val="003507BE"/>
    <w:rPr>
      <w:sz w:val="28"/>
      <w:szCs w:val="28"/>
      <w:shd w:val="clear" w:color="auto" w:fill="FFFFFF"/>
    </w:rPr>
  </w:style>
  <w:style w:type="character" w:customStyle="1" w:styleId="13pt">
    <w:name w:val="Основной текст + 13 pt"/>
    <w:aliases w:val="Полужирный,Курсив1,Подпись к картинке + Garamond,14 pt"/>
    <w:rsid w:val="003507BE"/>
    <w:rPr>
      <w:rFonts w:ascii="Times New Roman" w:hAnsi="Times New Roman" w:cs="Times New Roman"/>
      <w:b/>
      <w:bCs/>
      <w:i/>
      <w:iCs/>
      <w:sz w:val="26"/>
      <w:szCs w:val="26"/>
      <w:shd w:val="clear" w:color="auto" w:fill="FFFFFF"/>
    </w:rPr>
  </w:style>
  <w:style w:type="character" w:customStyle="1" w:styleId="1210">
    <w:name w:val="Подпись к картинке + 121"/>
    <w:aliases w:val="5 pt1,Курсив2"/>
    <w:rsid w:val="003507BE"/>
    <w:rPr>
      <w:i/>
      <w:iCs/>
      <w:spacing w:val="0"/>
      <w:sz w:val="25"/>
      <w:szCs w:val="25"/>
      <w:shd w:val="clear" w:color="auto" w:fill="FFFFFF"/>
    </w:rPr>
  </w:style>
  <w:style w:type="character" w:customStyle="1" w:styleId="afffb">
    <w:name w:val="Подпись к картинке + Курсив"/>
    <w:aliases w:val="Интервал 0 pt1"/>
    <w:rsid w:val="003507BE"/>
    <w:rPr>
      <w:i/>
      <w:iCs/>
      <w:spacing w:val="-10"/>
      <w:sz w:val="27"/>
      <w:szCs w:val="27"/>
      <w:shd w:val="clear" w:color="auto" w:fill="FFFFFF"/>
    </w:rPr>
  </w:style>
  <w:style w:type="character" w:customStyle="1" w:styleId="2e">
    <w:name w:val="Основной текст (2)_"/>
    <w:rsid w:val="003507BE"/>
    <w:rPr>
      <w:rFonts w:ascii="Times New Roman" w:hAnsi="Times New Roman" w:cs="Times New Roman"/>
      <w:sz w:val="31"/>
      <w:szCs w:val="31"/>
      <w:shd w:val="clear" w:color="auto" w:fill="FFFFFF"/>
    </w:rPr>
  </w:style>
  <w:style w:type="character" w:customStyle="1" w:styleId="Heading1Char">
    <w:name w:val="Heading 1 Char"/>
    <w:rsid w:val="003507BE"/>
    <w:rPr>
      <w:rFonts w:ascii="Arial" w:hAnsi="Arial" w:cs="Arial"/>
      <w:b/>
      <w:bCs/>
      <w:kern w:val="32"/>
      <w:sz w:val="32"/>
      <w:szCs w:val="32"/>
      <w:lang w:val="ru-RU" w:eastAsia="ru-RU"/>
    </w:rPr>
  </w:style>
  <w:style w:type="character" w:customStyle="1" w:styleId="BodyTextChar">
    <w:name w:val="Body Text Char"/>
    <w:rsid w:val="003507BE"/>
    <w:rPr>
      <w:rFonts w:ascii="Times New Roman" w:hAnsi="Times New Roman" w:cs="Times New Roman"/>
      <w:sz w:val="24"/>
      <w:szCs w:val="24"/>
      <w:lang w:eastAsia="ru-RU"/>
    </w:rPr>
  </w:style>
  <w:style w:type="paragraph" w:customStyle="1" w:styleId="1c">
    <w:name w:val="Текст1"/>
    <w:basedOn w:val="a"/>
    <w:uiPriority w:val="99"/>
    <w:rsid w:val="003507BE"/>
    <w:pPr>
      <w:suppressAutoHyphens/>
    </w:pPr>
    <w:rPr>
      <w:rFonts w:ascii="Courier New" w:hAnsi="Courier New" w:cs="Courier New"/>
      <w:sz w:val="20"/>
      <w:szCs w:val="20"/>
    </w:rPr>
  </w:style>
  <w:style w:type="paragraph" w:styleId="afffc">
    <w:name w:val="Document Map"/>
    <w:basedOn w:val="a"/>
    <w:link w:val="afffd"/>
    <w:uiPriority w:val="99"/>
    <w:unhideWhenUsed/>
    <w:rsid w:val="003507BE"/>
    <w:rPr>
      <w:rFonts w:ascii="Tahoma" w:hAnsi="Tahoma"/>
      <w:sz w:val="16"/>
      <w:szCs w:val="16"/>
    </w:rPr>
  </w:style>
  <w:style w:type="character" w:customStyle="1" w:styleId="afffd">
    <w:name w:val="Схема документа Знак"/>
    <w:link w:val="afffc"/>
    <w:uiPriority w:val="99"/>
    <w:rsid w:val="003507BE"/>
    <w:rPr>
      <w:rFonts w:ascii="Tahoma" w:hAnsi="Tahoma"/>
      <w:sz w:val="16"/>
      <w:szCs w:val="16"/>
      <w:lang w:eastAsia="ar-SA"/>
    </w:rPr>
  </w:style>
  <w:style w:type="character" w:customStyle="1" w:styleId="FontStyle53">
    <w:name w:val="Font Style53"/>
    <w:rsid w:val="003507BE"/>
    <w:rPr>
      <w:rFonts w:ascii="Times New Roman" w:hAnsi="Times New Roman" w:cs="Times New Roman" w:hint="default"/>
      <w:sz w:val="22"/>
      <w:szCs w:val="22"/>
    </w:rPr>
  </w:style>
  <w:style w:type="character" w:customStyle="1" w:styleId="Exact">
    <w:name w:val="Основной текст Exact"/>
    <w:rsid w:val="003507BE"/>
    <w:rPr>
      <w:rFonts w:ascii="Sylfaen" w:eastAsia="Sylfaen" w:hAnsi="Sylfaen" w:cs="Sylfaen"/>
      <w:b w:val="0"/>
      <w:bCs w:val="0"/>
      <w:i w:val="0"/>
      <w:iCs w:val="0"/>
      <w:smallCaps w:val="0"/>
      <w:strike w:val="0"/>
      <w:spacing w:val="3"/>
      <w:sz w:val="16"/>
      <w:szCs w:val="16"/>
      <w:u w:val="none"/>
    </w:rPr>
  </w:style>
  <w:style w:type="character" w:customStyle="1" w:styleId="2pt">
    <w:name w:val="Основной текст + Интервал 2 pt"/>
    <w:rsid w:val="003507BE"/>
    <w:rPr>
      <w:rFonts w:ascii="Sylfaen" w:eastAsia="Sylfaen" w:hAnsi="Sylfaen" w:cs="Sylfaen"/>
      <w:b w:val="0"/>
      <w:bCs w:val="0"/>
      <w:i w:val="0"/>
      <w:iCs w:val="0"/>
      <w:smallCaps w:val="0"/>
      <w:strike w:val="0"/>
      <w:color w:val="000000"/>
      <w:spacing w:val="40"/>
      <w:w w:val="100"/>
      <w:position w:val="0"/>
      <w:sz w:val="18"/>
      <w:szCs w:val="18"/>
      <w:u w:val="none"/>
      <w:lang w:val="ru-RU" w:eastAsia="ru-RU" w:bidi="ru-RU"/>
    </w:rPr>
  </w:style>
  <w:style w:type="character" w:customStyle="1" w:styleId="4TimesNewRoman85pt">
    <w:name w:val="Основной текст (4) + Times New Roman;8;5 pt"/>
    <w:rsid w:val="003507BE"/>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paragraph" w:customStyle="1" w:styleId="s162">
    <w:name w:val="s_162"/>
    <w:basedOn w:val="a"/>
    <w:rsid w:val="00905D0B"/>
    <w:rPr>
      <w:lang w:eastAsia="ru-RU"/>
    </w:rPr>
  </w:style>
  <w:style w:type="character" w:customStyle="1" w:styleId="CharacterStyle1">
    <w:name w:val="Character Style 1"/>
    <w:uiPriority w:val="99"/>
    <w:rsid w:val="00BD079B"/>
    <w:rPr>
      <w:rFonts w:ascii="Arial" w:hAnsi="Arial"/>
      <w:sz w:val="24"/>
    </w:rPr>
  </w:style>
  <w:style w:type="paragraph" w:customStyle="1" w:styleId="Heading21">
    <w:name w:val="Heading 21"/>
    <w:basedOn w:val="a"/>
    <w:uiPriority w:val="99"/>
    <w:rsid w:val="00BD079B"/>
    <w:pPr>
      <w:widowControl w:val="0"/>
      <w:autoSpaceDE w:val="0"/>
      <w:autoSpaceDN w:val="0"/>
      <w:spacing w:before="73"/>
      <w:ind w:left="1435" w:right="1477"/>
      <w:jc w:val="center"/>
      <w:outlineLvl w:val="2"/>
    </w:pPr>
    <w:rPr>
      <w:b/>
      <w:bCs/>
      <w:i/>
      <w:sz w:val="22"/>
      <w:szCs w:val="22"/>
      <w:lang w:eastAsia="ru-RU"/>
    </w:rPr>
  </w:style>
  <w:style w:type="character" w:customStyle="1" w:styleId="4Exact">
    <w:name w:val="Подпись к картинке (4) Exact"/>
    <w:basedOn w:val="a0"/>
    <w:link w:val="44"/>
    <w:rsid w:val="00432664"/>
    <w:rPr>
      <w:i/>
      <w:iCs/>
      <w:spacing w:val="5"/>
      <w:shd w:val="clear" w:color="auto" w:fill="FFFFFF"/>
      <w:lang w:val="en-US" w:eastAsia="en-US" w:bidi="en-US"/>
    </w:rPr>
  </w:style>
  <w:style w:type="character" w:customStyle="1" w:styleId="afff7">
    <w:name w:val="Колонтитул_"/>
    <w:basedOn w:val="a0"/>
    <w:link w:val="afff6"/>
    <w:rsid w:val="00432664"/>
    <w:rPr>
      <w:shd w:val="clear" w:color="auto" w:fill="FFFFFF"/>
      <w:lang w:eastAsia="en-US"/>
    </w:rPr>
  </w:style>
  <w:style w:type="character" w:customStyle="1" w:styleId="afffe">
    <w:name w:val="Основной текст_"/>
    <w:basedOn w:val="a0"/>
    <w:rsid w:val="00432664"/>
    <w:rPr>
      <w:rFonts w:ascii="Times New Roman" w:eastAsia="Times New Roman" w:hAnsi="Times New Roman" w:cs="Times New Roman"/>
      <w:b w:val="0"/>
      <w:bCs w:val="0"/>
      <w:i w:val="0"/>
      <w:iCs w:val="0"/>
      <w:smallCaps w:val="0"/>
      <w:strike w:val="0"/>
      <w:sz w:val="23"/>
      <w:szCs w:val="23"/>
      <w:u w:val="none"/>
    </w:rPr>
  </w:style>
  <w:style w:type="character" w:customStyle="1" w:styleId="1115pt">
    <w:name w:val="Заголовок №1 + 11;5 pt"/>
    <w:basedOn w:val="13"/>
    <w:rsid w:val="00432664"/>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en-US" w:eastAsia="en-US" w:bidi="en-US"/>
    </w:rPr>
  </w:style>
  <w:style w:type="character" w:customStyle="1" w:styleId="1115pt0">
    <w:name w:val="Заголовок №1 + 11;5 pt;Не курсив"/>
    <w:basedOn w:val="13"/>
    <w:rsid w:val="00432664"/>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d">
    <w:name w:val="Заголовок №1 + Не курсив"/>
    <w:basedOn w:val="13"/>
    <w:rsid w:val="00432664"/>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en-US" w:eastAsia="en-US" w:bidi="en-US"/>
    </w:rPr>
  </w:style>
  <w:style w:type="character" w:customStyle="1" w:styleId="4115pt">
    <w:name w:val="Основной текст (4) + 11;5 pt"/>
    <w:basedOn w:val="41"/>
    <w:rsid w:val="0043266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eastAsia="en-US" w:bidi="en-US"/>
    </w:rPr>
  </w:style>
  <w:style w:type="character" w:customStyle="1" w:styleId="affff">
    <w:name w:val="Оглавление_"/>
    <w:basedOn w:val="a0"/>
    <w:link w:val="affff0"/>
    <w:rsid w:val="00432664"/>
    <w:rPr>
      <w:sz w:val="23"/>
      <w:szCs w:val="23"/>
      <w:shd w:val="clear" w:color="auto" w:fill="FFFFFF"/>
    </w:rPr>
  </w:style>
  <w:style w:type="character" w:customStyle="1" w:styleId="85pt">
    <w:name w:val="Оглавление + 8;5 pt"/>
    <w:basedOn w:val="affff"/>
    <w:rsid w:val="00432664"/>
    <w:rPr>
      <w:color w:val="000000"/>
      <w:spacing w:val="0"/>
      <w:w w:val="100"/>
      <w:position w:val="0"/>
      <w:sz w:val="17"/>
      <w:szCs w:val="17"/>
      <w:shd w:val="clear" w:color="auto" w:fill="FFFFFF"/>
      <w:lang w:val="ru-RU" w:eastAsia="ru-RU" w:bidi="ru-RU"/>
    </w:rPr>
  </w:style>
  <w:style w:type="character" w:customStyle="1" w:styleId="2f">
    <w:name w:val="Оглавление (2)_"/>
    <w:basedOn w:val="a0"/>
    <w:link w:val="2f0"/>
    <w:rsid w:val="00432664"/>
    <w:rPr>
      <w:i/>
      <w:iCs/>
      <w:sz w:val="23"/>
      <w:szCs w:val="23"/>
      <w:shd w:val="clear" w:color="auto" w:fill="FFFFFF"/>
    </w:rPr>
  </w:style>
  <w:style w:type="character" w:customStyle="1" w:styleId="2f1">
    <w:name w:val="Оглавление (2) + Не курсив"/>
    <w:basedOn w:val="2f"/>
    <w:rsid w:val="00432664"/>
    <w:rPr>
      <w:i/>
      <w:iCs/>
      <w:color w:val="000000"/>
      <w:spacing w:val="0"/>
      <w:w w:val="100"/>
      <w:position w:val="0"/>
      <w:sz w:val="23"/>
      <w:szCs w:val="23"/>
      <w:shd w:val="clear" w:color="auto" w:fill="FFFFFF"/>
      <w:lang w:val="ru-RU" w:eastAsia="ru-RU" w:bidi="ru-RU"/>
    </w:rPr>
  </w:style>
  <w:style w:type="character" w:customStyle="1" w:styleId="1285pt">
    <w:name w:val="Заголовок №1 (2) + 8;5 pt"/>
    <w:basedOn w:val="12"/>
    <w:rsid w:val="00432664"/>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85pt0">
    <w:name w:val="Основной текст + 8;5 pt"/>
    <w:basedOn w:val="afffe"/>
    <w:rsid w:val="0043266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1pt">
    <w:name w:val="Основной текст + Курсив;Интервал 1 pt"/>
    <w:basedOn w:val="afffe"/>
    <w:rsid w:val="00432664"/>
    <w:rPr>
      <w:rFonts w:ascii="Times New Roman" w:eastAsia="Times New Roman" w:hAnsi="Times New Roman" w:cs="Times New Roman"/>
      <w:b w:val="0"/>
      <w:bCs w:val="0"/>
      <w:i/>
      <w:iCs/>
      <w:smallCaps w:val="0"/>
      <w:strike w:val="0"/>
      <w:color w:val="000000"/>
      <w:spacing w:val="30"/>
      <w:w w:val="100"/>
      <w:position w:val="0"/>
      <w:sz w:val="23"/>
      <w:szCs w:val="23"/>
      <w:u w:val="none"/>
      <w:lang w:val="ru-RU" w:eastAsia="ru-RU" w:bidi="ru-RU"/>
    </w:rPr>
  </w:style>
  <w:style w:type="character" w:customStyle="1" w:styleId="2f2">
    <w:name w:val="Подпись к картинке (2)_"/>
    <w:basedOn w:val="a0"/>
    <w:link w:val="2f3"/>
    <w:rsid w:val="00432664"/>
    <w:rPr>
      <w:sz w:val="15"/>
      <w:szCs w:val="15"/>
      <w:shd w:val="clear" w:color="auto" w:fill="FFFFFF"/>
      <w:lang w:val="en-US" w:eastAsia="en-US" w:bidi="en-US"/>
    </w:rPr>
  </w:style>
  <w:style w:type="character" w:customStyle="1" w:styleId="2115pt">
    <w:name w:val="Подпись к картинке (2) + 11;5 pt"/>
    <w:basedOn w:val="2f2"/>
    <w:rsid w:val="00432664"/>
    <w:rPr>
      <w:color w:val="000000"/>
      <w:spacing w:val="0"/>
      <w:w w:val="100"/>
      <w:position w:val="0"/>
      <w:sz w:val="23"/>
      <w:szCs w:val="23"/>
      <w:shd w:val="clear" w:color="auto" w:fill="FFFFFF"/>
      <w:lang w:val="en-US" w:eastAsia="en-US" w:bidi="en-US"/>
    </w:rPr>
  </w:style>
  <w:style w:type="character" w:customStyle="1" w:styleId="3c">
    <w:name w:val="Подпись к картинке (3)_"/>
    <w:basedOn w:val="a0"/>
    <w:link w:val="3d"/>
    <w:rsid w:val="00432664"/>
    <w:rPr>
      <w:sz w:val="23"/>
      <w:szCs w:val="23"/>
      <w:shd w:val="clear" w:color="auto" w:fill="FFFFFF"/>
    </w:rPr>
  </w:style>
  <w:style w:type="character" w:customStyle="1" w:styleId="12pt">
    <w:name w:val="Основной текст + 12 pt;Курсив"/>
    <w:basedOn w:val="afffe"/>
    <w:rsid w:val="00432664"/>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style>
  <w:style w:type="character" w:customStyle="1" w:styleId="1pt0">
    <w:name w:val="Основной текст + Курсив;Малые прописные;Интервал 1 pt"/>
    <w:basedOn w:val="afffe"/>
    <w:rsid w:val="00432664"/>
    <w:rPr>
      <w:rFonts w:ascii="Times New Roman" w:eastAsia="Times New Roman" w:hAnsi="Times New Roman" w:cs="Times New Roman"/>
      <w:b w:val="0"/>
      <w:bCs w:val="0"/>
      <w:i/>
      <w:iCs/>
      <w:smallCaps/>
      <w:strike w:val="0"/>
      <w:color w:val="000000"/>
      <w:spacing w:val="30"/>
      <w:w w:val="100"/>
      <w:position w:val="0"/>
      <w:sz w:val="23"/>
      <w:szCs w:val="23"/>
      <w:u w:val="none"/>
      <w:lang w:val="en-US" w:eastAsia="en-US" w:bidi="en-US"/>
    </w:rPr>
  </w:style>
  <w:style w:type="character" w:customStyle="1" w:styleId="52">
    <w:name w:val="Основной текст (5)_"/>
    <w:basedOn w:val="a0"/>
    <w:link w:val="53"/>
    <w:rsid w:val="00432664"/>
    <w:rPr>
      <w:i/>
      <w:iCs/>
      <w:sz w:val="13"/>
      <w:szCs w:val="13"/>
      <w:shd w:val="clear" w:color="auto" w:fill="FFFFFF"/>
      <w:lang w:val="en-US" w:eastAsia="en-US" w:bidi="en-US"/>
    </w:rPr>
  </w:style>
  <w:style w:type="character" w:customStyle="1" w:styleId="5Constantia13pt">
    <w:name w:val="Основной текст (5) + Constantia;13 pt;Не курсив"/>
    <w:basedOn w:val="52"/>
    <w:rsid w:val="00432664"/>
    <w:rPr>
      <w:rFonts w:ascii="Constantia" w:eastAsia="Constantia" w:hAnsi="Constantia" w:cs="Constantia"/>
      <w:i/>
      <w:iCs/>
      <w:color w:val="000000"/>
      <w:spacing w:val="0"/>
      <w:w w:val="100"/>
      <w:position w:val="0"/>
      <w:sz w:val="26"/>
      <w:szCs w:val="26"/>
      <w:shd w:val="clear" w:color="auto" w:fill="FFFFFF"/>
      <w:lang w:val="ru-RU" w:eastAsia="ru-RU" w:bidi="ru-RU"/>
    </w:rPr>
  </w:style>
  <w:style w:type="character" w:customStyle="1" w:styleId="62">
    <w:name w:val="Основной текст (6)_"/>
    <w:basedOn w:val="a0"/>
    <w:link w:val="63"/>
    <w:rsid w:val="00432664"/>
    <w:rPr>
      <w:i/>
      <w:iCs/>
      <w:sz w:val="23"/>
      <w:szCs w:val="23"/>
      <w:shd w:val="clear" w:color="auto" w:fill="FFFFFF"/>
    </w:rPr>
  </w:style>
  <w:style w:type="character" w:customStyle="1" w:styleId="64">
    <w:name w:val="Основной текст (6) + Не курсив"/>
    <w:basedOn w:val="62"/>
    <w:rsid w:val="00432664"/>
    <w:rPr>
      <w:i/>
      <w:iCs/>
      <w:color w:val="000000"/>
      <w:spacing w:val="0"/>
      <w:w w:val="100"/>
      <w:position w:val="0"/>
      <w:sz w:val="23"/>
      <w:szCs w:val="23"/>
      <w:shd w:val="clear" w:color="auto" w:fill="FFFFFF"/>
      <w:lang w:val="ru-RU" w:eastAsia="ru-RU" w:bidi="ru-RU"/>
    </w:rPr>
  </w:style>
  <w:style w:type="character" w:customStyle="1" w:styleId="61pt">
    <w:name w:val="Основной текст (6) + Интервал 1 pt"/>
    <w:basedOn w:val="62"/>
    <w:rsid w:val="00432664"/>
    <w:rPr>
      <w:i/>
      <w:iCs/>
      <w:color w:val="000000"/>
      <w:spacing w:val="30"/>
      <w:w w:val="100"/>
      <w:position w:val="0"/>
      <w:sz w:val="23"/>
      <w:szCs w:val="23"/>
      <w:shd w:val="clear" w:color="auto" w:fill="FFFFFF"/>
      <w:lang w:val="ru-RU" w:eastAsia="ru-RU" w:bidi="ru-RU"/>
    </w:rPr>
  </w:style>
  <w:style w:type="character" w:customStyle="1" w:styleId="375pt">
    <w:name w:val="Подпись к картинке (3) + 7;5 pt"/>
    <w:basedOn w:val="3c"/>
    <w:rsid w:val="00432664"/>
    <w:rPr>
      <w:color w:val="000000"/>
      <w:spacing w:val="0"/>
      <w:w w:val="100"/>
      <w:position w:val="0"/>
      <w:sz w:val="15"/>
      <w:szCs w:val="15"/>
      <w:shd w:val="clear" w:color="auto" w:fill="FFFFFF"/>
      <w:lang w:val="en-US" w:eastAsia="en-US" w:bidi="en-US"/>
    </w:rPr>
  </w:style>
  <w:style w:type="character" w:customStyle="1" w:styleId="7pt">
    <w:name w:val="Основной текст + 7 pt"/>
    <w:basedOn w:val="afffe"/>
    <w:rsid w:val="00432664"/>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affff1">
    <w:name w:val="Подпись к таблице_"/>
    <w:basedOn w:val="a0"/>
    <w:link w:val="affff2"/>
    <w:rsid w:val="00432664"/>
    <w:rPr>
      <w:sz w:val="23"/>
      <w:szCs w:val="23"/>
      <w:shd w:val="clear" w:color="auto" w:fill="FFFFFF"/>
    </w:rPr>
  </w:style>
  <w:style w:type="character" w:customStyle="1" w:styleId="45pt">
    <w:name w:val="Основной текст + 4;5 pt"/>
    <w:basedOn w:val="afffe"/>
    <w:rsid w:val="00432664"/>
    <w:rPr>
      <w:rFonts w:ascii="Times New Roman" w:eastAsia="Times New Roman" w:hAnsi="Times New Roman" w:cs="Times New Roman"/>
      <w:b w:val="0"/>
      <w:bCs w:val="0"/>
      <w:i w:val="0"/>
      <w:iCs w:val="0"/>
      <w:smallCaps w:val="0"/>
      <w:strike w:val="0"/>
      <w:color w:val="000000"/>
      <w:spacing w:val="0"/>
      <w:w w:val="100"/>
      <w:position w:val="0"/>
      <w:sz w:val="9"/>
      <w:szCs w:val="9"/>
      <w:u w:val="none"/>
      <w:lang w:val="ru-RU" w:eastAsia="ru-RU" w:bidi="ru-RU"/>
    </w:rPr>
  </w:style>
  <w:style w:type="character" w:customStyle="1" w:styleId="affff3">
    <w:name w:val="Основной текст + Малые прописные"/>
    <w:basedOn w:val="afffe"/>
    <w:rsid w:val="00432664"/>
    <w:rPr>
      <w:rFonts w:ascii="Times New Roman" w:eastAsia="Times New Roman" w:hAnsi="Times New Roman" w:cs="Times New Roman"/>
      <w:b w:val="0"/>
      <w:bCs w:val="0"/>
      <w:i w:val="0"/>
      <w:iCs w:val="0"/>
      <w:smallCaps/>
      <w:strike w:val="0"/>
      <w:color w:val="000000"/>
      <w:spacing w:val="0"/>
      <w:w w:val="100"/>
      <w:position w:val="0"/>
      <w:sz w:val="23"/>
      <w:szCs w:val="23"/>
      <w:u w:val="none"/>
      <w:lang w:val="en-US" w:eastAsia="en-US" w:bidi="en-US"/>
    </w:rPr>
  </w:style>
  <w:style w:type="paragraph" w:customStyle="1" w:styleId="44">
    <w:name w:val="Подпись к картинке (4)"/>
    <w:basedOn w:val="a"/>
    <w:link w:val="4Exact"/>
    <w:rsid w:val="00432664"/>
    <w:pPr>
      <w:widowControl w:val="0"/>
      <w:shd w:val="clear" w:color="auto" w:fill="FFFFFF"/>
      <w:spacing w:line="0" w:lineRule="atLeast"/>
    </w:pPr>
    <w:rPr>
      <w:i/>
      <w:iCs/>
      <w:spacing w:val="5"/>
      <w:sz w:val="20"/>
      <w:szCs w:val="20"/>
      <w:lang w:val="en-US" w:eastAsia="en-US" w:bidi="en-US"/>
    </w:rPr>
  </w:style>
  <w:style w:type="paragraph" w:customStyle="1" w:styleId="affff0">
    <w:name w:val="Оглавление"/>
    <w:basedOn w:val="a"/>
    <w:link w:val="affff"/>
    <w:rsid w:val="00432664"/>
    <w:pPr>
      <w:widowControl w:val="0"/>
      <w:shd w:val="clear" w:color="auto" w:fill="FFFFFF"/>
      <w:spacing w:after="360" w:line="0" w:lineRule="atLeast"/>
      <w:jc w:val="both"/>
    </w:pPr>
    <w:rPr>
      <w:sz w:val="23"/>
      <w:szCs w:val="23"/>
      <w:lang w:eastAsia="ru-RU"/>
    </w:rPr>
  </w:style>
  <w:style w:type="paragraph" w:customStyle="1" w:styleId="2f0">
    <w:name w:val="Оглавление (2)"/>
    <w:basedOn w:val="a"/>
    <w:link w:val="2f"/>
    <w:rsid w:val="00432664"/>
    <w:pPr>
      <w:widowControl w:val="0"/>
      <w:shd w:val="clear" w:color="auto" w:fill="FFFFFF"/>
      <w:spacing w:after="360" w:line="0" w:lineRule="atLeast"/>
      <w:jc w:val="both"/>
    </w:pPr>
    <w:rPr>
      <w:i/>
      <w:iCs/>
      <w:sz w:val="23"/>
      <w:szCs w:val="23"/>
      <w:lang w:eastAsia="ru-RU"/>
    </w:rPr>
  </w:style>
  <w:style w:type="paragraph" w:customStyle="1" w:styleId="2f3">
    <w:name w:val="Подпись к картинке (2)"/>
    <w:basedOn w:val="a"/>
    <w:link w:val="2f2"/>
    <w:rsid w:val="00432664"/>
    <w:pPr>
      <w:widowControl w:val="0"/>
      <w:shd w:val="clear" w:color="auto" w:fill="FFFFFF"/>
      <w:spacing w:line="0" w:lineRule="atLeast"/>
    </w:pPr>
    <w:rPr>
      <w:sz w:val="15"/>
      <w:szCs w:val="15"/>
      <w:lang w:val="en-US" w:eastAsia="en-US" w:bidi="en-US"/>
    </w:rPr>
  </w:style>
  <w:style w:type="paragraph" w:customStyle="1" w:styleId="3d">
    <w:name w:val="Подпись к картинке (3)"/>
    <w:basedOn w:val="a"/>
    <w:link w:val="3c"/>
    <w:rsid w:val="00432664"/>
    <w:pPr>
      <w:widowControl w:val="0"/>
      <w:shd w:val="clear" w:color="auto" w:fill="FFFFFF"/>
      <w:spacing w:line="0" w:lineRule="atLeast"/>
    </w:pPr>
    <w:rPr>
      <w:sz w:val="23"/>
      <w:szCs w:val="23"/>
      <w:lang w:eastAsia="ru-RU"/>
    </w:rPr>
  </w:style>
  <w:style w:type="paragraph" w:customStyle="1" w:styleId="53">
    <w:name w:val="Основной текст (5)"/>
    <w:basedOn w:val="a"/>
    <w:link w:val="52"/>
    <w:rsid w:val="00432664"/>
    <w:pPr>
      <w:widowControl w:val="0"/>
      <w:shd w:val="clear" w:color="auto" w:fill="FFFFFF"/>
      <w:spacing w:line="288" w:lineRule="exact"/>
    </w:pPr>
    <w:rPr>
      <w:i/>
      <w:iCs/>
      <w:sz w:val="13"/>
      <w:szCs w:val="13"/>
      <w:lang w:val="en-US" w:eastAsia="en-US" w:bidi="en-US"/>
    </w:rPr>
  </w:style>
  <w:style w:type="paragraph" w:customStyle="1" w:styleId="63">
    <w:name w:val="Основной текст (6)"/>
    <w:basedOn w:val="a"/>
    <w:link w:val="62"/>
    <w:rsid w:val="00432664"/>
    <w:pPr>
      <w:widowControl w:val="0"/>
      <w:shd w:val="clear" w:color="auto" w:fill="FFFFFF"/>
      <w:spacing w:after="240" w:line="283" w:lineRule="exact"/>
      <w:jc w:val="both"/>
    </w:pPr>
    <w:rPr>
      <w:i/>
      <w:iCs/>
      <w:sz w:val="23"/>
      <w:szCs w:val="23"/>
      <w:lang w:eastAsia="ru-RU"/>
    </w:rPr>
  </w:style>
  <w:style w:type="paragraph" w:customStyle="1" w:styleId="affff2">
    <w:name w:val="Подпись к таблице"/>
    <w:basedOn w:val="a"/>
    <w:link w:val="affff1"/>
    <w:rsid w:val="00432664"/>
    <w:pPr>
      <w:widowControl w:val="0"/>
      <w:shd w:val="clear" w:color="auto" w:fill="FFFFFF"/>
      <w:spacing w:line="0" w:lineRule="atLeast"/>
    </w:pPr>
    <w:rPr>
      <w:sz w:val="23"/>
      <w:szCs w:val="23"/>
      <w:lang w:eastAsia="ru-RU"/>
    </w:rPr>
  </w:style>
  <w:style w:type="paragraph" w:customStyle="1" w:styleId="2f4">
    <w:name w:val="Обычный2"/>
    <w:rsid w:val="00A22674"/>
    <w:rPr>
      <w:snapToGrid w:val="0"/>
    </w:rPr>
  </w:style>
  <w:style w:type="character" w:customStyle="1" w:styleId="Sylfaen95pt">
    <w:name w:val="Основной текст + Sylfaen;9;5 pt"/>
    <w:basedOn w:val="afffe"/>
    <w:rsid w:val="004C354A"/>
    <w:rPr>
      <w:rFonts w:ascii="Sylfaen" w:eastAsia="Sylfaen" w:hAnsi="Sylfaen" w:cs="Sylfaen"/>
      <w:b w:val="0"/>
      <w:bCs w:val="0"/>
      <w:i w:val="0"/>
      <w:iCs w:val="0"/>
      <w:smallCaps w:val="0"/>
      <w:strike w:val="0"/>
      <w:color w:val="000000"/>
      <w:spacing w:val="0"/>
      <w:w w:val="100"/>
      <w:position w:val="0"/>
      <w:sz w:val="19"/>
      <w:szCs w:val="19"/>
      <w:u w:val="none"/>
      <w:lang w:val="ru-RU" w:eastAsia="ru-RU" w:bidi="ru-RU"/>
    </w:rPr>
  </w:style>
  <w:style w:type="character" w:customStyle="1" w:styleId="2pt0">
    <w:name w:val="Подпись к таблице + Интервал 2 pt"/>
    <w:basedOn w:val="affff1"/>
    <w:rsid w:val="004C354A"/>
    <w:rPr>
      <w:rFonts w:ascii="Bookman Old Style" w:eastAsia="Bookman Old Style" w:hAnsi="Bookman Old Style" w:cs="Bookman Old Style"/>
      <w:b w:val="0"/>
      <w:bCs w:val="0"/>
      <w:i w:val="0"/>
      <w:iCs w:val="0"/>
      <w:smallCaps w:val="0"/>
      <w:strike w:val="0"/>
      <w:color w:val="000000"/>
      <w:spacing w:val="40"/>
      <w:w w:val="100"/>
      <w:position w:val="0"/>
      <w:sz w:val="17"/>
      <w:szCs w:val="17"/>
      <w:u w:val="none"/>
      <w:shd w:val="clear" w:color="auto" w:fill="FFFFFF"/>
      <w:lang w:val="ru-RU" w:eastAsia="ru-RU" w:bidi="ru-RU"/>
    </w:rPr>
  </w:style>
  <w:style w:type="character" w:customStyle="1" w:styleId="affff4">
    <w:name w:val="Основной текст + Курсив;Малые прописные"/>
    <w:basedOn w:val="afffe"/>
    <w:rsid w:val="004C354A"/>
    <w:rPr>
      <w:rFonts w:ascii="Bookman Old Style" w:eastAsia="Bookman Old Style" w:hAnsi="Bookman Old Style" w:cs="Bookman Old Style"/>
      <w:b w:val="0"/>
      <w:bCs w:val="0"/>
      <w:i/>
      <w:iCs/>
      <w:smallCaps/>
      <w:strike w:val="0"/>
      <w:color w:val="000000"/>
      <w:spacing w:val="0"/>
      <w:w w:val="100"/>
      <w:position w:val="0"/>
      <w:sz w:val="17"/>
      <w:szCs w:val="17"/>
      <w:u w:val="none"/>
      <w:lang w:val="en-US" w:eastAsia="en-US" w:bidi="en-US"/>
    </w:rPr>
  </w:style>
  <w:style w:type="character" w:customStyle="1" w:styleId="91">
    <w:name w:val="Заголовок №9_"/>
    <w:basedOn w:val="a0"/>
    <w:link w:val="92"/>
    <w:rsid w:val="004C354A"/>
    <w:rPr>
      <w:rFonts w:ascii="Bookman Old Style" w:eastAsia="Bookman Old Style" w:hAnsi="Bookman Old Style" w:cs="Bookman Old Style"/>
      <w:sz w:val="17"/>
      <w:szCs w:val="17"/>
      <w:shd w:val="clear" w:color="auto" w:fill="FFFFFF"/>
    </w:rPr>
  </w:style>
  <w:style w:type="character" w:customStyle="1" w:styleId="54">
    <w:name w:val="Подпись к картинке (5)_"/>
    <w:basedOn w:val="a0"/>
    <w:link w:val="55"/>
    <w:rsid w:val="004C354A"/>
    <w:rPr>
      <w:rFonts w:ascii="Bookman Old Style" w:eastAsia="Bookman Old Style" w:hAnsi="Bookman Old Style" w:cs="Bookman Old Style"/>
      <w:i/>
      <w:iCs/>
      <w:sz w:val="17"/>
      <w:szCs w:val="17"/>
      <w:shd w:val="clear" w:color="auto" w:fill="FFFFFF"/>
    </w:rPr>
  </w:style>
  <w:style w:type="character" w:customStyle="1" w:styleId="5Exact">
    <w:name w:val="Подпись к картинке (5) Exact"/>
    <w:basedOn w:val="a0"/>
    <w:rsid w:val="004C354A"/>
    <w:rPr>
      <w:rFonts w:ascii="Bookman Old Style" w:eastAsia="Bookman Old Style" w:hAnsi="Bookman Old Style" w:cs="Bookman Old Style"/>
      <w:b w:val="0"/>
      <w:bCs w:val="0"/>
      <w:i/>
      <w:iCs/>
      <w:smallCaps w:val="0"/>
      <w:strike w:val="0"/>
      <w:spacing w:val="3"/>
      <w:sz w:val="16"/>
      <w:szCs w:val="16"/>
      <w:u w:val="none"/>
      <w:lang w:val="en-US" w:eastAsia="en-US" w:bidi="en-US"/>
    </w:rPr>
  </w:style>
  <w:style w:type="character" w:customStyle="1" w:styleId="5Exact0">
    <w:name w:val="Подпись к картинке (5) + Малые прописные Exact"/>
    <w:basedOn w:val="54"/>
    <w:rsid w:val="004C354A"/>
    <w:rPr>
      <w:rFonts w:ascii="Bookman Old Style" w:eastAsia="Bookman Old Style" w:hAnsi="Bookman Old Style" w:cs="Bookman Old Style"/>
      <w:i/>
      <w:iCs/>
      <w:smallCaps/>
      <w:color w:val="000000"/>
      <w:spacing w:val="3"/>
      <w:w w:val="100"/>
      <w:position w:val="0"/>
      <w:sz w:val="16"/>
      <w:szCs w:val="16"/>
      <w:shd w:val="clear" w:color="auto" w:fill="FFFFFF"/>
      <w:lang w:val="en-US" w:eastAsia="en-US" w:bidi="en-US"/>
    </w:rPr>
  </w:style>
  <w:style w:type="character" w:customStyle="1" w:styleId="50ptExact">
    <w:name w:val="Подпись к картинке (5) + Не курсив;Интервал 0 pt Exact"/>
    <w:basedOn w:val="54"/>
    <w:rsid w:val="004C354A"/>
    <w:rPr>
      <w:rFonts w:ascii="Bookman Old Style" w:eastAsia="Bookman Old Style" w:hAnsi="Bookman Old Style" w:cs="Bookman Old Style"/>
      <w:i/>
      <w:iCs/>
      <w:color w:val="000000"/>
      <w:spacing w:val="1"/>
      <w:w w:val="100"/>
      <w:position w:val="0"/>
      <w:sz w:val="16"/>
      <w:szCs w:val="16"/>
      <w:shd w:val="clear" w:color="auto" w:fill="FFFFFF"/>
      <w:lang w:val="ru-RU" w:eastAsia="ru-RU" w:bidi="ru-RU"/>
    </w:rPr>
  </w:style>
  <w:style w:type="character" w:customStyle="1" w:styleId="6Exact">
    <w:name w:val="Подпись к картинке (6) Exact"/>
    <w:basedOn w:val="a0"/>
    <w:link w:val="65"/>
    <w:rsid w:val="004C354A"/>
    <w:rPr>
      <w:rFonts w:ascii="Tahoma" w:eastAsia="Tahoma" w:hAnsi="Tahoma" w:cs="Tahoma"/>
      <w:i/>
      <w:iCs/>
      <w:spacing w:val="-6"/>
      <w:shd w:val="clear" w:color="auto" w:fill="FFFFFF"/>
      <w:lang w:val="en-US" w:eastAsia="en-US" w:bidi="en-US"/>
    </w:rPr>
  </w:style>
  <w:style w:type="character" w:customStyle="1" w:styleId="6Exact0">
    <w:name w:val="Подпись к картинке (6) + Малые прописные Exact"/>
    <w:basedOn w:val="6Exact"/>
    <w:rsid w:val="004C354A"/>
    <w:rPr>
      <w:rFonts w:ascii="Tahoma" w:eastAsia="Tahoma" w:hAnsi="Tahoma" w:cs="Tahoma"/>
      <w:i/>
      <w:iCs/>
      <w:smallCaps/>
      <w:color w:val="000000"/>
      <w:spacing w:val="-6"/>
      <w:w w:val="100"/>
      <w:position w:val="0"/>
      <w:shd w:val="clear" w:color="auto" w:fill="FFFFFF"/>
      <w:lang w:val="en-US" w:eastAsia="en-US" w:bidi="en-US"/>
    </w:rPr>
  </w:style>
  <w:style w:type="character" w:customStyle="1" w:styleId="60ptExact">
    <w:name w:val="Подпись к картинке (6) + Не курсив;Интервал 0 pt Exact"/>
    <w:basedOn w:val="6Exact"/>
    <w:rsid w:val="004C354A"/>
    <w:rPr>
      <w:rFonts w:ascii="Tahoma" w:eastAsia="Tahoma" w:hAnsi="Tahoma" w:cs="Tahoma"/>
      <w:i/>
      <w:iCs/>
      <w:color w:val="000000"/>
      <w:spacing w:val="3"/>
      <w:w w:val="100"/>
      <w:position w:val="0"/>
      <w:shd w:val="clear" w:color="auto" w:fill="FFFFFF"/>
      <w:lang w:val="en-US" w:eastAsia="en-US" w:bidi="en-US"/>
    </w:rPr>
  </w:style>
  <w:style w:type="character" w:customStyle="1" w:styleId="71">
    <w:name w:val="Подпись к картинке (7)_"/>
    <w:basedOn w:val="a0"/>
    <w:rsid w:val="004C354A"/>
    <w:rPr>
      <w:rFonts w:ascii="Bookman Old Style" w:eastAsia="Bookman Old Style" w:hAnsi="Bookman Old Style" w:cs="Bookman Old Style"/>
      <w:b/>
      <w:bCs/>
      <w:i/>
      <w:iCs/>
      <w:smallCaps w:val="0"/>
      <w:strike w:val="0"/>
      <w:spacing w:val="10"/>
      <w:sz w:val="15"/>
      <w:szCs w:val="15"/>
      <w:u w:val="none"/>
      <w:lang w:val="en-US" w:eastAsia="en-US" w:bidi="en-US"/>
    </w:rPr>
  </w:style>
  <w:style w:type="character" w:customStyle="1" w:styleId="72">
    <w:name w:val="Подпись к картинке (7)"/>
    <w:basedOn w:val="71"/>
    <w:rsid w:val="004C354A"/>
    <w:rPr>
      <w:rFonts w:ascii="Bookman Old Style" w:eastAsia="Bookman Old Style" w:hAnsi="Bookman Old Style" w:cs="Bookman Old Style"/>
      <w:b/>
      <w:bCs/>
      <w:i/>
      <w:iCs/>
      <w:smallCaps w:val="0"/>
      <w:strike w:val="0"/>
      <w:color w:val="000000"/>
      <w:spacing w:val="10"/>
      <w:w w:val="100"/>
      <w:position w:val="0"/>
      <w:sz w:val="15"/>
      <w:szCs w:val="15"/>
      <w:u w:val="none"/>
      <w:lang w:val="en-US" w:eastAsia="en-US" w:bidi="en-US"/>
    </w:rPr>
  </w:style>
  <w:style w:type="character" w:customStyle="1" w:styleId="83">
    <w:name w:val="Подпись к картинке (8)_"/>
    <w:basedOn w:val="a0"/>
    <w:rsid w:val="004C354A"/>
    <w:rPr>
      <w:rFonts w:ascii="Candara" w:eastAsia="Candara" w:hAnsi="Candara" w:cs="Candara"/>
      <w:b/>
      <w:bCs/>
      <w:i/>
      <w:iCs/>
      <w:smallCaps w:val="0"/>
      <w:strike w:val="0"/>
      <w:sz w:val="20"/>
      <w:szCs w:val="20"/>
      <w:u w:val="none"/>
      <w:lang w:val="en-US" w:eastAsia="en-US" w:bidi="en-US"/>
    </w:rPr>
  </w:style>
  <w:style w:type="character" w:customStyle="1" w:styleId="84">
    <w:name w:val="Подпись к картинке (8)"/>
    <w:basedOn w:val="83"/>
    <w:rsid w:val="004C354A"/>
    <w:rPr>
      <w:rFonts w:ascii="Candara" w:eastAsia="Candara" w:hAnsi="Candara" w:cs="Candara"/>
      <w:b/>
      <w:bCs/>
      <w:i/>
      <w:iCs/>
      <w:smallCaps w:val="0"/>
      <w:strike w:val="0"/>
      <w:color w:val="000000"/>
      <w:spacing w:val="0"/>
      <w:w w:val="100"/>
      <w:position w:val="0"/>
      <w:sz w:val="20"/>
      <w:szCs w:val="20"/>
      <w:u w:val="none"/>
      <w:lang w:val="en-US" w:eastAsia="en-US" w:bidi="en-US"/>
    </w:rPr>
  </w:style>
  <w:style w:type="character" w:customStyle="1" w:styleId="Sylfaen6pt1pt">
    <w:name w:val="Основной текст + Sylfaen;6 pt;Курсив;Интервал 1 pt"/>
    <w:basedOn w:val="afffe"/>
    <w:rsid w:val="004C354A"/>
    <w:rPr>
      <w:rFonts w:ascii="Sylfaen" w:eastAsia="Sylfaen" w:hAnsi="Sylfaen" w:cs="Sylfaen"/>
      <w:b w:val="0"/>
      <w:bCs w:val="0"/>
      <w:i/>
      <w:iCs/>
      <w:smallCaps w:val="0"/>
      <w:strike w:val="0"/>
      <w:color w:val="000000"/>
      <w:spacing w:val="20"/>
      <w:w w:val="100"/>
      <w:position w:val="0"/>
      <w:sz w:val="12"/>
      <w:szCs w:val="12"/>
      <w:u w:val="none"/>
      <w:lang w:val="en-US" w:eastAsia="en-US" w:bidi="en-US"/>
    </w:rPr>
  </w:style>
  <w:style w:type="character" w:customStyle="1" w:styleId="93">
    <w:name w:val="Основной текст (9)_"/>
    <w:basedOn w:val="a0"/>
    <w:rsid w:val="004C354A"/>
    <w:rPr>
      <w:rFonts w:ascii="Sylfaen" w:eastAsia="Sylfaen" w:hAnsi="Sylfaen" w:cs="Sylfaen"/>
      <w:b w:val="0"/>
      <w:bCs w:val="0"/>
      <w:i w:val="0"/>
      <w:iCs w:val="0"/>
      <w:smallCaps w:val="0"/>
      <w:strike w:val="0"/>
      <w:sz w:val="10"/>
      <w:szCs w:val="10"/>
      <w:u w:val="none"/>
      <w:lang w:val="en-US" w:eastAsia="en-US" w:bidi="en-US"/>
    </w:rPr>
  </w:style>
  <w:style w:type="character" w:customStyle="1" w:styleId="9BookmanOldStyle65pt1pt">
    <w:name w:val="Основной текст (9) + Bookman Old Style;6;5 pt;Полужирный;Курсив;Интервал 1 pt"/>
    <w:basedOn w:val="93"/>
    <w:rsid w:val="004C354A"/>
    <w:rPr>
      <w:rFonts w:ascii="Bookman Old Style" w:eastAsia="Bookman Old Style" w:hAnsi="Bookman Old Style" w:cs="Bookman Old Style"/>
      <w:b/>
      <w:bCs/>
      <w:i/>
      <w:iCs/>
      <w:smallCaps w:val="0"/>
      <w:strike w:val="0"/>
      <w:color w:val="000000"/>
      <w:spacing w:val="20"/>
      <w:w w:val="100"/>
      <w:position w:val="0"/>
      <w:sz w:val="13"/>
      <w:szCs w:val="13"/>
      <w:u w:val="none"/>
      <w:lang w:val="en-US" w:eastAsia="en-US" w:bidi="en-US"/>
    </w:rPr>
  </w:style>
  <w:style w:type="character" w:customStyle="1" w:styleId="94">
    <w:name w:val="Основной текст (9)"/>
    <w:basedOn w:val="93"/>
    <w:rsid w:val="004C354A"/>
    <w:rPr>
      <w:rFonts w:ascii="Sylfaen" w:eastAsia="Sylfaen" w:hAnsi="Sylfaen" w:cs="Sylfaen"/>
      <w:b w:val="0"/>
      <w:bCs w:val="0"/>
      <w:i w:val="0"/>
      <w:iCs w:val="0"/>
      <w:smallCaps w:val="0"/>
      <w:strike w:val="0"/>
      <w:color w:val="000000"/>
      <w:spacing w:val="0"/>
      <w:w w:val="100"/>
      <w:position w:val="0"/>
      <w:sz w:val="10"/>
      <w:szCs w:val="10"/>
      <w:u w:val="single"/>
      <w:lang w:val="en-US" w:eastAsia="en-US" w:bidi="en-US"/>
    </w:rPr>
  </w:style>
  <w:style w:type="character" w:customStyle="1" w:styleId="104">
    <w:name w:val="Основной текст (10)_"/>
    <w:basedOn w:val="a0"/>
    <w:rsid w:val="004C354A"/>
    <w:rPr>
      <w:rFonts w:ascii="Bookman Old Style" w:eastAsia="Bookman Old Style" w:hAnsi="Bookman Old Style" w:cs="Bookman Old Style"/>
      <w:b/>
      <w:bCs/>
      <w:i/>
      <w:iCs/>
      <w:smallCaps w:val="0"/>
      <w:strike w:val="0"/>
      <w:spacing w:val="20"/>
      <w:sz w:val="13"/>
      <w:szCs w:val="13"/>
      <w:u w:val="none"/>
      <w:lang w:val="en-US" w:eastAsia="en-US" w:bidi="en-US"/>
    </w:rPr>
  </w:style>
  <w:style w:type="character" w:customStyle="1" w:styleId="10Sylfaen5pt0pt">
    <w:name w:val="Основной текст (10) + Sylfaen;5 pt;Не полужирный;Не курсив;Интервал 0 pt"/>
    <w:basedOn w:val="104"/>
    <w:rsid w:val="004C354A"/>
    <w:rPr>
      <w:rFonts w:ascii="Sylfaen" w:eastAsia="Sylfaen" w:hAnsi="Sylfaen" w:cs="Sylfaen"/>
      <w:b/>
      <w:bCs/>
      <w:i/>
      <w:iCs/>
      <w:smallCaps w:val="0"/>
      <w:strike w:val="0"/>
      <w:color w:val="000000"/>
      <w:spacing w:val="0"/>
      <w:w w:val="100"/>
      <w:position w:val="0"/>
      <w:sz w:val="10"/>
      <w:szCs w:val="10"/>
      <w:u w:val="none"/>
      <w:lang w:val="en-US" w:eastAsia="en-US" w:bidi="en-US"/>
    </w:rPr>
  </w:style>
  <w:style w:type="character" w:customStyle="1" w:styleId="9BookmanOldStyle65pt1pt0">
    <w:name w:val="Основной текст (9) + Bookman Old Style;6;5 pt;Полужирный;Курсив;Малые прописные;Интервал 1 pt"/>
    <w:basedOn w:val="93"/>
    <w:rsid w:val="004C354A"/>
    <w:rPr>
      <w:rFonts w:ascii="Bookman Old Style" w:eastAsia="Bookman Old Style" w:hAnsi="Bookman Old Style" w:cs="Bookman Old Style"/>
      <w:b/>
      <w:bCs/>
      <w:i/>
      <w:iCs/>
      <w:smallCaps/>
      <w:strike w:val="0"/>
      <w:color w:val="000000"/>
      <w:spacing w:val="20"/>
      <w:w w:val="100"/>
      <w:position w:val="0"/>
      <w:sz w:val="13"/>
      <w:szCs w:val="13"/>
      <w:u w:val="none"/>
      <w:lang w:val="en-US" w:eastAsia="en-US" w:bidi="en-US"/>
    </w:rPr>
  </w:style>
  <w:style w:type="character" w:customStyle="1" w:styleId="210pt">
    <w:name w:val="Основной текст (2) + 10 pt;Курсив"/>
    <w:basedOn w:val="2e"/>
    <w:rsid w:val="004C354A"/>
    <w:rPr>
      <w:rFonts w:ascii="Bookman Old Style" w:eastAsia="Bookman Old Style" w:hAnsi="Bookman Old Style" w:cs="Bookman Old Style"/>
      <w:b w:val="0"/>
      <w:bCs w:val="0"/>
      <w:i/>
      <w:iCs/>
      <w:smallCaps w:val="0"/>
      <w:strike w:val="0"/>
      <w:color w:val="000000"/>
      <w:spacing w:val="0"/>
      <w:w w:val="100"/>
      <w:position w:val="0"/>
      <w:sz w:val="20"/>
      <w:szCs w:val="20"/>
      <w:u w:val="none"/>
      <w:shd w:val="clear" w:color="auto" w:fill="FFFFFF"/>
      <w:lang w:val="en-US" w:eastAsia="en-US" w:bidi="en-US"/>
    </w:rPr>
  </w:style>
  <w:style w:type="character" w:customStyle="1" w:styleId="2f5">
    <w:name w:val="Основной текст (2) + Полужирный;Курсив"/>
    <w:basedOn w:val="2e"/>
    <w:rsid w:val="004C354A"/>
    <w:rPr>
      <w:rFonts w:ascii="Bookman Old Style" w:eastAsia="Bookman Old Style" w:hAnsi="Bookman Old Style" w:cs="Bookman Old Style"/>
      <w:b/>
      <w:bCs/>
      <w:i/>
      <w:iCs/>
      <w:smallCaps w:val="0"/>
      <w:strike w:val="0"/>
      <w:color w:val="000000"/>
      <w:spacing w:val="0"/>
      <w:w w:val="100"/>
      <w:position w:val="0"/>
      <w:sz w:val="16"/>
      <w:szCs w:val="16"/>
      <w:u w:val="none"/>
      <w:shd w:val="clear" w:color="auto" w:fill="FFFFFF"/>
      <w:lang w:val="en-US" w:eastAsia="en-US" w:bidi="en-US"/>
    </w:rPr>
  </w:style>
  <w:style w:type="paragraph" w:customStyle="1" w:styleId="92">
    <w:name w:val="Заголовок №9"/>
    <w:basedOn w:val="a"/>
    <w:link w:val="91"/>
    <w:rsid w:val="004C354A"/>
    <w:pPr>
      <w:widowControl w:val="0"/>
      <w:shd w:val="clear" w:color="auto" w:fill="FFFFFF"/>
      <w:spacing w:after="300" w:line="0" w:lineRule="atLeast"/>
      <w:ind w:hanging="1800"/>
      <w:jc w:val="both"/>
      <w:outlineLvl w:val="8"/>
    </w:pPr>
    <w:rPr>
      <w:rFonts w:ascii="Bookman Old Style" w:eastAsia="Bookman Old Style" w:hAnsi="Bookman Old Style" w:cs="Bookman Old Style"/>
      <w:sz w:val="17"/>
      <w:szCs w:val="17"/>
      <w:lang w:eastAsia="ru-RU"/>
    </w:rPr>
  </w:style>
  <w:style w:type="paragraph" w:customStyle="1" w:styleId="55">
    <w:name w:val="Подпись к картинке (5)"/>
    <w:basedOn w:val="a"/>
    <w:link w:val="54"/>
    <w:rsid w:val="004C354A"/>
    <w:pPr>
      <w:widowControl w:val="0"/>
      <w:shd w:val="clear" w:color="auto" w:fill="FFFFFF"/>
      <w:spacing w:line="0" w:lineRule="atLeast"/>
    </w:pPr>
    <w:rPr>
      <w:rFonts w:ascii="Bookman Old Style" w:eastAsia="Bookman Old Style" w:hAnsi="Bookman Old Style" w:cs="Bookman Old Style"/>
      <w:i/>
      <w:iCs/>
      <w:sz w:val="17"/>
      <w:szCs w:val="17"/>
      <w:lang w:eastAsia="ru-RU"/>
    </w:rPr>
  </w:style>
  <w:style w:type="paragraph" w:customStyle="1" w:styleId="65">
    <w:name w:val="Подпись к картинке (6)"/>
    <w:basedOn w:val="a"/>
    <w:link w:val="6Exact"/>
    <w:rsid w:val="004C354A"/>
    <w:pPr>
      <w:widowControl w:val="0"/>
      <w:shd w:val="clear" w:color="auto" w:fill="FFFFFF"/>
      <w:spacing w:line="0" w:lineRule="atLeast"/>
    </w:pPr>
    <w:rPr>
      <w:rFonts w:ascii="Tahoma" w:eastAsia="Tahoma" w:hAnsi="Tahoma" w:cs="Tahoma"/>
      <w:i/>
      <w:iCs/>
      <w:spacing w:val="-6"/>
      <w:sz w:val="20"/>
      <w:szCs w:val="20"/>
      <w:lang w:val="en-US" w:eastAsia="en-US" w:bidi="en-US"/>
    </w:rPr>
  </w:style>
  <w:style w:type="character" w:customStyle="1" w:styleId="Exact0">
    <w:name w:val="Подпись к картинке Exact"/>
    <w:basedOn w:val="a0"/>
    <w:rsid w:val="004C354A"/>
    <w:rPr>
      <w:rFonts w:ascii="Times New Roman" w:eastAsia="Times New Roman" w:hAnsi="Times New Roman" w:cs="Times New Roman"/>
      <w:b w:val="0"/>
      <w:bCs w:val="0"/>
      <w:i/>
      <w:iCs/>
      <w:smallCaps w:val="0"/>
      <w:strike w:val="0"/>
      <w:sz w:val="30"/>
      <w:szCs w:val="30"/>
      <w:u w:val="none"/>
    </w:rPr>
  </w:style>
  <w:style w:type="character" w:customStyle="1" w:styleId="123">
    <w:name w:val="Заголовок №12_"/>
    <w:basedOn w:val="a0"/>
    <w:link w:val="124"/>
    <w:rsid w:val="004C354A"/>
    <w:rPr>
      <w:b/>
      <w:bCs/>
      <w:sz w:val="32"/>
      <w:szCs w:val="32"/>
      <w:shd w:val="clear" w:color="auto" w:fill="FFFFFF"/>
    </w:rPr>
  </w:style>
  <w:style w:type="character" w:customStyle="1" w:styleId="4Exact0">
    <w:name w:val="Основной текст (4) Exact"/>
    <w:basedOn w:val="a0"/>
    <w:rsid w:val="004C354A"/>
    <w:rPr>
      <w:rFonts w:ascii="Times New Roman" w:eastAsia="Times New Roman" w:hAnsi="Times New Roman" w:cs="Times New Roman"/>
      <w:b/>
      <w:bCs/>
      <w:i w:val="0"/>
      <w:iCs w:val="0"/>
      <w:smallCaps w:val="0"/>
      <w:strike w:val="0"/>
      <w:spacing w:val="3"/>
      <w:sz w:val="30"/>
      <w:szCs w:val="30"/>
      <w:u w:val="none"/>
    </w:rPr>
  </w:style>
  <w:style w:type="character" w:customStyle="1" w:styleId="2Exact">
    <w:name w:val="Основной текст (2) Exact"/>
    <w:basedOn w:val="a0"/>
    <w:rsid w:val="004C354A"/>
    <w:rPr>
      <w:rFonts w:ascii="Times New Roman" w:eastAsia="Times New Roman" w:hAnsi="Times New Roman" w:cs="Times New Roman"/>
      <w:b/>
      <w:bCs/>
      <w:i w:val="0"/>
      <w:iCs w:val="0"/>
      <w:smallCaps w:val="0"/>
      <w:strike w:val="0"/>
      <w:spacing w:val="4"/>
      <w:sz w:val="34"/>
      <w:szCs w:val="34"/>
      <w:u w:val="none"/>
    </w:rPr>
  </w:style>
  <w:style w:type="character" w:customStyle="1" w:styleId="9Exact">
    <w:name w:val="Основной текст (9) Exact"/>
    <w:basedOn w:val="a0"/>
    <w:rsid w:val="004C354A"/>
    <w:rPr>
      <w:rFonts w:ascii="Times New Roman" w:eastAsia="Times New Roman" w:hAnsi="Times New Roman" w:cs="Times New Roman"/>
      <w:b w:val="0"/>
      <w:bCs w:val="0"/>
      <w:i/>
      <w:iCs/>
      <w:smallCaps w:val="0"/>
      <w:strike w:val="0"/>
      <w:sz w:val="30"/>
      <w:szCs w:val="30"/>
      <w:u w:val="none"/>
      <w:lang w:val="en-US" w:eastAsia="en-US" w:bidi="en-US"/>
    </w:rPr>
  </w:style>
  <w:style w:type="character" w:customStyle="1" w:styleId="105">
    <w:name w:val="Заголовок №10_"/>
    <w:basedOn w:val="a0"/>
    <w:link w:val="106"/>
    <w:rsid w:val="004C354A"/>
    <w:rPr>
      <w:b/>
      <w:bCs/>
      <w:sz w:val="32"/>
      <w:szCs w:val="32"/>
      <w:shd w:val="clear" w:color="auto" w:fill="FFFFFF"/>
    </w:rPr>
  </w:style>
  <w:style w:type="paragraph" w:customStyle="1" w:styleId="124">
    <w:name w:val="Заголовок №12"/>
    <w:basedOn w:val="a"/>
    <w:link w:val="123"/>
    <w:rsid w:val="004C354A"/>
    <w:pPr>
      <w:widowControl w:val="0"/>
      <w:shd w:val="clear" w:color="auto" w:fill="FFFFFF"/>
      <w:spacing w:before="120" w:after="360" w:line="389" w:lineRule="exact"/>
      <w:jc w:val="center"/>
    </w:pPr>
    <w:rPr>
      <w:b/>
      <w:bCs/>
      <w:sz w:val="32"/>
      <w:szCs w:val="32"/>
      <w:lang w:eastAsia="ru-RU"/>
    </w:rPr>
  </w:style>
  <w:style w:type="paragraph" w:customStyle="1" w:styleId="82">
    <w:name w:val="Основной текст (8)"/>
    <w:basedOn w:val="a"/>
    <w:link w:val="81"/>
    <w:rsid w:val="004C354A"/>
    <w:pPr>
      <w:widowControl w:val="0"/>
      <w:shd w:val="clear" w:color="auto" w:fill="FFFFFF"/>
      <w:spacing w:line="0" w:lineRule="atLeast"/>
      <w:jc w:val="both"/>
    </w:pPr>
    <w:rPr>
      <w:sz w:val="8"/>
      <w:szCs w:val="8"/>
      <w:lang w:eastAsia="ru-RU"/>
    </w:rPr>
  </w:style>
  <w:style w:type="paragraph" w:customStyle="1" w:styleId="106">
    <w:name w:val="Заголовок №10"/>
    <w:basedOn w:val="a"/>
    <w:link w:val="105"/>
    <w:rsid w:val="004C354A"/>
    <w:pPr>
      <w:widowControl w:val="0"/>
      <w:shd w:val="clear" w:color="auto" w:fill="FFFFFF"/>
      <w:spacing w:before="540" w:after="60" w:line="0" w:lineRule="atLeast"/>
    </w:pPr>
    <w:rPr>
      <w:b/>
      <w:bCs/>
      <w:sz w:val="32"/>
      <w:szCs w:val="32"/>
      <w:lang w:eastAsia="ru-RU"/>
    </w:rPr>
  </w:style>
  <w:style w:type="character" w:customStyle="1" w:styleId="130">
    <w:name w:val="Заголовок №13_"/>
    <w:basedOn w:val="a0"/>
    <w:link w:val="131"/>
    <w:rsid w:val="004C354A"/>
    <w:rPr>
      <w:b/>
      <w:bCs/>
      <w:sz w:val="32"/>
      <w:szCs w:val="32"/>
      <w:shd w:val="clear" w:color="auto" w:fill="FFFFFF"/>
    </w:rPr>
  </w:style>
  <w:style w:type="character" w:customStyle="1" w:styleId="9Candara115pt90">
    <w:name w:val="Основной текст (9) + Candara;11;5 pt;Масштаб 90%"/>
    <w:basedOn w:val="93"/>
    <w:rsid w:val="004C354A"/>
    <w:rPr>
      <w:rFonts w:ascii="Candara" w:eastAsia="Candara" w:hAnsi="Candara" w:cs="Candara"/>
      <w:b w:val="0"/>
      <w:bCs w:val="0"/>
      <w:i/>
      <w:iCs/>
      <w:smallCaps w:val="0"/>
      <w:strike w:val="0"/>
      <w:color w:val="000000"/>
      <w:spacing w:val="0"/>
      <w:w w:val="90"/>
      <w:position w:val="0"/>
      <w:sz w:val="23"/>
      <w:szCs w:val="23"/>
      <w:u w:val="none"/>
      <w:shd w:val="clear" w:color="auto" w:fill="FFFFFF"/>
      <w:lang w:val="en-US" w:eastAsia="en-US" w:bidi="en-US"/>
    </w:rPr>
  </w:style>
  <w:style w:type="character" w:customStyle="1" w:styleId="95">
    <w:name w:val="Основной текст (9) + Не курсив"/>
    <w:basedOn w:val="93"/>
    <w:rsid w:val="004C354A"/>
    <w:rPr>
      <w:rFonts w:ascii="Times New Roman" w:eastAsia="Times New Roman" w:hAnsi="Times New Roman" w:cs="Times New Roman"/>
      <w:b w:val="0"/>
      <w:bCs w:val="0"/>
      <w:i/>
      <w:iCs/>
      <w:smallCaps w:val="0"/>
      <w:strike w:val="0"/>
      <w:color w:val="000000"/>
      <w:spacing w:val="0"/>
      <w:w w:val="100"/>
      <w:position w:val="0"/>
      <w:sz w:val="32"/>
      <w:szCs w:val="32"/>
      <w:u w:val="none"/>
      <w:shd w:val="clear" w:color="auto" w:fill="FFFFFF"/>
      <w:lang w:val="ru-RU" w:eastAsia="ru-RU" w:bidi="ru-RU"/>
    </w:rPr>
  </w:style>
  <w:style w:type="character" w:customStyle="1" w:styleId="105pt">
    <w:name w:val="Колонтитул + 10;5 pt;Полужирный;Курсив"/>
    <w:basedOn w:val="afff7"/>
    <w:rsid w:val="004C354A"/>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eastAsia="ru-RU" w:bidi="ru-RU"/>
    </w:rPr>
  </w:style>
  <w:style w:type="character" w:customStyle="1" w:styleId="105pt0">
    <w:name w:val="Колонтитул + 10;5 pt"/>
    <w:basedOn w:val="afff7"/>
    <w:rsid w:val="004C354A"/>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en-US" w:eastAsia="en-US" w:bidi="en-US"/>
    </w:rPr>
  </w:style>
  <w:style w:type="character" w:customStyle="1" w:styleId="2f6">
    <w:name w:val="Заголовок №2_"/>
    <w:basedOn w:val="a0"/>
    <w:link w:val="2f7"/>
    <w:rsid w:val="004C354A"/>
    <w:rPr>
      <w:i/>
      <w:iCs/>
      <w:shd w:val="clear" w:color="auto" w:fill="FFFFFF"/>
    </w:rPr>
  </w:style>
  <w:style w:type="character" w:customStyle="1" w:styleId="216pt">
    <w:name w:val="Заголовок №2 + 16 pt;Не курсив"/>
    <w:basedOn w:val="2f6"/>
    <w:rsid w:val="004C354A"/>
    <w:rPr>
      <w:i/>
      <w:iCs/>
      <w:color w:val="000000"/>
      <w:spacing w:val="0"/>
      <w:w w:val="100"/>
      <w:position w:val="0"/>
      <w:sz w:val="32"/>
      <w:szCs w:val="32"/>
      <w:shd w:val="clear" w:color="auto" w:fill="FFFFFF"/>
      <w:lang w:val="ru-RU" w:eastAsia="ru-RU" w:bidi="ru-RU"/>
    </w:rPr>
  </w:style>
  <w:style w:type="character" w:customStyle="1" w:styleId="10pt">
    <w:name w:val="Основной текст + 10 pt;Курсив"/>
    <w:basedOn w:val="afffe"/>
    <w:rsid w:val="004C354A"/>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Candara12pt0pt">
    <w:name w:val="Основной текст + Candara;12 pt;Интервал 0 pt"/>
    <w:basedOn w:val="afffe"/>
    <w:rsid w:val="004C354A"/>
    <w:rPr>
      <w:rFonts w:ascii="Candara" w:eastAsia="Candara" w:hAnsi="Candara" w:cs="Candara"/>
      <w:b w:val="0"/>
      <w:bCs w:val="0"/>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10Exact">
    <w:name w:val="Основной текст (10) Exact"/>
    <w:basedOn w:val="a0"/>
    <w:rsid w:val="004C354A"/>
    <w:rPr>
      <w:rFonts w:ascii="Arial Unicode MS" w:eastAsia="Arial Unicode MS" w:hAnsi="Arial Unicode MS" w:cs="Arial Unicode MS"/>
      <w:b w:val="0"/>
      <w:bCs w:val="0"/>
      <w:i w:val="0"/>
      <w:iCs w:val="0"/>
      <w:smallCaps w:val="0"/>
      <w:strike w:val="0"/>
      <w:spacing w:val="6"/>
      <w:u w:val="none"/>
      <w:lang w:val="en-US" w:eastAsia="en-US" w:bidi="en-US"/>
    </w:rPr>
  </w:style>
  <w:style w:type="character" w:customStyle="1" w:styleId="12Exact">
    <w:name w:val="Основной текст (12) Exact"/>
    <w:basedOn w:val="a0"/>
    <w:link w:val="122"/>
    <w:rsid w:val="004C354A"/>
    <w:rPr>
      <w:sz w:val="27"/>
      <w:szCs w:val="27"/>
      <w:shd w:val="clear" w:color="auto" w:fill="FFFFFF"/>
      <w:lang w:eastAsia="en-US"/>
    </w:rPr>
  </w:style>
  <w:style w:type="character" w:customStyle="1" w:styleId="112">
    <w:name w:val="Основной текст (11)_"/>
    <w:basedOn w:val="a0"/>
    <w:link w:val="111"/>
    <w:rsid w:val="004C354A"/>
    <w:rPr>
      <w:sz w:val="18"/>
      <w:szCs w:val="18"/>
      <w:shd w:val="clear" w:color="auto" w:fill="FFFFFF"/>
      <w:lang w:eastAsia="en-US"/>
    </w:rPr>
  </w:style>
  <w:style w:type="character" w:customStyle="1" w:styleId="3Exact">
    <w:name w:val="Подпись к картинке (3) Exact"/>
    <w:basedOn w:val="a0"/>
    <w:rsid w:val="004C354A"/>
    <w:rPr>
      <w:rFonts w:ascii="Times New Roman" w:eastAsia="Times New Roman" w:hAnsi="Times New Roman" w:cs="Times New Roman"/>
      <w:b/>
      <w:bCs/>
      <w:i w:val="0"/>
      <w:iCs w:val="0"/>
      <w:smallCaps w:val="0"/>
      <w:strike w:val="0"/>
      <w:spacing w:val="4"/>
      <w:sz w:val="34"/>
      <w:szCs w:val="34"/>
      <w:u w:val="none"/>
    </w:rPr>
  </w:style>
  <w:style w:type="character" w:customStyle="1" w:styleId="13Exact">
    <w:name w:val="Основной текст (13) Exact"/>
    <w:basedOn w:val="a0"/>
    <w:link w:val="132"/>
    <w:rsid w:val="004C354A"/>
    <w:rPr>
      <w:i/>
      <w:iCs/>
      <w:sz w:val="26"/>
      <w:szCs w:val="26"/>
      <w:shd w:val="clear" w:color="auto" w:fill="FFFFFF"/>
    </w:rPr>
  </w:style>
  <w:style w:type="character" w:customStyle="1" w:styleId="45">
    <w:name w:val="Подпись к картинке (4)_"/>
    <w:basedOn w:val="a0"/>
    <w:rsid w:val="004C354A"/>
    <w:rPr>
      <w:rFonts w:ascii="Arial Unicode MS" w:eastAsia="Arial Unicode MS" w:hAnsi="Arial Unicode MS" w:cs="Arial Unicode MS"/>
      <w:spacing w:val="10"/>
      <w:shd w:val="clear" w:color="auto" w:fill="FFFFFF"/>
      <w:lang w:val="en-US" w:eastAsia="en-US" w:bidi="en-US"/>
    </w:rPr>
  </w:style>
  <w:style w:type="character" w:customStyle="1" w:styleId="46">
    <w:name w:val="Подпись к картинке (4) + Малые прописные"/>
    <w:basedOn w:val="45"/>
    <w:rsid w:val="004C354A"/>
    <w:rPr>
      <w:rFonts w:ascii="Arial Unicode MS" w:eastAsia="Arial Unicode MS" w:hAnsi="Arial Unicode MS" w:cs="Arial Unicode MS"/>
      <w:smallCaps/>
      <w:color w:val="000000"/>
      <w:spacing w:val="10"/>
      <w:w w:val="100"/>
      <w:position w:val="0"/>
      <w:sz w:val="24"/>
      <w:szCs w:val="24"/>
      <w:shd w:val="clear" w:color="auto" w:fill="FFFFFF"/>
      <w:lang w:val="en-US" w:eastAsia="en-US" w:bidi="en-US"/>
    </w:rPr>
  </w:style>
  <w:style w:type="character" w:customStyle="1" w:styleId="1320">
    <w:name w:val="Заголовок №13 (2)_"/>
    <w:basedOn w:val="a0"/>
    <w:link w:val="1321"/>
    <w:rsid w:val="004C354A"/>
    <w:rPr>
      <w:i/>
      <w:iCs/>
      <w:sz w:val="32"/>
      <w:szCs w:val="32"/>
      <w:shd w:val="clear" w:color="auto" w:fill="FFFFFF"/>
    </w:rPr>
  </w:style>
  <w:style w:type="character" w:customStyle="1" w:styleId="2f8">
    <w:name w:val="Подпись к таблице (2)_"/>
    <w:basedOn w:val="a0"/>
    <w:link w:val="2f9"/>
    <w:rsid w:val="004C354A"/>
    <w:rPr>
      <w:b/>
      <w:bCs/>
      <w:i/>
      <w:iCs/>
      <w:sz w:val="34"/>
      <w:szCs w:val="34"/>
      <w:shd w:val="clear" w:color="auto" w:fill="FFFFFF"/>
    </w:rPr>
  </w:style>
  <w:style w:type="character" w:customStyle="1" w:styleId="3e">
    <w:name w:val="Подпись к таблице (3)_"/>
    <w:basedOn w:val="a0"/>
    <w:link w:val="3f"/>
    <w:rsid w:val="004C354A"/>
    <w:rPr>
      <w:i/>
      <w:iCs/>
      <w:sz w:val="26"/>
      <w:szCs w:val="26"/>
      <w:shd w:val="clear" w:color="auto" w:fill="FFFFFF"/>
    </w:rPr>
  </w:style>
  <w:style w:type="character" w:customStyle="1" w:styleId="116pt">
    <w:name w:val="Заголовок №1 + 16 pt;Не курсив"/>
    <w:basedOn w:val="13"/>
    <w:rsid w:val="004C354A"/>
    <w:rPr>
      <w:rFonts w:ascii="Times New Roman" w:eastAsia="Times New Roman" w:hAnsi="Times New Roman" w:cs="Times New Roman"/>
      <w:b/>
      <w:bCs/>
      <w:i/>
      <w:iCs/>
      <w:color w:val="000000"/>
      <w:spacing w:val="0"/>
      <w:w w:val="100"/>
      <w:position w:val="0"/>
      <w:sz w:val="32"/>
      <w:szCs w:val="32"/>
      <w:shd w:val="clear" w:color="auto" w:fill="FFFFFF"/>
      <w:lang w:val="ru-RU" w:eastAsia="ru-RU" w:bidi="ru-RU"/>
    </w:rPr>
  </w:style>
  <w:style w:type="character" w:customStyle="1" w:styleId="116pt0">
    <w:name w:val="Заголовок №1 + 16 pt;Не полужирный;Не курсив"/>
    <w:basedOn w:val="13"/>
    <w:rsid w:val="004C354A"/>
    <w:rPr>
      <w:rFonts w:ascii="Times New Roman" w:eastAsia="Times New Roman" w:hAnsi="Times New Roman" w:cs="Times New Roman"/>
      <w:b/>
      <w:bCs/>
      <w:i/>
      <w:iCs/>
      <w:color w:val="000000"/>
      <w:spacing w:val="0"/>
      <w:w w:val="100"/>
      <w:position w:val="0"/>
      <w:sz w:val="32"/>
      <w:szCs w:val="32"/>
      <w:shd w:val="clear" w:color="auto" w:fill="FFFFFF"/>
      <w:lang w:val="ru-RU" w:eastAsia="ru-RU" w:bidi="ru-RU"/>
    </w:rPr>
  </w:style>
  <w:style w:type="character" w:customStyle="1" w:styleId="17Exact">
    <w:name w:val="Основной текст (17) Exact"/>
    <w:basedOn w:val="a0"/>
    <w:link w:val="170"/>
    <w:rsid w:val="004C354A"/>
    <w:rPr>
      <w:shd w:val="clear" w:color="auto" w:fill="FFFFFF"/>
    </w:rPr>
  </w:style>
  <w:style w:type="character" w:customStyle="1" w:styleId="15Exact">
    <w:name w:val="Основной текст (15) Exact"/>
    <w:basedOn w:val="a0"/>
    <w:rsid w:val="004C354A"/>
    <w:rPr>
      <w:rFonts w:ascii="Arial Unicode MS" w:eastAsia="Arial Unicode MS" w:hAnsi="Arial Unicode MS" w:cs="Arial Unicode MS"/>
      <w:b w:val="0"/>
      <w:bCs w:val="0"/>
      <w:i w:val="0"/>
      <w:iCs w:val="0"/>
      <w:smallCaps w:val="0"/>
      <w:strike w:val="0"/>
      <w:spacing w:val="14"/>
      <w:sz w:val="21"/>
      <w:szCs w:val="21"/>
      <w:u w:val="none"/>
      <w:lang w:val="en-US" w:eastAsia="en-US" w:bidi="en-US"/>
    </w:rPr>
  </w:style>
  <w:style w:type="character" w:customStyle="1" w:styleId="15TimesNewRoman-1ptExact">
    <w:name w:val="Основной текст (15) + Times New Roman;Полужирный;Курсив;Интервал -1 pt Exact"/>
    <w:basedOn w:val="151"/>
    <w:rsid w:val="004C354A"/>
    <w:rPr>
      <w:rFonts w:ascii="Times New Roman" w:eastAsia="Times New Roman" w:hAnsi="Times New Roman" w:cs="Times New Roman"/>
      <w:b/>
      <w:bCs/>
      <w:i/>
      <w:iCs/>
      <w:spacing w:val="-29"/>
      <w:sz w:val="21"/>
      <w:szCs w:val="21"/>
      <w:shd w:val="clear" w:color="auto" w:fill="FFFFFF"/>
      <w:lang w:val="en-US" w:eastAsia="en-US" w:bidi="en-US"/>
    </w:rPr>
  </w:style>
  <w:style w:type="character" w:customStyle="1" w:styleId="16pt2pt">
    <w:name w:val="Колонтитул + 16 pt;Интервал 2 pt"/>
    <w:basedOn w:val="afff7"/>
    <w:rsid w:val="004C354A"/>
    <w:rPr>
      <w:rFonts w:ascii="Times New Roman" w:eastAsia="Times New Roman" w:hAnsi="Times New Roman" w:cs="Times New Roman"/>
      <w:b w:val="0"/>
      <w:bCs w:val="0"/>
      <w:i w:val="0"/>
      <w:iCs w:val="0"/>
      <w:smallCaps w:val="0"/>
      <w:strike w:val="0"/>
      <w:color w:val="000000"/>
      <w:spacing w:val="40"/>
      <w:w w:val="100"/>
      <w:position w:val="0"/>
      <w:sz w:val="32"/>
      <w:szCs w:val="32"/>
      <w:u w:val="none"/>
      <w:shd w:val="clear" w:color="auto" w:fill="FFFFFF"/>
      <w:lang w:val="ru-RU" w:eastAsia="ru-RU" w:bidi="ru-RU"/>
    </w:rPr>
  </w:style>
  <w:style w:type="character" w:customStyle="1" w:styleId="16pt">
    <w:name w:val="Колонтитул + 16 pt"/>
    <w:basedOn w:val="afff7"/>
    <w:rsid w:val="004C354A"/>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4pt1pt">
    <w:name w:val="Основной текст + 4 pt;Интервал 1 pt"/>
    <w:basedOn w:val="afffe"/>
    <w:rsid w:val="004C354A"/>
    <w:rPr>
      <w:rFonts w:ascii="Times New Roman" w:eastAsia="Times New Roman" w:hAnsi="Times New Roman" w:cs="Times New Roman"/>
      <w:b w:val="0"/>
      <w:bCs w:val="0"/>
      <w:i w:val="0"/>
      <w:iCs w:val="0"/>
      <w:smallCaps w:val="0"/>
      <w:strike w:val="0"/>
      <w:color w:val="000000"/>
      <w:spacing w:val="20"/>
      <w:w w:val="100"/>
      <w:position w:val="0"/>
      <w:sz w:val="8"/>
      <w:szCs w:val="8"/>
      <w:u w:val="none"/>
      <w:shd w:val="clear" w:color="auto" w:fill="FFFFFF"/>
      <w:lang w:val="en-US" w:eastAsia="en-US" w:bidi="en-US"/>
    </w:rPr>
  </w:style>
  <w:style w:type="character" w:customStyle="1" w:styleId="140">
    <w:name w:val="Основной текст (14)_"/>
    <w:basedOn w:val="a0"/>
    <w:link w:val="141"/>
    <w:rsid w:val="004C354A"/>
    <w:rPr>
      <w:b/>
      <w:bCs/>
      <w:i/>
      <w:iCs/>
      <w:spacing w:val="-30"/>
      <w:sz w:val="23"/>
      <w:szCs w:val="23"/>
      <w:shd w:val="clear" w:color="auto" w:fill="FFFFFF"/>
      <w:lang w:val="en-US" w:eastAsia="en-US" w:bidi="en-US"/>
    </w:rPr>
  </w:style>
  <w:style w:type="character" w:customStyle="1" w:styleId="151">
    <w:name w:val="Основной текст (15)_"/>
    <w:basedOn w:val="a0"/>
    <w:link w:val="152"/>
    <w:rsid w:val="004C354A"/>
    <w:rPr>
      <w:rFonts w:ascii="Arial Unicode MS" w:eastAsia="Arial Unicode MS" w:hAnsi="Arial Unicode MS" w:cs="Arial Unicode MS"/>
      <w:spacing w:val="10"/>
      <w:shd w:val="clear" w:color="auto" w:fill="FFFFFF"/>
      <w:lang w:val="en-US" w:eastAsia="en-US" w:bidi="en-US"/>
    </w:rPr>
  </w:style>
  <w:style w:type="character" w:customStyle="1" w:styleId="15TimesNewRoman115pt-1pt">
    <w:name w:val="Основной текст (15) + Times New Roman;11;5 pt;Полужирный;Курсив;Интервал -1 pt"/>
    <w:basedOn w:val="151"/>
    <w:rsid w:val="004C354A"/>
    <w:rPr>
      <w:rFonts w:ascii="Times New Roman" w:eastAsia="Times New Roman" w:hAnsi="Times New Roman" w:cs="Times New Roman"/>
      <w:b/>
      <w:bCs/>
      <w:i/>
      <w:iCs/>
      <w:color w:val="000000"/>
      <w:spacing w:val="-30"/>
      <w:w w:val="100"/>
      <w:position w:val="0"/>
      <w:sz w:val="23"/>
      <w:szCs w:val="23"/>
      <w:shd w:val="clear" w:color="auto" w:fill="FFFFFF"/>
      <w:lang w:val="en-US" w:eastAsia="en-US" w:bidi="en-US"/>
    </w:rPr>
  </w:style>
  <w:style w:type="character" w:customStyle="1" w:styleId="160">
    <w:name w:val="Основной текст (16)_"/>
    <w:basedOn w:val="a0"/>
    <w:link w:val="161"/>
    <w:rsid w:val="004C354A"/>
    <w:rPr>
      <w:i/>
      <w:iCs/>
      <w:shd w:val="clear" w:color="auto" w:fill="FFFFFF"/>
    </w:rPr>
  </w:style>
  <w:style w:type="character" w:customStyle="1" w:styleId="162">
    <w:name w:val="Основной текст (16) + Не курсив"/>
    <w:basedOn w:val="160"/>
    <w:rsid w:val="004C354A"/>
    <w:rPr>
      <w:i/>
      <w:iCs/>
      <w:color w:val="000000"/>
      <w:spacing w:val="0"/>
      <w:w w:val="100"/>
      <w:position w:val="0"/>
      <w:shd w:val="clear" w:color="auto" w:fill="FFFFFF"/>
      <w:lang w:val="ru-RU" w:eastAsia="ru-RU" w:bidi="ru-RU"/>
    </w:rPr>
  </w:style>
  <w:style w:type="character" w:customStyle="1" w:styleId="47">
    <w:name w:val="Заголовок №4_"/>
    <w:basedOn w:val="a0"/>
    <w:link w:val="48"/>
    <w:rsid w:val="004C354A"/>
    <w:rPr>
      <w:rFonts w:ascii="Arial Unicode MS" w:eastAsia="Arial Unicode MS" w:hAnsi="Arial Unicode MS" w:cs="Arial Unicode MS"/>
      <w:i/>
      <w:iCs/>
      <w:sz w:val="34"/>
      <w:szCs w:val="34"/>
      <w:shd w:val="clear" w:color="auto" w:fill="FFFFFF"/>
    </w:rPr>
  </w:style>
  <w:style w:type="character" w:customStyle="1" w:styleId="4TimesNewRoman4pt1pt">
    <w:name w:val="Заголовок №4 + Times New Roman;4 pt;Не курсив;Интервал 1 pt"/>
    <w:basedOn w:val="47"/>
    <w:rsid w:val="004C354A"/>
    <w:rPr>
      <w:rFonts w:ascii="Times New Roman" w:eastAsia="Times New Roman" w:hAnsi="Times New Roman" w:cs="Times New Roman"/>
      <w:i/>
      <w:iCs/>
      <w:color w:val="000000"/>
      <w:spacing w:val="20"/>
      <w:w w:val="100"/>
      <w:position w:val="0"/>
      <w:sz w:val="8"/>
      <w:szCs w:val="8"/>
      <w:shd w:val="clear" w:color="auto" w:fill="FFFFFF"/>
      <w:lang w:val="ru-RU" w:eastAsia="ru-RU" w:bidi="ru-RU"/>
    </w:rPr>
  </w:style>
  <w:style w:type="character" w:customStyle="1" w:styleId="4TimesNewRoman10pt">
    <w:name w:val="Заголовок №4 + Times New Roman;10 pt"/>
    <w:basedOn w:val="47"/>
    <w:rsid w:val="004C354A"/>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15TimesNewRoman10pt0pt">
    <w:name w:val="Основной текст (15) + Times New Roman;10 pt;Курсив;Интервал 0 pt"/>
    <w:basedOn w:val="151"/>
    <w:rsid w:val="004C354A"/>
    <w:rPr>
      <w:rFonts w:ascii="Times New Roman" w:eastAsia="Times New Roman" w:hAnsi="Times New Roman" w:cs="Times New Roman"/>
      <w:i/>
      <w:iCs/>
      <w:color w:val="000000"/>
      <w:spacing w:val="0"/>
      <w:w w:val="100"/>
      <w:position w:val="0"/>
      <w:sz w:val="20"/>
      <w:szCs w:val="20"/>
      <w:shd w:val="clear" w:color="auto" w:fill="FFFFFF"/>
      <w:lang w:val="en-US" w:eastAsia="en-US" w:bidi="en-US"/>
    </w:rPr>
  </w:style>
  <w:style w:type="character" w:customStyle="1" w:styleId="113">
    <w:name w:val="Заголовок №11"/>
    <w:basedOn w:val="a0"/>
    <w:rsid w:val="004C354A"/>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114">
    <w:name w:val="Заголовок №11 + Не курсив"/>
    <w:basedOn w:val="a0"/>
    <w:rsid w:val="004C354A"/>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180">
    <w:name w:val="Основной текст (18)_"/>
    <w:basedOn w:val="a0"/>
    <w:link w:val="181"/>
    <w:rsid w:val="004C354A"/>
    <w:rPr>
      <w:rFonts w:ascii="Arial Unicode MS" w:eastAsia="Arial Unicode MS" w:hAnsi="Arial Unicode MS" w:cs="Arial Unicode MS"/>
      <w:w w:val="66"/>
      <w:sz w:val="44"/>
      <w:szCs w:val="44"/>
      <w:shd w:val="clear" w:color="auto" w:fill="FFFFFF"/>
    </w:rPr>
  </w:style>
  <w:style w:type="character" w:customStyle="1" w:styleId="66">
    <w:name w:val="Подпись к картинке (6)_"/>
    <w:basedOn w:val="a0"/>
    <w:rsid w:val="004C354A"/>
    <w:rPr>
      <w:rFonts w:ascii="Times New Roman" w:eastAsia="Times New Roman" w:hAnsi="Times New Roman" w:cs="Times New Roman"/>
      <w:i/>
      <w:iCs/>
      <w:sz w:val="44"/>
      <w:szCs w:val="44"/>
      <w:shd w:val="clear" w:color="auto" w:fill="FFFFFF"/>
    </w:rPr>
  </w:style>
  <w:style w:type="character" w:customStyle="1" w:styleId="19Exact">
    <w:name w:val="Основной текст (19) Exact"/>
    <w:basedOn w:val="a0"/>
    <w:link w:val="190"/>
    <w:rsid w:val="004C354A"/>
    <w:rPr>
      <w:i/>
      <w:iCs/>
      <w:spacing w:val="-5"/>
      <w:sz w:val="16"/>
      <w:szCs w:val="16"/>
      <w:shd w:val="clear" w:color="auto" w:fill="FFFFFF"/>
    </w:rPr>
  </w:style>
  <w:style w:type="character" w:customStyle="1" w:styleId="67">
    <w:name w:val="Заголовок №6_"/>
    <w:basedOn w:val="a0"/>
    <w:link w:val="68"/>
    <w:rsid w:val="004C354A"/>
    <w:rPr>
      <w:sz w:val="32"/>
      <w:szCs w:val="32"/>
      <w:shd w:val="clear" w:color="auto" w:fill="FFFFFF"/>
    </w:rPr>
  </w:style>
  <w:style w:type="character" w:customStyle="1" w:styleId="63pt">
    <w:name w:val="Заголовок №6 + Интервал 3 pt"/>
    <w:basedOn w:val="67"/>
    <w:rsid w:val="004C354A"/>
    <w:rPr>
      <w:color w:val="000000"/>
      <w:spacing w:val="60"/>
      <w:w w:val="100"/>
      <w:position w:val="0"/>
      <w:sz w:val="32"/>
      <w:szCs w:val="32"/>
      <w:shd w:val="clear" w:color="auto" w:fill="FFFFFF"/>
      <w:lang w:val="ru-RU" w:eastAsia="ru-RU" w:bidi="ru-RU"/>
    </w:rPr>
  </w:style>
  <w:style w:type="character" w:customStyle="1" w:styleId="93pt">
    <w:name w:val="Основной текст (9) + Не курсив;Интервал 3 pt"/>
    <w:basedOn w:val="93"/>
    <w:rsid w:val="004C354A"/>
    <w:rPr>
      <w:rFonts w:ascii="Times New Roman" w:eastAsia="Times New Roman" w:hAnsi="Times New Roman" w:cs="Times New Roman"/>
      <w:b w:val="0"/>
      <w:bCs w:val="0"/>
      <w:i/>
      <w:iCs/>
      <w:smallCaps w:val="0"/>
      <w:strike w:val="0"/>
      <w:color w:val="000000"/>
      <w:spacing w:val="60"/>
      <w:w w:val="100"/>
      <w:position w:val="0"/>
      <w:sz w:val="32"/>
      <w:szCs w:val="32"/>
      <w:u w:val="none"/>
      <w:shd w:val="clear" w:color="auto" w:fill="FFFFFF"/>
      <w:lang w:val="en-US" w:eastAsia="en-US" w:bidi="en-US"/>
    </w:rPr>
  </w:style>
  <w:style w:type="character" w:customStyle="1" w:styleId="200">
    <w:name w:val="Основной текст (20)_"/>
    <w:basedOn w:val="a0"/>
    <w:link w:val="201"/>
    <w:rsid w:val="004C354A"/>
    <w:rPr>
      <w:b/>
      <w:bCs/>
      <w:spacing w:val="30"/>
      <w:sz w:val="19"/>
      <w:szCs w:val="19"/>
      <w:shd w:val="clear" w:color="auto" w:fill="FFFFFF"/>
    </w:rPr>
  </w:style>
  <w:style w:type="character" w:customStyle="1" w:styleId="20ArialUnicodeMS12pt3pt">
    <w:name w:val="Основной текст (20) + Arial Unicode MS;12 pt;Не полужирный;Курсив;Интервал 3 pt"/>
    <w:basedOn w:val="200"/>
    <w:rsid w:val="004C354A"/>
    <w:rPr>
      <w:rFonts w:ascii="Arial Unicode MS" w:eastAsia="Arial Unicode MS" w:hAnsi="Arial Unicode MS" w:cs="Arial Unicode MS"/>
      <w:b/>
      <w:bCs/>
      <w:i/>
      <w:iCs/>
      <w:color w:val="000000"/>
      <w:spacing w:val="70"/>
      <w:w w:val="100"/>
      <w:position w:val="0"/>
      <w:sz w:val="24"/>
      <w:szCs w:val="24"/>
      <w:shd w:val="clear" w:color="auto" w:fill="FFFFFF"/>
      <w:lang w:val="ru-RU" w:eastAsia="ru-RU" w:bidi="ru-RU"/>
    </w:rPr>
  </w:style>
  <w:style w:type="character" w:customStyle="1" w:styleId="2014pt0pt">
    <w:name w:val="Основной текст (20) + 14 pt;Не полужирный;Интервал 0 pt"/>
    <w:basedOn w:val="200"/>
    <w:rsid w:val="004C354A"/>
    <w:rPr>
      <w:b/>
      <w:bCs/>
      <w:color w:val="000000"/>
      <w:spacing w:val="0"/>
      <w:w w:val="100"/>
      <w:position w:val="0"/>
      <w:sz w:val="28"/>
      <w:szCs w:val="28"/>
      <w:shd w:val="clear" w:color="auto" w:fill="FFFFFF"/>
      <w:lang w:val="ru-RU" w:eastAsia="ru-RU" w:bidi="ru-RU"/>
    </w:rPr>
  </w:style>
  <w:style w:type="character" w:customStyle="1" w:styleId="85">
    <w:name w:val="Заголовок №8_"/>
    <w:basedOn w:val="a0"/>
    <w:link w:val="86"/>
    <w:rsid w:val="004C354A"/>
    <w:rPr>
      <w:i/>
      <w:iCs/>
      <w:sz w:val="32"/>
      <w:szCs w:val="32"/>
      <w:shd w:val="clear" w:color="auto" w:fill="FFFFFF"/>
      <w:lang w:val="en-US" w:eastAsia="en-US" w:bidi="en-US"/>
    </w:rPr>
  </w:style>
  <w:style w:type="character" w:customStyle="1" w:styleId="87">
    <w:name w:val="Заголовок №8 + Не курсив"/>
    <w:basedOn w:val="85"/>
    <w:rsid w:val="004C354A"/>
    <w:rPr>
      <w:i/>
      <w:iCs/>
      <w:color w:val="000000"/>
      <w:spacing w:val="0"/>
      <w:w w:val="100"/>
      <w:position w:val="0"/>
      <w:sz w:val="32"/>
      <w:szCs w:val="32"/>
      <w:shd w:val="clear" w:color="auto" w:fill="FFFFFF"/>
      <w:lang w:val="en-US" w:eastAsia="en-US" w:bidi="en-US"/>
    </w:rPr>
  </w:style>
  <w:style w:type="character" w:customStyle="1" w:styleId="8ptExact">
    <w:name w:val="Основной текст + 8 pt;Полужирный;Курсив Exact"/>
    <w:basedOn w:val="afffe"/>
    <w:rsid w:val="004C354A"/>
    <w:rPr>
      <w:rFonts w:ascii="Times New Roman" w:eastAsia="Times New Roman" w:hAnsi="Times New Roman" w:cs="Times New Roman"/>
      <w:b/>
      <w:bCs/>
      <w:i/>
      <w:iCs/>
      <w:smallCaps w:val="0"/>
      <w:strike w:val="0"/>
      <w:color w:val="000000"/>
      <w:spacing w:val="0"/>
      <w:w w:val="100"/>
      <w:position w:val="0"/>
      <w:sz w:val="16"/>
      <w:szCs w:val="16"/>
      <w:u w:val="none"/>
      <w:shd w:val="clear" w:color="auto" w:fill="FFFFFF"/>
      <w:lang w:val="en-US" w:eastAsia="en-US" w:bidi="en-US"/>
    </w:rPr>
  </w:style>
  <w:style w:type="character" w:customStyle="1" w:styleId="Exact1">
    <w:name w:val="Основной текст + Курсив Exact"/>
    <w:basedOn w:val="afffe"/>
    <w:rsid w:val="004C354A"/>
    <w:rPr>
      <w:rFonts w:ascii="Times New Roman" w:eastAsia="Times New Roman" w:hAnsi="Times New Roman" w:cs="Times New Roman"/>
      <w:b w:val="0"/>
      <w:bCs w:val="0"/>
      <w:i/>
      <w:iCs/>
      <w:smallCaps w:val="0"/>
      <w:strike w:val="0"/>
      <w:color w:val="000000"/>
      <w:spacing w:val="0"/>
      <w:w w:val="100"/>
      <w:position w:val="0"/>
      <w:sz w:val="30"/>
      <w:szCs w:val="30"/>
      <w:u w:val="none"/>
      <w:shd w:val="clear" w:color="auto" w:fill="FFFFFF"/>
      <w:lang w:val="ru-RU" w:eastAsia="ru-RU" w:bidi="ru-RU"/>
    </w:rPr>
  </w:style>
  <w:style w:type="character" w:customStyle="1" w:styleId="98ptExact">
    <w:name w:val="Основной текст (9) + 8 pt;Полужирный Exact"/>
    <w:basedOn w:val="93"/>
    <w:rsid w:val="004C354A"/>
    <w:rPr>
      <w:rFonts w:ascii="Times New Roman" w:eastAsia="Times New Roman" w:hAnsi="Times New Roman" w:cs="Times New Roman"/>
      <w:b/>
      <w:bCs/>
      <w:i/>
      <w:iCs/>
      <w:smallCaps w:val="0"/>
      <w:strike w:val="0"/>
      <w:color w:val="000000"/>
      <w:spacing w:val="0"/>
      <w:w w:val="100"/>
      <w:position w:val="0"/>
      <w:sz w:val="16"/>
      <w:szCs w:val="16"/>
      <w:u w:val="none"/>
      <w:shd w:val="clear" w:color="auto" w:fill="FFFFFF"/>
      <w:lang w:val="en-US" w:eastAsia="en-US" w:bidi="en-US"/>
    </w:rPr>
  </w:style>
  <w:style w:type="character" w:customStyle="1" w:styleId="9Exact0">
    <w:name w:val="Основной текст (9) + Не курсив Exact"/>
    <w:basedOn w:val="93"/>
    <w:rsid w:val="004C354A"/>
    <w:rPr>
      <w:rFonts w:ascii="Times New Roman" w:eastAsia="Times New Roman" w:hAnsi="Times New Roman" w:cs="Times New Roman"/>
      <w:b w:val="0"/>
      <w:bCs w:val="0"/>
      <w:i/>
      <w:iCs/>
      <w:smallCaps w:val="0"/>
      <w:strike w:val="0"/>
      <w:color w:val="000000"/>
      <w:spacing w:val="0"/>
      <w:w w:val="100"/>
      <w:position w:val="0"/>
      <w:sz w:val="30"/>
      <w:szCs w:val="30"/>
      <w:u w:val="none"/>
      <w:shd w:val="clear" w:color="auto" w:fill="FFFFFF"/>
      <w:lang w:val="en-US" w:eastAsia="en-US" w:bidi="en-US"/>
    </w:rPr>
  </w:style>
  <w:style w:type="character" w:customStyle="1" w:styleId="21Exact">
    <w:name w:val="Основной текст (21) Exact"/>
    <w:basedOn w:val="a0"/>
    <w:link w:val="211"/>
    <w:rsid w:val="004C354A"/>
    <w:rPr>
      <w:b/>
      <w:bCs/>
      <w:i/>
      <w:iCs/>
      <w:sz w:val="16"/>
      <w:szCs w:val="16"/>
      <w:shd w:val="clear" w:color="auto" w:fill="FFFFFF"/>
      <w:lang w:val="en-US" w:eastAsia="en-US" w:bidi="en-US"/>
    </w:rPr>
  </w:style>
  <w:style w:type="character" w:customStyle="1" w:styleId="210ptExact">
    <w:name w:val="Основной текст (21) + Не полужирный;Не курсив;Интервал 0 pt Exact"/>
    <w:basedOn w:val="21Exact"/>
    <w:rsid w:val="004C354A"/>
    <w:rPr>
      <w:b/>
      <w:bCs/>
      <w:i/>
      <w:iCs/>
      <w:color w:val="000000"/>
      <w:spacing w:val="7"/>
      <w:w w:val="100"/>
      <w:position w:val="0"/>
      <w:sz w:val="16"/>
      <w:szCs w:val="16"/>
      <w:shd w:val="clear" w:color="auto" w:fill="FFFFFF"/>
      <w:lang w:val="en-US" w:eastAsia="en-US" w:bidi="en-US"/>
    </w:rPr>
  </w:style>
  <w:style w:type="character" w:customStyle="1" w:styleId="2115ptExact">
    <w:name w:val="Основной текст (21) + 15 pt;Не полужирный;Не курсив Exact"/>
    <w:basedOn w:val="21Exact"/>
    <w:rsid w:val="004C354A"/>
    <w:rPr>
      <w:b/>
      <w:bCs/>
      <w:i/>
      <w:iCs/>
      <w:color w:val="000000"/>
      <w:spacing w:val="0"/>
      <w:w w:val="100"/>
      <w:position w:val="0"/>
      <w:sz w:val="30"/>
      <w:szCs w:val="30"/>
      <w:shd w:val="clear" w:color="auto" w:fill="FFFFFF"/>
      <w:lang w:val="ru-RU" w:eastAsia="ru-RU" w:bidi="ru-RU"/>
    </w:rPr>
  </w:style>
  <w:style w:type="paragraph" w:customStyle="1" w:styleId="131">
    <w:name w:val="Заголовок №13"/>
    <w:basedOn w:val="a"/>
    <w:link w:val="130"/>
    <w:rsid w:val="004C354A"/>
    <w:pPr>
      <w:widowControl w:val="0"/>
      <w:shd w:val="clear" w:color="auto" w:fill="FFFFFF"/>
      <w:spacing w:before="120" w:after="360" w:line="384" w:lineRule="exact"/>
      <w:jc w:val="center"/>
    </w:pPr>
    <w:rPr>
      <w:b/>
      <w:bCs/>
      <w:sz w:val="32"/>
      <w:szCs w:val="32"/>
      <w:lang w:eastAsia="ru-RU"/>
    </w:rPr>
  </w:style>
  <w:style w:type="paragraph" w:customStyle="1" w:styleId="2f7">
    <w:name w:val="Заголовок №2"/>
    <w:basedOn w:val="a"/>
    <w:link w:val="2f6"/>
    <w:rsid w:val="004C354A"/>
    <w:pPr>
      <w:widowControl w:val="0"/>
      <w:shd w:val="clear" w:color="auto" w:fill="FFFFFF"/>
      <w:spacing w:before="420" w:line="0" w:lineRule="atLeast"/>
      <w:ind w:firstLine="720"/>
      <w:jc w:val="both"/>
      <w:outlineLvl w:val="1"/>
    </w:pPr>
    <w:rPr>
      <w:i/>
      <w:iCs/>
      <w:sz w:val="20"/>
      <w:szCs w:val="20"/>
      <w:lang w:eastAsia="ru-RU"/>
    </w:rPr>
  </w:style>
  <w:style w:type="paragraph" w:customStyle="1" w:styleId="132">
    <w:name w:val="Основной текст (13)"/>
    <w:basedOn w:val="a"/>
    <w:link w:val="13Exact"/>
    <w:rsid w:val="004C354A"/>
    <w:pPr>
      <w:widowControl w:val="0"/>
      <w:shd w:val="clear" w:color="auto" w:fill="FFFFFF"/>
      <w:spacing w:line="0" w:lineRule="atLeast"/>
    </w:pPr>
    <w:rPr>
      <w:i/>
      <w:iCs/>
      <w:sz w:val="26"/>
      <w:szCs w:val="26"/>
      <w:lang w:eastAsia="ru-RU"/>
    </w:rPr>
  </w:style>
  <w:style w:type="paragraph" w:customStyle="1" w:styleId="1321">
    <w:name w:val="Заголовок №13 (2)"/>
    <w:basedOn w:val="a"/>
    <w:link w:val="1320"/>
    <w:rsid w:val="004C354A"/>
    <w:pPr>
      <w:widowControl w:val="0"/>
      <w:shd w:val="clear" w:color="auto" w:fill="FFFFFF"/>
      <w:spacing w:before="360" w:line="389" w:lineRule="exact"/>
      <w:ind w:firstLine="540"/>
      <w:jc w:val="both"/>
    </w:pPr>
    <w:rPr>
      <w:i/>
      <w:iCs/>
      <w:sz w:val="32"/>
      <w:szCs w:val="32"/>
      <w:lang w:eastAsia="ru-RU"/>
    </w:rPr>
  </w:style>
  <w:style w:type="paragraph" w:customStyle="1" w:styleId="2f9">
    <w:name w:val="Подпись к таблице (2)"/>
    <w:basedOn w:val="a"/>
    <w:link w:val="2f8"/>
    <w:rsid w:val="004C354A"/>
    <w:pPr>
      <w:widowControl w:val="0"/>
      <w:shd w:val="clear" w:color="auto" w:fill="FFFFFF"/>
      <w:spacing w:before="180" w:line="0" w:lineRule="atLeast"/>
    </w:pPr>
    <w:rPr>
      <w:b/>
      <w:bCs/>
      <w:i/>
      <w:iCs/>
      <w:sz w:val="34"/>
      <w:szCs w:val="34"/>
      <w:lang w:eastAsia="ru-RU"/>
    </w:rPr>
  </w:style>
  <w:style w:type="paragraph" w:customStyle="1" w:styleId="3f">
    <w:name w:val="Подпись к таблице (3)"/>
    <w:basedOn w:val="a"/>
    <w:link w:val="3e"/>
    <w:rsid w:val="004C354A"/>
    <w:pPr>
      <w:widowControl w:val="0"/>
      <w:shd w:val="clear" w:color="auto" w:fill="FFFFFF"/>
      <w:spacing w:line="0" w:lineRule="atLeast"/>
    </w:pPr>
    <w:rPr>
      <w:i/>
      <w:iCs/>
      <w:sz w:val="26"/>
      <w:szCs w:val="26"/>
      <w:lang w:eastAsia="ru-RU"/>
    </w:rPr>
  </w:style>
  <w:style w:type="paragraph" w:customStyle="1" w:styleId="170">
    <w:name w:val="Основной текст (17)"/>
    <w:basedOn w:val="a"/>
    <w:link w:val="17Exact"/>
    <w:rsid w:val="004C354A"/>
    <w:pPr>
      <w:widowControl w:val="0"/>
      <w:shd w:val="clear" w:color="auto" w:fill="FFFFFF"/>
      <w:spacing w:line="0" w:lineRule="atLeast"/>
    </w:pPr>
    <w:rPr>
      <w:sz w:val="20"/>
      <w:szCs w:val="20"/>
      <w:lang w:eastAsia="ru-RU"/>
    </w:rPr>
  </w:style>
  <w:style w:type="paragraph" w:customStyle="1" w:styleId="152">
    <w:name w:val="Основной текст (15)"/>
    <w:basedOn w:val="a"/>
    <w:link w:val="151"/>
    <w:rsid w:val="004C354A"/>
    <w:pPr>
      <w:widowControl w:val="0"/>
      <w:shd w:val="clear" w:color="auto" w:fill="FFFFFF"/>
      <w:spacing w:line="0" w:lineRule="atLeast"/>
      <w:jc w:val="both"/>
    </w:pPr>
    <w:rPr>
      <w:rFonts w:ascii="Arial Unicode MS" w:eastAsia="Arial Unicode MS" w:hAnsi="Arial Unicode MS" w:cs="Arial Unicode MS"/>
      <w:spacing w:val="10"/>
      <w:sz w:val="20"/>
      <w:szCs w:val="20"/>
      <w:lang w:val="en-US" w:eastAsia="en-US" w:bidi="en-US"/>
    </w:rPr>
  </w:style>
  <w:style w:type="paragraph" w:customStyle="1" w:styleId="141">
    <w:name w:val="Основной текст (14)"/>
    <w:basedOn w:val="a"/>
    <w:link w:val="140"/>
    <w:rsid w:val="004C354A"/>
    <w:pPr>
      <w:widowControl w:val="0"/>
      <w:shd w:val="clear" w:color="auto" w:fill="FFFFFF"/>
      <w:spacing w:before="360" w:line="0" w:lineRule="atLeast"/>
      <w:jc w:val="both"/>
    </w:pPr>
    <w:rPr>
      <w:b/>
      <w:bCs/>
      <w:i/>
      <w:iCs/>
      <w:spacing w:val="-30"/>
      <w:sz w:val="23"/>
      <w:szCs w:val="23"/>
      <w:lang w:val="en-US" w:eastAsia="en-US" w:bidi="en-US"/>
    </w:rPr>
  </w:style>
  <w:style w:type="paragraph" w:customStyle="1" w:styleId="161">
    <w:name w:val="Основной текст (16)"/>
    <w:basedOn w:val="a"/>
    <w:link w:val="160"/>
    <w:rsid w:val="004C354A"/>
    <w:pPr>
      <w:widowControl w:val="0"/>
      <w:shd w:val="clear" w:color="auto" w:fill="FFFFFF"/>
      <w:spacing w:line="0" w:lineRule="atLeast"/>
    </w:pPr>
    <w:rPr>
      <w:i/>
      <w:iCs/>
      <w:sz w:val="20"/>
      <w:szCs w:val="20"/>
      <w:lang w:eastAsia="ru-RU"/>
    </w:rPr>
  </w:style>
  <w:style w:type="paragraph" w:customStyle="1" w:styleId="48">
    <w:name w:val="Заголовок №4"/>
    <w:basedOn w:val="a"/>
    <w:link w:val="47"/>
    <w:rsid w:val="004C354A"/>
    <w:pPr>
      <w:widowControl w:val="0"/>
      <w:shd w:val="clear" w:color="auto" w:fill="FFFFFF"/>
      <w:spacing w:line="312" w:lineRule="exact"/>
      <w:ind w:firstLine="3460"/>
      <w:outlineLvl w:val="3"/>
    </w:pPr>
    <w:rPr>
      <w:rFonts w:ascii="Arial Unicode MS" w:eastAsia="Arial Unicode MS" w:hAnsi="Arial Unicode MS" w:cs="Arial Unicode MS"/>
      <w:i/>
      <w:iCs/>
      <w:sz w:val="34"/>
      <w:szCs w:val="34"/>
      <w:lang w:eastAsia="ru-RU"/>
    </w:rPr>
  </w:style>
  <w:style w:type="paragraph" w:customStyle="1" w:styleId="181">
    <w:name w:val="Основной текст (18)"/>
    <w:basedOn w:val="a"/>
    <w:link w:val="180"/>
    <w:rsid w:val="004C354A"/>
    <w:pPr>
      <w:widowControl w:val="0"/>
      <w:shd w:val="clear" w:color="auto" w:fill="FFFFFF"/>
      <w:spacing w:after="180" w:line="0" w:lineRule="atLeast"/>
    </w:pPr>
    <w:rPr>
      <w:rFonts w:ascii="Arial Unicode MS" w:eastAsia="Arial Unicode MS" w:hAnsi="Arial Unicode MS" w:cs="Arial Unicode MS"/>
      <w:w w:val="66"/>
      <w:sz w:val="44"/>
      <w:szCs w:val="44"/>
      <w:lang w:eastAsia="ru-RU"/>
    </w:rPr>
  </w:style>
  <w:style w:type="paragraph" w:customStyle="1" w:styleId="190">
    <w:name w:val="Основной текст (19)"/>
    <w:basedOn w:val="a"/>
    <w:link w:val="19Exact"/>
    <w:rsid w:val="004C354A"/>
    <w:pPr>
      <w:widowControl w:val="0"/>
      <w:shd w:val="clear" w:color="auto" w:fill="FFFFFF"/>
      <w:spacing w:line="0" w:lineRule="atLeast"/>
    </w:pPr>
    <w:rPr>
      <w:i/>
      <w:iCs/>
      <w:spacing w:val="-5"/>
      <w:sz w:val="16"/>
      <w:szCs w:val="16"/>
      <w:lang w:eastAsia="ru-RU"/>
    </w:rPr>
  </w:style>
  <w:style w:type="paragraph" w:customStyle="1" w:styleId="68">
    <w:name w:val="Заголовок №6"/>
    <w:basedOn w:val="a"/>
    <w:link w:val="67"/>
    <w:rsid w:val="004C354A"/>
    <w:pPr>
      <w:widowControl w:val="0"/>
      <w:shd w:val="clear" w:color="auto" w:fill="FFFFFF"/>
      <w:spacing w:before="120" w:line="0" w:lineRule="atLeast"/>
      <w:jc w:val="both"/>
      <w:outlineLvl w:val="5"/>
    </w:pPr>
    <w:rPr>
      <w:sz w:val="32"/>
      <w:szCs w:val="32"/>
      <w:lang w:eastAsia="ru-RU"/>
    </w:rPr>
  </w:style>
  <w:style w:type="paragraph" w:customStyle="1" w:styleId="201">
    <w:name w:val="Основной текст (20)"/>
    <w:basedOn w:val="a"/>
    <w:link w:val="200"/>
    <w:rsid w:val="004C354A"/>
    <w:pPr>
      <w:widowControl w:val="0"/>
      <w:shd w:val="clear" w:color="auto" w:fill="FFFFFF"/>
      <w:spacing w:line="0" w:lineRule="atLeast"/>
      <w:jc w:val="center"/>
    </w:pPr>
    <w:rPr>
      <w:b/>
      <w:bCs/>
      <w:spacing w:val="30"/>
      <w:sz w:val="19"/>
      <w:szCs w:val="19"/>
      <w:lang w:eastAsia="ru-RU"/>
    </w:rPr>
  </w:style>
  <w:style w:type="paragraph" w:customStyle="1" w:styleId="86">
    <w:name w:val="Заголовок №8"/>
    <w:basedOn w:val="a"/>
    <w:link w:val="85"/>
    <w:rsid w:val="004C354A"/>
    <w:pPr>
      <w:widowControl w:val="0"/>
      <w:shd w:val="clear" w:color="auto" w:fill="FFFFFF"/>
      <w:spacing w:after="120" w:line="0" w:lineRule="atLeast"/>
      <w:jc w:val="both"/>
      <w:outlineLvl w:val="7"/>
    </w:pPr>
    <w:rPr>
      <w:i/>
      <w:iCs/>
      <w:sz w:val="32"/>
      <w:szCs w:val="32"/>
      <w:lang w:val="en-US" w:eastAsia="en-US" w:bidi="en-US"/>
    </w:rPr>
  </w:style>
  <w:style w:type="paragraph" w:customStyle="1" w:styleId="211">
    <w:name w:val="Основной текст (21)"/>
    <w:basedOn w:val="a"/>
    <w:link w:val="21Exact"/>
    <w:rsid w:val="004C354A"/>
    <w:pPr>
      <w:widowControl w:val="0"/>
      <w:shd w:val="clear" w:color="auto" w:fill="FFFFFF"/>
      <w:spacing w:after="120" w:line="0" w:lineRule="atLeast"/>
      <w:jc w:val="both"/>
    </w:pPr>
    <w:rPr>
      <w:b/>
      <w:bCs/>
      <w:i/>
      <w:iCs/>
      <w:sz w:val="16"/>
      <w:szCs w:val="16"/>
      <w:lang w:val="en-US" w:eastAsia="en-US" w:bidi="en-US"/>
    </w:rPr>
  </w:style>
  <w:style w:type="character" w:customStyle="1" w:styleId="115pt">
    <w:name w:val="Основной текст + 11;5 pt;Полужирный"/>
    <w:basedOn w:val="afffe"/>
    <w:rsid w:val="003D25EB"/>
    <w:rPr>
      <w:rFonts w:ascii="Arial" w:eastAsia="Arial" w:hAnsi="Arial" w:cs="Arial"/>
      <w:b/>
      <w:bCs/>
      <w:i w:val="0"/>
      <w:iCs w:val="0"/>
      <w:smallCaps w:val="0"/>
      <w:strike w:val="0"/>
      <w:color w:val="000000"/>
      <w:spacing w:val="0"/>
      <w:w w:val="100"/>
      <w:position w:val="0"/>
      <w:sz w:val="23"/>
      <w:szCs w:val="23"/>
      <w:u w:val="none"/>
      <w:lang w:val="ru-RU" w:eastAsia="ru-RU" w:bidi="ru-RU"/>
    </w:rPr>
  </w:style>
  <w:style w:type="character" w:customStyle="1" w:styleId="2Exact0">
    <w:name w:val="Подпись к картинке (2) Exact"/>
    <w:basedOn w:val="a0"/>
    <w:rsid w:val="003D25EB"/>
    <w:rPr>
      <w:rFonts w:ascii="Arial" w:eastAsia="Arial" w:hAnsi="Arial" w:cs="Arial"/>
      <w:b w:val="0"/>
      <w:bCs w:val="0"/>
      <w:i w:val="0"/>
      <w:iCs w:val="0"/>
      <w:smallCaps w:val="0"/>
      <w:strike w:val="0"/>
      <w:spacing w:val="1"/>
      <w:sz w:val="22"/>
      <w:szCs w:val="22"/>
      <w:u w:val="none"/>
    </w:rPr>
  </w:style>
  <w:style w:type="character" w:customStyle="1" w:styleId="4Arial10pt0ptExact">
    <w:name w:val="Основной текст (4) + Arial;10 pt;Интервал 0 pt Exact"/>
    <w:basedOn w:val="4Exact0"/>
    <w:rsid w:val="003D25EB"/>
    <w:rPr>
      <w:rFonts w:ascii="Arial" w:eastAsia="Arial" w:hAnsi="Arial" w:cs="Arial"/>
      <w:b w:val="0"/>
      <w:bCs w:val="0"/>
      <w:i w:val="0"/>
      <w:iCs w:val="0"/>
      <w:smallCaps w:val="0"/>
      <w:strike w:val="0"/>
      <w:color w:val="000000"/>
      <w:spacing w:val="0"/>
      <w:w w:val="100"/>
      <w:position w:val="0"/>
      <w:sz w:val="20"/>
      <w:szCs w:val="20"/>
      <w:u w:val="none"/>
      <w:lang w:val="en-US" w:eastAsia="en-US" w:bidi="en-US"/>
    </w:rPr>
  </w:style>
  <w:style w:type="character" w:customStyle="1" w:styleId="5Exact1">
    <w:name w:val="Основной текст (5) Exact"/>
    <w:basedOn w:val="a0"/>
    <w:rsid w:val="003D25EB"/>
    <w:rPr>
      <w:rFonts w:ascii="Consolas" w:eastAsia="Consolas" w:hAnsi="Consolas" w:cs="Consolas"/>
      <w:b w:val="0"/>
      <w:bCs w:val="0"/>
      <w:i/>
      <w:iCs/>
      <w:smallCaps w:val="0"/>
      <w:strike w:val="0"/>
      <w:spacing w:val="22"/>
      <w:sz w:val="44"/>
      <w:szCs w:val="44"/>
      <w:u w:val="none"/>
      <w:lang w:val="en-US" w:eastAsia="en-US" w:bidi="en-US"/>
    </w:rPr>
  </w:style>
  <w:style w:type="character" w:customStyle="1" w:styleId="11pt0ptExact">
    <w:name w:val="Основной текст + 11 pt;Полужирный;Интервал 0 pt Exact"/>
    <w:basedOn w:val="afffe"/>
    <w:rsid w:val="003D25EB"/>
    <w:rPr>
      <w:rFonts w:ascii="Arial" w:eastAsia="Arial" w:hAnsi="Arial" w:cs="Arial"/>
      <w:b/>
      <w:bCs/>
      <w:i w:val="0"/>
      <w:iCs w:val="0"/>
      <w:smallCaps w:val="0"/>
      <w:strike w:val="0"/>
      <w:color w:val="000000"/>
      <w:spacing w:val="0"/>
      <w:w w:val="100"/>
      <w:position w:val="0"/>
      <w:sz w:val="22"/>
      <w:szCs w:val="22"/>
      <w:u w:val="none"/>
      <w:lang w:val="en-US" w:eastAsia="en-US" w:bidi="en-US"/>
    </w:rPr>
  </w:style>
  <w:style w:type="character" w:customStyle="1" w:styleId="75pt">
    <w:name w:val="Колонтитул + 7;5 pt"/>
    <w:basedOn w:val="afff7"/>
    <w:rsid w:val="003D25EB"/>
    <w:rPr>
      <w:rFonts w:ascii="Arial" w:eastAsia="Arial" w:hAnsi="Arial" w:cs="Arial"/>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115pt0">
    <w:name w:val="Подпись к картинке + 11;5 pt;Полужирный"/>
    <w:basedOn w:val="afff9"/>
    <w:rsid w:val="003D25EB"/>
    <w:rPr>
      <w:rFonts w:ascii="Arial" w:eastAsia="Arial" w:hAnsi="Arial" w:cs="Arial"/>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3f0">
    <w:name w:val="Основной текст (3) + Полужирный"/>
    <w:basedOn w:val="37"/>
    <w:rsid w:val="00A27667"/>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eastAsia="ru-RU" w:bidi="ru-RU"/>
    </w:rPr>
  </w:style>
  <w:style w:type="character" w:customStyle="1" w:styleId="665pt5pt">
    <w:name w:val="Основной текст (6) + 6;5 pt;Интервал 5 pt"/>
    <w:basedOn w:val="62"/>
    <w:rsid w:val="00A27667"/>
    <w:rPr>
      <w:rFonts w:ascii="Times New Roman" w:eastAsia="Times New Roman" w:hAnsi="Times New Roman" w:cs="Times New Roman"/>
      <w:b w:val="0"/>
      <w:bCs w:val="0"/>
      <w:i w:val="0"/>
      <w:iCs w:val="0"/>
      <w:smallCaps w:val="0"/>
      <w:strike w:val="0"/>
      <w:color w:val="000000"/>
      <w:spacing w:val="110"/>
      <w:w w:val="100"/>
      <w:position w:val="0"/>
      <w:sz w:val="13"/>
      <w:szCs w:val="13"/>
      <w:u w:val="none"/>
      <w:shd w:val="clear" w:color="auto" w:fill="FFFFFF"/>
      <w:lang w:val="en-US" w:eastAsia="en-US" w:bidi="en-US"/>
    </w:rPr>
  </w:style>
  <w:style w:type="character" w:customStyle="1" w:styleId="73">
    <w:name w:val="Основной текст (7)_"/>
    <w:basedOn w:val="a0"/>
    <w:rsid w:val="00A27667"/>
    <w:rPr>
      <w:rFonts w:ascii="Times New Roman" w:eastAsia="Times New Roman" w:hAnsi="Times New Roman" w:cs="Times New Roman"/>
      <w:b/>
      <w:bCs/>
      <w:i w:val="0"/>
      <w:iCs w:val="0"/>
      <w:smallCaps w:val="0"/>
      <w:strike w:val="0"/>
      <w:sz w:val="42"/>
      <w:szCs w:val="42"/>
      <w:u w:val="none"/>
    </w:rPr>
  </w:style>
  <w:style w:type="character" w:customStyle="1" w:styleId="74">
    <w:name w:val="Основной текст (7)"/>
    <w:basedOn w:val="73"/>
    <w:rsid w:val="00A27667"/>
    <w:rPr>
      <w:rFonts w:ascii="Times New Roman" w:eastAsia="Times New Roman" w:hAnsi="Times New Roman" w:cs="Times New Roman"/>
      <w:b/>
      <w:bCs/>
      <w:i w:val="0"/>
      <w:iCs w:val="0"/>
      <w:smallCaps w:val="0"/>
      <w:strike w:val="0"/>
      <w:color w:val="000000"/>
      <w:spacing w:val="0"/>
      <w:w w:val="100"/>
      <w:position w:val="0"/>
      <w:sz w:val="42"/>
      <w:szCs w:val="42"/>
      <w:u w:val="none"/>
      <w:lang w:val="ru-RU" w:eastAsia="ru-RU" w:bidi="ru-RU"/>
    </w:rPr>
  </w:style>
  <w:style w:type="character" w:customStyle="1" w:styleId="3f1">
    <w:name w:val="Заголовок №3_"/>
    <w:basedOn w:val="a0"/>
    <w:link w:val="3f2"/>
    <w:rsid w:val="00606B68"/>
    <w:rPr>
      <w:sz w:val="26"/>
      <w:szCs w:val="26"/>
      <w:shd w:val="clear" w:color="auto" w:fill="FFFFFF"/>
    </w:rPr>
  </w:style>
  <w:style w:type="character" w:customStyle="1" w:styleId="11pt">
    <w:name w:val="Основной текст + 11 pt"/>
    <w:basedOn w:val="afffe"/>
    <w:rsid w:val="00606B6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3f2">
    <w:name w:val="Заголовок №3"/>
    <w:basedOn w:val="a"/>
    <w:link w:val="3f1"/>
    <w:rsid w:val="00606B68"/>
    <w:pPr>
      <w:widowControl w:val="0"/>
      <w:shd w:val="clear" w:color="auto" w:fill="FFFFFF"/>
      <w:spacing w:before="300" w:after="480" w:line="0" w:lineRule="atLeast"/>
      <w:ind w:hanging="180"/>
      <w:outlineLvl w:val="2"/>
    </w:pPr>
    <w:rPr>
      <w:sz w:val="26"/>
      <w:szCs w:val="26"/>
      <w:lang w:eastAsia="ru-RU"/>
    </w:rPr>
  </w:style>
  <w:style w:type="character" w:customStyle="1" w:styleId="FranklinGothicBook55pt">
    <w:name w:val="Основной текст + Franklin Gothic Book;5;5 pt"/>
    <w:basedOn w:val="afffe"/>
    <w:rsid w:val="00606B68"/>
    <w:rPr>
      <w:rFonts w:ascii="Franklin Gothic Book" w:eastAsia="Franklin Gothic Book" w:hAnsi="Franklin Gothic Book" w:cs="Franklin Gothic Book"/>
      <w:b w:val="0"/>
      <w:bCs w:val="0"/>
      <w:i w:val="0"/>
      <w:iCs w:val="0"/>
      <w:smallCaps w:val="0"/>
      <w:strike w:val="0"/>
      <w:color w:val="000000"/>
      <w:spacing w:val="0"/>
      <w:w w:val="100"/>
      <w:position w:val="0"/>
      <w:sz w:val="11"/>
      <w:szCs w:val="11"/>
      <w:u w:val="none"/>
      <w:lang w:val="ru-RU" w:eastAsia="ru-RU" w:bidi="ru-RU"/>
    </w:rPr>
  </w:style>
  <w:style w:type="character" w:customStyle="1" w:styleId="3Exact0">
    <w:name w:val="Основной текст (3) Exact"/>
    <w:basedOn w:val="a0"/>
    <w:rsid w:val="00606B68"/>
    <w:rPr>
      <w:rFonts w:ascii="Franklin Gothic Book" w:eastAsia="Franklin Gothic Book" w:hAnsi="Franklin Gothic Book" w:cs="Franklin Gothic Book"/>
      <w:b w:val="0"/>
      <w:bCs w:val="0"/>
      <w:i w:val="0"/>
      <w:iCs w:val="0"/>
      <w:smallCaps w:val="0"/>
      <w:strike w:val="0"/>
      <w:spacing w:val="-1"/>
      <w:sz w:val="22"/>
      <w:szCs w:val="22"/>
      <w:u w:val="none"/>
    </w:rPr>
  </w:style>
  <w:style w:type="character" w:customStyle="1" w:styleId="0ptExact">
    <w:name w:val="Основной текст + Курсив;Интервал 0 pt Exact"/>
    <w:basedOn w:val="afffe"/>
    <w:rsid w:val="00606B68"/>
    <w:rPr>
      <w:rFonts w:ascii="Times New Roman" w:eastAsia="Times New Roman" w:hAnsi="Times New Roman" w:cs="Times New Roman"/>
      <w:b w:val="0"/>
      <w:bCs w:val="0"/>
      <w:i/>
      <w:iCs/>
      <w:smallCaps w:val="0"/>
      <w:strike w:val="0"/>
      <w:color w:val="000000"/>
      <w:spacing w:val="5"/>
      <w:w w:val="100"/>
      <w:position w:val="0"/>
      <w:sz w:val="24"/>
      <w:szCs w:val="24"/>
      <w:u w:val="none"/>
      <w:lang w:val="ru-RU" w:eastAsia="ru-RU" w:bidi="ru-RU"/>
    </w:rPr>
  </w:style>
  <w:style w:type="paragraph" w:customStyle="1" w:styleId="paragraph">
    <w:name w:val="paragraph"/>
    <w:basedOn w:val="a"/>
    <w:rsid w:val="00B6758E"/>
    <w:pPr>
      <w:spacing w:before="100" w:beforeAutospacing="1" w:after="100" w:afterAutospacing="1"/>
    </w:pPr>
    <w:rPr>
      <w:lang w:eastAsia="ru-RU"/>
    </w:rPr>
  </w:style>
  <w:style w:type="character" w:customStyle="1" w:styleId="ff2">
    <w:name w:val="ff2"/>
    <w:basedOn w:val="a0"/>
    <w:rsid w:val="00B6758E"/>
  </w:style>
  <w:style w:type="character" w:customStyle="1" w:styleId="ff3">
    <w:name w:val="ff3"/>
    <w:basedOn w:val="a0"/>
    <w:rsid w:val="00B6758E"/>
  </w:style>
</w:styles>
</file>

<file path=word/webSettings.xml><?xml version="1.0" encoding="utf-8"?>
<w:webSettings xmlns:r="http://schemas.openxmlformats.org/officeDocument/2006/relationships" xmlns:w="http://schemas.openxmlformats.org/wordprocessingml/2006/main">
  <w:divs>
    <w:div w:id="42142797">
      <w:bodyDiv w:val="1"/>
      <w:marLeft w:val="0"/>
      <w:marRight w:val="0"/>
      <w:marTop w:val="0"/>
      <w:marBottom w:val="0"/>
      <w:divBdr>
        <w:top w:val="none" w:sz="0" w:space="0" w:color="auto"/>
        <w:left w:val="none" w:sz="0" w:space="0" w:color="auto"/>
        <w:bottom w:val="none" w:sz="0" w:space="0" w:color="auto"/>
        <w:right w:val="none" w:sz="0" w:space="0" w:color="auto"/>
      </w:divBdr>
    </w:div>
    <w:div w:id="77866263">
      <w:bodyDiv w:val="1"/>
      <w:marLeft w:val="0"/>
      <w:marRight w:val="0"/>
      <w:marTop w:val="0"/>
      <w:marBottom w:val="0"/>
      <w:divBdr>
        <w:top w:val="none" w:sz="0" w:space="0" w:color="auto"/>
        <w:left w:val="none" w:sz="0" w:space="0" w:color="auto"/>
        <w:bottom w:val="none" w:sz="0" w:space="0" w:color="auto"/>
        <w:right w:val="none" w:sz="0" w:space="0" w:color="auto"/>
      </w:divBdr>
    </w:div>
    <w:div w:id="106848569">
      <w:bodyDiv w:val="1"/>
      <w:marLeft w:val="0"/>
      <w:marRight w:val="0"/>
      <w:marTop w:val="0"/>
      <w:marBottom w:val="0"/>
      <w:divBdr>
        <w:top w:val="none" w:sz="0" w:space="0" w:color="auto"/>
        <w:left w:val="none" w:sz="0" w:space="0" w:color="auto"/>
        <w:bottom w:val="none" w:sz="0" w:space="0" w:color="auto"/>
        <w:right w:val="none" w:sz="0" w:space="0" w:color="auto"/>
      </w:divBdr>
    </w:div>
    <w:div w:id="113670275">
      <w:bodyDiv w:val="1"/>
      <w:marLeft w:val="0"/>
      <w:marRight w:val="0"/>
      <w:marTop w:val="0"/>
      <w:marBottom w:val="0"/>
      <w:divBdr>
        <w:top w:val="none" w:sz="0" w:space="0" w:color="auto"/>
        <w:left w:val="none" w:sz="0" w:space="0" w:color="auto"/>
        <w:bottom w:val="none" w:sz="0" w:space="0" w:color="auto"/>
        <w:right w:val="none" w:sz="0" w:space="0" w:color="auto"/>
      </w:divBdr>
    </w:div>
    <w:div w:id="192035536">
      <w:bodyDiv w:val="1"/>
      <w:marLeft w:val="0"/>
      <w:marRight w:val="0"/>
      <w:marTop w:val="0"/>
      <w:marBottom w:val="0"/>
      <w:divBdr>
        <w:top w:val="none" w:sz="0" w:space="0" w:color="auto"/>
        <w:left w:val="none" w:sz="0" w:space="0" w:color="auto"/>
        <w:bottom w:val="none" w:sz="0" w:space="0" w:color="auto"/>
        <w:right w:val="none" w:sz="0" w:space="0" w:color="auto"/>
      </w:divBdr>
    </w:div>
    <w:div w:id="223687068">
      <w:bodyDiv w:val="1"/>
      <w:marLeft w:val="0"/>
      <w:marRight w:val="0"/>
      <w:marTop w:val="0"/>
      <w:marBottom w:val="0"/>
      <w:divBdr>
        <w:top w:val="none" w:sz="0" w:space="0" w:color="auto"/>
        <w:left w:val="none" w:sz="0" w:space="0" w:color="auto"/>
        <w:bottom w:val="none" w:sz="0" w:space="0" w:color="auto"/>
        <w:right w:val="none" w:sz="0" w:space="0" w:color="auto"/>
      </w:divBdr>
    </w:div>
    <w:div w:id="311912285">
      <w:bodyDiv w:val="1"/>
      <w:marLeft w:val="0"/>
      <w:marRight w:val="0"/>
      <w:marTop w:val="0"/>
      <w:marBottom w:val="0"/>
      <w:divBdr>
        <w:top w:val="none" w:sz="0" w:space="0" w:color="auto"/>
        <w:left w:val="none" w:sz="0" w:space="0" w:color="auto"/>
        <w:bottom w:val="none" w:sz="0" w:space="0" w:color="auto"/>
        <w:right w:val="none" w:sz="0" w:space="0" w:color="auto"/>
      </w:divBdr>
    </w:div>
    <w:div w:id="481848289">
      <w:bodyDiv w:val="1"/>
      <w:marLeft w:val="0"/>
      <w:marRight w:val="0"/>
      <w:marTop w:val="0"/>
      <w:marBottom w:val="0"/>
      <w:divBdr>
        <w:top w:val="none" w:sz="0" w:space="0" w:color="auto"/>
        <w:left w:val="none" w:sz="0" w:space="0" w:color="auto"/>
        <w:bottom w:val="none" w:sz="0" w:space="0" w:color="auto"/>
        <w:right w:val="none" w:sz="0" w:space="0" w:color="auto"/>
      </w:divBdr>
    </w:div>
    <w:div w:id="501361122">
      <w:bodyDiv w:val="1"/>
      <w:marLeft w:val="0"/>
      <w:marRight w:val="0"/>
      <w:marTop w:val="0"/>
      <w:marBottom w:val="0"/>
      <w:divBdr>
        <w:top w:val="none" w:sz="0" w:space="0" w:color="auto"/>
        <w:left w:val="none" w:sz="0" w:space="0" w:color="auto"/>
        <w:bottom w:val="none" w:sz="0" w:space="0" w:color="auto"/>
        <w:right w:val="none" w:sz="0" w:space="0" w:color="auto"/>
      </w:divBdr>
    </w:div>
    <w:div w:id="642538110">
      <w:bodyDiv w:val="1"/>
      <w:marLeft w:val="0"/>
      <w:marRight w:val="0"/>
      <w:marTop w:val="0"/>
      <w:marBottom w:val="0"/>
      <w:divBdr>
        <w:top w:val="none" w:sz="0" w:space="0" w:color="auto"/>
        <w:left w:val="none" w:sz="0" w:space="0" w:color="auto"/>
        <w:bottom w:val="none" w:sz="0" w:space="0" w:color="auto"/>
        <w:right w:val="none" w:sz="0" w:space="0" w:color="auto"/>
      </w:divBdr>
    </w:div>
    <w:div w:id="651179166">
      <w:bodyDiv w:val="1"/>
      <w:marLeft w:val="0"/>
      <w:marRight w:val="0"/>
      <w:marTop w:val="0"/>
      <w:marBottom w:val="0"/>
      <w:divBdr>
        <w:top w:val="none" w:sz="0" w:space="0" w:color="auto"/>
        <w:left w:val="none" w:sz="0" w:space="0" w:color="auto"/>
        <w:bottom w:val="none" w:sz="0" w:space="0" w:color="auto"/>
        <w:right w:val="none" w:sz="0" w:space="0" w:color="auto"/>
      </w:divBdr>
    </w:div>
    <w:div w:id="709109702">
      <w:bodyDiv w:val="1"/>
      <w:marLeft w:val="0"/>
      <w:marRight w:val="0"/>
      <w:marTop w:val="0"/>
      <w:marBottom w:val="0"/>
      <w:divBdr>
        <w:top w:val="none" w:sz="0" w:space="0" w:color="auto"/>
        <w:left w:val="none" w:sz="0" w:space="0" w:color="auto"/>
        <w:bottom w:val="none" w:sz="0" w:space="0" w:color="auto"/>
        <w:right w:val="none" w:sz="0" w:space="0" w:color="auto"/>
      </w:divBdr>
    </w:div>
    <w:div w:id="785736193">
      <w:bodyDiv w:val="1"/>
      <w:marLeft w:val="0"/>
      <w:marRight w:val="0"/>
      <w:marTop w:val="0"/>
      <w:marBottom w:val="0"/>
      <w:divBdr>
        <w:top w:val="none" w:sz="0" w:space="0" w:color="auto"/>
        <w:left w:val="none" w:sz="0" w:space="0" w:color="auto"/>
        <w:bottom w:val="none" w:sz="0" w:space="0" w:color="auto"/>
        <w:right w:val="none" w:sz="0" w:space="0" w:color="auto"/>
      </w:divBdr>
    </w:div>
    <w:div w:id="813185176">
      <w:bodyDiv w:val="1"/>
      <w:marLeft w:val="0"/>
      <w:marRight w:val="0"/>
      <w:marTop w:val="0"/>
      <w:marBottom w:val="0"/>
      <w:divBdr>
        <w:top w:val="none" w:sz="0" w:space="0" w:color="auto"/>
        <w:left w:val="none" w:sz="0" w:space="0" w:color="auto"/>
        <w:bottom w:val="none" w:sz="0" w:space="0" w:color="auto"/>
        <w:right w:val="none" w:sz="0" w:space="0" w:color="auto"/>
      </w:divBdr>
    </w:div>
    <w:div w:id="886985952">
      <w:bodyDiv w:val="1"/>
      <w:marLeft w:val="0"/>
      <w:marRight w:val="0"/>
      <w:marTop w:val="0"/>
      <w:marBottom w:val="0"/>
      <w:divBdr>
        <w:top w:val="none" w:sz="0" w:space="0" w:color="auto"/>
        <w:left w:val="none" w:sz="0" w:space="0" w:color="auto"/>
        <w:bottom w:val="none" w:sz="0" w:space="0" w:color="auto"/>
        <w:right w:val="none" w:sz="0" w:space="0" w:color="auto"/>
      </w:divBdr>
    </w:div>
    <w:div w:id="928780442">
      <w:bodyDiv w:val="1"/>
      <w:marLeft w:val="0"/>
      <w:marRight w:val="0"/>
      <w:marTop w:val="0"/>
      <w:marBottom w:val="0"/>
      <w:divBdr>
        <w:top w:val="none" w:sz="0" w:space="0" w:color="auto"/>
        <w:left w:val="none" w:sz="0" w:space="0" w:color="auto"/>
        <w:bottom w:val="none" w:sz="0" w:space="0" w:color="auto"/>
        <w:right w:val="none" w:sz="0" w:space="0" w:color="auto"/>
      </w:divBdr>
    </w:div>
    <w:div w:id="931207326">
      <w:bodyDiv w:val="1"/>
      <w:marLeft w:val="0"/>
      <w:marRight w:val="0"/>
      <w:marTop w:val="0"/>
      <w:marBottom w:val="0"/>
      <w:divBdr>
        <w:top w:val="none" w:sz="0" w:space="0" w:color="auto"/>
        <w:left w:val="none" w:sz="0" w:space="0" w:color="auto"/>
        <w:bottom w:val="none" w:sz="0" w:space="0" w:color="auto"/>
        <w:right w:val="none" w:sz="0" w:space="0" w:color="auto"/>
      </w:divBdr>
    </w:div>
    <w:div w:id="1037972706">
      <w:bodyDiv w:val="1"/>
      <w:marLeft w:val="0"/>
      <w:marRight w:val="0"/>
      <w:marTop w:val="0"/>
      <w:marBottom w:val="0"/>
      <w:divBdr>
        <w:top w:val="none" w:sz="0" w:space="0" w:color="auto"/>
        <w:left w:val="none" w:sz="0" w:space="0" w:color="auto"/>
        <w:bottom w:val="none" w:sz="0" w:space="0" w:color="auto"/>
        <w:right w:val="none" w:sz="0" w:space="0" w:color="auto"/>
      </w:divBdr>
    </w:div>
    <w:div w:id="1106730972">
      <w:bodyDiv w:val="1"/>
      <w:marLeft w:val="0"/>
      <w:marRight w:val="0"/>
      <w:marTop w:val="0"/>
      <w:marBottom w:val="0"/>
      <w:divBdr>
        <w:top w:val="none" w:sz="0" w:space="0" w:color="auto"/>
        <w:left w:val="none" w:sz="0" w:space="0" w:color="auto"/>
        <w:bottom w:val="none" w:sz="0" w:space="0" w:color="auto"/>
        <w:right w:val="none" w:sz="0" w:space="0" w:color="auto"/>
      </w:divBdr>
    </w:div>
    <w:div w:id="1245988537">
      <w:bodyDiv w:val="1"/>
      <w:marLeft w:val="0"/>
      <w:marRight w:val="0"/>
      <w:marTop w:val="0"/>
      <w:marBottom w:val="0"/>
      <w:divBdr>
        <w:top w:val="none" w:sz="0" w:space="0" w:color="auto"/>
        <w:left w:val="none" w:sz="0" w:space="0" w:color="auto"/>
        <w:bottom w:val="none" w:sz="0" w:space="0" w:color="auto"/>
        <w:right w:val="none" w:sz="0" w:space="0" w:color="auto"/>
      </w:divBdr>
    </w:div>
    <w:div w:id="1518613149">
      <w:bodyDiv w:val="1"/>
      <w:marLeft w:val="0"/>
      <w:marRight w:val="0"/>
      <w:marTop w:val="0"/>
      <w:marBottom w:val="0"/>
      <w:divBdr>
        <w:top w:val="none" w:sz="0" w:space="0" w:color="auto"/>
        <w:left w:val="none" w:sz="0" w:space="0" w:color="auto"/>
        <w:bottom w:val="none" w:sz="0" w:space="0" w:color="auto"/>
        <w:right w:val="none" w:sz="0" w:space="0" w:color="auto"/>
      </w:divBdr>
    </w:div>
    <w:div w:id="1606421983">
      <w:bodyDiv w:val="1"/>
      <w:marLeft w:val="0"/>
      <w:marRight w:val="0"/>
      <w:marTop w:val="0"/>
      <w:marBottom w:val="0"/>
      <w:divBdr>
        <w:top w:val="none" w:sz="0" w:space="0" w:color="auto"/>
        <w:left w:val="none" w:sz="0" w:space="0" w:color="auto"/>
        <w:bottom w:val="none" w:sz="0" w:space="0" w:color="auto"/>
        <w:right w:val="none" w:sz="0" w:space="0" w:color="auto"/>
      </w:divBdr>
    </w:div>
    <w:div w:id="1619531177">
      <w:bodyDiv w:val="1"/>
      <w:marLeft w:val="0"/>
      <w:marRight w:val="0"/>
      <w:marTop w:val="0"/>
      <w:marBottom w:val="0"/>
      <w:divBdr>
        <w:top w:val="none" w:sz="0" w:space="0" w:color="auto"/>
        <w:left w:val="none" w:sz="0" w:space="0" w:color="auto"/>
        <w:bottom w:val="none" w:sz="0" w:space="0" w:color="auto"/>
        <w:right w:val="none" w:sz="0" w:space="0" w:color="auto"/>
      </w:divBdr>
    </w:div>
    <w:div w:id="1751586104">
      <w:bodyDiv w:val="1"/>
      <w:marLeft w:val="0"/>
      <w:marRight w:val="0"/>
      <w:marTop w:val="0"/>
      <w:marBottom w:val="0"/>
      <w:divBdr>
        <w:top w:val="none" w:sz="0" w:space="0" w:color="auto"/>
        <w:left w:val="none" w:sz="0" w:space="0" w:color="auto"/>
        <w:bottom w:val="none" w:sz="0" w:space="0" w:color="auto"/>
        <w:right w:val="none" w:sz="0" w:space="0" w:color="auto"/>
      </w:divBdr>
    </w:div>
    <w:div w:id="1792748047">
      <w:bodyDiv w:val="1"/>
      <w:marLeft w:val="0"/>
      <w:marRight w:val="0"/>
      <w:marTop w:val="0"/>
      <w:marBottom w:val="0"/>
      <w:divBdr>
        <w:top w:val="none" w:sz="0" w:space="0" w:color="auto"/>
        <w:left w:val="none" w:sz="0" w:space="0" w:color="auto"/>
        <w:bottom w:val="none" w:sz="0" w:space="0" w:color="auto"/>
        <w:right w:val="none" w:sz="0" w:space="0" w:color="auto"/>
      </w:divBdr>
    </w:div>
    <w:div w:id="1818260758">
      <w:bodyDiv w:val="1"/>
      <w:marLeft w:val="0"/>
      <w:marRight w:val="0"/>
      <w:marTop w:val="0"/>
      <w:marBottom w:val="0"/>
      <w:divBdr>
        <w:top w:val="none" w:sz="0" w:space="0" w:color="auto"/>
        <w:left w:val="none" w:sz="0" w:space="0" w:color="auto"/>
        <w:bottom w:val="none" w:sz="0" w:space="0" w:color="auto"/>
        <w:right w:val="none" w:sz="0" w:space="0" w:color="auto"/>
      </w:divBdr>
    </w:div>
    <w:div w:id="1833910565">
      <w:bodyDiv w:val="1"/>
      <w:marLeft w:val="0"/>
      <w:marRight w:val="0"/>
      <w:marTop w:val="0"/>
      <w:marBottom w:val="0"/>
      <w:divBdr>
        <w:top w:val="none" w:sz="0" w:space="0" w:color="auto"/>
        <w:left w:val="none" w:sz="0" w:space="0" w:color="auto"/>
        <w:bottom w:val="none" w:sz="0" w:space="0" w:color="auto"/>
        <w:right w:val="none" w:sz="0" w:space="0" w:color="auto"/>
      </w:divBdr>
    </w:div>
    <w:div w:id="190070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1" Type="http://schemas.openxmlformats.org/officeDocument/2006/relationships/image" Target="media/image13.png"/><Relationship Id="rId42" Type="http://schemas.openxmlformats.org/officeDocument/2006/relationships/image" Target="media/image34.png"/><Relationship Id="rId63" Type="http://schemas.openxmlformats.org/officeDocument/2006/relationships/image" Target="media/image55.png"/><Relationship Id="rId84" Type="http://schemas.openxmlformats.org/officeDocument/2006/relationships/image" Target="media/image76.gif"/><Relationship Id="rId138" Type="http://schemas.openxmlformats.org/officeDocument/2006/relationships/image" Target="media/image128.png"/><Relationship Id="rId159" Type="http://schemas.openxmlformats.org/officeDocument/2006/relationships/image" Target="media/image149.gif"/><Relationship Id="rId170" Type="http://schemas.openxmlformats.org/officeDocument/2006/relationships/image" Target="media/image160.gif"/><Relationship Id="rId191" Type="http://schemas.openxmlformats.org/officeDocument/2006/relationships/image" Target="media/image173.wmf"/><Relationship Id="rId205" Type="http://schemas.openxmlformats.org/officeDocument/2006/relationships/image" Target="media/image181.jpeg"/><Relationship Id="rId226" Type="http://schemas.openxmlformats.org/officeDocument/2006/relationships/image" Target="media/image195.jpeg"/><Relationship Id="rId247" Type="http://schemas.openxmlformats.org/officeDocument/2006/relationships/image" Target="media/image216.jpeg"/><Relationship Id="rId107" Type="http://schemas.openxmlformats.org/officeDocument/2006/relationships/image" Target="media/image99.png"/><Relationship Id="rId268" Type="http://schemas.openxmlformats.org/officeDocument/2006/relationships/image" Target="media/image237.jpeg"/><Relationship Id="rId11" Type="http://schemas.openxmlformats.org/officeDocument/2006/relationships/image" Target="media/image3.gif"/><Relationship Id="rId32" Type="http://schemas.openxmlformats.org/officeDocument/2006/relationships/image" Target="media/image24.gif"/><Relationship Id="rId53" Type="http://schemas.openxmlformats.org/officeDocument/2006/relationships/image" Target="media/image45.png"/><Relationship Id="rId74" Type="http://schemas.openxmlformats.org/officeDocument/2006/relationships/image" Target="media/image66.png"/><Relationship Id="rId128" Type="http://schemas.openxmlformats.org/officeDocument/2006/relationships/image" Target="media/image118.png"/><Relationship Id="rId149" Type="http://schemas.openxmlformats.org/officeDocument/2006/relationships/image" Target="media/image139.png"/><Relationship Id="rId5" Type="http://schemas.openxmlformats.org/officeDocument/2006/relationships/webSettings" Target="webSettings.xml"/><Relationship Id="rId95" Type="http://schemas.openxmlformats.org/officeDocument/2006/relationships/image" Target="media/image87.png"/><Relationship Id="rId160" Type="http://schemas.openxmlformats.org/officeDocument/2006/relationships/image" Target="media/image150.gif"/><Relationship Id="rId181" Type="http://schemas.openxmlformats.org/officeDocument/2006/relationships/image" Target="media/image166.gif"/><Relationship Id="rId216" Type="http://schemas.openxmlformats.org/officeDocument/2006/relationships/footer" Target="footer9.xml"/><Relationship Id="rId237" Type="http://schemas.openxmlformats.org/officeDocument/2006/relationships/image" Target="media/image206.jpeg"/><Relationship Id="rId258" Type="http://schemas.openxmlformats.org/officeDocument/2006/relationships/image" Target="media/image227.gif"/><Relationship Id="rId279" Type="http://schemas.openxmlformats.org/officeDocument/2006/relationships/footer" Target="footer12.xml"/><Relationship Id="rId22" Type="http://schemas.openxmlformats.org/officeDocument/2006/relationships/image" Target="media/image14.gif"/><Relationship Id="rId43" Type="http://schemas.openxmlformats.org/officeDocument/2006/relationships/image" Target="media/image35.png"/><Relationship Id="rId64" Type="http://schemas.openxmlformats.org/officeDocument/2006/relationships/image" Target="media/image56.png"/><Relationship Id="rId118" Type="http://schemas.openxmlformats.org/officeDocument/2006/relationships/image" Target="media/image110.jpeg"/><Relationship Id="rId139" Type="http://schemas.openxmlformats.org/officeDocument/2006/relationships/image" Target="media/image129.png"/><Relationship Id="rId85" Type="http://schemas.openxmlformats.org/officeDocument/2006/relationships/image" Target="media/image77.gif"/><Relationship Id="rId150" Type="http://schemas.openxmlformats.org/officeDocument/2006/relationships/image" Target="media/image140.png"/><Relationship Id="rId171" Type="http://schemas.openxmlformats.org/officeDocument/2006/relationships/image" Target="media/image161.png"/><Relationship Id="rId192" Type="http://schemas.openxmlformats.org/officeDocument/2006/relationships/oleObject" Target="embeddings/oleObject4.bin"/><Relationship Id="rId206" Type="http://schemas.openxmlformats.org/officeDocument/2006/relationships/header" Target="header3.xml"/><Relationship Id="rId227" Type="http://schemas.openxmlformats.org/officeDocument/2006/relationships/image" Target="media/image196.jpeg"/><Relationship Id="rId248" Type="http://schemas.openxmlformats.org/officeDocument/2006/relationships/image" Target="media/image217.jpeg"/><Relationship Id="rId269" Type="http://schemas.openxmlformats.org/officeDocument/2006/relationships/image" Target="media/image238.jpeg"/><Relationship Id="rId12" Type="http://schemas.openxmlformats.org/officeDocument/2006/relationships/image" Target="media/image4.gif"/><Relationship Id="rId33" Type="http://schemas.openxmlformats.org/officeDocument/2006/relationships/image" Target="media/image25.gif"/><Relationship Id="rId108" Type="http://schemas.openxmlformats.org/officeDocument/2006/relationships/image" Target="media/image100.png"/><Relationship Id="rId129" Type="http://schemas.openxmlformats.org/officeDocument/2006/relationships/image" Target="media/image119.png"/><Relationship Id="rId280" Type="http://schemas.openxmlformats.org/officeDocument/2006/relationships/fontTable" Target="fontTable.xml"/><Relationship Id="rId54" Type="http://schemas.openxmlformats.org/officeDocument/2006/relationships/image" Target="media/image46.png"/><Relationship Id="rId75" Type="http://schemas.openxmlformats.org/officeDocument/2006/relationships/image" Target="media/image67.png"/><Relationship Id="rId96" Type="http://schemas.openxmlformats.org/officeDocument/2006/relationships/image" Target="media/image88.png"/><Relationship Id="rId140" Type="http://schemas.openxmlformats.org/officeDocument/2006/relationships/image" Target="media/image130.png"/><Relationship Id="rId161" Type="http://schemas.openxmlformats.org/officeDocument/2006/relationships/image" Target="media/image151.gif"/><Relationship Id="rId182" Type="http://schemas.openxmlformats.org/officeDocument/2006/relationships/image" Target="media/image167.gif"/><Relationship Id="rId217" Type="http://schemas.openxmlformats.org/officeDocument/2006/relationships/footer" Target="footer10.xml"/><Relationship Id="rId6" Type="http://schemas.openxmlformats.org/officeDocument/2006/relationships/footnotes" Target="footnotes.xml"/><Relationship Id="rId238" Type="http://schemas.openxmlformats.org/officeDocument/2006/relationships/image" Target="media/image207.jpeg"/><Relationship Id="rId259" Type="http://schemas.openxmlformats.org/officeDocument/2006/relationships/image" Target="media/image228.gif"/><Relationship Id="rId23" Type="http://schemas.openxmlformats.org/officeDocument/2006/relationships/image" Target="media/image15.gif"/><Relationship Id="rId119" Type="http://schemas.openxmlformats.org/officeDocument/2006/relationships/image" Target="media/image111.jpeg"/><Relationship Id="rId270" Type="http://schemas.openxmlformats.org/officeDocument/2006/relationships/image" Target="media/image239.jpeg"/><Relationship Id="rId44" Type="http://schemas.openxmlformats.org/officeDocument/2006/relationships/image" Target="media/image36.png"/><Relationship Id="rId65" Type="http://schemas.openxmlformats.org/officeDocument/2006/relationships/image" Target="media/image57.png"/><Relationship Id="rId86" Type="http://schemas.openxmlformats.org/officeDocument/2006/relationships/image" Target="media/image78.png"/><Relationship Id="rId130" Type="http://schemas.openxmlformats.org/officeDocument/2006/relationships/image" Target="media/image120.png"/><Relationship Id="rId151" Type="http://schemas.openxmlformats.org/officeDocument/2006/relationships/image" Target="media/image141.gif"/><Relationship Id="rId172" Type="http://schemas.openxmlformats.org/officeDocument/2006/relationships/header" Target="header1.xml"/><Relationship Id="rId193" Type="http://schemas.openxmlformats.org/officeDocument/2006/relationships/image" Target="media/image174.wmf"/><Relationship Id="rId202" Type="http://schemas.openxmlformats.org/officeDocument/2006/relationships/footer" Target="footer8.xml"/><Relationship Id="rId207" Type="http://schemas.openxmlformats.org/officeDocument/2006/relationships/header" Target="header4.xml"/><Relationship Id="rId223" Type="http://schemas.openxmlformats.org/officeDocument/2006/relationships/image" Target="media/image192.jpeg"/><Relationship Id="rId228" Type="http://schemas.openxmlformats.org/officeDocument/2006/relationships/image" Target="media/image197.jpeg"/><Relationship Id="rId244" Type="http://schemas.openxmlformats.org/officeDocument/2006/relationships/image" Target="media/image213.jpeg"/><Relationship Id="rId249" Type="http://schemas.openxmlformats.org/officeDocument/2006/relationships/image" Target="media/image218.jpeg"/><Relationship Id="rId13" Type="http://schemas.openxmlformats.org/officeDocument/2006/relationships/image" Target="media/image5.png"/><Relationship Id="rId18" Type="http://schemas.openxmlformats.org/officeDocument/2006/relationships/image" Target="media/image10.gif"/><Relationship Id="rId39" Type="http://schemas.openxmlformats.org/officeDocument/2006/relationships/image" Target="media/image31.gif"/><Relationship Id="rId109" Type="http://schemas.openxmlformats.org/officeDocument/2006/relationships/image" Target="media/image101.png"/><Relationship Id="rId260" Type="http://schemas.openxmlformats.org/officeDocument/2006/relationships/image" Target="media/image229.gif"/><Relationship Id="rId265" Type="http://schemas.openxmlformats.org/officeDocument/2006/relationships/image" Target="media/image234.jpeg"/><Relationship Id="rId281" Type="http://schemas.openxmlformats.org/officeDocument/2006/relationships/theme" Target="theme/theme1.xml"/><Relationship Id="rId34" Type="http://schemas.openxmlformats.org/officeDocument/2006/relationships/image" Target="media/image26.gif"/><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12.jpeg"/><Relationship Id="rId125" Type="http://schemas.openxmlformats.org/officeDocument/2006/relationships/image" Target="media/image115.png"/><Relationship Id="rId141" Type="http://schemas.openxmlformats.org/officeDocument/2006/relationships/image" Target="media/image131.gif"/><Relationship Id="rId146" Type="http://schemas.openxmlformats.org/officeDocument/2006/relationships/image" Target="media/image136.png"/><Relationship Id="rId167" Type="http://schemas.openxmlformats.org/officeDocument/2006/relationships/image" Target="media/image157.gif"/><Relationship Id="rId188" Type="http://schemas.openxmlformats.org/officeDocument/2006/relationships/oleObject" Target="embeddings/oleObject2.bin"/><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4.png"/><Relationship Id="rId162" Type="http://schemas.openxmlformats.org/officeDocument/2006/relationships/image" Target="media/image152.jpeg"/><Relationship Id="rId183" Type="http://schemas.openxmlformats.org/officeDocument/2006/relationships/image" Target="media/image168.gif"/><Relationship Id="rId213" Type="http://schemas.openxmlformats.org/officeDocument/2006/relationships/image" Target="media/image185.jpeg"/><Relationship Id="rId218" Type="http://schemas.openxmlformats.org/officeDocument/2006/relationships/footer" Target="footer11.xml"/><Relationship Id="rId234" Type="http://schemas.openxmlformats.org/officeDocument/2006/relationships/image" Target="media/image203.jpeg"/><Relationship Id="rId239" Type="http://schemas.openxmlformats.org/officeDocument/2006/relationships/image" Target="media/image208.jpeg"/><Relationship Id="rId2" Type="http://schemas.openxmlformats.org/officeDocument/2006/relationships/numbering" Target="numbering.xml"/><Relationship Id="rId29" Type="http://schemas.openxmlformats.org/officeDocument/2006/relationships/image" Target="media/image21.gif"/><Relationship Id="rId250" Type="http://schemas.openxmlformats.org/officeDocument/2006/relationships/image" Target="media/image219.jpeg"/><Relationship Id="rId255" Type="http://schemas.openxmlformats.org/officeDocument/2006/relationships/image" Target="media/image224.jpeg"/><Relationship Id="rId271" Type="http://schemas.openxmlformats.org/officeDocument/2006/relationships/image" Target="media/image240.jpeg"/><Relationship Id="rId276" Type="http://schemas.openxmlformats.org/officeDocument/2006/relationships/image" Target="media/image245.jpeg"/><Relationship Id="rId24" Type="http://schemas.openxmlformats.org/officeDocument/2006/relationships/image" Target="media/image16.gif"/><Relationship Id="rId40" Type="http://schemas.openxmlformats.org/officeDocument/2006/relationships/image" Target="media/image32.jpe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15" Type="http://schemas.openxmlformats.org/officeDocument/2006/relationships/image" Target="media/image107.png"/><Relationship Id="rId131" Type="http://schemas.openxmlformats.org/officeDocument/2006/relationships/image" Target="media/image121.png"/><Relationship Id="rId136" Type="http://schemas.openxmlformats.org/officeDocument/2006/relationships/image" Target="media/image126.png"/><Relationship Id="rId157" Type="http://schemas.openxmlformats.org/officeDocument/2006/relationships/image" Target="media/image147.gif"/><Relationship Id="rId178" Type="http://schemas.openxmlformats.org/officeDocument/2006/relationships/image" Target="media/image163.jpeg"/><Relationship Id="rId61" Type="http://schemas.openxmlformats.org/officeDocument/2006/relationships/image" Target="media/image53.png"/><Relationship Id="rId82" Type="http://schemas.openxmlformats.org/officeDocument/2006/relationships/image" Target="media/image74.png"/><Relationship Id="rId152" Type="http://schemas.openxmlformats.org/officeDocument/2006/relationships/image" Target="media/image142.gif"/><Relationship Id="rId173" Type="http://schemas.openxmlformats.org/officeDocument/2006/relationships/footer" Target="footer2.xml"/><Relationship Id="rId194" Type="http://schemas.openxmlformats.org/officeDocument/2006/relationships/oleObject" Target="embeddings/oleObject5.bin"/><Relationship Id="rId199" Type="http://schemas.openxmlformats.org/officeDocument/2006/relationships/footer" Target="footer6.xml"/><Relationship Id="rId203" Type="http://schemas.openxmlformats.org/officeDocument/2006/relationships/image" Target="media/image179.jpeg"/><Relationship Id="rId208" Type="http://schemas.openxmlformats.org/officeDocument/2006/relationships/image" Target="media/image182.jpeg"/><Relationship Id="rId229" Type="http://schemas.openxmlformats.org/officeDocument/2006/relationships/image" Target="media/image198.jpeg"/><Relationship Id="rId19" Type="http://schemas.openxmlformats.org/officeDocument/2006/relationships/image" Target="media/image11.gif"/><Relationship Id="rId224" Type="http://schemas.openxmlformats.org/officeDocument/2006/relationships/image" Target="media/image193.jpeg"/><Relationship Id="rId240" Type="http://schemas.openxmlformats.org/officeDocument/2006/relationships/image" Target="media/image209.jpeg"/><Relationship Id="rId245" Type="http://schemas.openxmlformats.org/officeDocument/2006/relationships/image" Target="media/image214.jpeg"/><Relationship Id="rId261" Type="http://schemas.openxmlformats.org/officeDocument/2006/relationships/image" Target="media/image230.gif"/><Relationship Id="rId266" Type="http://schemas.openxmlformats.org/officeDocument/2006/relationships/image" Target="media/image235.jpeg"/><Relationship Id="rId14" Type="http://schemas.openxmlformats.org/officeDocument/2006/relationships/image" Target="media/image6.gif"/><Relationship Id="rId30" Type="http://schemas.openxmlformats.org/officeDocument/2006/relationships/image" Target="media/image22.png"/><Relationship Id="rId35" Type="http://schemas.openxmlformats.org/officeDocument/2006/relationships/image" Target="media/image27.gif"/><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26" Type="http://schemas.openxmlformats.org/officeDocument/2006/relationships/image" Target="media/image116.png"/><Relationship Id="rId147" Type="http://schemas.openxmlformats.org/officeDocument/2006/relationships/image" Target="media/image137.png"/><Relationship Id="rId168" Type="http://schemas.openxmlformats.org/officeDocument/2006/relationships/image" Target="media/image158.gif"/><Relationship Id="rId8" Type="http://schemas.openxmlformats.org/officeDocument/2006/relationships/footer" Target="footer1.xml"/><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hyperlink" Target="https://pomegerim.ru/rza/rele-rt-40.php" TargetMode="External"/><Relationship Id="rId142" Type="http://schemas.openxmlformats.org/officeDocument/2006/relationships/image" Target="media/image132.gif"/><Relationship Id="rId163" Type="http://schemas.openxmlformats.org/officeDocument/2006/relationships/image" Target="media/image153.jpeg"/><Relationship Id="rId184" Type="http://schemas.openxmlformats.org/officeDocument/2006/relationships/image" Target="media/image169.png"/><Relationship Id="rId189" Type="http://schemas.openxmlformats.org/officeDocument/2006/relationships/image" Target="media/image172.wmf"/><Relationship Id="rId219" Type="http://schemas.openxmlformats.org/officeDocument/2006/relationships/image" Target="media/image188.jpeg"/><Relationship Id="rId3" Type="http://schemas.openxmlformats.org/officeDocument/2006/relationships/styles" Target="styles.xml"/><Relationship Id="rId214" Type="http://schemas.openxmlformats.org/officeDocument/2006/relationships/image" Target="media/image186.jpeg"/><Relationship Id="rId230" Type="http://schemas.openxmlformats.org/officeDocument/2006/relationships/image" Target="media/image199.jpeg"/><Relationship Id="rId235" Type="http://schemas.openxmlformats.org/officeDocument/2006/relationships/image" Target="media/image204.jpeg"/><Relationship Id="rId251" Type="http://schemas.openxmlformats.org/officeDocument/2006/relationships/image" Target="media/image220.jpeg"/><Relationship Id="rId256" Type="http://schemas.openxmlformats.org/officeDocument/2006/relationships/image" Target="media/image225.gif"/><Relationship Id="rId277" Type="http://schemas.openxmlformats.org/officeDocument/2006/relationships/image" Target="media/image246.jpeg"/><Relationship Id="rId25" Type="http://schemas.openxmlformats.org/officeDocument/2006/relationships/image" Target="media/image17.gif"/><Relationship Id="rId46" Type="http://schemas.openxmlformats.org/officeDocument/2006/relationships/image" Target="media/image38.png"/><Relationship Id="rId67" Type="http://schemas.openxmlformats.org/officeDocument/2006/relationships/image" Target="media/image59.png"/><Relationship Id="rId116" Type="http://schemas.openxmlformats.org/officeDocument/2006/relationships/image" Target="media/image108.png"/><Relationship Id="rId137" Type="http://schemas.openxmlformats.org/officeDocument/2006/relationships/image" Target="media/image127.png"/><Relationship Id="rId158" Type="http://schemas.openxmlformats.org/officeDocument/2006/relationships/image" Target="media/image148.gif"/><Relationship Id="rId272" Type="http://schemas.openxmlformats.org/officeDocument/2006/relationships/image" Target="media/image241.gif"/><Relationship Id="rId20" Type="http://schemas.openxmlformats.org/officeDocument/2006/relationships/image" Target="media/image12.gif"/><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gif"/><Relationship Id="rId88" Type="http://schemas.openxmlformats.org/officeDocument/2006/relationships/image" Target="media/image80.png"/><Relationship Id="rId111" Type="http://schemas.openxmlformats.org/officeDocument/2006/relationships/image" Target="media/image103.png"/><Relationship Id="rId132" Type="http://schemas.openxmlformats.org/officeDocument/2006/relationships/image" Target="media/image122.png"/><Relationship Id="rId153" Type="http://schemas.openxmlformats.org/officeDocument/2006/relationships/image" Target="media/image143.gif"/><Relationship Id="rId174" Type="http://schemas.openxmlformats.org/officeDocument/2006/relationships/footer" Target="footer3.xml"/><Relationship Id="rId179" Type="http://schemas.openxmlformats.org/officeDocument/2006/relationships/image" Target="media/image164.jpeg"/><Relationship Id="rId195" Type="http://schemas.openxmlformats.org/officeDocument/2006/relationships/image" Target="media/image175.jpeg"/><Relationship Id="rId209" Type="http://schemas.openxmlformats.org/officeDocument/2006/relationships/image" Target="media/image183.jpeg"/><Relationship Id="rId190" Type="http://schemas.openxmlformats.org/officeDocument/2006/relationships/oleObject" Target="embeddings/oleObject3.bin"/><Relationship Id="rId204" Type="http://schemas.openxmlformats.org/officeDocument/2006/relationships/image" Target="media/image180.jpeg"/><Relationship Id="rId220" Type="http://schemas.openxmlformats.org/officeDocument/2006/relationships/image" Target="media/image189.jpeg"/><Relationship Id="rId225" Type="http://schemas.openxmlformats.org/officeDocument/2006/relationships/image" Target="media/image194.jpeg"/><Relationship Id="rId241" Type="http://schemas.openxmlformats.org/officeDocument/2006/relationships/image" Target="media/image210.png"/><Relationship Id="rId246" Type="http://schemas.openxmlformats.org/officeDocument/2006/relationships/image" Target="media/image215.jpeg"/><Relationship Id="rId267" Type="http://schemas.openxmlformats.org/officeDocument/2006/relationships/image" Target="media/image236.gif"/><Relationship Id="rId15" Type="http://schemas.openxmlformats.org/officeDocument/2006/relationships/image" Target="media/image7.gif"/><Relationship Id="rId36" Type="http://schemas.openxmlformats.org/officeDocument/2006/relationships/image" Target="media/image28.gif"/><Relationship Id="rId57" Type="http://schemas.openxmlformats.org/officeDocument/2006/relationships/image" Target="media/image49.png"/><Relationship Id="rId106" Type="http://schemas.openxmlformats.org/officeDocument/2006/relationships/image" Target="media/image98.png"/><Relationship Id="rId127" Type="http://schemas.openxmlformats.org/officeDocument/2006/relationships/image" Target="media/image117.png"/><Relationship Id="rId262" Type="http://schemas.openxmlformats.org/officeDocument/2006/relationships/image" Target="media/image231.gif"/><Relationship Id="rId10" Type="http://schemas.openxmlformats.org/officeDocument/2006/relationships/image" Target="media/image2.gif"/><Relationship Id="rId31" Type="http://schemas.openxmlformats.org/officeDocument/2006/relationships/image" Target="media/image23.gif"/><Relationship Id="rId52" Type="http://schemas.openxmlformats.org/officeDocument/2006/relationships/image" Target="media/image44.png"/><Relationship Id="rId73" Type="http://schemas.openxmlformats.org/officeDocument/2006/relationships/image" Target="media/image65.png"/><Relationship Id="rId78" Type="http://schemas.openxmlformats.org/officeDocument/2006/relationships/image" Target="media/image70.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hyperlink" Target="https://pomegerim.ru/electricheskie-apparaty/klassy-tochnosti-tt.php" TargetMode="External"/><Relationship Id="rId143" Type="http://schemas.openxmlformats.org/officeDocument/2006/relationships/image" Target="media/image133.png"/><Relationship Id="rId148" Type="http://schemas.openxmlformats.org/officeDocument/2006/relationships/image" Target="media/image138.png"/><Relationship Id="rId164" Type="http://schemas.openxmlformats.org/officeDocument/2006/relationships/image" Target="media/image154.jpeg"/><Relationship Id="rId169" Type="http://schemas.openxmlformats.org/officeDocument/2006/relationships/image" Target="media/image159.gif"/><Relationship Id="rId185" Type="http://schemas.openxmlformats.org/officeDocument/2006/relationships/image" Target="media/image170.wmf"/><Relationship Id="rId4" Type="http://schemas.openxmlformats.org/officeDocument/2006/relationships/settings" Target="settings.xml"/><Relationship Id="rId9" Type="http://schemas.openxmlformats.org/officeDocument/2006/relationships/image" Target="media/image1.png"/><Relationship Id="rId180" Type="http://schemas.openxmlformats.org/officeDocument/2006/relationships/image" Target="media/image165.jpeg"/><Relationship Id="rId210" Type="http://schemas.openxmlformats.org/officeDocument/2006/relationships/image" Target="media/image184.jpeg"/><Relationship Id="rId215" Type="http://schemas.openxmlformats.org/officeDocument/2006/relationships/image" Target="media/image187.jpeg"/><Relationship Id="rId236" Type="http://schemas.openxmlformats.org/officeDocument/2006/relationships/image" Target="media/image205.jpeg"/><Relationship Id="rId257" Type="http://schemas.openxmlformats.org/officeDocument/2006/relationships/image" Target="media/image226.gif"/><Relationship Id="rId278" Type="http://schemas.openxmlformats.org/officeDocument/2006/relationships/image" Target="media/image247.jpeg"/><Relationship Id="rId26" Type="http://schemas.openxmlformats.org/officeDocument/2006/relationships/image" Target="media/image18.gif"/><Relationship Id="rId231" Type="http://schemas.openxmlformats.org/officeDocument/2006/relationships/image" Target="media/image200.jpeg"/><Relationship Id="rId252" Type="http://schemas.openxmlformats.org/officeDocument/2006/relationships/image" Target="media/image221.jpeg"/><Relationship Id="rId273" Type="http://schemas.openxmlformats.org/officeDocument/2006/relationships/image" Target="media/image242.jpeg"/><Relationship Id="rId47" Type="http://schemas.openxmlformats.org/officeDocument/2006/relationships/image" Target="media/image39.png"/><Relationship Id="rId68" Type="http://schemas.openxmlformats.org/officeDocument/2006/relationships/image" Target="media/image60.png"/><Relationship Id="rId89" Type="http://schemas.openxmlformats.org/officeDocument/2006/relationships/image" Target="media/image81.png"/><Relationship Id="rId112" Type="http://schemas.openxmlformats.org/officeDocument/2006/relationships/image" Target="media/image104.png"/><Relationship Id="rId133" Type="http://schemas.openxmlformats.org/officeDocument/2006/relationships/image" Target="media/image123.png"/><Relationship Id="rId154" Type="http://schemas.openxmlformats.org/officeDocument/2006/relationships/image" Target="media/image144.gif"/><Relationship Id="rId175" Type="http://schemas.openxmlformats.org/officeDocument/2006/relationships/header" Target="header2.xml"/><Relationship Id="rId196" Type="http://schemas.openxmlformats.org/officeDocument/2006/relationships/image" Target="media/image176.png"/><Relationship Id="rId200" Type="http://schemas.openxmlformats.org/officeDocument/2006/relationships/image" Target="media/image178.jpeg"/><Relationship Id="rId16" Type="http://schemas.openxmlformats.org/officeDocument/2006/relationships/image" Target="media/image8.gif"/><Relationship Id="rId221" Type="http://schemas.openxmlformats.org/officeDocument/2006/relationships/image" Target="media/image190.jpeg"/><Relationship Id="rId242" Type="http://schemas.openxmlformats.org/officeDocument/2006/relationships/image" Target="media/image211.jpeg"/><Relationship Id="rId263" Type="http://schemas.openxmlformats.org/officeDocument/2006/relationships/image" Target="media/image232.gif"/><Relationship Id="rId37" Type="http://schemas.openxmlformats.org/officeDocument/2006/relationships/image" Target="media/image29.gif"/><Relationship Id="rId58" Type="http://schemas.openxmlformats.org/officeDocument/2006/relationships/image" Target="media/image50.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3.jpeg"/><Relationship Id="rId144" Type="http://schemas.openxmlformats.org/officeDocument/2006/relationships/image" Target="media/image134.png"/><Relationship Id="rId90" Type="http://schemas.openxmlformats.org/officeDocument/2006/relationships/image" Target="media/image82.png"/><Relationship Id="rId165" Type="http://schemas.openxmlformats.org/officeDocument/2006/relationships/image" Target="media/image155.jpeg"/><Relationship Id="rId186" Type="http://schemas.openxmlformats.org/officeDocument/2006/relationships/oleObject" Target="embeddings/oleObject1.bin"/><Relationship Id="rId211" Type="http://schemas.openxmlformats.org/officeDocument/2006/relationships/header" Target="header5.xml"/><Relationship Id="rId232" Type="http://schemas.openxmlformats.org/officeDocument/2006/relationships/image" Target="media/image201.jpeg"/><Relationship Id="rId253" Type="http://schemas.openxmlformats.org/officeDocument/2006/relationships/image" Target="media/image222.jpeg"/><Relationship Id="rId274" Type="http://schemas.openxmlformats.org/officeDocument/2006/relationships/image" Target="media/image243.jpeg"/><Relationship Id="rId27" Type="http://schemas.openxmlformats.org/officeDocument/2006/relationships/image" Target="media/image19.gif"/><Relationship Id="rId48" Type="http://schemas.openxmlformats.org/officeDocument/2006/relationships/image" Target="media/image40.png"/><Relationship Id="rId69" Type="http://schemas.openxmlformats.org/officeDocument/2006/relationships/image" Target="media/image61.png"/><Relationship Id="rId113" Type="http://schemas.openxmlformats.org/officeDocument/2006/relationships/image" Target="media/image105.png"/><Relationship Id="rId134" Type="http://schemas.openxmlformats.org/officeDocument/2006/relationships/image" Target="media/image124.png"/><Relationship Id="rId80" Type="http://schemas.openxmlformats.org/officeDocument/2006/relationships/image" Target="media/image72.png"/><Relationship Id="rId155" Type="http://schemas.openxmlformats.org/officeDocument/2006/relationships/image" Target="media/image145.gif"/><Relationship Id="rId176" Type="http://schemas.openxmlformats.org/officeDocument/2006/relationships/footer" Target="footer4.xml"/><Relationship Id="rId197" Type="http://schemas.openxmlformats.org/officeDocument/2006/relationships/image" Target="media/image177.jpeg"/><Relationship Id="rId201" Type="http://schemas.openxmlformats.org/officeDocument/2006/relationships/footer" Target="footer7.xml"/><Relationship Id="rId222" Type="http://schemas.openxmlformats.org/officeDocument/2006/relationships/image" Target="media/image191.jpeg"/><Relationship Id="rId243" Type="http://schemas.openxmlformats.org/officeDocument/2006/relationships/image" Target="media/image212.jpeg"/><Relationship Id="rId264" Type="http://schemas.openxmlformats.org/officeDocument/2006/relationships/image" Target="media/image233.gif"/><Relationship Id="rId17" Type="http://schemas.openxmlformats.org/officeDocument/2006/relationships/image" Target="media/image9.gif"/><Relationship Id="rId38" Type="http://schemas.openxmlformats.org/officeDocument/2006/relationships/image" Target="media/image30.gif"/><Relationship Id="rId59" Type="http://schemas.openxmlformats.org/officeDocument/2006/relationships/image" Target="media/image51.png"/><Relationship Id="rId103" Type="http://schemas.openxmlformats.org/officeDocument/2006/relationships/image" Target="media/image95.png"/><Relationship Id="rId124" Type="http://schemas.openxmlformats.org/officeDocument/2006/relationships/image" Target="media/image114.png"/><Relationship Id="rId70" Type="http://schemas.openxmlformats.org/officeDocument/2006/relationships/image" Target="media/image62.png"/><Relationship Id="rId91" Type="http://schemas.openxmlformats.org/officeDocument/2006/relationships/image" Target="media/image83.png"/><Relationship Id="rId145" Type="http://schemas.openxmlformats.org/officeDocument/2006/relationships/image" Target="media/image135.png"/><Relationship Id="rId166" Type="http://schemas.openxmlformats.org/officeDocument/2006/relationships/image" Target="media/image156.jpeg"/><Relationship Id="rId187" Type="http://schemas.openxmlformats.org/officeDocument/2006/relationships/image" Target="media/image171.wmf"/><Relationship Id="rId1" Type="http://schemas.openxmlformats.org/officeDocument/2006/relationships/customXml" Target="../customXml/item1.xml"/><Relationship Id="rId212" Type="http://schemas.openxmlformats.org/officeDocument/2006/relationships/header" Target="header6.xml"/><Relationship Id="rId233" Type="http://schemas.openxmlformats.org/officeDocument/2006/relationships/image" Target="media/image202.jpeg"/><Relationship Id="rId254" Type="http://schemas.openxmlformats.org/officeDocument/2006/relationships/image" Target="media/image223.jpeg"/><Relationship Id="rId28" Type="http://schemas.openxmlformats.org/officeDocument/2006/relationships/image" Target="media/image20.gif"/><Relationship Id="rId49" Type="http://schemas.openxmlformats.org/officeDocument/2006/relationships/image" Target="media/image41.png"/><Relationship Id="rId114" Type="http://schemas.openxmlformats.org/officeDocument/2006/relationships/image" Target="media/image106.png"/><Relationship Id="rId275" Type="http://schemas.openxmlformats.org/officeDocument/2006/relationships/image" Target="media/image244.jpeg"/><Relationship Id="rId60" Type="http://schemas.openxmlformats.org/officeDocument/2006/relationships/image" Target="media/image52.png"/><Relationship Id="rId81" Type="http://schemas.openxmlformats.org/officeDocument/2006/relationships/image" Target="media/image73.png"/><Relationship Id="rId135" Type="http://schemas.openxmlformats.org/officeDocument/2006/relationships/image" Target="media/image125.png"/><Relationship Id="rId156" Type="http://schemas.openxmlformats.org/officeDocument/2006/relationships/image" Target="media/image146.gif"/><Relationship Id="rId177" Type="http://schemas.openxmlformats.org/officeDocument/2006/relationships/image" Target="media/image162.jpeg"/><Relationship Id="rId198"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813B5-5EDA-426D-8308-26C504612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1463</TotalTime>
  <Pages>193</Pages>
  <Words>42306</Words>
  <Characters>241145</Characters>
  <Application>Microsoft Office Word</Application>
  <DocSecurity>0</DocSecurity>
  <Lines>2009</Lines>
  <Paragraphs>565</Paragraphs>
  <ScaleCrop>false</ScaleCrop>
  <HeadingPairs>
    <vt:vector size="2" baseType="variant">
      <vt:variant>
        <vt:lpstr>Название</vt:lpstr>
      </vt:variant>
      <vt:variant>
        <vt:i4>1</vt:i4>
      </vt:variant>
    </vt:vector>
  </HeadingPairs>
  <TitlesOfParts>
    <vt:vector size="1" baseType="lpstr">
      <vt:lpstr/>
    </vt:vector>
  </TitlesOfParts>
  <Company>МИИТ</Company>
  <LinksUpToDate>false</LinksUpToDate>
  <CharactersWithSpaces>282886</CharactersWithSpaces>
  <SharedDoc>false</SharedDoc>
  <HLinks>
    <vt:vector size="6" baseType="variant">
      <vt:variant>
        <vt:i4>1769499</vt:i4>
      </vt:variant>
      <vt:variant>
        <vt:i4>1374</vt:i4>
      </vt:variant>
      <vt:variant>
        <vt:i4>0</vt:i4>
      </vt:variant>
      <vt:variant>
        <vt:i4>5</vt:i4>
      </vt:variant>
      <vt:variant>
        <vt:lpwstr>http://ekzamenu.net/student.html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Лебедев</dc:creator>
  <cp:lastModifiedBy>егор</cp:lastModifiedBy>
  <cp:revision>39</cp:revision>
  <cp:lastPrinted>2021-04-12T10:59:00Z</cp:lastPrinted>
  <dcterms:created xsi:type="dcterms:W3CDTF">2014-03-18T12:22:00Z</dcterms:created>
  <dcterms:modified xsi:type="dcterms:W3CDTF">2023-05-09T05:38:00Z</dcterms:modified>
</cp:coreProperties>
</file>