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55" w:rsidRDefault="00FA3055" w:rsidP="00FA3055">
      <w:pPr>
        <w:jc w:val="right"/>
      </w:pPr>
      <w:r>
        <w:t>Приложение 9.3.</w:t>
      </w:r>
      <w:r w:rsidR="009E3D20">
        <w:t>19</w:t>
      </w:r>
    </w:p>
    <w:p w:rsidR="00FA3055" w:rsidRDefault="00FA3055" w:rsidP="00FA3055">
      <w:pPr>
        <w:jc w:val="right"/>
      </w:pPr>
      <w:r>
        <w:t xml:space="preserve">ОПОП-ППССЗ по специальности </w:t>
      </w:r>
    </w:p>
    <w:p w:rsidR="0064441B" w:rsidRPr="0064441B" w:rsidRDefault="0064441B" w:rsidP="0064441B">
      <w:pPr>
        <w:jc w:val="right"/>
        <w:rPr>
          <w:spacing w:val="-2"/>
        </w:rPr>
      </w:pPr>
      <w:r w:rsidRPr="0064441B">
        <w:rPr>
          <w:spacing w:val="-2"/>
        </w:rPr>
        <w:t>23.02.01 Организация перевозок и управление на транспорте</w:t>
      </w:r>
    </w:p>
    <w:p w:rsidR="00FA3055" w:rsidRPr="0064441B" w:rsidRDefault="0064441B" w:rsidP="0064441B">
      <w:pPr>
        <w:jc w:val="right"/>
        <w:rPr>
          <w:sz w:val="28"/>
        </w:rPr>
      </w:pPr>
      <w:r w:rsidRPr="0064441B">
        <w:rPr>
          <w:spacing w:val="-2"/>
        </w:rPr>
        <w:t>(по видам)</w:t>
      </w:r>
    </w:p>
    <w:p w:rsidR="00FA3055" w:rsidRPr="0064441B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>
      <w:pPr>
        <w:spacing w:line="360" w:lineRule="auto"/>
        <w:jc w:val="center"/>
        <w:rPr>
          <w:b/>
        </w:rPr>
      </w:pPr>
      <w:r>
        <w:rPr>
          <w:b/>
        </w:rPr>
        <w:t>РАБОЧАЯ ПРОГРАММА УЧЕБНОЙ ДИСЦИПЛИНЫ</w:t>
      </w:r>
      <w:r>
        <w:rPr>
          <w:rStyle w:val="af2"/>
          <w:b/>
        </w:rPr>
        <w:footnoteReference w:id="1"/>
      </w:r>
    </w:p>
    <w:p w:rsidR="00FA3055" w:rsidRDefault="00FA3055" w:rsidP="00FA3055">
      <w:pPr>
        <w:spacing w:line="360" w:lineRule="auto"/>
        <w:jc w:val="center"/>
        <w:rPr>
          <w:b/>
        </w:rPr>
      </w:pPr>
      <w:r>
        <w:rPr>
          <w:b/>
        </w:rPr>
        <w:t>ОП.</w:t>
      </w:r>
      <w:r w:rsidR="009E3D20">
        <w:rPr>
          <w:b/>
        </w:rPr>
        <w:t>11</w:t>
      </w:r>
      <w:r>
        <w:rPr>
          <w:b/>
        </w:rPr>
        <w:t xml:space="preserve">  БЕЗОПАСНОСТЬ ЖИЗНЕДЕЯТЕЛЬНОСТИ</w:t>
      </w:r>
    </w:p>
    <w:p w:rsidR="00FA3055" w:rsidRDefault="00FA3055" w:rsidP="00FA3055">
      <w:pPr>
        <w:spacing w:line="360" w:lineRule="auto"/>
        <w:jc w:val="center"/>
        <w:rPr>
          <w:b/>
        </w:rPr>
      </w:pPr>
      <w:r>
        <w:rPr>
          <w:b/>
        </w:rPr>
        <w:t xml:space="preserve">для специальности </w:t>
      </w:r>
    </w:p>
    <w:p w:rsidR="00A67E7A" w:rsidRDefault="00A67E7A" w:rsidP="00A67E7A">
      <w:pPr>
        <w:spacing w:line="360" w:lineRule="auto"/>
        <w:jc w:val="center"/>
      </w:pPr>
      <w:r>
        <w:t>23.02.01 Организация перевозок и управление на транспорте</w:t>
      </w:r>
    </w:p>
    <w:p w:rsidR="00A67E7A" w:rsidRDefault="00A67E7A" w:rsidP="00A67E7A">
      <w:pPr>
        <w:spacing w:line="360" w:lineRule="auto"/>
        <w:jc w:val="center"/>
      </w:pPr>
      <w:r>
        <w:t>(по видам)</w:t>
      </w:r>
    </w:p>
    <w:p w:rsidR="00A67E7A" w:rsidRDefault="00A67E7A" w:rsidP="00A67E7A">
      <w:pPr>
        <w:spacing w:line="360" w:lineRule="auto"/>
        <w:jc w:val="center"/>
        <w:rPr>
          <w:i/>
        </w:rPr>
      </w:pPr>
    </w:p>
    <w:p w:rsidR="00A67E7A" w:rsidRDefault="00A67E7A" w:rsidP="00A67E7A">
      <w:pPr>
        <w:spacing w:line="360" w:lineRule="auto"/>
        <w:jc w:val="center"/>
        <w:rPr>
          <w:i/>
        </w:rPr>
      </w:pPr>
      <w:r>
        <w:rPr>
          <w:i/>
        </w:rPr>
        <w:t>Базовая подготовка</w:t>
      </w:r>
    </w:p>
    <w:p w:rsidR="00A67E7A" w:rsidRDefault="00A67E7A" w:rsidP="00A67E7A">
      <w:pPr>
        <w:spacing w:line="360" w:lineRule="auto"/>
        <w:jc w:val="center"/>
        <w:rPr>
          <w:i/>
        </w:rPr>
      </w:pPr>
      <w:r>
        <w:rPr>
          <w:i/>
        </w:rPr>
        <w:t>среднего профессионального образования</w:t>
      </w:r>
    </w:p>
    <w:p w:rsidR="00A67E7A" w:rsidRDefault="00A67E7A" w:rsidP="00A67E7A">
      <w:pPr>
        <w:spacing w:line="360" w:lineRule="auto"/>
        <w:jc w:val="center"/>
        <w:rPr>
          <w:i/>
        </w:rPr>
      </w:pPr>
      <w:r>
        <w:rPr>
          <w:i/>
        </w:rPr>
        <w:t xml:space="preserve">(год начала подготовки: </w:t>
      </w:r>
      <w:r>
        <w:rPr>
          <w:b/>
          <w:i/>
        </w:rPr>
        <w:t>2023</w:t>
      </w:r>
      <w:r>
        <w:rPr>
          <w:i/>
        </w:rPr>
        <w:t>)</w:t>
      </w: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rPr>
          <w:b/>
          <w:bCs/>
        </w:rPr>
      </w:pPr>
      <w:r>
        <w:rPr>
          <w:b/>
          <w:bCs/>
        </w:rPr>
        <w:br w:type="page"/>
      </w:r>
    </w:p>
    <w:p w:rsidR="00FA3055" w:rsidRDefault="00FA3055" w:rsidP="00FA3055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FA3055" w:rsidTr="00FA3055">
        <w:tc>
          <w:tcPr>
            <w:tcW w:w="7526" w:type="dxa"/>
          </w:tcPr>
          <w:p w:rsidR="00FA3055" w:rsidRDefault="00FA3055">
            <w:pPr>
              <w:jc w:val="both"/>
              <w:rPr>
                <w:b/>
                <w:bCs/>
              </w:rPr>
            </w:pPr>
          </w:p>
        </w:tc>
        <w:tc>
          <w:tcPr>
            <w:tcW w:w="1903" w:type="dxa"/>
            <w:hideMark/>
          </w:tcPr>
          <w:p w:rsidR="00FA3055" w:rsidRDefault="00FA3055">
            <w:pPr>
              <w:ind w:left="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ПАСПОРТ РАБОЧЕЙ ПРОГРАММЫ </w:t>
            </w:r>
            <w:r>
              <w:rPr>
                <w:b/>
              </w:rPr>
              <w:t>УЧЕБНОЙ ДИСЦИ</w:t>
            </w:r>
            <w:r>
              <w:rPr>
                <w:b/>
              </w:rPr>
              <w:t>П</w:t>
            </w:r>
            <w:r>
              <w:rPr>
                <w:b/>
              </w:rPr>
              <w:t>ЛИНЫ</w:t>
            </w:r>
          </w:p>
        </w:tc>
        <w:tc>
          <w:tcPr>
            <w:tcW w:w="1903" w:type="dxa"/>
          </w:tcPr>
          <w:p w:rsidR="00FA3055" w:rsidRDefault="006010A4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FA3055" w:rsidRDefault="0026019D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A3055" w:rsidTr="00FA3055">
        <w:trPr>
          <w:trHeight w:val="670"/>
        </w:trPr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УСЛОВИЯ РЕАЛИЗАЦИИ ПРОГРАММЫ </w:t>
            </w:r>
            <w:r>
              <w:rPr>
                <w:b/>
              </w:rPr>
              <w:t>УЧЕБНОЙ ДИ</w:t>
            </w:r>
            <w:r>
              <w:rPr>
                <w:b/>
              </w:rPr>
              <w:t>С</w:t>
            </w:r>
            <w:r>
              <w:rPr>
                <w:b/>
              </w:rPr>
              <w:t>ЦИПЛИНЫ</w:t>
            </w:r>
          </w:p>
        </w:tc>
        <w:tc>
          <w:tcPr>
            <w:tcW w:w="1903" w:type="dxa"/>
          </w:tcPr>
          <w:p w:rsidR="00FA3055" w:rsidRDefault="00FA3055">
            <w:pPr>
              <w:ind w:left="567"/>
              <w:jc w:val="center"/>
              <w:rPr>
                <w:b/>
                <w:bCs/>
              </w:rPr>
            </w:pP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</w:rPr>
              <w:t>УЧЕ</w:t>
            </w:r>
            <w:r>
              <w:rPr>
                <w:b/>
              </w:rPr>
              <w:t>Б</w:t>
            </w:r>
            <w:r>
              <w:rPr>
                <w:b/>
              </w:rPr>
              <w:t>НОЙ ДИСЦИПЛИНЫ</w:t>
            </w:r>
          </w:p>
        </w:tc>
        <w:tc>
          <w:tcPr>
            <w:tcW w:w="1903" w:type="dxa"/>
          </w:tcPr>
          <w:p w:rsidR="00FA3055" w:rsidRDefault="00FA3055">
            <w:pPr>
              <w:ind w:left="567"/>
              <w:jc w:val="center"/>
              <w:rPr>
                <w:b/>
                <w:bCs/>
              </w:rPr>
            </w:pPr>
          </w:p>
        </w:tc>
      </w:tr>
      <w:tr w:rsidR="00FA3055" w:rsidTr="00FA3055">
        <w:tc>
          <w:tcPr>
            <w:tcW w:w="7526" w:type="dxa"/>
          </w:tcPr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rStyle w:val="15"/>
                <w:b/>
              </w:rPr>
              <w:t>5. ПЕРЕЧЕНЬ ИСПОЛЬЗУЕМЫХ МЕТОДОВ ОБУЧЕНИЯ</w:t>
            </w:r>
          </w:p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:rsidR="00FA3055" w:rsidRDefault="00FA3055">
            <w:pPr>
              <w:ind w:left="567"/>
              <w:jc w:val="center"/>
              <w:rPr>
                <w:b/>
                <w:bCs/>
              </w:rPr>
            </w:pPr>
          </w:p>
        </w:tc>
      </w:tr>
    </w:tbl>
    <w:p w:rsidR="00FA3055" w:rsidRDefault="00FA3055" w:rsidP="00FA3055">
      <w:pPr>
        <w:ind w:left="567" w:firstLine="284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1 ПАСПОРТ РАБОЧЕЙ ПРОГРАММЫ </w:t>
      </w:r>
      <w:r>
        <w:rPr>
          <w:b/>
        </w:rPr>
        <w:t>УЧЕБНОЙ ДИСЦИПЛИНЫ</w:t>
      </w:r>
    </w:p>
    <w:p w:rsidR="00FA3055" w:rsidRDefault="00FA3055" w:rsidP="00FA3055">
      <w:pPr>
        <w:pStyle w:val="af0"/>
        <w:numPr>
          <w:ilvl w:val="1"/>
          <w:numId w:val="25"/>
        </w:numPr>
        <w:contextualSpacing/>
        <w:jc w:val="both"/>
        <w:rPr>
          <w:b/>
          <w:bCs/>
        </w:rPr>
      </w:pPr>
      <w:r>
        <w:rPr>
          <w:b/>
          <w:bCs/>
        </w:rPr>
        <w:t>Область применения рабочей программы</w:t>
      </w:r>
    </w:p>
    <w:p w:rsidR="00D83D7C" w:rsidRDefault="00FA3055" w:rsidP="00D83D7C">
      <w:pPr>
        <w:ind w:firstLine="709"/>
        <w:jc w:val="both"/>
        <w:rPr>
          <w:i/>
        </w:rPr>
      </w:pPr>
      <w:r>
        <w:t>Рабочая прог</w:t>
      </w:r>
      <w:r w:rsidR="0064441B">
        <w:t>рамма учебной дисциплины ОП.</w:t>
      </w:r>
      <w:r w:rsidR="009E3D20">
        <w:t xml:space="preserve">11 </w:t>
      </w:r>
      <w:r>
        <w:t>Безопасность жизнедеятельности является частью основной профессиональной образовательной программы - программы подготовки сп</w:t>
      </w:r>
      <w:r>
        <w:t>е</w:t>
      </w:r>
      <w:r>
        <w:t xml:space="preserve">циалистов среднего звена (далее – ОПОП-ППССЗ) в соответствии с ФГОС для </w:t>
      </w:r>
      <w:r>
        <w:rPr>
          <w:color w:val="000000"/>
          <w:spacing w:val="-2"/>
        </w:rPr>
        <w:t xml:space="preserve">специальности </w:t>
      </w:r>
      <w:r w:rsidR="009E3D20">
        <w:rPr>
          <w:b/>
          <w:spacing w:val="-2"/>
        </w:rPr>
        <w:t>23.02.01 Организация перевозок и управление на транспорте (по видам)</w:t>
      </w:r>
    </w:p>
    <w:p w:rsidR="00FA3055" w:rsidRDefault="00FA3055" w:rsidP="00D83D7C">
      <w:pPr>
        <w:spacing w:line="252" w:lineRule="auto"/>
        <w:ind w:firstLine="709"/>
        <w:jc w:val="both"/>
      </w:pPr>
      <w:r>
        <w:rPr>
          <w:rStyle w:val="15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FA3055" w:rsidRDefault="00FA3055" w:rsidP="00FA3055">
      <w:pPr>
        <w:shd w:val="clear" w:color="auto" w:fill="FFFFFF"/>
        <w:tabs>
          <w:tab w:val="left" w:pos="1276"/>
        </w:tabs>
        <w:ind w:firstLine="709"/>
        <w:jc w:val="both"/>
      </w:pPr>
      <w:r>
        <w:t xml:space="preserve">Рабочая программа учебной дисциплины может </w:t>
      </w:r>
      <w:r>
        <w:rPr>
          <w:spacing w:val="1"/>
        </w:rPr>
        <w:t xml:space="preserve">быть использована в </w:t>
      </w:r>
      <w:r>
        <w:t xml:space="preserve">профессиональной подготовке, переподготовке и повышении квалификации </w:t>
      </w:r>
      <w:r>
        <w:rPr>
          <w:spacing w:val="-1"/>
        </w:rPr>
        <w:t>рабочих по профессиям:</w:t>
      </w:r>
      <w:r w:rsidR="00E94A46">
        <w:rPr>
          <w:spacing w:val="-1"/>
        </w:rPr>
        <w:t xml:space="preserve"> оператор поста централизации, сигналист, составитель поездов, приемосдатчик груза и багажа, оператор сортир</w:t>
      </w:r>
      <w:r w:rsidR="00E94A46">
        <w:rPr>
          <w:spacing w:val="-1"/>
        </w:rPr>
        <w:t>о</w:t>
      </w:r>
      <w:r w:rsidR="00E94A46">
        <w:rPr>
          <w:spacing w:val="-1"/>
        </w:rPr>
        <w:t>вочной горки, оператор при дежурном по станции.</w:t>
      </w:r>
    </w:p>
    <w:p w:rsidR="00E94A46" w:rsidRDefault="00E94A46" w:rsidP="00FA3055">
      <w:pPr>
        <w:ind w:firstLine="709"/>
        <w:rPr>
          <w:spacing w:val="-2"/>
        </w:rPr>
      </w:pPr>
    </w:p>
    <w:p w:rsidR="00FA3055" w:rsidRDefault="00FA3055" w:rsidP="00FA3055">
      <w:pPr>
        <w:ind w:firstLine="709"/>
        <w:rPr>
          <w:b/>
          <w:bCs/>
        </w:rPr>
      </w:pPr>
      <w:r>
        <w:rPr>
          <w:b/>
          <w:bCs/>
        </w:rPr>
        <w:t xml:space="preserve">2 Место учебной дисциплины в структуре ОПОП-ППССЗ: </w:t>
      </w:r>
    </w:p>
    <w:p w:rsidR="00FA3055" w:rsidRDefault="00FA3055" w:rsidP="00FA3055">
      <w:pPr>
        <w:ind w:firstLine="709"/>
        <w:rPr>
          <w:b/>
          <w:bCs/>
        </w:rPr>
      </w:pPr>
      <w:r>
        <w:t xml:space="preserve">Дисциплина входит в цикл </w:t>
      </w:r>
      <w:proofErr w:type="spellStart"/>
      <w:r w:rsidRPr="00FA3055">
        <w:t>общепрофессиональн</w:t>
      </w:r>
      <w:r>
        <w:t>ых</w:t>
      </w:r>
      <w:proofErr w:type="spellEnd"/>
      <w:r>
        <w:t xml:space="preserve"> дисциплин.</w:t>
      </w:r>
    </w:p>
    <w:p w:rsidR="00FA3055" w:rsidRDefault="00FA3055" w:rsidP="00FA3055">
      <w:pPr>
        <w:ind w:firstLine="709"/>
        <w:rPr>
          <w:color w:val="000000"/>
        </w:rPr>
      </w:pPr>
      <w:r>
        <w:rPr>
          <w:b/>
          <w:bCs/>
        </w:rPr>
        <w:t>1.3 Планируемые результаты освоения  учебной дисциплины:</w:t>
      </w:r>
    </w:p>
    <w:p w:rsidR="00FA3055" w:rsidRDefault="00FA3055" w:rsidP="00FA3055">
      <w:pPr>
        <w:ind w:firstLine="709"/>
        <w:jc w:val="both"/>
      </w:pPr>
      <w:r>
        <w:t>1.3.1</w:t>
      </w:r>
      <w:proofErr w:type="gramStart"/>
      <w:r>
        <w:t xml:space="preserve"> В</w:t>
      </w:r>
      <w:proofErr w:type="gramEnd"/>
      <w:r>
        <w:t xml:space="preserve"> результате освоения учебной дисциплины обучающийся должен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6"/>
          <w:sz w:val="24"/>
          <w:szCs w:val="24"/>
        </w:rPr>
        <w:t>уметь</w:t>
      </w:r>
      <w:r w:rsidRPr="00FA3055">
        <w:rPr>
          <w:sz w:val="24"/>
          <w:szCs w:val="24"/>
        </w:rPr>
        <w:t>: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организовывать и проводить мероприятия по защите работающих и населения от нег</w:t>
      </w:r>
      <w:r w:rsidRPr="00FA3055">
        <w:rPr>
          <w:sz w:val="24"/>
          <w:szCs w:val="24"/>
        </w:rPr>
        <w:t>а</w:t>
      </w:r>
      <w:r w:rsidRPr="00FA3055">
        <w:rPr>
          <w:sz w:val="24"/>
          <w:szCs w:val="24"/>
        </w:rPr>
        <w:t>тивных воздействий чрезвычайных ситуаций;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использовать средства индивидуальной и коллективной защиты от оружия массового п</w:t>
      </w:r>
      <w:r w:rsidRPr="00FA3055">
        <w:rPr>
          <w:sz w:val="24"/>
          <w:szCs w:val="24"/>
        </w:rPr>
        <w:t>о</w:t>
      </w:r>
      <w:r w:rsidRPr="00FA3055">
        <w:rPr>
          <w:sz w:val="24"/>
          <w:szCs w:val="24"/>
        </w:rPr>
        <w:t>ражения;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применять первичные средства пожаротушения;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proofErr w:type="gramStart"/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владеть способами бесконфликтного общения и </w:t>
      </w:r>
      <w:proofErr w:type="spellStart"/>
      <w:r w:rsidRPr="00FA3055">
        <w:rPr>
          <w:sz w:val="24"/>
          <w:szCs w:val="24"/>
        </w:rPr>
        <w:t>саморегуляции</w:t>
      </w:r>
      <w:proofErr w:type="spellEnd"/>
      <w:r w:rsidRPr="00FA3055">
        <w:rPr>
          <w:sz w:val="24"/>
          <w:szCs w:val="24"/>
        </w:rPr>
        <w:t xml:space="preserve"> в повседневной деятел</w:t>
      </w:r>
      <w:r w:rsidRPr="00FA3055">
        <w:rPr>
          <w:sz w:val="24"/>
          <w:szCs w:val="24"/>
        </w:rPr>
        <w:t>ь</w:t>
      </w:r>
      <w:r w:rsidRPr="00FA3055">
        <w:rPr>
          <w:sz w:val="24"/>
          <w:szCs w:val="24"/>
        </w:rPr>
        <w:t>ности и экстремальных условиях военной службы;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оказывать первую помощь пострадавшим.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6"/>
          <w:sz w:val="24"/>
          <w:szCs w:val="24"/>
        </w:rPr>
        <w:t>знать: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принципы обеспечения устойчивости объектов экономики, прогнозирования развития с</w:t>
      </w:r>
      <w:r w:rsidRPr="00FA3055">
        <w:rPr>
          <w:sz w:val="24"/>
          <w:szCs w:val="24"/>
        </w:rPr>
        <w:t>о</w:t>
      </w:r>
      <w:r w:rsidRPr="00FA3055">
        <w:rPr>
          <w:sz w:val="24"/>
          <w:szCs w:val="24"/>
        </w:rPr>
        <w:t>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</w:t>
      </w:r>
      <w:r w:rsidRPr="00FA3055">
        <w:rPr>
          <w:sz w:val="24"/>
          <w:szCs w:val="24"/>
        </w:rPr>
        <w:t>о</w:t>
      </w:r>
      <w:r w:rsidRPr="00FA3055">
        <w:rPr>
          <w:sz w:val="24"/>
          <w:szCs w:val="24"/>
        </w:rPr>
        <w:t>сти России;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основные виды потенциальных опасностей и их последствия в профессиональной де</w:t>
      </w:r>
      <w:r w:rsidRPr="00FA3055">
        <w:rPr>
          <w:sz w:val="24"/>
          <w:szCs w:val="24"/>
        </w:rPr>
        <w:t>я</w:t>
      </w:r>
      <w:r w:rsidRPr="00FA3055">
        <w:rPr>
          <w:sz w:val="24"/>
          <w:szCs w:val="24"/>
        </w:rPr>
        <w:t>тельности и быту, принципы снижения вероятности их реализации;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основы военной службы и обороны государства;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задачи и основные мероприятия гражданской обороны;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способы защиты населения от оружия массового поражения;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меры пожарной безопасности и правила безопасного поведения при пожарах;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организацию и порядок призыва граждан на военную службу и поступления на неё в до</w:t>
      </w:r>
      <w:r w:rsidRPr="00FA3055">
        <w:rPr>
          <w:sz w:val="24"/>
          <w:szCs w:val="24"/>
        </w:rPr>
        <w:t>б</w:t>
      </w:r>
      <w:r w:rsidRPr="00FA3055">
        <w:rPr>
          <w:sz w:val="24"/>
          <w:szCs w:val="24"/>
        </w:rPr>
        <w:t>ровольном порядке;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>-</w:t>
      </w:r>
      <w:r w:rsidRPr="00FA3055">
        <w:rPr>
          <w:sz w:val="24"/>
          <w:szCs w:val="24"/>
        </w:rPr>
        <w:t xml:space="preserve">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</w:t>
      </w:r>
      <w:r w:rsidRPr="00FA3055">
        <w:rPr>
          <w:sz w:val="24"/>
          <w:szCs w:val="24"/>
        </w:rPr>
        <w:t>ь</w:t>
      </w:r>
      <w:r w:rsidRPr="00FA3055">
        <w:rPr>
          <w:sz w:val="24"/>
          <w:szCs w:val="24"/>
        </w:rPr>
        <w:t>ности, родственные специальностям СПО;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область применения получаемых профессиональных знаний при исполнении обязанн</w:t>
      </w:r>
      <w:r w:rsidRPr="00FA3055">
        <w:rPr>
          <w:sz w:val="24"/>
          <w:szCs w:val="24"/>
        </w:rPr>
        <w:t>о</w:t>
      </w:r>
      <w:r w:rsidRPr="00FA3055">
        <w:rPr>
          <w:sz w:val="24"/>
          <w:szCs w:val="24"/>
        </w:rPr>
        <w:t>стей военной службы;</w:t>
      </w:r>
    </w:p>
    <w:p w:rsidR="00FA3055" w:rsidRPr="00FA3055" w:rsidRDefault="00FA3055" w:rsidP="00FA3055">
      <w:pPr>
        <w:pStyle w:val="21"/>
        <w:shd w:val="clear" w:color="auto" w:fill="auto"/>
        <w:spacing w:before="0" w:line="240" w:lineRule="auto"/>
        <w:ind w:right="-51" w:firstLine="709"/>
        <w:rPr>
          <w:sz w:val="24"/>
          <w:szCs w:val="24"/>
        </w:rPr>
      </w:pPr>
      <w:r w:rsidRPr="00FA3055">
        <w:rPr>
          <w:rStyle w:val="a7"/>
          <w:sz w:val="24"/>
          <w:szCs w:val="24"/>
        </w:rPr>
        <w:t xml:space="preserve">- </w:t>
      </w:r>
      <w:r w:rsidRPr="00FA3055">
        <w:rPr>
          <w:sz w:val="24"/>
          <w:szCs w:val="24"/>
        </w:rPr>
        <w:t xml:space="preserve"> порядок и правила оказания первой помощи пострадавшим.</w:t>
      </w:r>
    </w:p>
    <w:p w:rsidR="00FA3055" w:rsidRPr="00FA3055" w:rsidRDefault="00FA3055" w:rsidP="00FA305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A3055" w:rsidRDefault="00FA3055" w:rsidP="00FA3055">
      <w:pPr>
        <w:spacing w:line="216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1.3.2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результате освоения </w:t>
      </w:r>
      <w:r>
        <w:t xml:space="preserve">учебной дисциплины </w:t>
      </w:r>
      <w:r>
        <w:rPr>
          <w:color w:val="000000"/>
        </w:rPr>
        <w:t>обучающийся должен сформировать сл</w:t>
      </w:r>
      <w:r>
        <w:rPr>
          <w:color w:val="000000"/>
        </w:rPr>
        <w:t>е</w:t>
      </w:r>
      <w:r>
        <w:rPr>
          <w:color w:val="000000"/>
        </w:rPr>
        <w:t>дующие компетенции:</w:t>
      </w:r>
    </w:p>
    <w:p w:rsidR="00FA3055" w:rsidRDefault="00FA3055" w:rsidP="00FA3055">
      <w:pPr>
        <w:tabs>
          <w:tab w:val="left" w:pos="2113"/>
        </w:tabs>
        <w:spacing w:line="216" w:lineRule="auto"/>
        <w:ind w:firstLine="709"/>
        <w:jc w:val="both"/>
        <w:rPr>
          <w:b/>
          <w:color w:val="000000"/>
        </w:rPr>
      </w:pPr>
      <w:r>
        <w:rPr>
          <w:b/>
          <w:color w:val="000000"/>
        </w:rPr>
        <w:t xml:space="preserve">-общие: </w:t>
      </w:r>
    </w:p>
    <w:p w:rsidR="00CF2A61" w:rsidRPr="00CF2A61" w:rsidRDefault="00CF2A61" w:rsidP="00CF2A61">
      <w:pPr>
        <w:ind w:firstLine="709"/>
        <w:jc w:val="both"/>
      </w:pPr>
      <w:r w:rsidRPr="00CF2A61">
        <w:t>ОК 01. Выбирать способы решения задач профессиональной деятельности применительно к различным контекстам.</w:t>
      </w:r>
    </w:p>
    <w:p w:rsidR="00CF2A61" w:rsidRPr="00CF2A61" w:rsidRDefault="00CF2A61" w:rsidP="00CF2A61">
      <w:pPr>
        <w:ind w:firstLine="709"/>
        <w:jc w:val="both"/>
      </w:pPr>
      <w:r w:rsidRPr="00CF2A61"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CF2A61" w:rsidRPr="00CF2A61" w:rsidRDefault="00CF2A61" w:rsidP="00CF2A61">
      <w:pPr>
        <w:ind w:firstLine="709"/>
        <w:jc w:val="both"/>
      </w:pPr>
      <w:r w:rsidRPr="00CF2A61">
        <w:t>ОК 04. Эффективно взаимодействовать и работать в коллективе и команде.</w:t>
      </w:r>
    </w:p>
    <w:p w:rsidR="00CF2A61" w:rsidRPr="00CF2A61" w:rsidRDefault="00CF2A61" w:rsidP="00CF2A61">
      <w:pPr>
        <w:ind w:firstLine="709"/>
        <w:jc w:val="both"/>
      </w:pPr>
      <w:r w:rsidRPr="00CF2A61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FA3055" w:rsidRPr="00205ED2" w:rsidRDefault="00FA3055" w:rsidP="00FA3055">
      <w:pPr>
        <w:ind w:firstLine="709"/>
        <w:jc w:val="both"/>
        <w:rPr>
          <w:b/>
        </w:rPr>
      </w:pPr>
      <w:r>
        <w:rPr>
          <w:b/>
        </w:rPr>
        <w:t>-профессиональные: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 1.1</w:t>
      </w:r>
      <w:proofErr w:type="gramStart"/>
      <w:r>
        <w:tab/>
        <w:t>В</w:t>
      </w:r>
      <w:proofErr w:type="gramEnd"/>
      <w:r>
        <w:t>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 1.2</w:t>
      </w:r>
      <w:proofErr w:type="gramStart"/>
      <w:r>
        <w:t xml:space="preserve"> </w:t>
      </w:r>
      <w:r>
        <w:tab/>
        <w:t>О</w:t>
      </w:r>
      <w:proofErr w:type="gramEnd"/>
      <w:r>
        <w:t>рганизовывать работу персонала по обеспечению безопасности перевозок и в</w:t>
      </w:r>
      <w:r>
        <w:t>ы</w:t>
      </w:r>
      <w:r>
        <w:t>бору оптимальных решений при работах в условиях нестандартных и аварийных ситуаций.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ПК.1.3</w:t>
      </w:r>
      <w:proofErr w:type="gramStart"/>
      <w:r>
        <w:t xml:space="preserve"> </w:t>
      </w:r>
      <w:r>
        <w:tab/>
        <w:t>О</w:t>
      </w:r>
      <w:proofErr w:type="gramEnd"/>
      <w:r>
        <w:t>формлять документы, регламентирующие организацию перевозочного пр</w:t>
      </w:r>
      <w:r>
        <w:t>о</w:t>
      </w:r>
      <w:r>
        <w:t>цесса.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 2.1</w:t>
      </w:r>
      <w:proofErr w:type="gramStart"/>
      <w:r>
        <w:t xml:space="preserve"> </w:t>
      </w:r>
      <w:r>
        <w:tab/>
        <w:t>О</w:t>
      </w:r>
      <w:proofErr w:type="gramEnd"/>
      <w:r>
        <w:t>рганизовывать работу персонала по планированию и организации перев</w:t>
      </w:r>
      <w:r>
        <w:t>о</w:t>
      </w:r>
      <w:r>
        <w:t>зочного процесса.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 2.2</w:t>
      </w:r>
      <w:proofErr w:type="gramStart"/>
      <w:r>
        <w:tab/>
      </w:r>
      <w:r>
        <w:t xml:space="preserve"> </w:t>
      </w:r>
      <w:r>
        <w:t>О</w:t>
      </w:r>
      <w:proofErr w:type="gramEnd"/>
      <w:r>
        <w:t>беспечивать безопасность движения и решать профессиональные задачи посре</w:t>
      </w:r>
      <w:r>
        <w:t>д</w:t>
      </w:r>
      <w:r>
        <w:t>ством применения нормативно-правовых документов.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 2.3</w:t>
      </w:r>
      <w:proofErr w:type="gramStart"/>
      <w:r>
        <w:tab/>
      </w:r>
      <w:r>
        <w:t xml:space="preserve"> </w:t>
      </w:r>
      <w:r>
        <w:t>О</w:t>
      </w:r>
      <w:proofErr w:type="gramEnd"/>
      <w:r>
        <w:t>рганизовывать работу персонала по технологическому обслуживанию перев</w:t>
      </w:r>
      <w:r>
        <w:t>о</w:t>
      </w:r>
      <w:r>
        <w:t>зочного процесса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 3.1.</w:t>
      </w:r>
      <w:r>
        <w:tab/>
        <w:t>Организовывать работу персонала по обработке перевозочных документов и ос</w:t>
      </w:r>
      <w:r>
        <w:t>у</w:t>
      </w:r>
      <w:r>
        <w:t>ществлению расчетов за услуги, предоставляемые транспортными организациями.</w:t>
      </w:r>
    </w:p>
    <w:p w:rsidR="009E3D20" w:rsidRDefault="009E3D20" w:rsidP="009E3D20">
      <w:pPr>
        <w:tabs>
          <w:tab w:val="left" w:pos="1560"/>
        </w:tabs>
        <w:ind w:firstLine="709"/>
        <w:jc w:val="both"/>
      </w:pPr>
      <w:r>
        <w:t>ПК 3.2.</w:t>
      </w:r>
      <w:r>
        <w:tab/>
        <w:t xml:space="preserve">Обеспечивать осуществление процесса управления перевозками на основе </w:t>
      </w:r>
      <w:proofErr w:type="spellStart"/>
      <w:r>
        <w:t>лог</w:t>
      </w:r>
      <w:r>
        <w:t>и</w:t>
      </w:r>
      <w:r>
        <w:t>стической</w:t>
      </w:r>
      <w:proofErr w:type="spellEnd"/>
      <w:r>
        <w:t xml:space="preserve"> концепции и организовывать рациональную переработку грузов.</w:t>
      </w:r>
    </w:p>
    <w:p w:rsidR="00FA3055" w:rsidRPr="00FA3055" w:rsidRDefault="009E3D20" w:rsidP="009E3D20">
      <w:pPr>
        <w:tabs>
          <w:tab w:val="left" w:pos="1560"/>
        </w:tabs>
        <w:ind w:firstLine="709"/>
        <w:jc w:val="both"/>
        <w:rPr>
          <w:rFonts w:ascii="Calibri" w:hAnsi="Calibri"/>
        </w:rPr>
      </w:pPr>
      <w:r>
        <w:t>ПК 3.3.</w:t>
      </w:r>
      <w:r>
        <w:tab/>
        <w:t>Применять в профессиональной деятельности основные положения, регул</w:t>
      </w:r>
      <w:r>
        <w:t>и</w:t>
      </w:r>
      <w:r>
        <w:t>рующие взаимоотношения пользователей транспорта и перевозчика.</w:t>
      </w:r>
      <w:r w:rsidR="00FA3055">
        <w:t>1.3.3</w:t>
      </w:r>
      <w:proofErr w:type="gramStart"/>
      <w:r w:rsidR="00FA3055">
        <w:t xml:space="preserve"> В</w:t>
      </w:r>
      <w:proofErr w:type="gramEnd"/>
      <w:r w:rsidR="00FA3055">
        <w:t xml:space="preserve"> результате освоения програ</w:t>
      </w:r>
      <w:r w:rsidR="00FA3055">
        <w:t>м</w:t>
      </w:r>
      <w:r w:rsidR="00FA3055">
        <w:t>мы учебной дисциплины реализуется программа воспитания, направленная на формирование сл</w:t>
      </w:r>
      <w:r w:rsidR="00FA3055">
        <w:t>е</w:t>
      </w:r>
      <w:r w:rsidR="00FA3055">
        <w:t xml:space="preserve">дующих личностных результатов (ЛР): </w:t>
      </w:r>
    </w:p>
    <w:p w:rsidR="00B14679" w:rsidRPr="00B14679" w:rsidRDefault="00B14679" w:rsidP="00B14679">
      <w:pPr>
        <w:pStyle w:val="s1"/>
        <w:shd w:val="clear" w:color="auto" w:fill="FFFFFF"/>
        <w:spacing w:before="0" w:beforeAutospacing="0" w:after="0" w:afterAutospacing="0"/>
        <w:ind w:right="164" w:firstLine="709"/>
        <w:jc w:val="both"/>
        <w:rPr>
          <w:color w:val="000000"/>
        </w:rPr>
      </w:pPr>
      <w:r w:rsidRPr="00B14679">
        <w:rPr>
          <w:color w:val="000000"/>
        </w:rPr>
        <w:t xml:space="preserve">ЛР 1. </w:t>
      </w:r>
      <w:proofErr w:type="gramStart"/>
      <w:r w:rsidRPr="00B14679">
        <w:rPr>
          <w:rFonts w:eastAsia="Calibri"/>
        </w:rPr>
        <w:t>Осознающий</w:t>
      </w:r>
      <w:proofErr w:type="gramEnd"/>
      <w:r w:rsidRPr="00B14679">
        <w:rPr>
          <w:rFonts w:eastAsia="Calibri"/>
        </w:rPr>
        <w:t xml:space="preserve"> себя гражданином и защитником великой страны;</w:t>
      </w:r>
    </w:p>
    <w:p w:rsidR="00B14679" w:rsidRPr="00B14679" w:rsidRDefault="00B14679" w:rsidP="00B14679">
      <w:pPr>
        <w:pStyle w:val="s1"/>
        <w:shd w:val="clear" w:color="auto" w:fill="FFFFFF"/>
        <w:spacing w:before="0" w:beforeAutospacing="0" w:after="0" w:afterAutospacing="0"/>
        <w:ind w:right="164" w:firstLine="709"/>
        <w:jc w:val="both"/>
        <w:rPr>
          <w:color w:val="000000"/>
        </w:rPr>
      </w:pPr>
      <w:r w:rsidRPr="00B14679">
        <w:rPr>
          <w:color w:val="000000"/>
        </w:rPr>
        <w:t xml:space="preserve">ЛР 10. </w:t>
      </w:r>
      <w:r w:rsidRPr="00B14679">
        <w:rPr>
          <w:rFonts w:eastAsia="Calibri"/>
        </w:rPr>
        <w:t>Заботящийся о защите окружающей среды, собственной и чужой безопасности, в том числе цифровой;</w:t>
      </w:r>
    </w:p>
    <w:p w:rsidR="00B14679" w:rsidRPr="00B14679" w:rsidRDefault="00B14679" w:rsidP="00B14679">
      <w:pPr>
        <w:pStyle w:val="s1"/>
        <w:shd w:val="clear" w:color="auto" w:fill="FFFFFF"/>
        <w:spacing w:before="0" w:beforeAutospacing="0" w:after="0" w:afterAutospacing="0"/>
        <w:ind w:right="164" w:firstLine="709"/>
        <w:jc w:val="both"/>
        <w:rPr>
          <w:color w:val="000000"/>
        </w:rPr>
      </w:pPr>
      <w:r w:rsidRPr="00B14679">
        <w:rPr>
          <w:color w:val="000000"/>
        </w:rPr>
        <w:t xml:space="preserve">ЛР 15. </w:t>
      </w:r>
      <w:r w:rsidRPr="00B14679">
        <w:rPr>
          <w:rFonts w:eastAsia="Calibri"/>
        </w:rPr>
        <w:t xml:space="preserve">Приобретение </w:t>
      </w:r>
      <w:proofErr w:type="gramStart"/>
      <w:r w:rsidRPr="00B14679">
        <w:rPr>
          <w:rFonts w:eastAsia="Calibri"/>
        </w:rPr>
        <w:t>обучающимися</w:t>
      </w:r>
      <w:proofErr w:type="gramEnd"/>
      <w:r w:rsidRPr="00B14679">
        <w:rPr>
          <w:rFonts w:eastAsia="Calibri"/>
        </w:rPr>
        <w:t xml:space="preserve"> социально значимых знаний о нормах и традициях поведения человека как гражданина и патриота своего Отечества;</w:t>
      </w:r>
    </w:p>
    <w:p w:rsidR="00B14679" w:rsidRPr="00B14679" w:rsidRDefault="00B14679" w:rsidP="00B14679">
      <w:pPr>
        <w:pStyle w:val="s1"/>
        <w:shd w:val="clear" w:color="auto" w:fill="FFFFFF"/>
        <w:spacing w:before="0" w:beforeAutospacing="0" w:after="0" w:afterAutospacing="0"/>
        <w:ind w:right="164" w:firstLine="709"/>
        <w:jc w:val="both"/>
        <w:rPr>
          <w:color w:val="000000"/>
        </w:rPr>
      </w:pPr>
      <w:r w:rsidRPr="00B14679">
        <w:rPr>
          <w:color w:val="000000"/>
        </w:rPr>
        <w:t xml:space="preserve">ЛР 16. </w:t>
      </w:r>
      <w:r w:rsidRPr="00B14679">
        <w:rPr>
          <w:rFonts w:eastAsia="Calibri"/>
        </w:rPr>
        <w:t xml:space="preserve">Приобретение </w:t>
      </w:r>
      <w:proofErr w:type="gramStart"/>
      <w:r w:rsidRPr="00B14679">
        <w:rPr>
          <w:rFonts w:eastAsia="Calibri"/>
        </w:rPr>
        <w:t>обучающимися</w:t>
      </w:r>
      <w:proofErr w:type="gramEnd"/>
      <w:r w:rsidRPr="00B14679">
        <w:rPr>
          <w:rFonts w:eastAsia="Calibri"/>
        </w:rPr>
        <w:t xml:space="preserve">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</w:t>
      </w:r>
      <w:proofErr w:type="spellStart"/>
      <w:r w:rsidRPr="00B14679">
        <w:rPr>
          <w:rFonts w:eastAsia="Calibri"/>
        </w:rPr>
        <w:t>многокультурном</w:t>
      </w:r>
      <w:proofErr w:type="spellEnd"/>
      <w:r w:rsidRPr="00B14679">
        <w:rPr>
          <w:rFonts w:eastAsia="Calibri"/>
        </w:rPr>
        <w:t xml:space="preserve"> обществе;</w:t>
      </w:r>
    </w:p>
    <w:p w:rsidR="00B14679" w:rsidRPr="00B14679" w:rsidRDefault="00B14679" w:rsidP="00B14679">
      <w:pPr>
        <w:pStyle w:val="s1"/>
        <w:shd w:val="clear" w:color="auto" w:fill="FFFFFF"/>
        <w:spacing w:before="0" w:beforeAutospacing="0" w:after="0" w:afterAutospacing="0"/>
        <w:ind w:right="164" w:firstLine="709"/>
        <w:jc w:val="both"/>
        <w:rPr>
          <w:color w:val="000000"/>
        </w:rPr>
      </w:pPr>
      <w:r w:rsidRPr="00B14679">
        <w:rPr>
          <w:color w:val="000000"/>
        </w:rPr>
        <w:t xml:space="preserve">ЛР 20. </w:t>
      </w:r>
      <w:r w:rsidRPr="00B14679">
        <w:rPr>
          <w:rFonts w:eastAsia="Calibri"/>
        </w:rPr>
        <w:t>Ценностное отношение обучающихся к своему здоровью и здоровью окружа</w:t>
      </w:r>
      <w:r w:rsidRPr="00B14679">
        <w:rPr>
          <w:rFonts w:eastAsia="Calibri"/>
        </w:rPr>
        <w:t>ю</w:t>
      </w:r>
      <w:r w:rsidRPr="00B14679">
        <w:rPr>
          <w:rFonts w:eastAsia="Calibri"/>
        </w:rPr>
        <w:t>щих, ЗОЖ и здоровой окружающей среде и т.д.</w:t>
      </w:r>
    </w:p>
    <w:p w:rsidR="00FA3055" w:rsidRPr="00B14679" w:rsidRDefault="00FA3055" w:rsidP="00FA3055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</w:pPr>
    </w:p>
    <w:p w:rsidR="00FA3055" w:rsidRPr="00B14679" w:rsidRDefault="00FA3055" w:rsidP="00FA3055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color w:val="000000"/>
        </w:rPr>
      </w:pPr>
    </w:p>
    <w:p w:rsidR="00FA3055" w:rsidRDefault="00FA3055" w:rsidP="00FA3055">
      <w:pPr>
        <w:jc w:val="center"/>
        <w:rPr>
          <w:b/>
          <w:bCs/>
        </w:rPr>
      </w:pPr>
      <w:r w:rsidRPr="00B14679">
        <w:br w:type="page"/>
      </w:r>
      <w:r>
        <w:rPr>
          <w:b/>
          <w:bCs/>
        </w:rPr>
        <w:lastRenderedPageBreak/>
        <w:t>2. СТРУКТУРА И СОДЕРЖАНИЕ УЧЕБНОЙ ДИСЦИПЛИНЫ</w:t>
      </w:r>
    </w:p>
    <w:p w:rsidR="00FA3055" w:rsidRDefault="00FA3055" w:rsidP="00FA3055">
      <w:pPr>
        <w:shd w:val="clear" w:color="auto" w:fill="FFFFFF"/>
        <w:spacing w:line="322" w:lineRule="exact"/>
        <w:jc w:val="center"/>
        <w:rPr>
          <w:b/>
          <w:bCs/>
        </w:rPr>
      </w:pPr>
      <w:r>
        <w:rPr>
          <w:b/>
          <w:bCs/>
        </w:rPr>
        <w:t>2.1. Объем учебной дисциплины и виды учебной работы</w:t>
      </w:r>
    </w:p>
    <w:p w:rsidR="00FA3055" w:rsidRDefault="00FA3055" w:rsidP="00FA3055">
      <w:pPr>
        <w:shd w:val="clear" w:color="auto" w:fill="FFFFFF"/>
        <w:spacing w:line="322" w:lineRule="exact"/>
        <w:jc w:val="center"/>
        <w:rPr>
          <w:b/>
          <w:bCs/>
        </w:rPr>
      </w:pPr>
      <w:r>
        <w:rPr>
          <w:b/>
          <w:bCs/>
        </w:rPr>
        <w:t>Очная форма обучения</w:t>
      </w:r>
    </w:p>
    <w:p w:rsidR="00FA3055" w:rsidRDefault="00FA3055" w:rsidP="00FA3055"/>
    <w:tbl>
      <w:tblPr>
        <w:tblW w:w="10206" w:type="dxa"/>
        <w:tblInd w:w="108" w:type="dxa"/>
        <w:tblLayout w:type="fixed"/>
        <w:tblLook w:val="01E0"/>
      </w:tblPr>
      <w:tblGrid>
        <w:gridCol w:w="7796"/>
        <w:gridCol w:w="2410"/>
      </w:tblGrid>
      <w:tr w:rsidR="00B14679" w:rsidRPr="00992A6F" w:rsidTr="00F14708">
        <w:trPr>
          <w:trHeight w:val="46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992A6F">
              <w:rPr>
                <w:b/>
              </w:rPr>
              <w:t>Вид учебной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ind w:firstLine="34"/>
              <w:jc w:val="center"/>
              <w:rPr>
                <w:i/>
              </w:rPr>
            </w:pPr>
            <w:r w:rsidRPr="003A1000">
              <w:rPr>
                <w:b/>
                <w:bCs/>
                <w:i/>
                <w:iCs/>
                <w:spacing w:val="-3"/>
              </w:rPr>
              <w:t>Объем часов</w:t>
            </w:r>
          </w:p>
        </w:tc>
      </w:tr>
      <w:tr w:rsidR="00B14679" w:rsidRPr="00992A6F" w:rsidTr="00F14708">
        <w:trPr>
          <w:trHeight w:val="27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</w:rPr>
            </w:pPr>
            <w:r w:rsidRPr="00992A6F">
              <w:rPr>
                <w:b/>
              </w:rPr>
              <w:t>Максимальная учебная нагрузка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821324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</w:rPr>
            </w:pPr>
            <w:r w:rsidRPr="00821324">
              <w:rPr>
                <w:b/>
              </w:rPr>
              <w:t>1</w:t>
            </w:r>
            <w:r>
              <w:rPr>
                <w:b/>
              </w:rPr>
              <w:t>02</w:t>
            </w:r>
          </w:p>
        </w:tc>
      </w:tr>
      <w:tr w:rsidR="00B14679" w:rsidRPr="00D33852" w:rsidTr="00F14708">
        <w:trPr>
          <w:trHeight w:val="20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D33852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</w:rPr>
            </w:pPr>
            <w:r w:rsidRPr="00D33852">
              <w:rPr>
                <w:b/>
                <w:i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D33852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</w:rPr>
            </w:pPr>
            <w:r w:rsidRPr="00D33852">
              <w:rPr>
                <w:i/>
              </w:rPr>
              <w:t>68</w:t>
            </w:r>
          </w:p>
        </w:tc>
      </w:tr>
      <w:tr w:rsidR="00B14679" w:rsidRPr="00992A6F" w:rsidTr="00F14708">
        <w:trPr>
          <w:trHeight w:val="24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992A6F"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821324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</w:p>
        </w:tc>
      </w:tr>
      <w:tr w:rsidR="00B14679" w:rsidRPr="00992A6F" w:rsidTr="00F14708">
        <w:trPr>
          <w:trHeight w:val="24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Default="00B14679" w:rsidP="00F14708">
            <w:pPr>
              <w:shd w:val="clear" w:color="auto" w:fill="FFFFFF"/>
              <w:spacing w:line="276" w:lineRule="auto"/>
            </w:pPr>
            <w:r>
              <w:t>лекции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821324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>
              <w:t>20</w:t>
            </w:r>
          </w:p>
        </w:tc>
      </w:tr>
      <w:tr w:rsidR="00B14679" w:rsidRPr="00992A6F" w:rsidTr="00F14708">
        <w:trPr>
          <w:trHeight w:val="310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992A6F">
              <w:t>лабораторные, практические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821324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</w:pPr>
            <w:r w:rsidRPr="00821324">
              <w:t>4</w:t>
            </w:r>
            <w:r>
              <w:t>8</w:t>
            </w:r>
          </w:p>
        </w:tc>
      </w:tr>
      <w:tr w:rsidR="00B14679" w:rsidRPr="00992A6F" w:rsidTr="00F14708">
        <w:trPr>
          <w:trHeight w:val="311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</w:pPr>
            <w:r w:rsidRPr="00992A6F">
              <w:t>контрольные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821324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</w:rPr>
            </w:pPr>
            <w:r w:rsidRPr="00821324">
              <w:rPr>
                <w:b/>
              </w:rPr>
              <w:t>-</w:t>
            </w:r>
          </w:p>
        </w:tc>
      </w:tr>
      <w:tr w:rsidR="00B14679" w:rsidRPr="00D33852" w:rsidTr="00F14708">
        <w:trPr>
          <w:trHeight w:val="25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D33852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</w:rPr>
            </w:pPr>
            <w:r w:rsidRPr="00D33852">
              <w:rPr>
                <w:b/>
                <w:bCs/>
                <w:i/>
              </w:rPr>
              <w:t xml:space="preserve">Самостоятельная работа </w:t>
            </w:r>
            <w:proofErr w:type="gramStart"/>
            <w:r w:rsidRPr="00D33852">
              <w:rPr>
                <w:b/>
                <w:bCs/>
                <w:i/>
              </w:rPr>
              <w:t>обучающихся</w:t>
            </w:r>
            <w:proofErr w:type="gramEnd"/>
            <w:r w:rsidRPr="00D33852">
              <w:rPr>
                <w:b/>
                <w:bCs/>
                <w:i/>
              </w:rPr>
              <w:t xml:space="preserve"> </w:t>
            </w:r>
            <w:r w:rsidRPr="00D33852">
              <w:rPr>
                <w:b/>
                <w:bCs/>
                <w:i/>
                <w:spacing w:val="-2"/>
              </w:rPr>
              <w:t>(всего)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D33852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  <w:i/>
              </w:rPr>
            </w:pPr>
            <w:r w:rsidRPr="00D33852">
              <w:rPr>
                <w:b/>
                <w:i/>
              </w:rPr>
              <w:t>34</w:t>
            </w:r>
          </w:p>
        </w:tc>
      </w:tr>
      <w:tr w:rsidR="00B14679" w:rsidRPr="00992A6F" w:rsidTr="00F14708">
        <w:trPr>
          <w:trHeight w:val="25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Cs/>
              </w:rPr>
            </w:pPr>
            <w:r w:rsidRPr="00992A6F">
              <w:rPr>
                <w:bCs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821324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</w:rPr>
            </w:pPr>
          </w:p>
        </w:tc>
      </w:tr>
      <w:tr w:rsidR="00B14679" w:rsidRPr="00992A6F" w:rsidTr="00F14708">
        <w:trPr>
          <w:trHeight w:val="25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992A6F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Cs/>
              </w:rPr>
            </w:pPr>
            <w:r>
              <w:rPr>
                <w:bCs/>
              </w:rPr>
              <w:t>Выполнение домашнего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821324" w:rsidRDefault="00B14679" w:rsidP="00F14708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14679" w:rsidRPr="00992A6F" w:rsidTr="00F14708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679" w:rsidRPr="00992A6F" w:rsidRDefault="00B14679" w:rsidP="0004527A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</w:pPr>
            <w:r w:rsidRPr="00992A6F">
              <w:t xml:space="preserve">Итоговая аттестация в форме </w:t>
            </w:r>
            <w:r w:rsidRPr="00992A6F">
              <w:rPr>
                <w:b/>
                <w:i/>
              </w:rPr>
              <w:t>дифференцированный зачет</w:t>
            </w:r>
            <w:r w:rsidR="0004527A">
              <w:rPr>
                <w:b/>
                <w:i/>
              </w:rPr>
              <w:t xml:space="preserve"> </w:t>
            </w:r>
          </w:p>
        </w:tc>
      </w:tr>
    </w:tbl>
    <w:p w:rsidR="00FA3055" w:rsidRDefault="00FA3055" w:rsidP="00FA3055">
      <w:pPr>
        <w:sectPr w:rsidR="00FA3055">
          <w:footerReference w:type="default" r:id="rId8"/>
          <w:pgSz w:w="11906" w:h="16838"/>
          <w:pgMar w:top="1134" w:right="595" w:bottom="1134" w:left="1134" w:header="0" w:footer="300" w:gutter="0"/>
          <w:cols w:space="720"/>
        </w:sectPr>
      </w:pPr>
    </w:p>
    <w:p w:rsidR="00FA3055" w:rsidRDefault="00FA3055" w:rsidP="00FA3055">
      <w:pPr>
        <w:ind w:firstLine="709"/>
        <w:rPr>
          <w:b/>
          <w:bCs/>
        </w:rPr>
      </w:pPr>
      <w:r>
        <w:rPr>
          <w:b/>
          <w:bCs/>
        </w:rPr>
        <w:lastRenderedPageBreak/>
        <w:t>2.2. Тематический план и содержание учебной дисциплины</w:t>
      </w:r>
      <w:r w:rsidR="00F14708">
        <w:rPr>
          <w:b/>
          <w:bCs/>
        </w:rPr>
        <w:t xml:space="preserve"> ОП.</w:t>
      </w:r>
      <w:r w:rsidR="009E3D20">
        <w:rPr>
          <w:b/>
          <w:bCs/>
        </w:rPr>
        <w:t>11</w:t>
      </w:r>
      <w:r w:rsidR="00F14708">
        <w:rPr>
          <w:b/>
          <w:bCs/>
        </w:rPr>
        <w:t xml:space="preserve">     Безопасность жизнедеятельности</w:t>
      </w:r>
    </w:p>
    <w:p w:rsidR="0076224F" w:rsidRDefault="0076224F" w:rsidP="00FA3055">
      <w:pPr>
        <w:ind w:firstLine="709"/>
        <w:rPr>
          <w:b/>
          <w:bCs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1"/>
        <w:gridCol w:w="416"/>
        <w:gridCol w:w="8504"/>
        <w:gridCol w:w="1134"/>
        <w:gridCol w:w="2090"/>
      </w:tblGrid>
      <w:tr w:rsidR="0076224F" w:rsidTr="0076224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разделов и тем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лабораторные работы и практические зан</w:t>
            </w:r>
            <w:r>
              <w:rPr>
                <w:b/>
              </w:rPr>
              <w:t>я</w:t>
            </w:r>
            <w:r>
              <w:rPr>
                <w:b/>
              </w:rPr>
              <w:t>тия,</w:t>
            </w:r>
          </w:p>
          <w:p w:rsidR="0076224F" w:rsidRDefault="0076224F" w:rsidP="0076224F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</w:rPr>
              <w:t>, курсовая работа (проект)</w:t>
            </w:r>
            <w:r>
              <w:rPr>
                <w:b/>
                <w:i/>
              </w:rPr>
              <w:t xml:space="preserve"> (если пред</w:t>
            </w:r>
            <w:r>
              <w:rPr>
                <w:b/>
                <w:i/>
              </w:rPr>
              <w:t>у</w:t>
            </w:r>
            <w:r>
              <w:rPr>
                <w:b/>
                <w:i/>
              </w:rPr>
              <w:t>смотрены)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Объем</w:t>
            </w:r>
          </w:p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rStyle w:val="15"/>
                <w:b/>
              </w:rPr>
              <w:t>Уровень осво</w:t>
            </w:r>
            <w:r>
              <w:rPr>
                <w:rStyle w:val="15"/>
                <w:b/>
              </w:rPr>
              <w:t>е</w:t>
            </w:r>
            <w:r>
              <w:rPr>
                <w:rStyle w:val="15"/>
                <w:b/>
              </w:rPr>
              <w:t>ния, формиру</w:t>
            </w:r>
            <w:r>
              <w:rPr>
                <w:rStyle w:val="15"/>
                <w:b/>
              </w:rPr>
              <w:t>е</w:t>
            </w:r>
            <w:r>
              <w:rPr>
                <w:rStyle w:val="15"/>
                <w:b/>
              </w:rPr>
              <w:t>мые компете</w:t>
            </w:r>
            <w:r>
              <w:rPr>
                <w:rStyle w:val="15"/>
                <w:b/>
              </w:rPr>
              <w:t>н</w:t>
            </w:r>
            <w:r>
              <w:rPr>
                <w:rStyle w:val="15"/>
                <w:b/>
              </w:rPr>
              <w:t>ции, личностные результаты</w:t>
            </w:r>
          </w:p>
        </w:tc>
      </w:tr>
      <w:tr w:rsidR="0076224F" w:rsidTr="0076224F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7622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6224F" w:rsidTr="00116FC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Раздел 1.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Чрезвычайные ситу</w:t>
            </w:r>
            <w:r>
              <w:rPr>
                <w:b/>
              </w:rPr>
              <w:t>а</w:t>
            </w:r>
            <w:r>
              <w:rPr>
                <w:b/>
              </w:rPr>
              <w:t>ции мирного и военн</w:t>
            </w:r>
            <w:r>
              <w:rPr>
                <w:b/>
              </w:rPr>
              <w:t>о</w:t>
            </w:r>
            <w:r>
              <w:rPr>
                <w:b/>
              </w:rPr>
              <w:t>го времени и организ</w:t>
            </w:r>
            <w:r>
              <w:rPr>
                <w:b/>
              </w:rPr>
              <w:t>а</w:t>
            </w:r>
            <w:r>
              <w:rPr>
                <w:b/>
              </w:rPr>
              <w:t>ция защиты населения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Pr="00116FCD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FF0000"/>
              </w:rPr>
            </w:pPr>
          </w:p>
        </w:tc>
      </w:tr>
      <w:tr w:rsidR="0076224F" w:rsidTr="00116FCD">
        <w:trPr>
          <w:trHeight w:val="81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Тема 1.1.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Чрезвычайные ситу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ции </w:t>
            </w:r>
            <w:proofErr w:type="gramStart"/>
            <w:r>
              <w:rPr>
                <w:b/>
              </w:rPr>
              <w:t>природного</w:t>
            </w:r>
            <w:proofErr w:type="gramEnd"/>
            <w:r>
              <w:rPr>
                <w:b/>
              </w:rPr>
              <w:t>, техн</w:t>
            </w:r>
            <w:r>
              <w:rPr>
                <w:b/>
              </w:rPr>
              <w:t>о</w:t>
            </w:r>
            <w:r>
              <w:rPr>
                <w:b/>
              </w:rPr>
              <w:t>генного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и военного характера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/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/>
                <w:bCs/>
              </w:rPr>
            </w:pPr>
            <w:r>
              <w:rPr>
                <w:b/>
              </w:rPr>
              <w:t>Чрезвычайные ситуации природного, техногенного и военного характера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Общая характеристика чрезвычайных ситуаций природного и техногенного х</w:t>
            </w:r>
            <w:r>
              <w:t>а</w:t>
            </w:r>
            <w:r>
              <w:t>рактера, источники их возникновения. Классификация чрезвычайных ситуаций по масштабам их распространения и тяжести последствий.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Чрезвычайные </w:t>
            </w:r>
            <w:r>
              <w:rPr>
                <w:bCs/>
              </w:rPr>
              <w:t>ситуации</w:t>
            </w:r>
            <w:r w:rsidR="0004527A">
              <w:rPr>
                <w:bCs/>
              </w:rPr>
              <w:t xml:space="preserve"> </w:t>
            </w:r>
            <w:r>
              <w:t>военного характера, которые могут возникнуть на те</w:t>
            </w:r>
            <w:r>
              <w:t>р</w:t>
            </w:r>
            <w:r>
              <w:t>ритории России в случае локальных вооруженных конфликтов или ведения ш</w:t>
            </w:r>
            <w:r>
              <w:t>и</w:t>
            </w:r>
            <w:r>
              <w:t>рокомасштабных боевых действий. Основные источники чрезвычайных ситу</w:t>
            </w:r>
            <w:r>
              <w:t>а</w:t>
            </w:r>
            <w:r>
              <w:t>ций военного характера – современные средства поражения.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Прогнозирование чрезвычайных ситуаций. Теоретические основы прогнозир</w:t>
            </w:r>
            <w:r>
              <w:t>о</w:t>
            </w:r>
            <w:r>
              <w:t xml:space="preserve">вания чрезвычайных ситуаций. Прогнозирование природных </w:t>
            </w:r>
            <w:proofErr w:type="spellStart"/>
            <w:r>
              <w:rPr>
                <w:bCs/>
              </w:rPr>
              <w:t>и</w:t>
            </w:r>
            <w:r>
              <w:t>техногенных</w:t>
            </w:r>
            <w:proofErr w:type="spellEnd"/>
            <w:r>
              <w:t xml:space="preserve"> к</w:t>
            </w:r>
            <w:r>
              <w:t>а</w:t>
            </w:r>
            <w:r>
              <w:t>тастроф. Порядок выявления и оценки обстановки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A95DA3" w:rsidRDefault="00A95DA3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16FCD" w:rsidRDefault="00116FCD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</w:t>
            </w:r>
            <w:r w:rsidR="00E12908">
              <w:rPr>
                <w:bCs/>
              </w:rPr>
              <w:t>0</w:t>
            </w:r>
            <w:r>
              <w:rPr>
                <w:bCs/>
              </w:rPr>
              <w:t xml:space="preserve">1, </w:t>
            </w:r>
            <w:r w:rsidR="00E12908">
              <w:rPr>
                <w:bCs/>
              </w:rPr>
              <w:t>0</w:t>
            </w:r>
            <w:r>
              <w:rPr>
                <w:bCs/>
              </w:rPr>
              <w:t xml:space="preserve">2, </w:t>
            </w:r>
            <w:r w:rsidR="00E12908">
              <w:rPr>
                <w:bCs/>
              </w:rPr>
              <w:t>0</w:t>
            </w:r>
            <w:r>
              <w:rPr>
                <w:bCs/>
              </w:rPr>
              <w:t xml:space="preserve">4, </w:t>
            </w:r>
            <w:r w:rsidR="00E12908">
              <w:rPr>
                <w:bCs/>
              </w:rPr>
              <w:t>07</w:t>
            </w:r>
          </w:p>
          <w:p w:rsidR="00A95DA3" w:rsidRDefault="00A95DA3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ПК </w:t>
            </w:r>
            <w:r w:rsidR="009E3D20">
              <w:rPr>
                <w:bCs/>
              </w:rPr>
              <w:t>1.1-1.3</w:t>
            </w:r>
          </w:p>
          <w:p w:rsidR="009E3D20" w:rsidRDefault="009E3D20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A95DA3" w:rsidRDefault="009E3D20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A95DA3" w:rsidRDefault="00A95DA3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95DA3" w:rsidRDefault="00A95DA3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1. Изучение классификации чрезвычайных ситуаций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2. Выполнение работы по прогнозированию техногенной катастрофы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3. Применение первичных средств пожаротушения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52356" w:rsidRDefault="0076224F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FA7D58">
              <w:rPr>
                <w:bCs/>
              </w:rPr>
              <w:t xml:space="preserve"> </w:t>
            </w:r>
          </w:p>
          <w:p w:rsidR="00052356" w:rsidRDefault="00052356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1. Выявление основных источников чрезвычайных ситуаций военного характера – современные средства поражения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2. Обоснование опасности поражающих факторов ядерного оружия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1.2.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Организационные о</w:t>
            </w:r>
            <w:r>
              <w:rPr>
                <w:b/>
              </w:rPr>
              <w:t>с</w:t>
            </w:r>
            <w:r>
              <w:rPr>
                <w:b/>
              </w:rPr>
              <w:t>новы по защите нас</w:t>
            </w:r>
            <w:r>
              <w:rPr>
                <w:b/>
              </w:rPr>
              <w:t>е</w:t>
            </w:r>
            <w:r>
              <w:rPr>
                <w:b/>
              </w:rPr>
              <w:t>ления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от чрезвычайных с</w:t>
            </w:r>
            <w:r>
              <w:rPr>
                <w:b/>
              </w:rPr>
              <w:t>и</w:t>
            </w:r>
            <w:r>
              <w:rPr>
                <w:b/>
              </w:rPr>
              <w:t>туаций мирного и в</w:t>
            </w:r>
            <w:r>
              <w:rPr>
                <w:b/>
              </w:rPr>
              <w:t>о</w:t>
            </w:r>
            <w:r>
              <w:rPr>
                <w:b/>
              </w:rPr>
              <w:t>енного времени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rPr>
          <w:trHeight w:val="201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rPr>
                <w:b/>
              </w:rPr>
              <w:t xml:space="preserve">Организационные основы по защите населения от чрезвычайных ситуаций мирного и военного времени  </w:t>
            </w:r>
            <w:r>
              <w:t>МЧС России – федеральный орган управления в области зашиты населения и территорий от чрезвычайных ситуации. Основные задачи МЧС России в области гражданской обороны, защиты населения и те</w:t>
            </w:r>
            <w:r>
              <w:t>р</w:t>
            </w:r>
            <w:r>
              <w:t>риторий от чрезвычайных ситуаций.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Единая государственная система предупреждения и ликвидации чрезвычайных </w:t>
            </w:r>
            <w:r>
              <w:rPr>
                <w:bCs/>
              </w:rPr>
              <w:t xml:space="preserve">ситуаций </w:t>
            </w:r>
            <w:r>
              <w:t>(РСЧС). Основная цель создания этой системы, основные задачи РСЧС по защите населения от чрезвычайных ситуаций, силы и средства ликв</w:t>
            </w:r>
            <w:r>
              <w:t>и</w:t>
            </w:r>
            <w:r>
              <w:t>дации чрезвычайных ситуаций.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Гражданская оборона, ее структура и задачи по защите населения от опасн</w:t>
            </w:r>
            <w:r>
              <w:t>о</w:t>
            </w:r>
            <w:r>
              <w:t>стей, возникающих при ведении военных действий или вследствие этих дейс</w:t>
            </w:r>
            <w:r>
              <w:t>т</w:t>
            </w:r>
            <w:r>
              <w:t>вий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052356" w:rsidRDefault="00FA7D58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ОК </w:t>
            </w:r>
            <w:r w:rsidR="00052356">
              <w:rPr>
                <w:bCs/>
              </w:rPr>
              <w:t>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16FCD" w:rsidRDefault="00116FCD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 Решение ситуативных задач по ФЗ №65 «О защите населения и территорий от ЧС природного и техногенного характера»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Планирование и проведение мероприятий гражданской обороны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3</w:t>
            </w:r>
          </w:p>
          <w:p w:rsidR="00052356" w:rsidRDefault="00052356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autoSpaceDN w:val="0"/>
              <w:adjustRightInd w:val="0"/>
              <w:jc w:val="both"/>
            </w:pPr>
            <w:r>
              <w:t>1. Работа с информационными источниками: Федеральный закон от 21 декабря 1994 №68 ФЗ «О защите населения и территорий от ЧС природного и техногенного х</w:t>
            </w:r>
            <w:r>
              <w:t>а</w:t>
            </w:r>
            <w:r>
              <w:t>рактера»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</w:tr>
      <w:tr w:rsidR="0076224F" w:rsidTr="00116FCD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Организация защиты населения от чрезв</w:t>
            </w:r>
            <w:r>
              <w:rPr>
                <w:b/>
              </w:rPr>
              <w:t>ы</w:t>
            </w:r>
            <w:r>
              <w:rPr>
                <w:b/>
              </w:rPr>
              <w:t>чайных ситуаций ми</w:t>
            </w:r>
            <w:r>
              <w:rPr>
                <w:b/>
              </w:rPr>
              <w:t>р</w:t>
            </w:r>
            <w:r>
              <w:rPr>
                <w:b/>
              </w:rPr>
              <w:t>ного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и военного времени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rPr>
          <w:trHeight w:val="201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rPr>
                <w:b/>
              </w:rPr>
              <w:t>Организация защиты населения от чрезвычайных ситуаций мирного и в</w:t>
            </w:r>
            <w:r>
              <w:rPr>
                <w:b/>
              </w:rPr>
              <w:t>о</w:t>
            </w:r>
            <w:r>
              <w:rPr>
                <w:b/>
              </w:rPr>
              <w:t>енного времени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Основные принципы </w:t>
            </w:r>
            <w:r>
              <w:rPr>
                <w:bCs/>
              </w:rPr>
              <w:t>и</w:t>
            </w:r>
            <w:r w:rsidR="0004527A">
              <w:rPr>
                <w:bCs/>
              </w:rPr>
              <w:t xml:space="preserve"> </w:t>
            </w:r>
            <w:r>
              <w:t>нормативно-правовая база защиты населения от чрезв</w:t>
            </w:r>
            <w:r>
              <w:t>ы</w:t>
            </w:r>
            <w:r>
              <w:t>чайных ситуаций. Деятельность государства в области защиты населения от чрезвычайных ситуаций. Федеральные законы и другие нормативно-правовые акты Российской Федерации в области безопасности жизнедеятельности.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Инженерная защита населения от чрезвычайных ситуаций. Порядок использ</w:t>
            </w:r>
            <w:r>
              <w:t>о</w:t>
            </w:r>
            <w:r>
              <w:t>вания инженерных сооружений для защиты населения от чрезвычайных ситу</w:t>
            </w:r>
            <w:r>
              <w:t>а</w:t>
            </w:r>
            <w:r>
              <w:t>ций.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Организация и выполнение эвакуационных мероприятий. Основные положения по эвакуации населения в мирное </w:t>
            </w:r>
            <w:proofErr w:type="spellStart"/>
            <w:r>
              <w:rPr>
                <w:bCs/>
              </w:rPr>
              <w:t>и</w:t>
            </w:r>
            <w:r>
              <w:t>военное</w:t>
            </w:r>
            <w:proofErr w:type="spellEnd"/>
            <w:r>
              <w:t xml:space="preserve"> время. Организация </w:t>
            </w:r>
            <w:proofErr w:type="spellStart"/>
            <w:r>
              <w:t>эвакомеропри</w:t>
            </w:r>
            <w:r>
              <w:t>я</w:t>
            </w:r>
            <w:r>
              <w:lastRenderedPageBreak/>
              <w:t>тий</w:t>
            </w:r>
            <w:proofErr w:type="spellEnd"/>
            <w:r>
              <w:t xml:space="preserve"> при </w:t>
            </w:r>
            <w:r>
              <w:rPr>
                <w:bCs/>
              </w:rPr>
              <w:t xml:space="preserve">стихийных </w:t>
            </w:r>
            <w:r>
              <w:t>бедствиях, авариях и катастрофах.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Применение средств индивидуальной защиты в чрезвычайных </w:t>
            </w:r>
            <w:r>
              <w:rPr>
                <w:bCs/>
              </w:rPr>
              <w:t>ситуаци</w:t>
            </w:r>
            <w:r>
              <w:t>ях. Н</w:t>
            </w:r>
            <w:r>
              <w:t>а</w:t>
            </w:r>
            <w:r>
              <w:t>значение и порядок применения средств индивидуальной защиты органов д</w:t>
            </w:r>
            <w:r>
              <w:t>ы</w:t>
            </w:r>
            <w:r>
              <w:t>хания, кожи и средств медицинской защиты в чрезвычайных ситуациях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2356" w:rsidRDefault="00052356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1. Применение средств индивидуальной защиты в ЧС (противогазы, ВМП, ОЗК)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Планирование и организация выполнения эвакуационных мероприятий на объе</w:t>
            </w:r>
            <w:r>
              <w:t>к</w:t>
            </w:r>
            <w:r>
              <w:t>те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3. Организация хранения и использования средств индивидуальной защиты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1. Изучение порядка эвакуации населения в мирное </w:t>
            </w:r>
            <w:proofErr w:type="spellStart"/>
            <w:r>
              <w:rPr>
                <w:bCs/>
              </w:rPr>
              <w:t>и</w:t>
            </w:r>
            <w:r>
              <w:t>военное</w:t>
            </w:r>
            <w:proofErr w:type="spellEnd"/>
            <w:r>
              <w:t xml:space="preserve"> время.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</w:tr>
      <w:tr w:rsidR="0076224F" w:rsidTr="00116FCD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Обеспечение устойч</w:t>
            </w:r>
            <w:r>
              <w:rPr>
                <w:b/>
              </w:rPr>
              <w:t>и</w:t>
            </w:r>
            <w:r>
              <w:rPr>
                <w:b/>
              </w:rPr>
              <w:t>вости функциониров</w:t>
            </w:r>
            <w:r>
              <w:rPr>
                <w:b/>
              </w:rPr>
              <w:t>а</w:t>
            </w:r>
            <w:r>
              <w:rPr>
                <w:b/>
              </w:rPr>
              <w:t>ния объектов эконом</w:t>
            </w:r>
            <w:r>
              <w:rPr>
                <w:b/>
              </w:rPr>
              <w:t>и</w:t>
            </w:r>
            <w:r>
              <w:rPr>
                <w:b/>
              </w:rPr>
              <w:t>ки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rPr>
          <w:trHeight w:val="201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rPr>
                <w:b/>
              </w:rPr>
              <w:t>Обеспечение устойчивости функционирования объектов экономики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Общие понятия об устойчивости объектов экономики в чрезвычайных ситуац</w:t>
            </w:r>
            <w:r>
              <w:t>и</w:t>
            </w:r>
            <w:r>
              <w:t>ях.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Основные мероприятия, обеспечивающие повышение устойчивости объектов экономики. Обеспечение надежной защиты рабочих и служащих, повышение надежности инженерно-технического комплекса, обеспечение надежности и оперативности управления производством, подготовка объектов к переводу на аварийный режим работы, подготовка к восстановлению нарушенного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052356" w:rsidRDefault="00052356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1. Организация мероприятий по повышению устойчивости функционирования об</w:t>
            </w:r>
            <w:r>
              <w:t>ъ</w:t>
            </w:r>
            <w:r>
              <w:t>екта экономики в условиях чрезвычайной ситуации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1. Подготовка презентационных материалов по теме: «Основные мероприятия, обеспечивающие повышение устойчивости объектов экономики»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2. Подготовка объектов к переводу на аварийный режим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0,5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3</w:t>
            </w:r>
          </w:p>
        </w:tc>
      </w:tr>
      <w:tr w:rsidR="0076224F" w:rsidTr="00116FC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 xml:space="preserve"> Безопасность жизн</w:t>
            </w:r>
            <w:r>
              <w:rPr>
                <w:b/>
              </w:rPr>
              <w:t>е</w:t>
            </w:r>
            <w:r>
              <w:rPr>
                <w:b/>
              </w:rPr>
              <w:t>деятельности на желе</w:t>
            </w:r>
            <w:r>
              <w:rPr>
                <w:b/>
              </w:rPr>
              <w:t>з</w:t>
            </w:r>
            <w:r>
              <w:rPr>
                <w:b/>
              </w:rPr>
              <w:t>нодорожном транспо</w:t>
            </w:r>
            <w:r>
              <w:rPr>
                <w:b/>
              </w:rPr>
              <w:t>р</w:t>
            </w:r>
            <w:r>
              <w:rPr>
                <w:b/>
              </w:rPr>
              <w:t>те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ind w:left="280"/>
              <w:jc w:val="both"/>
              <w:rPr>
                <w:bCs/>
              </w:rPr>
            </w:pPr>
            <w:r>
              <w:rPr>
                <w:bCs/>
              </w:rPr>
              <w:t>Тема 2.1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/>
              </w:rPr>
            </w:pPr>
            <w:r>
              <w:rPr>
                <w:bCs/>
              </w:rPr>
              <w:t xml:space="preserve">Классификация ЧС на </w:t>
            </w:r>
            <w:r>
              <w:rPr>
                <w:bCs/>
              </w:rPr>
              <w:lastRenderedPageBreak/>
              <w:t>железнодорожном транспорте. Локализация и ликвидация ЧС на ж</w:t>
            </w:r>
            <w:r>
              <w:rPr>
                <w:bCs/>
              </w:rPr>
              <w:t>е</w:t>
            </w:r>
            <w:r>
              <w:rPr>
                <w:bCs/>
              </w:rPr>
              <w:t>лезнодорожном тран</w:t>
            </w:r>
            <w:r>
              <w:rPr>
                <w:bCs/>
              </w:rPr>
              <w:t>с</w:t>
            </w:r>
            <w:r>
              <w:rPr>
                <w:bCs/>
              </w:rPr>
              <w:t>порте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Содержание учебного материала: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Основные характеристики железнодорожного транспорта как источника возможн</w:t>
            </w:r>
            <w:r>
              <w:rPr>
                <w:bCs/>
              </w:rPr>
              <w:t>о</w:t>
            </w:r>
            <w:r>
              <w:rPr>
                <w:bCs/>
              </w:rPr>
              <w:lastRenderedPageBreak/>
              <w:t>го возникновения ЧС. Особенности ликвидации последствий стихийных бедствий, крупных аварий и катастроф на объектах железнодорожного транспорта. Основные виды восстановительных работ.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Локализация и ликвидация последствий ЧС при перевозке опасных грузов. Спец</w:t>
            </w:r>
            <w:r>
              <w:rPr>
                <w:bCs/>
              </w:rPr>
              <w:t>и</w:t>
            </w:r>
            <w:r>
              <w:rPr>
                <w:bCs/>
              </w:rPr>
              <w:t>альная обработка на железнодорожном транспорте. Способы обеззараживания по</w:t>
            </w:r>
            <w:r>
              <w:rPr>
                <w:bCs/>
              </w:rPr>
              <w:t>д</w:t>
            </w:r>
            <w:r>
              <w:rPr>
                <w:bCs/>
              </w:rPr>
              <w:t xml:space="preserve">вижного состава и других сооружений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lastRenderedPageBreak/>
              <w:t>0,5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  <w:p w:rsidR="00052356" w:rsidRDefault="00052356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116FCD" w:rsidRDefault="00116FCD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458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ind w:left="280"/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Тема 2.2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/>
              </w:rPr>
            </w:pPr>
            <w:r>
              <w:rPr>
                <w:bCs/>
              </w:rPr>
              <w:t>Аварийные ситуации на железнодорожном транспорте при перево</w:t>
            </w:r>
            <w:r>
              <w:rPr>
                <w:bCs/>
              </w:rPr>
              <w:t>з</w:t>
            </w:r>
            <w:r>
              <w:rPr>
                <w:bCs/>
              </w:rPr>
              <w:t>ке опасных грузов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Содержание учебного материала: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Аварийные ситуации на железнодорожном транспорте при перевозке опасных гр</w:t>
            </w:r>
            <w:r>
              <w:rPr>
                <w:bCs/>
              </w:rPr>
              <w:t>у</w:t>
            </w:r>
            <w:r>
              <w:rPr>
                <w:bCs/>
              </w:rPr>
              <w:t>зов. Характер поражения подвижного состава и устройств железнодорожного транспорта при авариях и крушениях поездов с опасными грузами. Негативное во</w:t>
            </w:r>
            <w:r>
              <w:rPr>
                <w:bCs/>
              </w:rPr>
              <w:t>з</w:t>
            </w:r>
            <w:r>
              <w:rPr>
                <w:bCs/>
              </w:rPr>
              <w:t>действие на литосферу, гидросферу и атмосферу при ЧС с опасными грузами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0,5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  <w:p w:rsidR="00052356" w:rsidRDefault="00052356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225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225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numPr>
                <w:ilvl w:val="0"/>
                <w:numId w:val="27"/>
              </w:num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Характеристика и оценка степени поражения сооружений и устройств ж</w:t>
            </w:r>
            <w:r>
              <w:rPr>
                <w:bCs/>
              </w:rPr>
              <w:t>е</w:t>
            </w:r>
            <w:r>
              <w:rPr>
                <w:bCs/>
              </w:rPr>
              <w:t>лезнодорожного транспорта при крушениях и авариях поездов с опасными химическими веществами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76224F" w:rsidTr="00116FCD">
        <w:trPr>
          <w:trHeight w:val="615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ind w:left="280"/>
              <w:jc w:val="both"/>
              <w:rPr>
                <w:bCs/>
              </w:rPr>
            </w:pPr>
            <w:r>
              <w:rPr>
                <w:bCs/>
              </w:rPr>
              <w:t>Тема 2.3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ЧС мирного и военного времени на железнод</w:t>
            </w:r>
            <w:r>
              <w:rPr>
                <w:bCs/>
              </w:rPr>
              <w:t>о</w:t>
            </w:r>
            <w:r>
              <w:rPr>
                <w:bCs/>
              </w:rPr>
              <w:t>рожном транспорте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Содержание учебного материала: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Причины ЧС природного характера на железнодорожном транспорте – стихийные бедствия и неблагоприятные метеоусловий. Характеристика и оценка степени ра</w:t>
            </w:r>
            <w:r>
              <w:rPr>
                <w:bCs/>
              </w:rPr>
              <w:t>з</w:t>
            </w:r>
            <w:r>
              <w:rPr>
                <w:bCs/>
              </w:rPr>
              <w:t>рушений сооружений и устройств железнодорожного транспорта при различных видах ЧС природного характера</w:t>
            </w:r>
            <w:proofErr w:type="gramStart"/>
            <w:r>
              <w:rPr>
                <w:bCs/>
              </w:rPr>
              <w:t xml:space="preserve"> .</w:t>
            </w:r>
            <w:proofErr w:type="gramEnd"/>
            <w:r>
              <w:rPr>
                <w:bCs/>
              </w:rPr>
              <w:t xml:space="preserve"> степень разрушения объектов и поражения людей при взрывах технических устройств и подвижного состава железнодорожного транспорта. Профилактика  возникновения взрывов.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ЧС военного времени, источники их возникновения. Виды поражающего воздейс</w:t>
            </w:r>
            <w:r>
              <w:rPr>
                <w:bCs/>
              </w:rPr>
              <w:t>т</w:t>
            </w:r>
            <w:r>
              <w:rPr>
                <w:bCs/>
              </w:rPr>
              <w:t>вия на людей и различные объекты. Профилактика последствий применения обы</w:t>
            </w:r>
            <w:r>
              <w:rPr>
                <w:bCs/>
              </w:rPr>
              <w:t>ч</w:t>
            </w:r>
            <w:r>
              <w:rPr>
                <w:bCs/>
              </w:rPr>
              <w:t>ных средств поражения.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Терроризм и диверсия. Разновидности террористических актов. Международный терроризм.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2356" w:rsidRDefault="00052356" w:rsidP="00052356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267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205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numPr>
                <w:ilvl w:val="0"/>
                <w:numId w:val="28"/>
              </w:num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ЧС мирного и военного времени на железнодорожном 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76224F" w:rsidTr="00116FCD">
        <w:trPr>
          <w:trHeight w:val="578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ind w:left="280"/>
              <w:jc w:val="both"/>
              <w:rPr>
                <w:bCs/>
              </w:rPr>
            </w:pPr>
            <w:r>
              <w:rPr>
                <w:bCs/>
              </w:rPr>
              <w:t>Тема 2.4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Устойчивость работы объектов железнодоро</w:t>
            </w:r>
            <w:r>
              <w:rPr>
                <w:bCs/>
              </w:rPr>
              <w:t>ж</w:t>
            </w:r>
            <w:r>
              <w:rPr>
                <w:bCs/>
              </w:rPr>
              <w:t>ного транспорта в ЧС мирного и военного вр</w:t>
            </w:r>
            <w:r>
              <w:rPr>
                <w:bCs/>
              </w:rPr>
              <w:t>е</w:t>
            </w:r>
            <w:r>
              <w:rPr>
                <w:bCs/>
              </w:rPr>
              <w:lastRenderedPageBreak/>
              <w:t>мени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lastRenderedPageBreak/>
              <w:t>Содержание учебного материала: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Устойчивость работы объектов железнодорожного транспорта в ЧС мирного и в</w:t>
            </w:r>
            <w:r>
              <w:rPr>
                <w:bCs/>
              </w:rPr>
              <w:t>о</w:t>
            </w:r>
            <w:r>
              <w:rPr>
                <w:bCs/>
              </w:rPr>
              <w:t>енного времени. Факторы, определяющие устойчивость их функционирования. П</w:t>
            </w:r>
            <w:r>
              <w:rPr>
                <w:bCs/>
              </w:rPr>
              <w:t>у</w:t>
            </w:r>
            <w:r>
              <w:rPr>
                <w:bCs/>
              </w:rPr>
              <w:t>ти и способы повышения устойчивости. Требования инженерно-технических норм к проектированию новых и реконструкции действующих объектов железных дорог.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lastRenderedPageBreak/>
              <w:t>Меры по снижению аварийности на железнодорожном транспорте. Контроль с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стояния и </w:t>
            </w:r>
            <w:proofErr w:type="spellStart"/>
            <w:r>
              <w:rPr>
                <w:bCs/>
              </w:rPr>
              <w:t>кчества</w:t>
            </w:r>
            <w:proofErr w:type="spellEnd"/>
            <w:r>
              <w:rPr>
                <w:bCs/>
              </w:rPr>
              <w:t xml:space="preserve"> ремонта железнодорожного пути. Средства и методы контроля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lastRenderedPageBreak/>
              <w:t>0,5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551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ind w:left="280"/>
              <w:jc w:val="both"/>
              <w:rPr>
                <w:bCs/>
              </w:rPr>
            </w:pPr>
            <w:r>
              <w:rPr>
                <w:bCs/>
              </w:rPr>
              <w:lastRenderedPageBreak/>
              <w:t>Тема 2.5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Инженерно-технические мероприятия по пов</w:t>
            </w:r>
            <w:r>
              <w:rPr>
                <w:bCs/>
              </w:rPr>
              <w:t>ы</w:t>
            </w:r>
            <w:r>
              <w:rPr>
                <w:bCs/>
              </w:rPr>
              <w:t>шению устойчивости р</w:t>
            </w:r>
            <w:r>
              <w:rPr>
                <w:bCs/>
              </w:rPr>
              <w:t>а</w:t>
            </w:r>
            <w:r>
              <w:rPr>
                <w:bCs/>
              </w:rPr>
              <w:t>боты объектов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Содержание учебного материала: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Общие требования к безопасности, методы и средства повышения безопасности технических систем и технологических процессов на промышленных объектах и железнодорожном транспорте. Инженерная защита производственного персонала.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Защитные меры по снижению массы и токсичности выбросов в биосферу и рабочую среду: совершенствование оборудования, повышение герметичности систем, д</w:t>
            </w:r>
            <w:r>
              <w:rPr>
                <w:bCs/>
              </w:rPr>
              <w:t>о</w:t>
            </w:r>
            <w:r>
              <w:rPr>
                <w:bCs/>
              </w:rPr>
              <w:t>полнительные средства и системы улавливания токсичных выбросов.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0,5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76224F" w:rsidTr="00116FCD">
        <w:trPr>
          <w:trHeight w:val="158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23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numPr>
                <w:ilvl w:val="0"/>
                <w:numId w:val="29"/>
              </w:num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 xml:space="preserve">Средства </w:t>
            </w:r>
            <w:proofErr w:type="spellStart"/>
            <w:r>
              <w:rPr>
                <w:bCs/>
              </w:rPr>
              <w:t>пожарозащиты</w:t>
            </w:r>
            <w:proofErr w:type="spellEnd"/>
            <w:r>
              <w:rPr>
                <w:bCs/>
              </w:rPr>
              <w:t>. Способы тушения пожаров. Средства пожаротуш</w:t>
            </w:r>
            <w:r>
              <w:rPr>
                <w:bCs/>
              </w:rPr>
              <w:t>е</w:t>
            </w:r>
            <w:r>
              <w:rPr>
                <w:bCs/>
              </w:rPr>
              <w:t>ния и пожарно-техническое вооружение. Опасность возникновения пожаров на объектах железнодорожного транспорта. Противопожарная профилактика на пожароопасных объектах. Пожарные поезда железнодорожного транспо</w:t>
            </w:r>
            <w:r>
              <w:rPr>
                <w:bCs/>
              </w:rPr>
              <w:t>р</w:t>
            </w:r>
            <w:r>
              <w:rPr>
                <w:bCs/>
              </w:rPr>
              <w:t>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D83D7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76224F" w:rsidTr="00116FCD">
        <w:trPr>
          <w:trHeight w:val="923"/>
        </w:trPr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ind w:left="280"/>
              <w:jc w:val="both"/>
              <w:rPr>
                <w:bCs/>
              </w:rPr>
            </w:pPr>
            <w:r>
              <w:rPr>
                <w:bCs/>
              </w:rPr>
              <w:t xml:space="preserve">Тема 2.6 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Железнодорожная транспортная система предупреждения и ли</w:t>
            </w:r>
            <w:r>
              <w:rPr>
                <w:bCs/>
              </w:rPr>
              <w:t>к</w:t>
            </w:r>
            <w:r>
              <w:rPr>
                <w:bCs/>
              </w:rPr>
              <w:t>видации ЧС и функци</w:t>
            </w:r>
            <w:r>
              <w:rPr>
                <w:bCs/>
              </w:rPr>
              <w:t>о</w:t>
            </w:r>
            <w:r>
              <w:rPr>
                <w:bCs/>
              </w:rPr>
              <w:t>нальная подсистема гр</w:t>
            </w:r>
            <w:r>
              <w:rPr>
                <w:bCs/>
              </w:rPr>
              <w:t>а</w:t>
            </w:r>
            <w:r>
              <w:rPr>
                <w:bCs/>
              </w:rPr>
              <w:t>жданской обороны на железнодорожном транспорте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  <w:u w:val="single"/>
              </w:rPr>
            </w:pPr>
            <w:r>
              <w:rPr>
                <w:bCs/>
                <w:u w:val="single"/>
              </w:rPr>
              <w:t>Содержание учебного материала: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Железнодорожная транспортная система предупреждения и ликвидации ЧС (ЖТСЧС) и функциональная подсистема ГО железнодорожного транспорта; их з</w:t>
            </w:r>
            <w:r>
              <w:rPr>
                <w:bCs/>
              </w:rPr>
              <w:t>а</w:t>
            </w:r>
            <w:r>
              <w:rPr>
                <w:bCs/>
              </w:rPr>
              <w:t>дачи, структура, функции. Силы и средства ЖТСЧС. Аварийно-спасательные и ав</w:t>
            </w:r>
            <w:r>
              <w:rPr>
                <w:bCs/>
              </w:rPr>
              <w:t>а</w:t>
            </w:r>
            <w:r>
              <w:rPr>
                <w:bCs/>
              </w:rPr>
              <w:t xml:space="preserve">рийно-восстановительные формирования МТ РФ постоянной готовности. 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Принципы и способы защиты людей на железнодорожном транспорте от всех видов поражений и заражений.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Регламент действий работников железнодорожного транспорта в аварийных и н</w:t>
            </w:r>
            <w:r>
              <w:rPr>
                <w:bCs/>
              </w:rPr>
              <w:t>е</w:t>
            </w:r>
            <w:r>
              <w:rPr>
                <w:bCs/>
              </w:rPr>
              <w:t>стандартных ситуациях. Порядок оповещения населения, работников железнод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рожного транспорта, </w:t>
            </w:r>
            <w:proofErr w:type="spellStart"/>
            <w:r>
              <w:rPr>
                <w:bCs/>
              </w:rPr>
              <w:t>спецформирований</w:t>
            </w:r>
            <w:proofErr w:type="spellEnd"/>
            <w:r>
              <w:rPr>
                <w:bCs/>
              </w:rPr>
              <w:t xml:space="preserve">  и пассажиров о ЧС. Эвакуационные мер</w:t>
            </w:r>
            <w:r>
              <w:rPr>
                <w:bCs/>
              </w:rPr>
              <w:t>о</w:t>
            </w:r>
            <w:r>
              <w:rPr>
                <w:bCs/>
              </w:rPr>
              <w:t>приятия и порядок их выполнения в условиях ЧС мирного и военного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jc w:val="center"/>
            </w:pPr>
          </w:p>
        </w:tc>
      </w:tr>
      <w:tr w:rsidR="0076224F" w:rsidTr="00116FCD">
        <w:trPr>
          <w:trHeight w:val="209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76224F" w:rsidTr="00116FCD">
        <w:trPr>
          <w:trHeight w:val="233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numPr>
                <w:ilvl w:val="0"/>
                <w:numId w:val="30"/>
              </w:numPr>
              <w:shd w:val="clear" w:color="auto" w:fill="FFFFFF" w:themeFill="background1"/>
              <w:jc w:val="both"/>
              <w:rPr>
                <w:bCs/>
              </w:rPr>
            </w:pPr>
            <w:r>
              <w:rPr>
                <w:bCs/>
              </w:rPr>
              <w:t>Железнодорожная транспортная система предупреждения и ликвидации ЧС и функциональная подсистема гражданской обороны на железнодорожном 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2</w:t>
            </w:r>
          </w:p>
        </w:tc>
      </w:tr>
      <w:tr w:rsidR="0076224F" w:rsidTr="00116FCD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Раздел 3.</w:t>
            </w:r>
          </w:p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военной слу</w:t>
            </w:r>
            <w:r>
              <w:rPr>
                <w:b/>
                <w:bCs/>
              </w:rPr>
              <w:t>ж</w:t>
            </w:r>
            <w:r>
              <w:rPr>
                <w:b/>
                <w:bCs/>
              </w:rPr>
              <w:t>бы и медицинских зн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ний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3.1.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Основы обороны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дарства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rPr>
          <w:trHeight w:val="9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rPr>
                <w:b/>
              </w:rPr>
              <w:t>Основы обороны государства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Обеспечение национальной безопасности Российской Федерации. Национал</w:t>
            </w:r>
            <w:r>
              <w:t>ь</w:t>
            </w:r>
            <w:r>
              <w:t>ные интересы России. Основные угрозы национальной безопасности Росси</w:t>
            </w:r>
            <w:r>
              <w:t>й</w:t>
            </w:r>
            <w:r>
              <w:t>ской Федерации. Терроризм как серьезная угроза национальной безопасности России.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Военная доктрина Российской Федерации. Обеспечение военной безопасности Российской Федерации, военная организация государства, руководство военной организацией государства.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Вооруженные Силы Российской Федерации - основа обороны Российской Ф</w:t>
            </w:r>
            <w:r>
              <w:t>е</w:t>
            </w:r>
            <w:r>
              <w:t xml:space="preserve">дерации. Виды Вооруженных Сил, рода войск и их предназначение. </w:t>
            </w:r>
            <w:r>
              <w:rPr>
                <w:bCs/>
              </w:rPr>
              <w:t>Функции и</w:t>
            </w:r>
            <w:r>
              <w:t xml:space="preserve"> основные задачи современных Вооруженных Сил России, их роль в системе обеспечения национальной безопасности страны.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Другие войска, их состав и предназначение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1. Выявление правовой основы и главных направлений обеспечения национальной безопасности России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Выполнение основных мероприятий по противодействию терроризму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3. Определение роли  Вооружённых Сил РФ как основы обороны государства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autoSpaceDN w:val="0"/>
              <w:adjustRightInd w:val="0"/>
              <w:jc w:val="both"/>
            </w:pPr>
            <w:r>
              <w:t>1. Определение порядка взаимодействия Вооруженных Сил России и других войск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6224F" w:rsidTr="00116FCD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Тема3.2.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Военная служба - ос</w:t>
            </w:r>
            <w:r>
              <w:rPr>
                <w:b/>
              </w:rPr>
              <w:t>о</w:t>
            </w:r>
            <w:r>
              <w:rPr>
                <w:b/>
              </w:rPr>
              <w:t>бый вид федеральной государственной слу</w:t>
            </w:r>
            <w:r>
              <w:rPr>
                <w:b/>
              </w:rPr>
              <w:t>ж</w:t>
            </w:r>
            <w:r>
              <w:rPr>
                <w:b/>
              </w:rPr>
              <w:t>бы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rPr>
          <w:trHeight w:val="9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/>
              </w:rPr>
            </w:pPr>
            <w:r>
              <w:rPr>
                <w:b/>
              </w:rPr>
              <w:t>Военная служба как особый вид федеральной государственной службы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Требования воинской деятельности, предъявляемые </w:t>
            </w:r>
            <w:r>
              <w:rPr>
                <w:bCs/>
              </w:rPr>
              <w:t xml:space="preserve">к </w:t>
            </w:r>
            <w:r>
              <w:t>физическим, психолог</w:t>
            </w:r>
            <w:r>
              <w:t>и</w:t>
            </w:r>
            <w:r>
              <w:t xml:space="preserve">ческим </w:t>
            </w:r>
            <w:r>
              <w:rPr>
                <w:bCs/>
              </w:rPr>
              <w:t xml:space="preserve">и </w:t>
            </w:r>
            <w:r>
              <w:t>профессиональным качествам военнослужащего. Общие, должнос</w:t>
            </w:r>
            <w:r>
              <w:t>т</w:t>
            </w:r>
            <w:r>
              <w:t xml:space="preserve">ные </w:t>
            </w:r>
            <w:r>
              <w:rPr>
                <w:bCs/>
              </w:rPr>
              <w:t xml:space="preserve">и специальные </w:t>
            </w:r>
            <w:r>
              <w:t>обязанности военнослужащих. Воинская дисциплина, её сущность и значение. Уголовная ответственность военнослужащих за престу</w:t>
            </w:r>
            <w:r>
              <w:t>п</w:t>
            </w:r>
            <w:r>
              <w:t>ления против военной службы. Сущность международного гуманитарного пр</w:t>
            </w:r>
            <w:r>
              <w:t>а</w:t>
            </w:r>
            <w:r>
              <w:t>ва и основные его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1. Определение правовой основы военной службы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2. Выявление порядка подготовки военных кадров для Вооружённых Сил Росси</w:t>
            </w:r>
            <w:r>
              <w:t>й</w:t>
            </w:r>
            <w:r>
              <w:t>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3. Изучение основных видов вооружения, военной техники и специального снар</w:t>
            </w:r>
            <w:r>
              <w:t>я</w:t>
            </w:r>
            <w:r>
              <w:t xml:space="preserve">жения, состоящих на вооружении (оснащении) воинских подразделений, в которых </w:t>
            </w:r>
            <w:r>
              <w:lastRenderedPageBreak/>
              <w:t>имеются военно-учетные специальности, родственные специальностям СПО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autoSpaceDN w:val="0"/>
              <w:adjustRightInd w:val="0"/>
              <w:jc w:val="both"/>
            </w:pPr>
            <w:r>
              <w:t>1. Работа с информационными источниками: Федеральный закон от 27.05.1998 N 76-ФЗ "О статусе военнослужащих"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2. Изучение требований Дисциплинарного устава Вооружённых Сил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6224F" w:rsidTr="00116FCD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3.3.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военно-патриотического во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</w:rPr>
              <w:t>питания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rPr>
          <w:trHeight w:val="9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rPr>
                <w:b/>
                <w:bCs/>
              </w:rPr>
              <w:t>Основы военно-патриотического воспитания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Боевые </w:t>
            </w:r>
            <w:r>
              <w:rPr>
                <w:bCs/>
              </w:rPr>
              <w:t xml:space="preserve">традиции </w:t>
            </w:r>
            <w:r>
              <w:t xml:space="preserve">Вооруженных Сил России. Патриотизм </w:t>
            </w:r>
            <w:r>
              <w:rPr>
                <w:bCs/>
              </w:rPr>
              <w:t>и</w:t>
            </w:r>
            <w:r w:rsidR="00E12908">
              <w:rPr>
                <w:bCs/>
              </w:rPr>
              <w:t xml:space="preserve"> </w:t>
            </w:r>
            <w:r>
              <w:t>верность воинскому долгу – основные качества защитника Отечества. Дружба, войсковое товарищ</w:t>
            </w:r>
            <w:r>
              <w:t>е</w:t>
            </w:r>
            <w:r>
              <w:t xml:space="preserve">ство – основы боевой готовности частей </w:t>
            </w:r>
            <w:r>
              <w:rPr>
                <w:bCs/>
              </w:rPr>
              <w:t>и</w:t>
            </w:r>
            <w:r w:rsidR="00E12908">
              <w:rPr>
                <w:bCs/>
              </w:rPr>
              <w:t xml:space="preserve"> </w:t>
            </w:r>
            <w:r>
              <w:t>подразделений. Символы воинской чести. Боевое знамя воинской части – символ воин</w:t>
            </w:r>
            <w:r>
              <w:rPr>
                <w:bCs/>
              </w:rPr>
              <w:t xml:space="preserve">ской </w:t>
            </w:r>
            <w:r>
              <w:t>чести, доблести и славы. Ордена – почетные награды за воинские отличия и заслуги в бою и военной службе. Ритуалы Вооруженных Сил Российской Федерации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D83D7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1. Изучение примеров героизма и войскового товарищества российских воинов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numPr>
                <w:ilvl w:val="0"/>
                <w:numId w:val="31"/>
              </w:numPr>
              <w:shd w:val="clear" w:color="auto" w:fill="FFFFFF" w:themeFill="background1"/>
              <w:jc w:val="both"/>
            </w:pPr>
            <w:r>
              <w:t>Подготовка презентационных материалов на тему: «Ритуалы Вооруженных Сил Российской Федерации»</w:t>
            </w:r>
          </w:p>
          <w:p w:rsidR="0076224F" w:rsidRDefault="0076224F" w:rsidP="00116FCD">
            <w:pPr>
              <w:shd w:val="clear" w:color="auto" w:fill="FFFFFF" w:themeFill="background1"/>
              <w:ind w:left="360"/>
              <w:jc w:val="both"/>
            </w:pPr>
            <w:r>
              <w:t xml:space="preserve">«Дни воинской Славы»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2. Работа с информационными источниками: «Положение о Боевом знамени Во</w:t>
            </w:r>
            <w:r>
              <w:t>о</w:t>
            </w:r>
            <w:r>
              <w:t>руженных Сил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76224F" w:rsidTr="00116FCD">
        <w:tc>
          <w:tcPr>
            <w:tcW w:w="2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Тема 3.4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Здоровый образ жизни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как необходимое усл</w:t>
            </w:r>
            <w:r>
              <w:rPr>
                <w:b/>
              </w:rPr>
              <w:t>о</w:t>
            </w:r>
            <w:r>
              <w:rPr>
                <w:b/>
              </w:rPr>
              <w:t>вие сохранения и укр</w:t>
            </w:r>
            <w:r>
              <w:rPr>
                <w:b/>
              </w:rPr>
              <w:t>е</w:t>
            </w:r>
            <w:r>
              <w:rPr>
                <w:b/>
              </w:rPr>
              <w:t>пления здоровья чел</w:t>
            </w:r>
            <w:r>
              <w:rPr>
                <w:b/>
              </w:rPr>
              <w:t>о</w:t>
            </w:r>
            <w:r>
              <w:rPr>
                <w:b/>
              </w:rPr>
              <w:t>века</w:t>
            </w:r>
          </w:p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и общества</w:t>
            </w: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rPr>
          <w:trHeight w:val="9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/>
              </w:rPr>
            </w:pPr>
            <w:r>
              <w:rPr>
                <w:b/>
              </w:rPr>
              <w:t>Здоровье человека и здоровый образ жизни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Здоровье – одна из основных жизненных ценностей человека. Здоровье физич</w:t>
            </w:r>
            <w:r>
              <w:t>е</w:t>
            </w:r>
            <w:r>
              <w:t>ское и духовное, их взаимосвязь и влияние на жизнедеятельность человека. Общественное здоровье.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Факторы, формирующие здоровье, и факторы, разрушающие здоровье. Вредные привычки и их влияние на здоровье. Профилактика злоупотребления </w:t>
            </w:r>
            <w:proofErr w:type="spellStart"/>
            <w:r>
              <w:t>психоа</w:t>
            </w:r>
            <w:r>
              <w:t>к</w:t>
            </w:r>
            <w:r>
              <w:t>тивными</w:t>
            </w:r>
            <w:proofErr w:type="spellEnd"/>
            <w:r>
              <w:t xml:space="preserve"> веществами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</w:tr>
      <w:tr w:rsidR="0076224F" w:rsidTr="00116FCD">
        <w:trPr>
          <w:trHeight w:val="90"/>
        </w:trPr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  <w:rPr>
                <w:b/>
              </w:rPr>
            </w:pPr>
            <w:r>
              <w:rPr>
                <w:b/>
              </w:rPr>
              <w:t>Правовые основы оказания первой доврачебной помощи</w:t>
            </w:r>
          </w:p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Ситуации, при которых человек нуждается в оказании первой медицинской п</w:t>
            </w:r>
            <w:r>
              <w:t>о</w:t>
            </w:r>
            <w:r>
              <w:t>мощи. Первая медицинская помощь при ранениях. Виды ран и общие правила оказания первой медицинской помощи. Первая медицинская помощь при тра</w:t>
            </w:r>
            <w:r>
              <w:t>в</w:t>
            </w:r>
            <w:r>
              <w:t>мах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6119EE" w:rsidRDefault="006119EE" w:rsidP="006119E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ОК 01, 02, 04, 07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FA7D58" w:rsidRDefault="00FA7D58" w:rsidP="00D83D7C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1. Оказание реанимационной помощи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2. Оказание первой помощи пострадавшим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</w:pPr>
            <w: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>1. Подготовка презентационных материалов на тему: «Факторы, разрушающие зд</w:t>
            </w:r>
            <w:r>
              <w:t>о</w:t>
            </w:r>
            <w:r>
              <w:t>ровье и их профилактика»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rPr>
                <w:bCs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116FCD">
        <w:tc>
          <w:tcPr>
            <w:tcW w:w="2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</w:pPr>
          </w:p>
        </w:tc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24F" w:rsidRDefault="0076224F" w:rsidP="00116FCD">
            <w:pPr>
              <w:shd w:val="clear" w:color="auto" w:fill="FFFFFF" w:themeFill="background1"/>
              <w:jc w:val="both"/>
            </w:pPr>
            <w:r>
              <w:t xml:space="preserve">2. Реферативная работа на тему: «Профилактика злоупотребления </w:t>
            </w:r>
            <w:proofErr w:type="spellStart"/>
            <w:r>
              <w:t>психоактивными</w:t>
            </w:r>
            <w:proofErr w:type="spellEnd"/>
            <w:r>
              <w:t xml:space="preserve"> веществами»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224F" w:rsidTr="0076224F">
        <w:tc>
          <w:tcPr>
            <w:tcW w:w="11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24F" w:rsidRDefault="0076224F" w:rsidP="00116FCD">
            <w:p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24F" w:rsidRDefault="0076224F" w:rsidP="00116FCD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6224F" w:rsidRDefault="0076224F" w:rsidP="00116FCD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76224F" w:rsidRDefault="0076224F" w:rsidP="00116FCD">
      <w:pPr>
        <w:shd w:val="clear" w:color="auto" w:fill="FFFFFF" w:themeFill="background1"/>
        <w:ind w:firstLine="709"/>
        <w:rPr>
          <w:b/>
          <w:bCs/>
        </w:rPr>
      </w:pPr>
    </w:p>
    <w:p w:rsidR="00B14679" w:rsidRPr="00394295" w:rsidRDefault="00B14679" w:rsidP="00B14679">
      <w:pPr>
        <w:rPr>
          <w:vanish/>
        </w:rPr>
      </w:pPr>
    </w:p>
    <w:p w:rsidR="00FA3055" w:rsidRDefault="00FA3055" w:rsidP="00FA3055">
      <w:pPr>
        <w:ind w:firstLine="709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FA3055" w:rsidRDefault="00FA3055" w:rsidP="00FA3055">
      <w:pPr>
        <w:ind w:firstLine="709"/>
        <w:rPr>
          <w:color w:val="000000"/>
        </w:rPr>
      </w:pPr>
      <w:r>
        <w:rPr>
          <w:color w:val="000000"/>
        </w:rPr>
        <w:t>1. -</w:t>
      </w:r>
      <w:r w:rsidR="0004527A">
        <w:rPr>
          <w:color w:val="000000"/>
        </w:rPr>
        <w:t xml:space="preserve"> </w:t>
      </w:r>
      <w:proofErr w:type="gramStart"/>
      <w:r>
        <w:rPr>
          <w:color w:val="000000"/>
        </w:rPr>
        <w:t>ознакомительный</w:t>
      </w:r>
      <w:proofErr w:type="gramEnd"/>
      <w:r>
        <w:rPr>
          <w:color w:val="000000"/>
        </w:rPr>
        <w:t xml:space="preserve"> (узнавание ранее изученных объектов, свойств);</w:t>
      </w:r>
    </w:p>
    <w:p w:rsidR="00FA3055" w:rsidRDefault="00FA3055" w:rsidP="00FA3055">
      <w:pPr>
        <w:ind w:firstLine="709"/>
      </w:pPr>
      <w:r>
        <w:t xml:space="preserve">2. - </w:t>
      </w:r>
      <w:proofErr w:type="gramStart"/>
      <w:r>
        <w:t>репродуктивный</w:t>
      </w:r>
      <w:proofErr w:type="gramEnd"/>
      <w:r>
        <w:t xml:space="preserve"> (выполнение деятельности по образцу, инструкции или под руководством)</w:t>
      </w:r>
      <w:r w:rsidR="004034E4" w:rsidRPr="004034E4"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5772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" stroked="f">
            <v:fill opacity="0"/>
            <v:textbox inset="0,0,0,0">
              <w:txbxContent>
                <w:p w:rsidR="0064441B" w:rsidRDefault="0064441B" w:rsidP="00FA3055"/>
              </w:txbxContent>
            </v:textbox>
            <w10:wrap type="topAndBottom" anchorx="page" anchory="page"/>
          </v:shape>
        </w:pict>
      </w:r>
    </w:p>
    <w:p w:rsidR="00FA3055" w:rsidRDefault="00FA3055" w:rsidP="00FA3055">
      <w:pPr>
        <w:pStyle w:val="Style1"/>
        <w:widowControl/>
        <w:ind w:firstLine="709"/>
      </w:pPr>
      <w:r>
        <w:t>3.</w:t>
      </w:r>
      <w:r w:rsidR="0004527A">
        <w:t xml:space="preserve"> </w:t>
      </w:r>
      <w:r>
        <w:t xml:space="preserve">- </w:t>
      </w:r>
      <w:proofErr w:type="gramStart"/>
      <w:r>
        <w:t>продуктивный</w:t>
      </w:r>
      <w:proofErr w:type="gramEnd"/>
      <w:r>
        <w:t xml:space="preserve"> (планирование и самостоятельное выполнение деятельности, решение проблемных задач)</w:t>
      </w:r>
    </w:p>
    <w:p w:rsidR="00FA3055" w:rsidRDefault="00FA3055" w:rsidP="00FA3055">
      <w:pPr>
        <w:sectPr w:rsidR="00FA3055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FA3055" w:rsidRDefault="00FA3055" w:rsidP="00FA3055">
      <w:pPr>
        <w:jc w:val="center"/>
        <w:rPr>
          <w:b/>
          <w:bCs/>
        </w:rPr>
      </w:pPr>
      <w:r>
        <w:rPr>
          <w:b/>
          <w:bCs/>
        </w:rPr>
        <w:lastRenderedPageBreak/>
        <w:t>3. УСЛОВИЯ РЕАЛИЗАЦИИ ПРОГРАММЫ УЧЕБНОЙ ДИСЦИПЛИНЫ</w:t>
      </w:r>
    </w:p>
    <w:p w:rsidR="0004527A" w:rsidRDefault="0004527A" w:rsidP="00FA3055">
      <w:pPr>
        <w:ind w:firstLine="709"/>
        <w:contextualSpacing/>
        <w:jc w:val="both"/>
        <w:rPr>
          <w:b/>
        </w:rPr>
      </w:pPr>
    </w:p>
    <w:p w:rsidR="00FA3055" w:rsidRDefault="00FA3055" w:rsidP="00FA3055">
      <w:pPr>
        <w:ind w:firstLine="709"/>
        <w:contextualSpacing/>
        <w:jc w:val="both"/>
        <w:rPr>
          <w:b/>
          <w:szCs w:val="22"/>
        </w:rPr>
      </w:pPr>
      <w:r>
        <w:rPr>
          <w:b/>
        </w:rPr>
        <w:t>3.1 Требования к минимальному материально-техническому обеспечению</w:t>
      </w:r>
    </w:p>
    <w:p w:rsidR="00FA3055" w:rsidRDefault="00FA3055" w:rsidP="00FA3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pacing w:val="-2"/>
        </w:rPr>
        <w:t xml:space="preserve">Учебная дисциплина реализуется в учебном кабинете </w:t>
      </w:r>
    </w:p>
    <w:p w:rsidR="00FA3055" w:rsidRDefault="00FA3055" w:rsidP="00FA3055">
      <w:pPr>
        <w:shd w:val="clear" w:color="auto" w:fill="FFFFFF"/>
        <w:ind w:firstLine="709"/>
        <w:jc w:val="both"/>
      </w:pPr>
      <w:r>
        <w:t>Оборудование учебного кабинета:</w:t>
      </w:r>
    </w:p>
    <w:p w:rsidR="00FA3055" w:rsidRDefault="00FA3055" w:rsidP="00FA3055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t xml:space="preserve">посадочные места по количеству </w:t>
      </w:r>
      <w:proofErr w:type="gramStart"/>
      <w:r>
        <w:t>обучающихся</w:t>
      </w:r>
      <w:proofErr w:type="gramEnd"/>
      <w:r>
        <w:t>;</w:t>
      </w:r>
    </w:p>
    <w:p w:rsidR="00FA3055" w:rsidRDefault="00FA3055" w:rsidP="00FA3055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t>рабочее место преподавателя;</w:t>
      </w:r>
    </w:p>
    <w:p w:rsidR="00FA3055" w:rsidRDefault="00FA3055" w:rsidP="00FA3055">
      <w:pPr>
        <w:numPr>
          <w:ilvl w:val="0"/>
          <w:numId w:val="26"/>
        </w:numPr>
        <w:tabs>
          <w:tab w:val="left" w:pos="993"/>
        </w:tabs>
        <w:ind w:left="0" w:firstLine="709"/>
        <w:jc w:val="both"/>
      </w:pPr>
      <w:r>
        <w:t>методические материалы по дисциплине.</w:t>
      </w:r>
    </w:p>
    <w:p w:rsidR="00FA3055" w:rsidRDefault="00FA3055" w:rsidP="00680C39">
      <w:pPr>
        <w:ind w:firstLine="709"/>
        <w:jc w:val="both"/>
      </w:pPr>
      <w: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</w:t>
      </w:r>
      <w:r>
        <w:t>т</w:t>
      </w:r>
      <w:r>
        <w:t>ривать возможность многофункционального использования кабинета, с целью изучения соответс</w:t>
      </w:r>
      <w:r>
        <w:t>т</w:t>
      </w:r>
      <w:r>
        <w:t xml:space="preserve">вующей дисциплины, </w:t>
      </w:r>
      <w:proofErr w:type="spellStart"/>
      <w:r>
        <w:t>мультимедийное</w:t>
      </w:r>
      <w:proofErr w:type="spellEnd"/>
      <w:r>
        <w:t xml:space="preserve"> оборудование (проектор и проекционный экран или интера</w:t>
      </w:r>
      <w:r>
        <w:t>к</w:t>
      </w:r>
      <w:r>
        <w:t xml:space="preserve">тивная доска), локальная сеть с выходом в </w:t>
      </w:r>
      <w:r>
        <w:rPr>
          <w:lang w:val="en-US"/>
        </w:rPr>
        <w:t>Internet</w:t>
      </w:r>
      <w:r>
        <w:t>.</w:t>
      </w:r>
    </w:p>
    <w:p w:rsidR="00FA3055" w:rsidRDefault="00FA3055" w:rsidP="00680C39">
      <w:pPr>
        <w:ind w:firstLine="709"/>
        <w:jc w:val="both"/>
        <w:rPr>
          <w:bCs/>
        </w:rPr>
      </w:pPr>
      <w:r>
        <w:rPr>
          <w:color w:val="000000"/>
        </w:rPr>
        <w:t>Наименование специального помещения: учебная аудитория для проведения практических з</w:t>
      </w:r>
      <w:r>
        <w:rPr>
          <w:color w:val="000000"/>
        </w:rPr>
        <w:t>а</w:t>
      </w:r>
      <w:r>
        <w:rPr>
          <w:color w:val="000000"/>
        </w:rPr>
        <w:t xml:space="preserve">нятий, групповых консультаций, индивидуальных консультаций, текущего контроля, промежуточной аттестации, оснащенные </w:t>
      </w:r>
      <w:r>
        <w:rPr>
          <w:bCs/>
          <w:iCs/>
        </w:rPr>
        <w:t>оборудованием и техническими средствами обучения</w:t>
      </w:r>
      <w:r>
        <w:rPr>
          <w:color w:val="000000"/>
        </w:rPr>
        <w:t xml:space="preserve">, а также читальный зал, помещение для самостоятельной работы, </w:t>
      </w:r>
      <w:r>
        <w:t>с доступом к сети «Интернет» и ЭИОС</w:t>
      </w:r>
      <w:r>
        <w:rPr>
          <w:color w:val="000000"/>
        </w:rPr>
        <w:t>. Оснащенность: комплект учебной мебели, ноутбук, проекционное оборудование (</w:t>
      </w:r>
      <w:proofErr w:type="spellStart"/>
      <w:r>
        <w:rPr>
          <w:color w:val="000000"/>
        </w:rPr>
        <w:t>мультимедийный</w:t>
      </w:r>
      <w:proofErr w:type="spellEnd"/>
      <w:r>
        <w:rPr>
          <w:color w:val="000000"/>
        </w:rPr>
        <w:t xml:space="preserve"> проектор и э</w:t>
      </w:r>
      <w:r>
        <w:rPr>
          <w:color w:val="000000"/>
        </w:rPr>
        <w:t>к</w:t>
      </w:r>
      <w:r>
        <w:rPr>
          <w:color w:val="000000"/>
        </w:rPr>
        <w:t>ран</w:t>
      </w:r>
      <w:r w:rsidR="00FB6F1D">
        <w:rPr>
          <w:color w:val="000000"/>
        </w:rPr>
        <w:t xml:space="preserve">), лаборантской с хранением учебного </w:t>
      </w:r>
      <w:r w:rsidR="00FB6F1D">
        <w:rPr>
          <w:bCs/>
        </w:rPr>
        <w:t xml:space="preserve">оборудование: </w:t>
      </w:r>
      <w:r w:rsidR="00FB6F1D" w:rsidRPr="00FB6F1D">
        <w:rPr>
          <w:bCs/>
        </w:rPr>
        <w:t>манекен – тренажер</w:t>
      </w:r>
      <w:r w:rsidR="00FB6F1D">
        <w:rPr>
          <w:bCs/>
        </w:rPr>
        <w:t>, и</w:t>
      </w:r>
      <w:r w:rsidR="00FB6F1D" w:rsidRPr="00336BF6">
        <w:rPr>
          <w:bCs/>
        </w:rPr>
        <w:t>ндивидуальный пр</w:t>
      </w:r>
      <w:r w:rsidR="00FB6F1D" w:rsidRPr="00336BF6">
        <w:rPr>
          <w:bCs/>
        </w:rPr>
        <w:t>о</w:t>
      </w:r>
      <w:r w:rsidR="00680C39">
        <w:rPr>
          <w:bCs/>
        </w:rPr>
        <w:t>тивохимический пакет (ИПП-</w:t>
      </w:r>
      <w:r w:rsidR="00FB6F1D" w:rsidRPr="00336BF6">
        <w:rPr>
          <w:bCs/>
        </w:rPr>
        <w:t>11)</w:t>
      </w:r>
      <w:r w:rsidR="00FB6F1D">
        <w:rPr>
          <w:bCs/>
        </w:rPr>
        <w:t>, а</w:t>
      </w:r>
      <w:r w:rsidR="00FB6F1D" w:rsidRPr="00336BF6">
        <w:rPr>
          <w:bCs/>
        </w:rPr>
        <w:t>птечка индивидуальная (АИ-2) (без содержимого в тюбиках)</w:t>
      </w:r>
      <w:r w:rsidR="00FB6F1D">
        <w:rPr>
          <w:bCs/>
        </w:rPr>
        <w:t>, у</w:t>
      </w:r>
      <w:r w:rsidR="00FB6F1D" w:rsidRPr="00336BF6">
        <w:rPr>
          <w:bCs/>
        </w:rPr>
        <w:t>н</w:t>
      </w:r>
      <w:r w:rsidR="00FB6F1D" w:rsidRPr="00336BF6">
        <w:rPr>
          <w:bCs/>
        </w:rPr>
        <w:t>и</w:t>
      </w:r>
      <w:r w:rsidR="00FB6F1D" w:rsidRPr="00336BF6">
        <w:rPr>
          <w:bCs/>
        </w:rPr>
        <w:t>версальный респиратор Алина</w:t>
      </w:r>
      <w:r w:rsidR="00FB6F1D">
        <w:rPr>
          <w:bCs/>
        </w:rPr>
        <w:t xml:space="preserve">, </w:t>
      </w:r>
      <w:proofErr w:type="gramStart"/>
      <w:r w:rsidR="00FB6F1D">
        <w:rPr>
          <w:bCs/>
        </w:rPr>
        <w:t>п</w:t>
      </w:r>
      <w:r w:rsidR="00FB6F1D" w:rsidRPr="00336BF6">
        <w:rPr>
          <w:bCs/>
        </w:rPr>
        <w:t>ротивогаз</w:t>
      </w:r>
      <w:proofErr w:type="gramEnd"/>
      <w:r w:rsidR="00FB6F1D" w:rsidRPr="00336BF6">
        <w:rPr>
          <w:bCs/>
        </w:rPr>
        <w:t xml:space="preserve"> фильтрующий ГП-7ВМ</w:t>
      </w:r>
      <w:r w:rsidR="00FB6F1D">
        <w:rPr>
          <w:bCs/>
        </w:rPr>
        <w:t>, к</w:t>
      </w:r>
      <w:r w:rsidR="00FB6F1D" w:rsidRPr="00336BF6">
        <w:rPr>
          <w:bCs/>
        </w:rPr>
        <w:t>осынки перевязочные</w:t>
      </w:r>
      <w:r w:rsidR="00FB6F1D">
        <w:rPr>
          <w:bCs/>
        </w:rPr>
        <w:t>, п</w:t>
      </w:r>
      <w:r w:rsidR="00FB6F1D" w:rsidRPr="00336BF6">
        <w:rPr>
          <w:bCs/>
        </w:rPr>
        <w:t>ерчатки</w:t>
      </w:r>
      <w:r w:rsidR="00FB6F1D">
        <w:rPr>
          <w:bCs/>
        </w:rPr>
        <w:t>, противогаз фильтрующий ГП-5,  ф</w:t>
      </w:r>
      <w:r w:rsidR="00FB6F1D" w:rsidRPr="00336BF6">
        <w:rPr>
          <w:bCs/>
        </w:rPr>
        <w:t>ильтрующий патрон</w:t>
      </w:r>
      <w:r w:rsidR="00FB6F1D">
        <w:rPr>
          <w:bCs/>
        </w:rPr>
        <w:t xml:space="preserve">, </w:t>
      </w:r>
      <w:r w:rsidR="00FB6F1D" w:rsidRPr="00336BF6">
        <w:rPr>
          <w:bCs/>
        </w:rPr>
        <w:t>ИПП-8 жидкость с бинтом</w:t>
      </w:r>
      <w:r w:rsidR="00FB6F1D">
        <w:rPr>
          <w:bCs/>
        </w:rPr>
        <w:t>, к</w:t>
      </w:r>
      <w:r w:rsidR="00FB6F1D" w:rsidRPr="00336BF6">
        <w:rPr>
          <w:bCs/>
        </w:rPr>
        <w:t>остюм белый под Л-1</w:t>
      </w:r>
      <w:r w:rsidR="00FB6F1D">
        <w:rPr>
          <w:bCs/>
        </w:rPr>
        <w:t>, с</w:t>
      </w:r>
      <w:r w:rsidR="00FB6F1D" w:rsidRPr="00336BF6">
        <w:rPr>
          <w:bCs/>
        </w:rPr>
        <w:t>анитарная сумка с укладкой</w:t>
      </w:r>
      <w:r w:rsidR="00FB6F1D">
        <w:rPr>
          <w:bCs/>
        </w:rPr>
        <w:t>, н</w:t>
      </w:r>
      <w:r w:rsidR="00FB6F1D" w:rsidRPr="00336BF6">
        <w:rPr>
          <w:bCs/>
        </w:rPr>
        <w:t>ожницы для перевязочного материала прямые</w:t>
      </w:r>
      <w:r w:rsidR="00FB6F1D">
        <w:rPr>
          <w:bCs/>
        </w:rPr>
        <w:t>, ш</w:t>
      </w:r>
      <w:r w:rsidR="00FB6F1D" w:rsidRPr="00336BF6">
        <w:rPr>
          <w:bCs/>
        </w:rPr>
        <w:t>приц-тюбик учебный (без наполнителя)</w:t>
      </w:r>
      <w:r w:rsidR="00FB6F1D">
        <w:rPr>
          <w:bCs/>
        </w:rPr>
        <w:t>, р</w:t>
      </w:r>
      <w:r w:rsidR="00FB6F1D" w:rsidRPr="00336BF6">
        <w:rPr>
          <w:bCs/>
        </w:rPr>
        <w:t>еспиратор Р-2</w:t>
      </w:r>
      <w:r w:rsidR="00FB6F1D">
        <w:rPr>
          <w:bCs/>
        </w:rPr>
        <w:t xml:space="preserve">, </w:t>
      </w:r>
      <w:proofErr w:type="spellStart"/>
      <w:r w:rsidR="00FB6F1D">
        <w:rPr>
          <w:bCs/>
        </w:rPr>
        <w:t>самоспасатель</w:t>
      </w:r>
      <w:proofErr w:type="spellEnd"/>
      <w:r w:rsidR="00FB6F1D">
        <w:rPr>
          <w:bCs/>
        </w:rPr>
        <w:t xml:space="preserve"> СПИ-20, </w:t>
      </w:r>
      <w:proofErr w:type="spellStart"/>
      <w:r w:rsidR="00FB6F1D">
        <w:rPr>
          <w:bCs/>
        </w:rPr>
        <w:t>с</w:t>
      </w:r>
      <w:r w:rsidR="00680C39">
        <w:rPr>
          <w:bCs/>
        </w:rPr>
        <w:t>амоспасатель</w:t>
      </w:r>
      <w:proofErr w:type="spellEnd"/>
      <w:r w:rsidR="00680C39">
        <w:rPr>
          <w:bCs/>
        </w:rPr>
        <w:t xml:space="preserve"> СПИ</w:t>
      </w:r>
      <w:r w:rsidR="00FB6F1D" w:rsidRPr="00336BF6">
        <w:rPr>
          <w:bCs/>
        </w:rPr>
        <w:t>-50</w:t>
      </w:r>
      <w:r w:rsidR="00FB6F1D">
        <w:rPr>
          <w:bCs/>
        </w:rPr>
        <w:t>, ф</w:t>
      </w:r>
      <w:r w:rsidR="00FB6F1D" w:rsidRPr="00336BF6">
        <w:rPr>
          <w:bCs/>
        </w:rPr>
        <w:t>иль</w:t>
      </w:r>
      <w:r w:rsidR="00FB6F1D" w:rsidRPr="00336BF6">
        <w:rPr>
          <w:bCs/>
        </w:rPr>
        <w:t>т</w:t>
      </w:r>
      <w:r w:rsidR="00FB6F1D" w:rsidRPr="00336BF6">
        <w:rPr>
          <w:bCs/>
        </w:rPr>
        <w:t>рующая коробка</w:t>
      </w:r>
      <w:r w:rsidR="00FB6F1D">
        <w:rPr>
          <w:bCs/>
        </w:rPr>
        <w:t>,  ф</w:t>
      </w:r>
      <w:r w:rsidR="00FB6F1D" w:rsidRPr="00336BF6">
        <w:rPr>
          <w:bCs/>
        </w:rPr>
        <w:t>онарь для освещения зон заражения</w:t>
      </w:r>
      <w:r w:rsidR="00FB6F1D">
        <w:rPr>
          <w:bCs/>
        </w:rPr>
        <w:t xml:space="preserve">, </w:t>
      </w:r>
      <w:proofErr w:type="spellStart"/>
      <w:r w:rsidR="00FB6F1D">
        <w:rPr>
          <w:bCs/>
        </w:rPr>
        <w:t>п</w:t>
      </w:r>
      <w:r w:rsidR="00FB6F1D" w:rsidRPr="00336BF6">
        <w:rPr>
          <w:bCs/>
        </w:rPr>
        <w:t>ротивопылевая</w:t>
      </w:r>
      <w:proofErr w:type="spellEnd"/>
      <w:r w:rsidR="00FB6F1D" w:rsidRPr="00336BF6">
        <w:rPr>
          <w:bCs/>
        </w:rPr>
        <w:t xml:space="preserve"> маска</w:t>
      </w:r>
      <w:r w:rsidR="00FB6F1D">
        <w:rPr>
          <w:bCs/>
        </w:rPr>
        <w:t>, п</w:t>
      </w:r>
      <w:r w:rsidR="00FB6F1D" w:rsidRPr="00336BF6">
        <w:rPr>
          <w:bCs/>
        </w:rPr>
        <w:t>акет перевязочный медицинский индивидуальный</w:t>
      </w:r>
      <w:r w:rsidR="00FB6F1D">
        <w:rPr>
          <w:bCs/>
        </w:rPr>
        <w:t>, н</w:t>
      </w:r>
      <w:r w:rsidR="00FB6F1D" w:rsidRPr="00336BF6">
        <w:rPr>
          <w:bCs/>
        </w:rPr>
        <w:t>осилки жесткие</w:t>
      </w:r>
      <w:r w:rsidR="00FB6F1D">
        <w:rPr>
          <w:bCs/>
        </w:rPr>
        <w:t xml:space="preserve">,  </w:t>
      </w:r>
      <w:r w:rsidR="00FB6F1D" w:rsidRPr="00FB6F1D">
        <w:rPr>
          <w:bCs/>
        </w:rPr>
        <w:t>костюм Л-1, шины лестничные, носилки мягкие</w:t>
      </w:r>
      <w:r w:rsidR="00FB6F1D">
        <w:rPr>
          <w:bCs/>
        </w:rPr>
        <w:t>, а также стрелковый тир с о</w:t>
      </w:r>
      <w:r w:rsidR="00FB6F1D" w:rsidRPr="00765A34">
        <w:rPr>
          <w:bCs/>
        </w:rPr>
        <w:t>борудование</w:t>
      </w:r>
      <w:r w:rsidR="00FB6F1D">
        <w:rPr>
          <w:bCs/>
        </w:rPr>
        <w:t>м</w:t>
      </w:r>
      <w:r w:rsidR="00FB6F1D" w:rsidRPr="00765A34">
        <w:rPr>
          <w:bCs/>
        </w:rPr>
        <w:t xml:space="preserve">: </w:t>
      </w:r>
      <w:r w:rsidR="00FB6F1D" w:rsidRPr="004854CC">
        <w:rPr>
          <w:bCs/>
        </w:rPr>
        <w:t>ноутбук, USB Камера, пистолет</w:t>
      </w:r>
      <w:r w:rsidR="00FB6F1D">
        <w:rPr>
          <w:bCs/>
        </w:rPr>
        <w:t xml:space="preserve">, </w:t>
      </w:r>
      <w:r w:rsidR="00FB6F1D" w:rsidRPr="00336BF6">
        <w:rPr>
          <w:bCs/>
        </w:rPr>
        <w:t>ММГ АК-74</w:t>
      </w:r>
      <w:r w:rsidR="00FB6F1D">
        <w:rPr>
          <w:bCs/>
        </w:rPr>
        <w:t xml:space="preserve">. </w:t>
      </w:r>
    </w:p>
    <w:p w:rsidR="00FB6F1D" w:rsidRPr="00FB6F1D" w:rsidRDefault="00FB6F1D" w:rsidP="00FB6F1D"/>
    <w:p w:rsidR="00FA3055" w:rsidRDefault="00FA3055" w:rsidP="00FA3055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Перечень лицензионного и свободно распространяемого программного обеспечения:</w:t>
      </w:r>
      <w:r w:rsidR="00FB6F1D">
        <w:rPr>
          <w:b/>
          <w:color w:val="000000"/>
        </w:rPr>
        <w:t>-</w:t>
      </w:r>
    </w:p>
    <w:p w:rsidR="00FA3055" w:rsidRDefault="00FA3055" w:rsidP="00FA3055">
      <w:pPr>
        <w:ind w:firstLine="567"/>
        <w:jc w:val="both"/>
      </w:pPr>
    </w:p>
    <w:p w:rsidR="00FA3055" w:rsidRDefault="00FA3055" w:rsidP="00FA3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color w:val="000000"/>
        </w:rPr>
      </w:pPr>
      <w:r>
        <w:rPr>
          <w:b/>
          <w:color w:val="000000"/>
        </w:rPr>
        <w:t>При изучении дисциплины в формате электронного обучения с использованием ДОТ</w:t>
      </w:r>
    </w:p>
    <w:p w:rsidR="00FA3055" w:rsidRDefault="00FA3055" w:rsidP="00FA30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</w:p>
    <w:p w:rsidR="00FA3055" w:rsidRDefault="00FA3055" w:rsidP="00FA305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FA3055" w:rsidRDefault="00FA3055" w:rsidP="00FA3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Для реализации программы библиотечный фонд образовательной организации имеет печа</w:t>
      </w:r>
      <w:r>
        <w:t>т</w:t>
      </w:r>
      <w:r>
        <w:t>ные и/или электронные образовательные и информационные ресурсы,  используемые в образов</w:t>
      </w:r>
      <w:r>
        <w:t>а</w:t>
      </w:r>
      <w:r>
        <w:t>тельном процессе.</w:t>
      </w:r>
    </w:p>
    <w:p w:rsidR="00FA3055" w:rsidRDefault="00FA3055" w:rsidP="00FA3055">
      <w:pPr>
        <w:shd w:val="clear" w:color="auto" w:fill="FFFFFF"/>
        <w:ind w:firstLine="709"/>
        <w:jc w:val="both"/>
      </w:pPr>
      <w:r>
        <w:rPr>
          <w:b/>
          <w:bCs/>
        </w:rPr>
        <w:t>Перечень учебных изданий, дополнительной литературы Интернет-ресурсов, базы да</w:t>
      </w:r>
      <w:r>
        <w:rPr>
          <w:b/>
          <w:bCs/>
        </w:rPr>
        <w:t>н</w:t>
      </w:r>
      <w:r>
        <w:rPr>
          <w:b/>
          <w:bCs/>
        </w:rPr>
        <w:t>ных библиотечного фонда:</w:t>
      </w:r>
    </w:p>
    <w:p w:rsidR="0004527A" w:rsidRPr="00A97261" w:rsidRDefault="0004527A" w:rsidP="0004527A">
      <w:pPr>
        <w:shd w:val="clear" w:color="auto" w:fill="FFFFFF"/>
        <w:ind w:firstLine="709"/>
        <w:jc w:val="both"/>
        <w:rPr>
          <w:b/>
        </w:rPr>
      </w:pPr>
      <w:r w:rsidRPr="00A97261">
        <w:rPr>
          <w:b/>
        </w:rPr>
        <w:t>3.2.1</w:t>
      </w:r>
      <w:r w:rsidR="0093759C">
        <w:rPr>
          <w:b/>
        </w:rPr>
        <w:t>.</w:t>
      </w:r>
      <w:r w:rsidRPr="00A97261">
        <w:rPr>
          <w:b/>
        </w:rPr>
        <w:t xml:space="preserve"> Основные источники:</w:t>
      </w:r>
    </w:p>
    <w:p w:rsidR="0004527A" w:rsidRPr="00005C51" w:rsidRDefault="0004527A" w:rsidP="0004527A">
      <w:pPr>
        <w:numPr>
          <w:ilvl w:val="0"/>
          <w:numId w:val="37"/>
        </w:numPr>
        <w:tabs>
          <w:tab w:val="left" w:pos="284"/>
          <w:tab w:val="left" w:pos="1134"/>
        </w:tabs>
        <w:ind w:firstLine="709"/>
        <w:jc w:val="both"/>
      </w:pPr>
      <w:r w:rsidRPr="00005C51">
        <w:t>Косолапова, Н. В., Безопасность жизнедеятельности</w:t>
      </w:r>
      <w:proofErr w:type="gramStart"/>
      <w:r>
        <w:t xml:space="preserve"> </w:t>
      </w:r>
      <w:r w:rsidRPr="00005C51">
        <w:t>:</w:t>
      </w:r>
      <w:proofErr w:type="gramEnd"/>
      <w:r w:rsidRPr="00005C51">
        <w:t xml:space="preserve"> учебник / Н. В. Косолапова, Н. А. Прокопенко. </w:t>
      </w:r>
      <w:r>
        <w:t>-</w:t>
      </w:r>
      <w:r w:rsidRPr="00005C51">
        <w:t xml:space="preserve"> Москва: </w:t>
      </w:r>
      <w:proofErr w:type="spellStart"/>
      <w:r w:rsidRPr="00005C51">
        <w:t>КноРус</w:t>
      </w:r>
      <w:proofErr w:type="spellEnd"/>
      <w:r w:rsidRPr="00005C51">
        <w:t xml:space="preserve">, 2022. - 192 с. - ISBN 978-5-406-09732-8. - URL: </w:t>
      </w:r>
      <w:hyperlink r:id="rId9" w:history="1">
        <w:r w:rsidRPr="00005C51">
          <w:t>https://book.ru/book/943656</w:t>
        </w:r>
      </w:hyperlink>
      <w:r w:rsidRPr="00005C51">
        <w:t>.</w:t>
      </w:r>
      <w:r>
        <w:t xml:space="preserve"> </w:t>
      </w:r>
      <w:r w:rsidRPr="00005C51">
        <w:t>- Текст:</w:t>
      </w:r>
      <w:r>
        <w:t xml:space="preserve"> </w:t>
      </w:r>
      <w:r w:rsidRPr="00005C51">
        <w:t xml:space="preserve">электронный. - Режим доступа: </w:t>
      </w:r>
      <w:hyperlink r:id="rId10" w:history="1">
        <w:r w:rsidRPr="00005C51">
          <w:t>https://book.ru/books/943656</w:t>
        </w:r>
      </w:hyperlink>
      <w:r w:rsidRPr="00005C51">
        <w:t xml:space="preserve"> по паролю.</w:t>
      </w:r>
    </w:p>
    <w:p w:rsidR="0004527A" w:rsidRPr="00F32647" w:rsidRDefault="0004527A" w:rsidP="0004527A">
      <w:pPr>
        <w:tabs>
          <w:tab w:val="left" w:pos="-5670"/>
          <w:tab w:val="left" w:pos="284"/>
          <w:tab w:val="left" w:pos="993"/>
        </w:tabs>
        <w:ind w:firstLine="709"/>
        <w:jc w:val="both"/>
        <w:rPr>
          <w:b/>
        </w:rPr>
      </w:pPr>
      <w:r w:rsidRPr="00F32647">
        <w:rPr>
          <w:b/>
        </w:rPr>
        <w:t>3.2.2</w:t>
      </w:r>
      <w:r w:rsidR="0093759C">
        <w:rPr>
          <w:b/>
        </w:rPr>
        <w:t>.</w:t>
      </w:r>
      <w:r w:rsidRPr="00F32647">
        <w:rPr>
          <w:b/>
        </w:rPr>
        <w:t xml:space="preserve"> Дополнительные источники:</w:t>
      </w:r>
    </w:p>
    <w:p w:rsidR="0004527A" w:rsidRDefault="0004527A" w:rsidP="0004527A">
      <w:pPr>
        <w:pStyle w:val="af0"/>
        <w:numPr>
          <w:ilvl w:val="0"/>
          <w:numId w:val="36"/>
        </w:numPr>
        <w:tabs>
          <w:tab w:val="left" w:pos="-5670"/>
          <w:tab w:val="left" w:pos="993"/>
        </w:tabs>
        <w:spacing w:after="160"/>
        <w:ind w:left="0" w:firstLine="709"/>
        <w:contextualSpacing/>
        <w:jc w:val="both"/>
      </w:pPr>
      <w:proofErr w:type="spellStart"/>
      <w:r w:rsidRPr="00005C51">
        <w:t>Микрюков</w:t>
      </w:r>
      <w:proofErr w:type="spellEnd"/>
      <w:r w:rsidRPr="00005C51">
        <w:t>, В.Ю. Безопасность жизнедеятельности</w:t>
      </w:r>
      <w:proofErr w:type="gramStart"/>
      <w:r>
        <w:t xml:space="preserve"> </w:t>
      </w:r>
      <w:r w:rsidRPr="00005C51">
        <w:t>:</w:t>
      </w:r>
      <w:proofErr w:type="gramEnd"/>
      <w:r w:rsidRPr="00005C51">
        <w:t xml:space="preserve"> учебник / </w:t>
      </w:r>
      <w:proofErr w:type="spellStart"/>
      <w:r w:rsidRPr="00005C51">
        <w:t>Микрюков</w:t>
      </w:r>
      <w:proofErr w:type="spellEnd"/>
      <w:r w:rsidRPr="00005C51">
        <w:t xml:space="preserve"> В.Ю. </w:t>
      </w:r>
      <w:r>
        <w:t>-</w:t>
      </w:r>
      <w:r w:rsidRPr="00005C51">
        <w:t xml:space="preserve"> Москва: </w:t>
      </w:r>
      <w:proofErr w:type="spellStart"/>
      <w:r w:rsidRPr="00005C51">
        <w:t>КноРус</w:t>
      </w:r>
      <w:proofErr w:type="spellEnd"/>
      <w:r w:rsidRPr="00005C51">
        <w:t xml:space="preserve">, 2021. </w:t>
      </w:r>
      <w:r>
        <w:t>-</w:t>
      </w:r>
      <w:r w:rsidRPr="00005C51">
        <w:t xml:space="preserve"> 282 с. </w:t>
      </w:r>
      <w:r>
        <w:t>-</w:t>
      </w:r>
      <w:r w:rsidRPr="00005C51">
        <w:t xml:space="preserve"> ISBN 978-5-406¬08161-7. </w:t>
      </w:r>
      <w:r>
        <w:t xml:space="preserve">- </w:t>
      </w:r>
      <w:r w:rsidRPr="00005C51">
        <w:t xml:space="preserve">URL: https://book.ru/book/940079. </w:t>
      </w:r>
      <w:r>
        <w:t>-</w:t>
      </w:r>
      <w:r w:rsidRPr="00005C51">
        <w:t xml:space="preserve"> Текст: эле</w:t>
      </w:r>
      <w:r w:rsidRPr="00005C51">
        <w:t>к</w:t>
      </w:r>
      <w:r w:rsidRPr="00005C51">
        <w:t>тронный. - Режим доступа: https://www.book.ru/book/94007 по паролю.</w:t>
      </w:r>
    </w:p>
    <w:p w:rsidR="0004527A" w:rsidRPr="00695E29" w:rsidRDefault="0004527A" w:rsidP="0004527A">
      <w:pPr>
        <w:pStyle w:val="af0"/>
        <w:numPr>
          <w:ilvl w:val="0"/>
          <w:numId w:val="36"/>
        </w:numPr>
        <w:tabs>
          <w:tab w:val="left" w:pos="-5670"/>
          <w:tab w:val="left" w:pos="993"/>
        </w:tabs>
        <w:spacing w:after="160"/>
        <w:ind w:left="0" w:firstLine="709"/>
        <w:contextualSpacing/>
        <w:jc w:val="both"/>
      </w:pPr>
      <w:r w:rsidRPr="00695E29">
        <w:t>ОП 08 Безопасность жизнедеятельности</w:t>
      </w:r>
      <w:proofErr w:type="gramStart"/>
      <w:r w:rsidRPr="00695E29">
        <w:t xml:space="preserve"> :</w:t>
      </w:r>
      <w:proofErr w:type="gramEnd"/>
      <w:r w:rsidRPr="00695E29">
        <w:t xml:space="preserve"> методические указания и контрольные задания для обучающихся заочной формы обучения образовательных организаций СПО специальность 23.02.01 Организация перевозок и управление на транспорте (по видам) (для железнодорожного транспорта) / Л. А. Рубцова. </w:t>
      </w:r>
      <w:r>
        <w:t>-</w:t>
      </w:r>
      <w:r w:rsidRPr="00695E29">
        <w:t xml:space="preserve"> Москва</w:t>
      </w:r>
      <w:proofErr w:type="gramStart"/>
      <w:r w:rsidRPr="00695E29">
        <w:t xml:space="preserve"> :</w:t>
      </w:r>
      <w:proofErr w:type="gramEnd"/>
      <w:r w:rsidRPr="00695E29">
        <w:t xml:space="preserve"> УМЦ ЖДТ, 2020. </w:t>
      </w:r>
      <w:r>
        <w:t>-</w:t>
      </w:r>
      <w:r w:rsidRPr="00695E29">
        <w:t xml:space="preserve"> 52 с. </w:t>
      </w:r>
      <w:r>
        <w:t>-</w:t>
      </w:r>
      <w:r w:rsidRPr="00695E29">
        <w:t xml:space="preserve"> URL</w:t>
      </w:r>
      <w:proofErr w:type="gramStart"/>
      <w:r w:rsidRPr="00695E29">
        <w:t xml:space="preserve"> :</w:t>
      </w:r>
      <w:proofErr w:type="gramEnd"/>
      <w:r w:rsidRPr="00695E29">
        <w:t xml:space="preserve"> http://umczdt.ru/books/41/239481/. </w:t>
      </w:r>
      <w:r>
        <w:t>-</w:t>
      </w:r>
      <w:r w:rsidRPr="00695E29">
        <w:t xml:space="preserve"> Текст : электронный</w:t>
      </w:r>
    </w:p>
    <w:p w:rsidR="00FA3055" w:rsidRDefault="00FA3055" w:rsidP="00FA3055">
      <w:pPr>
        <w:ind w:left="360" w:firstLine="349"/>
        <w:rPr>
          <w:b/>
        </w:rPr>
      </w:pPr>
      <w:r>
        <w:rPr>
          <w:b/>
        </w:rPr>
        <w:t>3.2.3.</w:t>
      </w:r>
      <w:r w:rsidR="0093759C">
        <w:rPr>
          <w:b/>
        </w:rPr>
        <w:t xml:space="preserve"> </w:t>
      </w:r>
      <w:r w:rsidR="00680C39">
        <w:rPr>
          <w:b/>
        </w:rPr>
        <w:t>Периодические издания</w:t>
      </w:r>
    </w:p>
    <w:p w:rsidR="00FA3055" w:rsidRDefault="00FA3055" w:rsidP="00FA3055">
      <w:pPr>
        <w:pStyle w:val="af0"/>
        <w:widowControl w:val="0"/>
        <w:tabs>
          <w:tab w:val="left" w:pos="709"/>
          <w:tab w:val="left" w:pos="851"/>
        </w:tabs>
        <w:ind w:left="0" w:firstLine="709"/>
        <w:jc w:val="both"/>
        <w:rPr>
          <w:b/>
          <w:color w:val="000000"/>
        </w:rPr>
      </w:pPr>
    </w:p>
    <w:p w:rsidR="00FA3055" w:rsidRDefault="00FA3055" w:rsidP="00FA3055">
      <w:pPr>
        <w:pStyle w:val="af0"/>
        <w:widowControl w:val="0"/>
        <w:tabs>
          <w:tab w:val="left" w:pos="709"/>
          <w:tab w:val="left" w:pos="851"/>
        </w:tabs>
        <w:ind w:left="0" w:firstLine="709"/>
        <w:jc w:val="both"/>
      </w:pPr>
      <w:r>
        <w:rPr>
          <w:b/>
          <w:color w:val="000000"/>
        </w:rPr>
        <w:t>3.2.4.</w:t>
      </w:r>
      <w:r w:rsidR="0093759C">
        <w:rPr>
          <w:b/>
          <w:color w:val="000000"/>
        </w:rPr>
        <w:t xml:space="preserve"> </w:t>
      </w:r>
      <w:r>
        <w:rPr>
          <w:b/>
          <w:color w:val="000000"/>
        </w:rPr>
        <w:t>Перечень профессиональных баз данных и информационных справочных систем:</w:t>
      </w:r>
    </w:p>
    <w:p w:rsidR="00FB6F1D" w:rsidRPr="00FB6F1D" w:rsidRDefault="00FB6F1D" w:rsidP="0093759C">
      <w:pPr>
        <w:numPr>
          <w:ilvl w:val="0"/>
          <w:numId w:val="32"/>
        </w:numPr>
        <w:tabs>
          <w:tab w:val="clear" w:pos="1470"/>
          <w:tab w:val="num" w:pos="0"/>
          <w:tab w:val="num" w:pos="993"/>
        </w:tabs>
        <w:autoSpaceDN w:val="0"/>
        <w:ind w:left="0" w:firstLine="709"/>
        <w:jc w:val="both"/>
      </w:pPr>
      <w:r w:rsidRPr="00FB6F1D">
        <w:rPr>
          <w:rStyle w:val="apple-style-span"/>
          <w:bCs/>
        </w:rPr>
        <w:t>Гражданская защита (оборона) на предприятии на</w:t>
      </w:r>
      <w:r w:rsidRPr="00FB6F1D">
        <w:rPr>
          <w:rStyle w:val="apple-style-span"/>
        </w:rPr>
        <w:t xml:space="preserve"> сайте для первичного звена сил ГО </w:t>
      </w:r>
      <w:hyperlink r:id="rId11" w:history="1">
        <w:r w:rsidRPr="00FB6F1D">
          <w:rPr>
            <w:rStyle w:val="af"/>
          </w:rPr>
          <w:t>http://go-oborona.narod.ru</w:t>
        </w:r>
      </w:hyperlink>
      <w:r w:rsidRPr="00FB6F1D">
        <w:t>.</w:t>
      </w:r>
    </w:p>
    <w:p w:rsidR="00FB6F1D" w:rsidRPr="00FB6F1D" w:rsidRDefault="00FB6F1D" w:rsidP="0093759C">
      <w:pPr>
        <w:numPr>
          <w:ilvl w:val="0"/>
          <w:numId w:val="32"/>
        </w:numPr>
        <w:tabs>
          <w:tab w:val="clear" w:pos="1470"/>
          <w:tab w:val="num" w:pos="0"/>
          <w:tab w:val="num" w:pos="993"/>
        </w:tabs>
        <w:autoSpaceDN w:val="0"/>
        <w:ind w:left="0" w:firstLine="709"/>
        <w:jc w:val="both"/>
      </w:pPr>
      <w:r w:rsidRPr="00FB6F1D">
        <w:rPr>
          <w:rStyle w:val="apple-style-span"/>
          <w:bCs/>
        </w:rPr>
        <w:t>Культура безопасности жизнедеятельности</w:t>
      </w:r>
      <w:r w:rsidRPr="00FB6F1D">
        <w:rPr>
          <w:rStyle w:val="apple-style-span"/>
        </w:rPr>
        <w:t xml:space="preserve"> на сайте по формированию культуры безопа</w:t>
      </w:r>
      <w:r w:rsidRPr="00FB6F1D">
        <w:rPr>
          <w:rStyle w:val="apple-style-span"/>
        </w:rPr>
        <w:t>с</w:t>
      </w:r>
      <w:r w:rsidRPr="00FB6F1D">
        <w:rPr>
          <w:rStyle w:val="apple-style-span"/>
        </w:rPr>
        <w:t xml:space="preserve">ности среди населения РФ </w:t>
      </w:r>
      <w:hyperlink r:id="rId12" w:history="1">
        <w:r w:rsidRPr="00FB6F1D">
          <w:rPr>
            <w:rStyle w:val="af"/>
          </w:rPr>
          <w:t>http://www.kbzhd.ru</w:t>
        </w:r>
      </w:hyperlink>
      <w:r w:rsidRPr="00FB6F1D">
        <w:t>.</w:t>
      </w:r>
    </w:p>
    <w:p w:rsidR="00FB6F1D" w:rsidRPr="00FB6F1D" w:rsidRDefault="00FB6F1D" w:rsidP="0093759C">
      <w:pPr>
        <w:numPr>
          <w:ilvl w:val="0"/>
          <w:numId w:val="32"/>
        </w:numPr>
        <w:tabs>
          <w:tab w:val="clear" w:pos="1470"/>
          <w:tab w:val="num" w:pos="0"/>
          <w:tab w:val="num" w:pos="993"/>
        </w:tabs>
        <w:autoSpaceDN w:val="0"/>
        <w:ind w:left="0" w:firstLine="709"/>
        <w:jc w:val="both"/>
      </w:pPr>
      <w:r w:rsidRPr="00FB6F1D">
        <w:rPr>
          <w:rStyle w:val="apple-style-span"/>
        </w:rPr>
        <w:t xml:space="preserve">Официальный сайт </w:t>
      </w:r>
      <w:r w:rsidRPr="00FB6F1D">
        <w:rPr>
          <w:rStyle w:val="apple-style-span"/>
          <w:bCs/>
        </w:rPr>
        <w:t xml:space="preserve">МЧС России: </w:t>
      </w:r>
      <w:hyperlink r:id="rId13" w:history="1">
        <w:r w:rsidRPr="00FB6F1D">
          <w:rPr>
            <w:rStyle w:val="af"/>
          </w:rPr>
          <w:t>http://www.mchs.gov.ru</w:t>
        </w:r>
      </w:hyperlink>
      <w:r w:rsidRPr="00FB6F1D">
        <w:t>.</w:t>
      </w:r>
    </w:p>
    <w:p w:rsidR="00FB6F1D" w:rsidRPr="00FB6F1D" w:rsidRDefault="00FB6F1D" w:rsidP="0093759C">
      <w:pPr>
        <w:numPr>
          <w:ilvl w:val="0"/>
          <w:numId w:val="32"/>
        </w:numPr>
        <w:tabs>
          <w:tab w:val="clear" w:pos="1470"/>
          <w:tab w:val="num" w:pos="0"/>
          <w:tab w:val="num" w:pos="993"/>
        </w:tabs>
        <w:autoSpaceDN w:val="0"/>
        <w:ind w:left="0" w:firstLine="709"/>
        <w:jc w:val="both"/>
      </w:pPr>
      <w:r w:rsidRPr="00FB6F1D">
        <w:t xml:space="preserve">Портал </w:t>
      </w:r>
      <w:r w:rsidRPr="00FB6F1D">
        <w:rPr>
          <w:rStyle w:val="apple-style-span"/>
          <w:bCs/>
        </w:rPr>
        <w:t xml:space="preserve">Академии Гражданской защиты: </w:t>
      </w:r>
      <w:hyperlink r:id="rId14" w:history="1">
        <w:r w:rsidRPr="00FB6F1D">
          <w:rPr>
            <w:rStyle w:val="af"/>
          </w:rPr>
          <w:t>http://www.amchs.ru/portal</w:t>
        </w:r>
      </w:hyperlink>
      <w:r w:rsidRPr="00FB6F1D">
        <w:t>.</w:t>
      </w:r>
    </w:p>
    <w:p w:rsidR="00FB6F1D" w:rsidRPr="00FB6F1D" w:rsidRDefault="00FB6F1D" w:rsidP="0093759C">
      <w:pPr>
        <w:numPr>
          <w:ilvl w:val="0"/>
          <w:numId w:val="32"/>
        </w:numPr>
        <w:tabs>
          <w:tab w:val="clear" w:pos="1470"/>
          <w:tab w:val="num" w:pos="0"/>
          <w:tab w:val="num" w:pos="993"/>
        </w:tabs>
        <w:autoSpaceDN w:val="0"/>
        <w:ind w:left="0" w:firstLine="709"/>
        <w:jc w:val="both"/>
      </w:pPr>
      <w:r w:rsidRPr="00FB6F1D">
        <w:t xml:space="preserve">Портал Правительства России: </w:t>
      </w:r>
      <w:hyperlink r:id="rId15" w:history="1">
        <w:r w:rsidRPr="00FB6F1D">
          <w:rPr>
            <w:rStyle w:val="af"/>
            <w:lang w:val="en-US"/>
          </w:rPr>
          <w:t>http</w:t>
        </w:r>
        <w:r w:rsidRPr="00FB6F1D">
          <w:rPr>
            <w:rStyle w:val="af"/>
          </w:rPr>
          <w:t>://</w:t>
        </w:r>
        <w:r w:rsidRPr="00FB6F1D">
          <w:rPr>
            <w:rStyle w:val="af"/>
            <w:lang w:val="en-US"/>
          </w:rPr>
          <w:t>government</w:t>
        </w:r>
        <w:r w:rsidRPr="00FB6F1D">
          <w:rPr>
            <w:rStyle w:val="af"/>
          </w:rPr>
          <w:t>.</w:t>
        </w:r>
        <w:proofErr w:type="spellStart"/>
        <w:r w:rsidRPr="00FB6F1D">
          <w:rPr>
            <w:rStyle w:val="af"/>
            <w:lang w:val="en-US"/>
          </w:rPr>
          <w:t>ru</w:t>
        </w:r>
        <w:proofErr w:type="spellEnd"/>
      </w:hyperlink>
      <w:r w:rsidRPr="00FB6F1D">
        <w:t>.</w:t>
      </w:r>
    </w:p>
    <w:p w:rsidR="00FB6F1D" w:rsidRPr="00FB6F1D" w:rsidRDefault="00FB6F1D" w:rsidP="0093759C">
      <w:pPr>
        <w:numPr>
          <w:ilvl w:val="0"/>
          <w:numId w:val="32"/>
        </w:numPr>
        <w:tabs>
          <w:tab w:val="clear" w:pos="1470"/>
          <w:tab w:val="num" w:pos="0"/>
          <w:tab w:val="num" w:pos="993"/>
        </w:tabs>
        <w:autoSpaceDN w:val="0"/>
        <w:ind w:left="0" w:firstLine="709"/>
        <w:jc w:val="both"/>
      </w:pPr>
      <w:r w:rsidRPr="00FB6F1D">
        <w:t xml:space="preserve">Портал Президента России: </w:t>
      </w:r>
      <w:hyperlink r:id="rId16" w:history="1">
        <w:r w:rsidRPr="00FB6F1D">
          <w:rPr>
            <w:rStyle w:val="af"/>
            <w:lang w:val="en-US"/>
          </w:rPr>
          <w:t>http</w:t>
        </w:r>
        <w:r w:rsidRPr="00FB6F1D">
          <w:rPr>
            <w:rStyle w:val="af"/>
          </w:rPr>
          <w:t>://</w:t>
        </w:r>
        <w:proofErr w:type="spellStart"/>
        <w:r w:rsidRPr="00FB6F1D">
          <w:rPr>
            <w:rStyle w:val="af"/>
            <w:lang w:val="en-US"/>
          </w:rPr>
          <w:t>kremlin</w:t>
        </w:r>
        <w:proofErr w:type="spellEnd"/>
        <w:r w:rsidRPr="00FB6F1D">
          <w:rPr>
            <w:rStyle w:val="af"/>
          </w:rPr>
          <w:t>.</w:t>
        </w:r>
        <w:proofErr w:type="spellStart"/>
        <w:r w:rsidRPr="00FB6F1D">
          <w:rPr>
            <w:rStyle w:val="af"/>
            <w:lang w:val="en-US"/>
          </w:rPr>
          <w:t>ru</w:t>
        </w:r>
        <w:proofErr w:type="spellEnd"/>
      </w:hyperlink>
      <w:r w:rsidRPr="00FB6F1D">
        <w:t>.</w:t>
      </w:r>
    </w:p>
    <w:p w:rsidR="00FB6F1D" w:rsidRPr="00FB6F1D" w:rsidRDefault="00FB6F1D" w:rsidP="0093759C">
      <w:pPr>
        <w:numPr>
          <w:ilvl w:val="0"/>
          <w:numId w:val="32"/>
        </w:numPr>
        <w:tabs>
          <w:tab w:val="clear" w:pos="1470"/>
          <w:tab w:val="num" w:pos="0"/>
          <w:tab w:val="num" w:pos="993"/>
        </w:tabs>
        <w:autoSpaceDN w:val="0"/>
        <w:ind w:left="0" w:firstLine="709"/>
        <w:jc w:val="both"/>
      </w:pPr>
      <w:r w:rsidRPr="00FB6F1D">
        <w:rPr>
          <w:rStyle w:val="apple-style-span"/>
        </w:rPr>
        <w:t>Портал</w:t>
      </w:r>
      <w:r w:rsidRPr="00FB6F1D">
        <w:rPr>
          <w:rStyle w:val="apple-converted-space"/>
        </w:rPr>
        <w:t> </w:t>
      </w:r>
      <w:r w:rsidRPr="00FB6F1D">
        <w:rPr>
          <w:rStyle w:val="apple-style-span"/>
          <w:bCs/>
        </w:rPr>
        <w:t xml:space="preserve">«Радиационная, химическая и биологическая защита»: </w:t>
      </w:r>
      <w:hyperlink r:id="rId17" w:history="1">
        <w:r w:rsidRPr="00FB6F1D">
          <w:rPr>
            <w:rStyle w:val="af"/>
          </w:rPr>
          <w:t>http://www.rhbz.ru/main.html</w:t>
        </w:r>
      </w:hyperlink>
      <w:r w:rsidRPr="00FB6F1D">
        <w:t>.</w:t>
      </w:r>
    </w:p>
    <w:p w:rsidR="00FA3055" w:rsidRPr="00FA3055" w:rsidRDefault="00FA3055" w:rsidP="00FA3055">
      <w:pPr>
        <w:contextualSpacing/>
        <w:jc w:val="both"/>
        <w:rPr>
          <w:rFonts w:ascii="Calibri" w:hAnsi="Calibri"/>
          <w:sz w:val="22"/>
          <w:szCs w:val="22"/>
        </w:rPr>
      </w:pPr>
    </w:p>
    <w:p w:rsidR="00FA3055" w:rsidRDefault="00FA3055" w:rsidP="00FA3055">
      <w:pPr>
        <w:contextualSpacing/>
        <w:jc w:val="both"/>
      </w:pPr>
    </w:p>
    <w:p w:rsidR="00FA3055" w:rsidRDefault="00FA3055" w:rsidP="00FA3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A3055" w:rsidRDefault="00FA3055" w:rsidP="00FA3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A3055" w:rsidRDefault="00FA3055" w:rsidP="00FA30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A3055" w:rsidRDefault="00FA3055" w:rsidP="00FA3055">
      <w:pPr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4. КОНТРОЛЬ И ОЦЕНКА РЕЗУЛЬТАТОВ ОСВОЕНИЯ УЧЕБНОЙ ДИСЦИПЛИНЫ</w:t>
      </w:r>
    </w:p>
    <w:p w:rsidR="00FA3055" w:rsidRPr="00FA3055" w:rsidRDefault="00FA3055" w:rsidP="00FA3055">
      <w:pPr>
        <w:shd w:val="clear" w:color="auto" w:fill="FFFFFF"/>
        <w:ind w:firstLine="709"/>
        <w:jc w:val="both"/>
        <w:rPr>
          <w:bCs/>
        </w:rPr>
      </w:pPr>
    </w:p>
    <w:p w:rsidR="00FA3055" w:rsidRPr="008E09DD" w:rsidRDefault="00FA3055" w:rsidP="00FA3055">
      <w:pPr>
        <w:shd w:val="clear" w:color="auto" w:fill="FFFFFF"/>
        <w:ind w:firstLine="709"/>
        <w:jc w:val="both"/>
      </w:pPr>
      <w:r>
        <w:rPr>
          <w:bCs/>
        </w:rPr>
        <w:t xml:space="preserve">Контроль и оценка </w:t>
      </w:r>
      <w:r>
        <w:t xml:space="preserve">результатов освоения учебного предмета осуществляется преподавателем в процессе проведения </w:t>
      </w:r>
      <w:r w:rsidRPr="008E09DD">
        <w:t xml:space="preserve">теоретических, практических и лабораторных занятий, выполнения </w:t>
      </w:r>
      <w:proofErr w:type="gramStart"/>
      <w:r w:rsidRPr="008E09DD">
        <w:t>обучающ</w:t>
      </w:r>
      <w:r w:rsidRPr="008E09DD">
        <w:t>и</w:t>
      </w:r>
      <w:r w:rsidRPr="008E09DD">
        <w:t>мися</w:t>
      </w:r>
      <w:proofErr w:type="gramEnd"/>
      <w:r w:rsidRPr="008E09DD">
        <w:t xml:space="preserve"> индивидуальных заданий (подготовки сообщений и презентаций).</w:t>
      </w:r>
    </w:p>
    <w:p w:rsidR="00FA3055" w:rsidRDefault="00FA3055" w:rsidP="00FA3055">
      <w:pPr>
        <w:shd w:val="clear" w:color="auto" w:fill="FFFFFF"/>
        <w:ind w:firstLine="709"/>
      </w:pPr>
      <w:r>
        <w:t xml:space="preserve">Промежуточная аттестация в форме </w:t>
      </w:r>
      <w:r w:rsidR="003045EB" w:rsidRPr="00475CC3">
        <w:rPr>
          <w:b/>
          <w:u w:val="single"/>
        </w:rPr>
        <w:t>дифференцированного зачета</w:t>
      </w:r>
      <w:r w:rsidR="003045EB">
        <w:t>.</w:t>
      </w:r>
    </w:p>
    <w:p w:rsidR="0093759C" w:rsidRPr="003045EB" w:rsidRDefault="0093759C" w:rsidP="00FA3055">
      <w:pPr>
        <w:shd w:val="clear" w:color="auto" w:fill="FFFFFF"/>
        <w:ind w:firstLine="709"/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3686"/>
        <w:gridCol w:w="4021"/>
        <w:gridCol w:w="2783"/>
      </w:tblGrid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jc w:val="center"/>
              <w:rPr>
                <w:b/>
                <w:bCs/>
              </w:rPr>
            </w:pPr>
            <w:r w:rsidRPr="0093759C">
              <w:rPr>
                <w:b/>
                <w:bCs/>
              </w:rPr>
              <w:t>Результаты обучения</w:t>
            </w:r>
          </w:p>
          <w:p w:rsidR="0093759C" w:rsidRPr="0093759C" w:rsidRDefault="0093759C" w:rsidP="0064441B">
            <w:pPr>
              <w:jc w:val="center"/>
            </w:pPr>
            <w:r w:rsidRPr="0093759C">
              <w:rPr>
                <w:b/>
                <w:bCs/>
              </w:rPr>
              <w:t xml:space="preserve">(У, </w:t>
            </w:r>
            <w:proofErr w:type="gramStart"/>
            <w:r w:rsidRPr="0093759C">
              <w:rPr>
                <w:b/>
                <w:bCs/>
              </w:rPr>
              <w:t>З</w:t>
            </w:r>
            <w:proofErr w:type="gramEnd"/>
            <w:r w:rsidRPr="0093759C">
              <w:rPr>
                <w:b/>
                <w:bCs/>
              </w:rPr>
              <w:t>, ОК/ПК, ЛР)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jc w:val="center"/>
            </w:pPr>
            <w:r w:rsidRPr="0093759C">
              <w:rPr>
                <w:b/>
                <w:bCs/>
              </w:rPr>
              <w:t>Показатели оценки результатов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jc w:val="center"/>
              <w:rPr>
                <w:b/>
                <w:bCs/>
              </w:rPr>
            </w:pPr>
            <w:r w:rsidRPr="0093759C">
              <w:rPr>
                <w:b/>
                <w:bCs/>
              </w:rPr>
              <w:t>Форма и методы ко</w:t>
            </w:r>
            <w:r w:rsidRPr="0093759C">
              <w:rPr>
                <w:b/>
                <w:bCs/>
              </w:rPr>
              <w:t>н</w:t>
            </w:r>
            <w:r w:rsidRPr="0093759C">
              <w:rPr>
                <w:b/>
                <w:bCs/>
              </w:rPr>
              <w:t>троля и оценки р</w:t>
            </w:r>
            <w:r w:rsidRPr="0093759C">
              <w:rPr>
                <w:b/>
                <w:bCs/>
              </w:rPr>
              <w:t>е</w:t>
            </w:r>
            <w:r w:rsidRPr="0093759C">
              <w:rPr>
                <w:b/>
                <w:bCs/>
              </w:rPr>
              <w:t>зультатов обучения</w:t>
            </w: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64441B">
            <w:r w:rsidRPr="0093759C">
              <w:rPr>
                <w:b/>
                <w:bCs/>
              </w:rPr>
              <w:t>Уметь: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64441B"/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7B5F06" w:rsidRDefault="0093759C" w:rsidP="0064441B">
            <w:pPr>
              <w:pStyle w:val="21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Формы контроля обуч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е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ния:</w:t>
            </w:r>
          </w:p>
          <w:p w:rsidR="0093759C" w:rsidRPr="007B5F06" w:rsidRDefault="0093759C" w:rsidP="0093759C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177"/>
              </w:tabs>
              <w:spacing w:before="0" w:line="240" w:lineRule="auto"/>
              <w:ind w:right="68" w:firstLine="0"/>
              <w:rPr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домашние задания проблемного характера;</w:t>
            </w:r>
          </w:p>
          <w:p w:rsidR="0093759C" w:rsidRPr="007B5F06" w:rsidRDefault="0093759C" w:rsidP="0093759C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259"/>
              </w:tabs>
              <w:spacing w:before="0" w:line="240" w:lineRule="auto"/>
              <w:ind w:right="68" w:firstLine="0"/>
              <w:rPr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практические зад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а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ния по работе с инфо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р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мацией, документами, литературой.</w:t>
            </w:r>
          </w:p>
          <w:p w:rsidR="0093759C" w:rsidRPr="007B5F06" w:rsidRDefault="0093759C" w:rsidP="0064441B">
            <w:pPr>
              <w:pStyle w:val="21"/>
              <w:shd w:val="clear" w:color="auto" w:fill="auto"/>
              <w:spacing w:before="0" w:line="240" w:lineRule="auto"/>
              <w:ind w:left="49" w:right="68" w:firstLine="0"/>
              <w:rPr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Формы оценки резул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ь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тативности обучения:</w:t>
            </w:r>
          </w:p>
          <w:p w:rsidR="0093759C" w:rsidRPr="007B5F06" w:rsidRDefault="0093759C" w:rsidP="0093759C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ind w:left="49" w:right="68" w:firstLine="0"/>
              <w:rPr>
                <w:rStyle w:val="110"/>
                <w:rFonts w:eastAsia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традиционная сист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е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ма отметок в баллах за каждую выполненную работу,</w:t>
            </w:r>
          </w:p>
          <w:p w:rsidR="0093759C" w:rsidRPr="007B5F06" w:rsidRDefault="0093759C" w:rsidP="0093759C">
            <w:pPr>
              <w:pStyle w:val="21"/>
              <w:numPr>
                <w:ilvl w:val="0"/>
                <w:numId w:val="17"/>
              </w:numPr>
              <w:shd w:val="clear" w:color="auto" w:fill="auto"/>
              <w:tabs>
                <w:tab w:val="left" w:pos="274"/>
              </w:tabs>
              <w:spacing w:before="0" w:line="240" w:lineRule="auto"/>
              <w:ind w:left="49" w:right="68" w:firstLine="0"/>
              <w:rPr>
                <w:rStyle w:val="110"/>
                <w:rFonts w:eastAsiaTheme="minorHAns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итоговый контроль.</w:t>
            </w:r>
          </w:p>
          <w:p w:rsidR="0093759C" w:rsidRPr="007B5F06" w:rsidRDefault="0093759C" w:rsidP="0064441B">
            <w:pPr>
              <w:pStyle w:val="21"/>
              <w:shd w:val="clear" w:color="auto" w:fill="auto"/>
              <w:tabs>
                <w:tab w:val="left" w:pos="274"/>
              </w:tabs>
              <w:spacing w:before="0" w:line="240" w:lineRule="auto"/>
              <w:ind w:left="49" w:right="68" w:firstLine="0"/>
              <w:rPr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Методы контроля н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а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 xml:space="preserve">правлены на проверку умения </w:t>
            </w:r>
            <w:proofErr w:type="gramStart"/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обучающихся</w:t>
            </w:r>
            <w:proofErr w:type="gramEnd"/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:</w:t>
            </w:r>
          </w:p>
          <w:p w:rsidR="0093759C" w:rsidRPr="007B5F06" w:rsidRDefault="0093759C" w:rsidP="0064441B">
            <w:pPr>
              <w:pStyle w:val="51"/>
              <w:shd w:val="clear" w:color="auto" w:fill="auto"/>
              <w:tabs>
                <w:tab w:val="left" w:pos="1479"/>
                <w:tab w:val="right" w:pos="4888"/>
              </w:tabs>
              <w:spacing w:before="0" w:line="240" w:lineRule="auto"/>
              <w:ind w:left="20" w:right="20"/>
              <w:jc w:val="both"/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- выполнять условия з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а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дания на творческом уровне с представлен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и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ем собственной поз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и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ции;</w:t>
            </w:r>
          </w:p>
          <w:p w:rsidR="0093759C" w:rsidRPr="007B5F06" w:rsidRDefault="0093759C" w:rsidP="0093759C">
            <w:pPr>
              <w:pStyle w:val="51"/>
              <w:numPr>
                <w:ilvl w:val="0"/>
                <w:numId w:val="20"/>
              </w:numPr>
              <w:shd w:val="clear" w:color="auto" w:fill="auto"/>
              <w:tabs>
                <w:tab w:val="left" w:pos="225"/>
                <w:tab w:val="left" w:pos="319"/>
              </w:tabs>
              <w:spacing w:before="0" w:line="240" w:lineRule="auto"/>
              <w:ind w:left="20" w:right="20"/>
              <w:jc w:val="both"/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делать осознанный выбор способов дейс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т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 xml:space="preserve">вий </w:t>
            </w:r>
            <w:proofErr w:type="gramStart"/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из</w:t>
            </w:r>
            <w:proofErr w:type="gramEnd"/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 xml:space="preserve"> ранее известных;</w:t>
            </w:r>
          </w:p>
          <w:p w:rsidR="0093759C" w:rsidRPr="007B5F06" w:rsidRDefault="0093759C" w:rsidP="0093759C">
            <w:pPr>
              <w:pStyle w:val="51"/>
              <w:numPr>
                <w:ilvl w:val="0"/>
                <w:numId w:val="20"/>
              </w:numPr>
              <w:shd w:val="clear" w:color="auto" w:fill="auto"/>
              <w:tabs>
                <w:tab w:val="left" w:pos="319"/>
                <w:tab w:val="left" w:pos="826"/>
              </w:tabs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осуществлять ко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р</w:t>
            </w:r>
            <w:r w:rsidRPr="007B5F06">
              <w:rPr>
                <w:rStyle w:val="110"/>
                <w:rFonts w:eastAsiaTheme="minorHAnsi"/>
                <w:b w:val="0"/>
                <w:i w:val="0"/>
                <w:sz w:val="24"/>
                <w:szCs w:val="24"/>
              </w:rPr>
              <w:t>рекцию (исправление) сделанных ошибок на новом уровне</w:t>
            </w:r>
            <w:r w:rsidRPr="007B5F06">
              <w:rPr>
                <w:sz w:val="24"/>
                <w:szCs w:val="24"/>
              </w:rPr>
              <w:t xml:space="preserve"> предл</w:t>
            </w:r>
            <w:r w:rsidRPr="007B5F06">
              <w:rPr>
                <w:sz w:val="24"/>
                <w:szCs w:val="24"/>
              </w:rPr>
              <w:t>а</w:t>
            </w:r>
            <w:r w:rsidRPr="007B5F06">
              <w:rPr>
                <w:sz w:val="24"/>
                <w:szCs w:val="24"/>
              </w:rPr>
              <w:t>гаемых заданий;</w:t>
            </w:r>
          </w:p>
          <w:p w:rsidR="0093759C" w:rsidRPr="007B5F06" w:rsidRDefault="0093759C" w:rsidP="0093759C">
            <w:pPr>
              <w:pStyle w:val="51"/>
              <w:numPr>
                <w:ilvl w:val="0"/>
                <w:numId w:val="20"/>
              </w:numPr>
              <w:shd w:val="clear" w:color="auto" w:fill="auto"/>
              <w:tabs>
                <w:tab w:val="left" w:pos="225"/>
                <w:tab w:val="left" w:pos="319"/>
              </w:tabs>
              <w:spacing w:before="0" w:line="240" w:lineRule="auto"/>
              <w:ind w:left="20" w:right="20"/>
              <w:jc w:val="both"/>
              <w:rPr>
                <w:sz w:val="24"/>
                <w:szCs w:val="24"/>
              </w:rPr>
            </w:pPr>
            <w:r w:rsidRPr="007B5F06">
              <w:rPr>
                <w:sz w:val="24"/>
                <w:szCs w:val="24"/>
              </w:rPr>
              <w:t>работать в группе и представлять как свою, так и позицию группы.</w:t>
            </w:r>
          </w:p>
          <w:p w:rsidR="0093759C" w:rsidRPr="007B5F06" w:rsidRDefault="0093759C" w:rsidP="0064441B">
            <w:pPr>
              <w:pStyle w:val="30"/>
              <w:shd w:val="clear" w:color="auto" w:fill="auto"/>
              <w:spacing w:before="0" w:after="0" w:line="240" w:lineRule="auto"/>
              <w:ind w:left="20" w:right="20"/>
              <w:jc w:val="both"/>
              <w:rPr>
                <w:b w:val="0"/>
                <w:i w:val="0"/>
                <w:sz w:val="24"/>
                <w:szCs w:val="24"/>
              </w:rPr>
            </w:pPr>
            <w:bookmarkStart w:id="0" w:name="bookmark12"/>
            <w:r w:rsidRPr="007B5F06">
              <w:rPr>
                <w:b w:val="0"/>
                <w:i w:val="0"/>
                <w:sz w:val="24"/>
                <w:szCs w:val="24"/>
              </w:rPr>
              <w:t>Методы оценки резул</w:t>
            </w:r>
            <w:r w:rsidRPr="007B5F06">
              <w:rPr>
                <w:b w:val="0"/>
                <w:i w:val="0"/>
                <w:sz w:val="24"/>
                <w:szCs w:val="24"/>
              </w:rPr>
              <w:t>ь</w:t>
            </w:r>
            <w:r w:rsidRPr="007B5F06">
              <w:rPr>
                <w:b w:val="0"/>
                <w:i w:val="0"/>
                <w:sz w:val="24"/>
                <w:szCs w:val="24"/>
              </w:rPr>
              <w:t>татов обучения</w:t>
            </w:r>
            <w:r w:rsidRPr="007B5F06">
              <w:rPr>
                <w:rStyle w:val="31"/>
                <w:sz w:val="24"/>
                <w:szCs w:val="24"/>
              </w:rPr>
              <w:t>:</w:t>
            </w:r>
            <w:bookmarkEnd w:id="0"/>
          </w:p>
          <w:p w:rsidR="0093759C" w:rsidRPr="007B5F06" w:rsidRDefault="0093759C" w:rsidP="0093759C">
            <w:pPr>
              <w:pStyle w:val="72"/>
              <w:numPr>
                <w:ilvl w:val="0"/>
                <w:numId w:val="20"/>
              </w:numPr>
              <w:shd w:val="clear" w:color="auto" w:fill="auto"/>
              <w:tabs>
                <w:tab w:val="left" w:pos="225"/>
                <w:tab w:val="left" w:pos="280"/>
              </w:tabs>
              <w:spacing w:line="240" w:lineRule="auto"/>
              <w:ind w:left="20" w:right="20"/>
              <w:rPr>
                <w:i w:val="0"/>
                <w:sz w:val="24"/>
                <w:szCs w:val="24"/>
              </w:rPr>
            </w:pPr>
            <w:r w:rsidRPr="007B5F06">
              <w:rPr>
                <w:i w:val="0"/>
                <w:sz w:val="24"/>
                <w:szCs w:val="24"/>
              </w:rPr>
              <w:t>формирование р</w:t>
            </w:r>
            <w:r w:rsidRPr="007B5F06">
              <w:rPr>
                <w:i w:val="0"/>
                <w:sz w:val="24"/>
                <w:szCs w:val="24"/>
              </w:rPr>
              <w:t>е</w:t>
            </w:r>
            <w:r w:rsidRPr="007B5F06">
              <w:rPr>
                <w:i w:val="0"/>
                <w:sz w:val="24"/>
                <w:szCs w:val="24"/>
              </w:rPr>
              <w:t>зультата итоговой атт</w:t>
            </w:r>
            <w:r w:rsidRPr="007B5F06">
              <w:rPr>
                <w:i w:val="0"/>
                <w:sz w:val="24"/>
                <w:szCs w:val="24"/>
              </w:rPr>
              <w:t>е</w:t>
            </w:r>
            <w:r w:rsidRPr="007B5F06">
              <w:rPr>
                <w:i w:val="0"/>
                <w:sz w:val="24"/>
                <w:szCs w:val="24"/>
              </w:rPr>
              <w:t>стации по дисциплине на основе суммы р</w:t>
            </w:r>
            <w:r w:rsidRPr="007B5F06">
              <w:rPr>
                <w:i w:val="0"/>
                <w:sz w:val="24"/>
                <w:szCs w:val="24"/>
              </w:rPr>
              <w:t>е</w:t>
            </w:r>
            <w:r w:rsidRPr="007B5F06">
              <w:rPr>
                <w:i w:val="0"/>
                <w:sz w:val="24"/>
                <w:szCs w:val="24"/>
              </w:rPr>
              <w:t>зультатов текущего и итогового контроля.</w:t>
            </w: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9375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3759C">
              <w:rPr>
                <w:rFonts w:ascii="Times New Roman" w:hAnsi="Times New Roman"/>
                <w:sz w:val="24"/>
                <w:szCs w:val="24"/>
              </w:rPr>
              <w:t xml:space="preserve"> - организовывать и проводить мероприятия по защите раб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тающих и населения от негати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в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ных воздействий чрезвычайных ситуаций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pacing w:val="-6"/>
                <w:sz w:val="24"/>
                <w:szCs w:val="24"/>
              </w:rPr>
              <w:t>Владение основными способами з</w:t>
            </w:r>
            <w:r w:rsidRPr="0093759C">
              <w:rPr>
                <w:rFonts w:ascii="Times New Roman" w:hAnsi="Times New Roman"/>
                <w:spacing w:val="-6"/>
                <w:sz w:val="24"/>
                <w:szCs w:val="24"/>
              </w:rPr>
              <w:t>а</w:t>
            </w:r>
            <w:r w:rsidRPr="0093759C">
              <w:rPr>
                <w:rFonts w:ascii="Times New Roman" w:hAnsi="Times New Roman"/>
                <w:spacing w:val="-6"/>
                <w:sz w:val="24"/>
                <w:szCs w:val="24"/>
              </w:rPr>
              <w:t>щиты работающих и населения от н</w:t>
            </w:r>
            <w:r w:rsidRPr="0093759C">
              <w:rPr>
                <w:rFonts w:ascii="Times New Roman" w:hAnsi="Times New Roman"/>
                <w:spacing w:val="-6"/>
                <w:sz w:val="24"/>
                <w:szCs w:val="24"/>
              </w:rPr>
              <w:t>е</w:t>
            </w:r>
            <w:r w:rsidRPr="0093759C">
              <w:rPr>
                <w:rFonts w:ascii="Times New Roman" w:hAnsi="Times New Roman"/>
                <w:spacing w:val="-6"/>
                <w:sz w:val="24"/>
                <w:szCs w:val="24"/>
              </w:rPr>
              <w:t>гативных воздействий чрезвычайных ситуаций и бесперебойной работы предприятия в условиях ЧС.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16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93759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93759C">
              <w:rPr>
                <w:rFonts w:ascii="Times New Roman" w:hAnsi="Times New Roman"/>
                <w:sz w:val="24"/>
                <w:szCs w:val="24"/>
              </w:rPr>
              <w:t xml:space="preserve"> - предпринимать профила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к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тические меры для снижения уровня опасностей различного вида и их последствий в профе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с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сиональной деятельности и быту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3759C">
              <w:rPr>
                <w:spacing w:val="-6"/>
              </w:rPr>
              <w:t>Применение профилактических мер для снижения  уровня опасностей ра</w:t>
            </w:r>
            <w:r w:rsidRPr="0093759C">
              <w:rPr>
                <w:spacing w:val="-6"/>
              </w:rPr>
              <w:t>з</w:t>
            </w:r>
            <w:r w:rsidRPr="0093759C">
              <w:rPr>
                <w:spacing w:val="-6"/>
              </w:rPr>
              <w:t>личного вида и их последствий в пр</w:t>
            </w:r>
            <w:r w:rsidRPr="0093759C">
              <w:rPr>
                <w:spacing w:val="-6"/>
              </w:rPr>
              <w:t>о</w:t>
            </w:r>
            <w:r w:rsidRPr="0093759C">
              <w:rPr>
                <w:spacing w:val="-6"/>
              </w:rPr>
              <w:t>фессиональной деятельности и быту.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У3 - использовать средства и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дивидуальной и коллективной защиты от оружия массового п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ражения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3759C">
              <w:rPr>
                <w:spacing w:val="-6"/>
              </w:rPr>
              <w:t>Умение пользоваться средствами и</w:t>
            </w:r>
            <w:r w:rsidRPr="0093759C">
              <w:rPr>
                <w:spacing w:val="-6"/>
              </w:rPr>
              <w:t>н</w:t>
            </w:r>
            <w:r w:rsidRPr="0093759C">
              <w:rPr>
                <w:spacing w:val="-6"/>
              </w:rPr>
              <w:t>дивидуальной и коллективной защиты от оружия массового поражения.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93759C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 w:rsidRPr="0093759C">
              <w:rPr>
                <w:rFonts w:ascii="Times New Roman" w:hAnsi="Times New Roman"/>
                <w:sz w:val="24"/>
                <w:szCs w:val="24"/>
              </w:rPr>
              <w:t xml:space="preserve"> - применять первичные сре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д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ства пожаротушения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3759C">
              <w:rPr>
                <w:spacing w:val="-6"/>
              </w:rPr>
              <w:t>Владение первичными средствами пожаротушения.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3759C">
              <w:rPr>
                <w:rFonts w:ascii="Times New Roman" w:hAnsi="Times New Roman"/>
                <w:sz w:val="24"/>
                <w:szCs w:val="24"/>
              </w:rPr>
              <w:t>У5 - ориентироваться в перечне военно-учетных специальностей и самостоятельно определять среди них родственные получе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ной специальности</w:t>
            </w:r>
            <w:proofErr w:type="gramEnd"/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3759C">
              <w:rPr>
                <w:spacing w:val="-6"/>
              </w:rPr>
              <w:lastRenderedPageBreak/>
              <w:t xml:space="preserve">Свободное ориентирование в перечне </w:t>
            </w:r>
            <w:proofErr w:type="spellStart"/>
            <w:r w:rsidRPr="0093759C">
              <w:rPr>
                <w:spacing w:val="-6"/>
              </w:rPr>
              <w:t>военно</w:t>
            </w:r>
            <w:proofErr w:type="spellEnd"/>
            <w:r w:rsidRPr="0093759C">
              <w:rPr>
                <w:spacing w:val="-6"/>
              </w:rPr>
              <w:t>–учетных специальностей и выделение среди них родственных п</w:t>
            </w:r>
            <w:r w:rsidRPr="0093759C">
              <w:rPr>
                <w:spacing w:val="-6"/>
              </w:rPr>
              <w:t>о</w:t>
            </w:r>
            <w:r w:rsidRPr="0093759C">
              <w:rPr>
                <w:spacing w:val="-6"/>
              </w:rPr>
              <w:t>лученной специальности.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 w:rsidRPr="0093759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  <w:r w:rsidRPr="0093759C">
              <w:rPr>
                <w:rFonts w:ascii="Times New Roman" w:hAnsi="Times New Roman"/>
                <w:sz w:val="24"/>
                <w:szCs w:val="24"/>
              </w:rPr>
              <w:t xml:space="preserve"> - применять профессионал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ь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ные знания в ходе исполнения обязанностей военной службы на воинских должностях в соотве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ствии с полученной специальн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стью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3759C">
              <w:rPr>
                <w:spacing w:val="-6"/>
              </w:rPr>
              <w:t>Использование профессиональных знаний при исполнении обязанностей военной службы на воинских должн</w:t>
            </w:r>
            <w:r w:rsidRPr="0093759C">
              <w:rPr>
                <w:spacing w:val="-6"/>
              </w:rPr>
              <w:t>о</w:t>
            </w:r>
            <w:r w:rsidRPr="0093759C">
              <w:rPr>
                <w:spacing w:val="-6"/>
              </w:rPr>
              <w:t>стях в соответствии с полученной сп</w:t>
            </w:r>
            <w:r w:rsidRPr="0093759C">
              <w:rPr>
                <w:spacing w:val="-6"/>
              </w:rPr>
              <w:t>е</w:t>
            </w:r>
            <w:r w:rsidRPr="0093759C">
              <w:rPr>
                <w:spacing w:val="-6"/>
              </w:rPr>
              <w:t>циальностью.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Start"/>
            <w:r w:rsidRPr="0093759C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End"/>
            <w:r w:rsidRPr="0093759C">
              <w:rPr>
                <w:rFonts w:ascii="Times New Roman" w:hAnsi="Times New Roman"/>
                <w:sz w:val="24"/>
                <w:szCs w:val="24"/>
              </w:rPr>
              <w:t xml:space="preserve"> - владеть способами беско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 xml:space="preserve">фликтного общения и </w:t>
            </w:r>
            <w:proofErr w:type="spellStart"/>
            <w:r w:rsidRPr="0093759C">
              <w:rPr>
                <w:rFonts w:ascii="Times New Roman" w:hAnsi="Times New Roman"/>
                <w:sz w:val="24"/>
                <w:szCs w:val="24"/>
              </w:rPr>
              <w:t>саморег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у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ляции</w:t>
            </w:r>
            <w:proofErr w:type="spellEnd"/>
            <w:r w:rsidRPr="0093759C">
              <w:rPr>
                <w:rFonts w:ascii="Times New Roman" w:hAnsi="Times New Roman"/>
                <w:sz w:val="24"/>
                <w:szCs w:val="24"/>
              </w:rPr>
              <w:t xml:space="preserve"> в повседневной деятельн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сти и экстремальных условиях военной службы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3759C">
              <w:rPr>
                <w:spacing w:val="-6"/>
              </w:rPr>
              <w:t>Умение владеть способами беско</w:t>
            </w:r>
            <w:r w:rsidRPr="0093759C">
              <w:rPr>
                <w:spacing w:val="-6"/>
              </w:rPr>
              <w:t>н</w:t>
            </w:r>
            <w:r w:rsidRPr="0093759C">
              <w:rPr>
                <w:spacing w:val="-6"/>
              </w:rPr>
              <w:t xml:space="preserve">фликтного общения и </w:t>
            </w:r>
            <w:proofErr w:type="spellStart"/>
            <w:r w:rsidRPr="0093759C">
              <w:rPr>
                <w:spacing w:val="-6"/>
              </w:rPr>
              <w:t>саморегуляции</w:t>
            </w:r>
            <w:proofErr w:type="spellEnd"/>
            <w:r w:rsidRPr="0093759C">
              <w:rPr>
                <w:spacing w:val="-6"/>
              </w:rPr>
              <w:t xml:space="preserve"> в повседневной жизни воинского ко</w:t>
            </w:r>
            <w:r w:rsidRPr="0093759C">
              <w:rPr>
                <w:spacing w:val="-6"/>
              </w:rPr>
              <w:t>л</w:t>
            </w:r>
            <w:r w:rsidRPr="0093759C">
              <w:rPr>
                <w:spacing w:val="-6"/>
              </w:rPr>
              <w:t>лектива и экстремальных условиях военной службы.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У8 - оказывать первую помощь пострадавшим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93759C">
              <w:rPr>
                <w:spacing w:val="-6"/>
              </w:rPr>
              <w:t>Владение способами и приемами ок</w:t>
            </w:r>
            <w:r w:rsidRPr="0093759C">
              <w:rPr>
                <w:spacing w:val="-6"/>
              </w:rPr>
              <w:t>а</w:t>
            </w:r>
            <w:r w:rsidRPr="0093759C">
              <w:rPr>
                <w:spacing w:val="-6"/>
              </w:rPr>
              <w:t>зания первой помощи пострадавшим.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b/>
              </w:rPr>
            </w:pPr>
            <w:r w:rsidRPr="0093759C">
              <w:rPr>
                <w:b/>
              </w:rPr>
              <w:t>Знать: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tabs>
                <w:tab w:val="left" w:pos="915"/>
              </w:tabs>
              <w:jc w:val="both"/>
              <w:rPr>
                <w:color w:val="FF0000"/>
              </w:rPr>
            </w:pP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64441B">
            <w:pPr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Start"/>
            <w:r w:rsidRPr="0093759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93759C">
              <w:rPr>
                <w:rFonts w:ascii="Times New Roman" w:hAnsi="Times New Roman"/>
                <w:sz w:val="24"/>
                <w:szCs w:val="24"/>
              </w:rPr>
              <w:t xml:space="preserve"> - принципы обеспечения у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с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тойчивости объектов экономики, прогнозирования развития соб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ы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тий и оценки последствий при техногенных чрезвычайных с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туациях и стихийных явлениях, в том числе в условиях против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действия терроризму как серье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з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ной угрозе национальной без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пасности России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Систематизация знаний о принципах обеспечения устойчивости объектов экономики, прогнозирование разв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тия событий и оценка последствий при техногенных чрезвычайных с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и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туациях и стихийных явлениях, в том числе в условиях противодейс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т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вия терроризму как серьезной угрозе национальной безопасности России, в том числе в соответствии с пол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у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ченной специальностью.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16"/>
              <w:widowControl w:val="0"/>
              <w:spacing w:after="0" w:line="240" w:lineRule="auto"/>
              <w:ind w:left="34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t>З</w:t>
            </w:r>
            <w:proofErr w:type="gramStart"/>
            <w:r w:rsidRPr="0093759C">
              <w:t>2</w:t>
            </w:r>
            <w:proofErr w:type="gramEnd"/>
            <w:r w:rsidRPr="0093759C">
              <w:t xml:space="preserve"> - основные виды потенциал</w:t>
            </w:r>
            <w:r w:rsidRPr="0093759C">
              <w:t>ь</w:t>
            </w:r>
            <w:r w:rsidRPr="0093759C">
              <w:t>ных опасностей и их последствия в профессиональной деятельн</w:t>
            </w:r>
            <w:r w:rsidRPr="0093759C">
              <w:t>о</w:t>
            </w:r>
            <w:r w:rsidRPr="0093759C">
              <w:t>сти и быту, принципы снижения вероятности их реализации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  <w:u w:val="single"/>
              </w:rPr>
            </w:pPr>
            <w:r w:rsidRPr="0093759C">
              <w:lastRenderedPageBreak/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lastRenderedPageBreak/>
              <w:t>Описание и выявление основных видов и причин возникновения п</w:t>
            </w:r>
            <w:r w:rsidRPr="0093759C">
              <w:t>о</w:t>
            </w:r>
            <w:r w:rsidRPr="0093759C">
              <w:t>тенциальных опасностей и их п</w:t>
            </w:r>
            <w:r w:rsidRPr="0093759C">
              <w:t>о</w:t>
            </w:r>
            <w:r w:rsidRPr="0093759C">
              <w:t>следствий в профессиональной де</w:t>
            </w:r>
            <w:r w:rsidRPr="0093759C">
              <w:t>я</w:t>
            </w:r>
            <w:r w:rsidRPr="0093759C">
              <w:t>тельности и быту, принципов сн</w:t>
            </w:r>
            <w:r w:rsidRPr="0093759C">
              <w:t>и</w:t>
            </w:r>
            <w:r w:rsidRPr="0093759C">
              <w:t>жения вероятности их реализации, в том числе в своем регионе.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lastRenderedPageBreak/>
              <w:t>З3 - основы военной службы и обороны государства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 xml:space="preserve">Знание истории создания и развития </w:t>
            </w:r>
            <w:proofErr w:type="gramStart"/>
            <w:r w:rsidRPr="0093759C">
              <w:t>ВС</w:t>
            </w:r>
            <w:proofErr w:type="gramEnd"/>
            <w:r w:rsidRPr="0093759C">
              <w:t xml:space="preserve"> РФ.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t>З</w:t>
            </w:r>
            <w:proofErr w:type="gramStart"/>
            <w:r w:rsidRPr="0093759C">
              <w:t>4</w:t>
            </w:r>
            <w:proofErr w:type="gramEnd"/>
            <w:r w:rsidRPr="0093759C">
              <w:t xml:space="preserve"> - задачи и основные мер</w:t>
            </w:r>
            <w:r w:rsidRPr="0093759C">
              <w:t>о</w:t>
            </w:r>
            <w:r w:rsidRPr="0093759C">
              <w:t>приятия гражданской обороны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Характеризовать задачи, принципы действия, состав и структуру, о</w:t>
            </w:r>
            <w:r w:rsidRPr="0093759C">
              <w:t>с</w:t>
            </w:r>
            <w:r w:rsidRPr="0093759C">
              <w:t>новные мероприятия, проводимые в области  гражданской обороны</w:t>
            </w:r>
            <w:proofErr w:type="gramStart"/>
            <w:r w:rsidRPr="0093759C">
              <w:t>,.</w:t>
            </w:r>
            <w:proofErr w:type="gramEnd"/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t>З5 - способы защиты населения от оружия массового поражения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Систематизация знаний об индив</w:t>
            </w:r>
            <w:r w:rsidRPr="0093759C">
              <w:t>и</w:t>
            </w:r>
            <w:r w:rsidRPr="0093759C">
              <w:t>дуальных и коллективных способах защиты населения от оружия масс</w:t>
            </w:r>
            <w:r w:rsidRPr="0093759C">
              <w:t>о</w:t>
            </w:r>
            <w:r w:rsidRPr="0093759C">
              <w:t>вого поражения.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t>З</w:t>
            </w:r>
            <w:proofErr w:type="gramStart"/>
            <w:r w:rsidRPr="0093759C">
              <w:t>6</w:t>
            </w:r>
            <w:proofErr w:type="gramEnd"/>
            <w:r w:rsidRPr="0093759C">
              <w:t xml:space="preserve"> - меры пожарной безопасн</w:t>
            </w:r>
            <w:r w:rsidRPr="0093759C">
              <w:t>о</w:t>
            </w:r>
            <w:r w:rsidRPr="0093759C">
              <w:t>сти и правила безопасного пов</w:t>
            </w:r>
            <w:r w:rsidRPr="0093759C">
              <w:t>е</w:t>
            </w:r>
            <w:r w:rsidRPr="0093759C">
              <w:t>дения при пожарах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Описание и выявление мер пожа</w:t>
            </w:r>
            <w:r w:rsidRPr="0093759C">
              <w:t>р</w:t>
            </w:r>
            <w:r w:rsidRPr="0093759C">
              <w:t xml:space="preserve">ной безопасности, знание правил безопасного поведения при пожаре и оказание помощи пострадавшим при пожаре. 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t>З</w:t>
            </w:r>
            <w:proofErr w:type="gramStart"/>
            <w:r w:rsidRPr="0093759C">
              <w:t>7</w:t>
            </w:r>
            <w:proofErr w:type="gramEnd"/>
            <w:r w:rsidRPr="0093759C">
              <w:t xml:space="preserve"> - организацию и порядок пр</w:t>
            </w:r>
            <w:r w:rsidRPr="0093759C">
              <w:t>и</w:t>
            </w:r>
            <w:r w:rsidRPr="0093759C">
              <w:t>зыва граждан на военную службу и поступления на неё в добр</w:t>
            </w:r>
            <w:r w:rsidRPr="0093759C">
              <w:t>о</w:t>
            </w:r>
            <w:r w:rsidRPr="0093759C">
              <w:t>вольном порядке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Описание организации и порядка призыва на военную службу  и ее прохождения, основных нормати</w:t>
            </w:r>
            <w:r w:rsidRPr="0093759C">
              <w:t>в</w:t>
            </w:r>
            <w:r w:rsidRPr="0093759C">
              <w:t>ных актов, регулирующих военную службу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t>З8 - основные виды вооружения, военной техники и специального снаряжения, состоящих на во</w:t>
            </w:r>
            <w:r w:rsidRPr="0093759C">
              <w:t>о</w:t>
            </w:r>
            <w:r w:rsidRPr="0093759C">
              <w:t>ружении (оснащении) воинских подразделений, в которых им</w:t>
            </w:r>
            <w:r w:rsidRPr="0093759C">
              <w:t>е</w:t>
            </w:r>
            <w:r w:rsidRPr="0093759C">
              <w:t>ются военно-учетные специал</w:t>
            </w:r>
            <w:r w:rsidRPr="0093759C">
              <w:t>ь</w:t>
            </w:r>
            <w:r w:rsidRPr="0093759C">
              <w:t>ности, родственные специальн</w:t>
            </w:r>
            <w:r w:rsidRPr="0093759C">
              <w:t>о</w:t>
            </w:r>
            <w:r w:rsidRPr="0093759C">
              <w:t>стям СПО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 xml:space="preserve">Систематизация знаний о составе и структуре </w:t>
            </w:r>
            <w:proofErr w:type="gramStart"/>
            <w:r w:rsidRPr="0093759C">
              <w:t>ВС</w:t>
            </w:r>
            <w:proofErr w:type="gramEnd"/>
            <w:r w:rsidRPr="0093759C">
              <w:t xml:space="preserve"> РФ, Уставах ВС РФ, особенностях прохождения службы в составе железнодорожных войск и других видах и родах ВС РФ, в с</w:t>
            </w:r>
            <w:r w:rsidRPr="0093759C">
              <w:t>о</w:t>
            </w:r>
            <w:r w:rsidRPr="0093759C">
              <w:t>ответствии с полученной специал</w:t>
            </w:r>
            <w:r w:rsidRPr="0093759C">
              <w:t>ь</w:t>
            </w:r>
            <w:r w:rsidRPr="0093759C">
              <w:t>ностью.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</w:pPr>
            <w:r w:rsidRPr="0093759C">
              <w:t>З</w:t>
            </w:r>
            <w:proofErr w:type="gramStart"/>
            <w:r w:rsidRPr="0093759C">
              <w:t>9</w:t>
            </w:r>
            <w:proofErr w:type="gramEnd"/>
            <w:r w:rsidRPr="0093759C">
              <w:t xml:space="preserve"> - область применения пол</w:t>
            </w:r>
            <w:r w:rsidRPr="0093759C">
              <w:t>у</w:t>
            </w:r>
            <w:r w:rsidRPr="0093759C">
              <w:t>чаемых профессиональных зн</w:t>
            </w:r>
            <w:r w:rsidRPr="0093759C">
              <w:t>а</w:t>
            </w:r>
            <w:r w:rsidRPr="0093759C">
              <w:lastRenderedPageBreak/>
              <w:t>ний при исполнении обязанн</w:t>
            </w:r>
            <w:r w:rsidRPr="0093759C">
              <w:t>о</w:t>
            </w:r>
            <w:r w:rsidRPr="0093759C">
              <w:t>стей военной службы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jc w:val="both"/>
              <w:rPr>
                <w:color w:val="FF0000"/>
              </w:rPr>
            </w:pPr>
            <w:r w:rsidRPr="0093759C">
              <w:lastRenderedPageBreak/>
              <w:t>Оценка знаний, полученных во вр</w:t>
            </w:r>
            <w:r w:rsidRPr="0093759C">
              <w:t>е</w:t>
            </w:r>
            <w:r w:rsidRPr="0093759C">
              <w:t xml:space="preserve">мя овладения специальностью при </w:t>
            </w:r>
            <w:r w:rsidRPr="0093759C">
              <w:lastRenderedPageBreak/>
              <w:t xml:space="preserve">прохождении службы в </w:t>
            </w:r>
            <w:proofErr w:type="gramStart"/>
            <w:r w:rsidRPr="0093759C">
              <w:t>ВС</w:t>
            </w:r>
            <w:proofErr w:type="gramEnd"/>
            <w:r w:rsidRPr="0093759C">
              <w:t xml:space="preserve"> РФ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af5"/>
              <w:ind w:left="-31"/>
              <w:jc w:val="both"/>
              <w:rPr>
                <w:color w:val="FF0000"/>
              </w:rPr>
            </w:pPr>
          </w:p>
        </w:tc>
      </w:tr>
      <w:tr w:rsidR="0093759C" w:rsidRPr="0093759C" w:rsidTr="0093759C">
        <w:trPr>
          <w:trHeight w:val="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lastRenderedPageBreak/>
              <w:t>З10 - порядок и правила оказания первой помощи пострадавшим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 xml:space="preserve">ОК 01, ОК 02, ОК 04, ОК 07, 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1.1-1.3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2.1-2.3</w:t>
            </w:r>
          </w:p>
          <w:p w:rsidR="009E3D20" w:rsidRDefault="009E3D20" w:rsidP="009E3D20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ПК 3.1-3.3</w:t>
            </w:r>
          </w:p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ЛР 1, 10, 15, 16, 20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759C" w:rsidRPr="0093759C" w:rsidRDefault="0093759C" w:rsidP="007B5F06">
            <w:pPr>
              <w:pStyle w:val="1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59C">
              <w:rPr>
                <w:rFonts w:ascii="Times New Roman" w:hAnsi="Times New Roman"/>
                <w:sz w:val="24"/>
                <w:szCs w:val="24"/>
              </w:rPr>
              <w:t>Систематизация знаний о порядке и правилах оказания первой помощи в быту и профессиональной деятел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ь</w:t>
            </w:r>
            <w:r w:rsidRPr="0093759C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</w:tc>
        <w:tc>
          <w:tcPr>
            <w:tcW w:w="2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3759C" w:rsidRPr="0093759C" w:rsidRDefault="0093759C" w:rsidP="0064441B">
            <w:pPr>
              <w:pStyle w:val="16"/>
              <w:widowControl w:val="0"/>
              <w:spacing w:after="0" w:line="240" w:lineRule="auto"/>
              <w:ind w:left="0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</w:tbl>
    <w:p w:rsidR="00D83D7C" w:rsidRPr="00FA3055" w:rsidRDefault="00D83D7C" w:rsidP="00FA3055">
      <w:pPr>
        <w:rPr>
          <w:rFonts w:ascii="Calibri" w:hAnsi="Calibri"/>
          <w:sz w:val="22"/>
          <w:szCs w:val="22"/>
        </w:rPr>
      </w:pPr>
      <w:r w:rsidRPr="00D83D7C">
        <w:br/>
      </w:r>
    </w:p>
    <w:p w:rsidR="0093759C" w:rsidRDefault="0093759C">
      <w:pPr>
        <w:rPr>
          <w:rStyle w:val="15"/>
          <w:rFonts w:eastAsia="Calibri"/>
          <w:b/>
          <w:szCs w:val="22"/>
        </w:rPr>
      </w:pPr>
      <w:r>
        <w:rPr>
          <w:rStyle w:val="15"/>
          <w:b/>
        </w:rPr>
        <w:br w:type="page"/>
      </w:r>
    </w:p>
    <w:p w:rsidR="00FA3055" w:rsidRDefault="00FA3055" w:rsidP="00FA3055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5"/>
          <w:rFonts w:ascii="Times New Roman" w:hAnsi="Times New Roman"/>
          <w:b/>
          <w:sz w:val="24"/>
        </w:rPr>
      </w:pPr>
      <w:r>
        <w:rPr>
          <w:rStyle w:val="15"/>
          <w:rFonts w:ascii="Times New Roman" w:hAnsi="Times New Roman"/>
          <w:b/>
          <w:sz w:val="24"/>
        </w:rPr>
        <w:lastRenderedPageBreak/>
        <w:t>5.</w:t>
      </w:r>
      <w:r w:rsidR="0093759C">
        <w:rPr>
          <w:rStyle w:val="15"/>
          <w:rFonts w:ascii="Times New Roman" w:hAnsi="Times New Roman"/>
          <w:b/>
          <w:sz w:val="24"/>
        </w:rPr>
        <w:t xml:space="preserve"> </w:t>
      </w:r>
      <w:r>
        <w:rPr>
          <w:rStyle w:val="15"/>
          <w:rFonts w:ascii="Times New Roman" w:hAnsi="Times New Roman"/>
          <w:b/>
          <w:sz w:val="24"/>
        </w:rPr>
        <w:t>ПЕРЕЧЕНЬ ИСПОЛЬЗУЕМЫХ МЕТОДОВ ОБУЧЕНИЯ</w:t>
      </w:r>
    </w:p>
    <w:p w:rsidR="00FA3055" w:rsidRDefault="00FA3055" w:rsidP="00FA3055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5"/>
          <w:rFonts w:ascii="Times New Roman" w:hAnsi="Times New Roman"/>
          <w:b/>
          <w:sz w:val="24"/>
        </w:rPr>
      </w:pPr>
    </w:p>
    <w:p w:rsidR="00FA3055" w:rsidRPr="003045EB" w:rsidRDefault="00FA3055" w:rsidP="0093759C">
      <w:pPr>
        <w:numPr>
          <w:ilvl w:val="1"/>
          <w:numId w:val="24"/>
        </w:numPr>
        <w:tabs>
          <w:tab w:val="left" w:pos="1134"/>
        </w:tabs>
        <w:ind w:left="0" w:firstLine="709"/>
        <w:contextualSpacing/>
        <w:rPr>
          <w:b/>
        </w:rPr>
      </w:pPr>
      <w:r w:rsidRPr="003045EB">
        <w:rPr>
          <w:b/>
        </w:rPr>
        <w:t>Пассивные: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 xml:space="preserve">- лекции традиционные без применения </w:t>
      </w:r>
      <w:proofErr w:type="spellStart"/>
      <w:r w:rsidRPr="003045EB">
        <w:t>мультимедийных</w:t>
      </w:r>
      <w:proofErr w:type="spellEnd"/>
      <w:r w:rsidRPr="003045EB">
        <w:t xml:space="preserve"> средств и без раздаточного матери</w:t>
      </w:r>
      <w:r w:rsidRPr="003045EB">
        <w:t>а</w:t>
      </w:r>
      <w:r w:rsidRPr="003045EB">
        <w:t>ла;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демонстрация учебных фильмов;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рассказ;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семинары, преимущественно в виде обсуждения докладов студентов по тем или иным вопр</w:t>
      </w:r>
      <w:r w:rsidRPr="003045EB">
        <w:t>о</w:t>
      </w:r>
      <w:r w:rsidRPr="003045EB">
        <w:t>сам;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самостоятельные и контрольные работы;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тесты;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чтение и опрос.</w:t>
      </w:r>
    </w:p>
    <w:p w:rsidR="00FA3055" w:rsidRPr="003045EB" w:rsidRDefault="00FA3055" w:rsidP="0093759C">
      <w:pPr>
        <w:tabs>
          <w:tab w:val="left" w:pos="1134"/>
        </w:tabs>
        <w:ind w:firstLine="709"/>
        <w:jc w:val="both"/>
        <w:rPr>
          <w:i/>
        </w:rPr>
      </w:pPr>
      <w:r w:rsidRPr="003045EB">
        <w:rPr>
          <w:i/>
        </w:rPr>
        <w:t>(взаимодействие преподавателя как субъекта с обучающимся как объектом познавательной деятельности).</w:t>
      </w:r>
    </w:p>
    <w:p w:rsidR="00FA3055" w:rsidRPr="003045EB" w:rsidRDefault="00FA3055" w:rsidP="0093759C">
      <w:pPr>
        <w:tabs>
          <w:tab w:val="left" w:pos="1134"/>
        </w:tabs>
        <w:ind w:firstLine="709"/>
        <w:rPr>
          <w:i/>
        </w:rPr>
      </w:pPr>
    </w:p>
    <w:p w:rsidR="00FA3055" w:rsidRPr="003045EB" w:rsidRDefault="00FA3055" w:rsidP="0093759C">
      <w:pPr>
        <w:numPr>
          <w:ilvl w:val="1"/>
          <w:numId w:val="24"/>
        </w:numPr>
        <w:tabs>
          <w:tab w:val="left" w:pos="1134"/>
        </w:tabs>
        <w:ind w:left="0" w:firstLine="709"/>
        <w:contextualSpacing/>
        <w:rPr>
          <w:b/>
        </w:rPr>
      </w:pPr>
      <w:r w:rsidRPr="003045EB">
        <w:rPr>
          <w:b/>
        </w:rPr>
        <w:t xml:space="preserve">Активные и интерактивные: 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активные и интерактивные лекции;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работа в группах;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учебная дискуссия;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деловые и ролевые игры;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игровые упражнения;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творческие задания;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круглые столы (конференции) с использованием средств мультимедиа;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решение проблемных задач;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анализ конкретных ситуаций;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метод модульного обучения;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практический эксперимент;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>- обучение с использованием компьютерных обучающих программ.</w:t>
      </w:r>
    </w:p>
    <w:p w:rsidR="00FA3055" w:rsidRPr="003045EB" w:rsidRDefault="00FA3055" w:rsidP="0093759C">
      <w:pPr>
        <w:tabs>
          <w:tab w:val="left" w:pos="1134"/>
        </w:tabs>
        <w:ind w:firstLine="709"/>
      </w:pPr>
      <w:r w:rsidRPr="003045EB">
        <w:t xml:space="preserve"> (</w:t>
      </w:r>
      <w:r w:rsidRPr="003045EB">
        <w:rPr>
          <w:i/>
        </w:rPr>
        <w:t>взаимодействие преподавателя как субъекта с обучающимся как субъектом познавател</w:t>
      </w:r>
      <w:r w:rsidRPr="003045EB">
        <w:rPr>
          <w:i/>
        </w:rPr>
        <w:t>ь</w:t>
      </w:r>
      <w:r w:rsidRPr="003045EB">
        <w:rPr>
          <w:i/>
        </w:rPr>
        <w:t>ной деятельности).</w:t>
      </w:r>
    </w:p>
    <w:p w:rsidR="00FA3055" w:rsidRPr="003045EB" w:rsidRDefault="00FA3055" w:rsidP="0093759C">
      <w:pPr>
        <w:tabs>
          <w:tab w:val="left" w:pos="1134"/>
        </w:tabs>
        <w:ind w:firstLine="709"/>
      </w:pPr>
    </w:p>
    <w:p w:rsidR="00FA3055" w:rsidRDefault="00FA3055" w:rsidP="0093759C">
      <w:pPr>
        <w:pStyle w:val="13"/>
        <w:tabs>
          <w:tab w:val="left" w:pos="1134"/>
        </w:tabs>
        <w:spacing w:after="0" w:line="240" w:lineRule="auto"/>
        <w:ind w:firstLine="709"/>
        <w:jc w:val="center"/>
      </w:pPr>
    </w:p>
    <w:p w:rsidR="00FA3055" w:rsidRDefault="00FA3055" w:rsidP="0093759C">
      <w:pPr>
        <w:tabs>
          <w:tab w:val="left" w:pos="1134"/>
        </w:tabs>
        <w:ind w:firstLine="709"/>
        <w:jc w:val="right"/>
        <w:rPr>
          <w:i/>
        </w:rPr>
      </w:pPr>
    </w:p>
    <w:p w:rsidR="00FA3055" w:rsidRDefault="00FA3055" w:rsidP="00FA3055">
      <w:pPr>
        <w:rPr>
          <w:i/>
        </w:rPr>
      </w:pPr>
    </w:p>
    <w:sectPr w:rsidR="00FA3055" w:rsidSect="007F013D">
      <w:footerReference w:type="even" r:id="rId18"/>
      <w:footerReference w:type="default" r:id="rId1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DD7" w:rsidRDefault="00003DD7">
      <w:r>
        <w:separator/>
      </w:r>
    </w:p>
  </w:endnote>
  <w:endnote w:type="continuationSeparator" w:id="0">
    <w:p w:rsidR="00003DD7" w:rsidRDefault="00003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1B" w:rsidRDefault="004034E4">
    <w:pPr>
      <w:pStyle w:val="a9"/>
      <w:jc w:val="right"/>
    </w:pPr>
    <w:fldSimple w:instr="PAGE   \* MERGEFORMAT">
      <w:r w:rsidR="009E3D20">
        <w:rPr>
          <w:noProof/>
        </w:rPr>
        <w:t>13</w:t>
      </w:r>
    </w:fldSimple>
  </w:p>
  <w:p w:rsidR="0064441B" w:rsidRDefault="0064441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1B" w:rsidRDefault="004034E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4441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441B" w:rsidRDefault="0064441B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1B" w:rsidRDefault="004034E4">
    <w:pPr>
      <w:pStyle w:val="a9"/>
      <w:jc w:val="center"/>
    </w:pPr>
    <w:fldSimple w:instr=" PAGE   \* MERGEFORMAT ">
      <w:r w:rsidR="009E3D20">
        <w:rPr>
          <w:noProof/>
        </w:rPr>
        <w:t>20</w:t>
      </w:r>
    </w:fldSimple>
  </w:p>
  <w:p w:rsidR="0064441B" w:rsidRDefault="0064441B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DD7" w:rsidRDefault="00003DD7">
      <w:r>
        <w:separator/>
      </w:r>
    </w:p>
  </w:footnote>
  <w:footnote w:type="continuationSeparator" w:id="0">
    <w:p w:rsidR="00003DD7" w:rsidRDefault="00003DD7">
      <w:r>
        <w:continuationSeparator/>
      </w:r>
    </w:p>
  </w:footnote>
  <w:footnote w:id="1">
    <w:p w:rsidR="0064441B" w:rsidRDefault="0064441B" w:rsidP="00FA3055">
      <w:pPr>
        <w:pStyle w:val="af3"/>
        <w:jc w:val="both"/>
        <w:rPr>
          <w:sz w:val="18"/>
          <w:szCs w:val="18"/>
        </w:rPr>
      </w:pPr>
      <w:r>
        <w:rPr>
          <w:rStyle w:val="af2"/>
        </w:rPr>
        <w:footnoteRef/>
      </w:r>
      <w:r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EC9B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4BB1DDA"/>
    <w:multiLevelType w:val="hybridMultilevel"/>
    <w:tmpl w:val="EFC2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A6A74"/>
    <w:multiLevelType w:val="hybridMultilevel"/>
    <w:tmpl w:val="A3627BF0"/>
    <w:lvl w:ilvl="0" w:tplc="30B88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BE738A"/>
    <w:multiLevelType w:val="hybridMultilevel"/>
    <w:tmpl w:val="35C66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82FFE"/>
    <w:multiLevelType w:val="singleLevel"/>
    <w:tmpl w:val="8FCC17F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234B23DE"/>
    <w:multiLevelType w:val="multilevel"/>
    <w:tmpl w:val="65BE9D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2A27B7"/>
    <w:multiLevelType w:val="hybridMultilevel"/>
    <w:tmpl w:val="B550369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3C56EC"/>
    <w:multiLevelType w:val="multilevel"/>
    <w:tmpl w:val="AF7214A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401F6A"/>
    <w:multiLevelType w:val="hybridMultilevel"/>
    <w:tmpl w:val="07387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0B3F"/>
    <w:multiLevelType w:val="multilevel"/>
    <w:tmpl w:val="324C00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3">
    <w:nsid w:val="326A4176"/>
    <w:multiLevelType w:val="hybridMultilevel"/>
    <w:tmpl w:val="FFF8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4884"/>
    <w:multiLevelType w:val="hybridMultilevel"/>
    <w:tmpl w:val="61EE53CE"/>
    <w:lvl w:ilvl="0" w:tplc="7B282A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F3129"/>
    <w:multiLevelType w:val="multilevel"/>
    <w:tmpl w:val="779623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160118"/>
    <w:multiLevelType w:val="multilevel"/>
    <w:tmpl w:val="3E1E9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47D300E"/>
    <w:multiLevelType w:val="multilevel"/>
    <w:tmpl w:val="8B302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4FD5824"/>
    <w:multiLevelType w:val="hybridMultilevel"/>
    <w:tmpl w:val="3E2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565B3BC1"/>
    <w:multiLevelType w:val="hybridMultilevel"/>
    <w:tmpl w:val="38D8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D5F7C"/>
    <w:multiLevelType w:val="hybridMultilevel"/>
    <w:tmpl w:val="7E7C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4">
    <w:nsid w:val="67777C02"/>
    <w:multiLevelType w:val="hybridMultilevel"/>
    <w:tmpl w:val="5AE8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927B7"/>
    <w:multiLevelType w:val="multilevel"/>
    <w:tmpl w:val="B66A77C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2194"/>
    <w:multiLevelType w:val="multilevel"/>
    <w:tmpl w:val="EB12B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12"/>
  </w:num>
  <w:num w:numId="15">
    <w:abstractNumId w:val="10"/>
  </w:num>
  <w:num w:numId="16">
    <w:abstractNumId w:val="26"/>
  </w:num>
  <w:num w:numId="17">
    <w:abstractNumId w:val="16"/>
  </w:num>
  <w:num w:numId="18">
    <w:abstractNumId w:val="9"/>
  </w:num>
  <w:num w:numId="19">
    <w:abstractNumId w:val="3"/>
  </w:num>
  <w:num w:numId="20">
    <w:abstractNumId w:val="18"/>
  </w:num>
  <w:num w:numId="21">
    <w:abstractNumId w:val="16"/>
  </w:num>
  <w:num w:numId="22">
    <w:abstractNumId w:val="18"/>
  </w:num>
  <w:num w:numId="23">
    <w:abstractNumId w:val="19"/>
  </w:num>
  <w:num w:numId="2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4"/>
  </w:num>
  <w:num w:numId="35">
    <w:abstractNumId w:val="4"/>
  </w:num>
  <w:num w:numId="36">
    <w:abstractNumId w:val="25"/>
  </w:num>
  <w:num w:numId="3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5BB"/>
    <w:rsid w:val="00001B23"/>
    <w:rsid w:val="00003019"/>
    <w:rsid w:val="00003DD7"/>
    <w:rsid w:val="00005E1B"/>
    <w:rsid w:val="00007750"/>
    <w:rsid w:val="00014BCD"/>
    <w:rsid w:val="00014F26"/>
    <w:rsid w:val="00015CB5"/>
    <w:rsid w:val="00017B0F"/>
    <w:rsid w:val="00020546"/>
    <w:rsid w:val="00025994"/>
    <w:rsid w:val="000278CC"/>
    <w:rsid w:val="00031D8B"/>
    <w:rsid w:val="0003254D"/>
    <w:rsid w:val="00033103"/>
    <w:rsid w:val="000403FD"/>
    <w:rsid w:val="00041E6F"/>
    <w:rsid w:val="00044433"/>
    <w:rsid w:val="0004527A"/>
    <w:rsid w:val="00046F9F"/>
    <w:rsid w:val="000512B2"/>
    <w:rsid w:val="00051338"/>
    <w:rsid w:val="00051437"/>
    <w:rsid w:val="00052356"/>
    <w:rsid w:val="00054489"/>
    <w:rsid w:val="00057256"/>
    <w:rsid w:val="00062EFB"/>
    <w:rsid w:val="0006404A"/>
    <w:rsid w:val="00064B45"/>
    <w:rsid w:val="00066AB7"/>
    <w:rsid w:val="000671B4"/>
    <w:rsid w:val="000758AA"/>
    <w:rsid w:val="00075DFE"/>
    <w:rsid w:val="000766FC"/>
    <w:rsid w:val="00082396"/>
    <w:rsid w:val="00083305"/>
    <w:rsid w:val="00083899"/>
    <w:rsid w:val="0009286E"/>
    <w:rsid w:val="0009578C"/>
    <w:rsid w:val="00095BF2"/>
    <w:rsid w:val="000A430D"/>
    <w:rsid w:val="000A7B0B"/>
    <w:rsid w:val="000B0CA0"/>
    <w:rsid w:val="000B5661"/>
    <w:rsid w:val="000C2058"/>
    <w:rsid w:val="000C3859"/>
    <w:rsid w:val="000C3D3B"/>
    <w:rsid w:val="000D7BF5"/>
    <w:rsid w:val="000E0B08"/>
    <w:rsid w:val="000E27BB"/>
    <w:rsid w:val="000F0DFB"/>
    <w:rsid w:val="000F1ABB"/>
    <w:rsid w:val="000F2293"/>
    <w:rsid w:val="000F62F8"/>
    <w:rsid w:val="001012D4"/>
    <w:rsid w:val="00101D61"/>
    <w:rsid w:val="00107B97"/>
    <w:rsid w:val="0011320E"/>
    <w:rsid w:val="00116FCD"/>
    <w:rsid w:val="001179EC"/>
    <w:rsid w:val="00124975"/>
    <w:rsid w:val="00126D88"/>
    <w:rsid w:val="00137AF6"/>
    <w:rsid w:val="00143D68"/>
    <w:rsid w:val="00145FC0"/>
    <w:rsid w:val="00154F85"/>
    <w:rsid w:val="001572D3"/>
    <w:rsid w:val="00160BF6"/>
    <w:rsid w:val="00162858"/>
    <w:rsid w:val="001705F6"/>
    <w:rsid w:val="001712E2"/>
    <w:rsid w:val="00172CC3"/>
    <w:rsid w:val="001739EE"/>
    <w:rsid w:val="00177166"/>
    <w:rsid w:val="001843F8"/>
    <w:rsid w:val="0018644B"/>
    <w:rsid w:val="001905EB"/>
    <w:rsid w:val="001A6C21"/>
    <w:rsid w:val="001B2161"/>
    <w:rsid w:val="001B6ACB"/>
    <w:rsid w:val="001C11EC"/>
    <w:rsid w:val="001D0DE1"/>
    <w:rsid w:val="001D1E3D"/>
    <w:rsid w:val="001D6638"/>
    <w:rsid w:val="001D6AC5"/>
    <w:rsid w:val="001E591C"/>
    <w:rsid w:val="001E6228"/>
    <w:rsid w:val="001F0CB1"/>
    <w:rsid w:val="001F2287"/>
    <w:rsid w:val="00200801"/>
    <w:rsid w:val="00203835"/>
    <w:rsid w:val="002042F0"/>
    <w:rsid w:val="00205408"/>
    <w:rsid w:val="00205ED2"/>
    <w:rsid w:val="00213328"/>
    <w:rsid w:val="00215D5F"/>
    <w:rsid w:val="00216748"/>
    <w:rsid w:val="0022416A"/>
    <w:rsid w:val="0022481C"/>
    <w:rsid w:val="00226200"/>
    <w:rsid w:val="00230E17"/>
    <w:rsid w:val="00231BAD"/>
    <w:rsid w:val="00244425"/>
    <w:rsid w:val="0024561E"/>
    <w:rsid w:val="0025300B"/>
    <w:rsid w:val="0026019D"/>
    <w:rsid w:val="002607A7"/>
    <w:rsid w:val="00261306"/>
    <w:rsid w:val="00267F06"/>
    <w:rsid w:val="002718DC"/>
    <w:rsid w:val="00272501"/>
    <w:rsid w:val="00275409"/>
    <w:rsid w:val="00280262"/>
    <w:rsid w:val="00281538"/>
    <w:rsid w:val="00283BAB"/>
    <w:rsid w:val="00287215"/>
    <w:rsid w:val="0028785E"/>
    <w:rsid w:val="00290027"/>
    <w:rsid w:val="00291CD0"/>
    <w:rsid w:val="00295824"/>
    <w:rsid w:val="00296DFC"/>
    <w:rsid w:val="00297E22"/>
    <w:rsid w:val="002A3266"/>
    <w:rsid w:val="002A44CC"/>
    <w:rsid w:val="002A5DAE"/>
    <w:rsid w:val="002B2C58"/>
    <w:rsid w:val="002B467C"/>
    <w:rsid w:val="002B5881"/>
    <w:rsid w:val="002C4257"/>
    <w:rsid w:val="002C6F03"/>
    <w:rsid w:val="002D10A5"/>
    <w:rsid w:val="002D32DD"/>
    <w:rsid w:val="002D3F35"/>
    <w:rsid w:val="002D65CC"/>
    <w:rsid w:val="002E5442"/>
    <w:rsid w:val="002F05F6"/>
    <w:rsid w:val="002F060B"/>
    <w:rsid w:val="002F27BC"/>
    <w:rsid w:val="002F40F7"/>
    <w:rsid w:val="002F50DB"/>
    <w:rsid w:val="002F67B5"/>
    <w:rsid w:val="00301457"/>
    <w:rsid w:val="00302731"/>
    <w:rsid w:val="003029EC"/>
    <w:rsid w:val="003045EB"/>
    <w:rsid w:val="0031362E"/>
    <w:rsid w:val="003158FB"/>
    <w:rsid w:val="0031749F"/>
    <w:rsid w:val="003252A9"/>
    <w:rsid w:val="00327DC4"/>
    <w:rsid w:val="00336A72"/>
    <w:rsid w:val="003407C0"/>
    <w:rsid w:val="003457AE"/>
    <w:rsid w:val="00350322"/>
    <w:rsid w:val="003503D8"/>
    <w:rsid w:val="00352D8C"/>
    <w:rsid w:val="0037323C"/>
    <w:rsid w:val="0037386F"/>
    <w:rsid w:val="00381883"/>
    <w:rsid w:val="00392BE9"/>
    <w:rsid w:val="00394295"/>
    <w:rsid w:val="0039544D"/>
    <w:rsid w:val="003964DC"/>
    <w:rsid w:val="00397197"/>
    <w:rsid w:val="003A0DA3"/>
    <w:rsid w:val="003A15F9"/>
    <w:rsid w:val="003A2151"/>
    <w:rsid w:val="003A408A"/>
    <w:rsid w:val="003A4A89"/>
    <w:rsid w:val="003A6039"/>
    <w:rsid w:val="003B0D65"/>
    <w:rsid w:val="003B1C86"/>
    <w:rsid w:val="003B3582"/>
    <w:rsid w:val="003B774C"/>
    <w:rsid w:val="003C5B7E"/>
    <w:rsid w:val="003D36B6"/>
    <w:rsid w:val="003D63D7"/>
    <w:rsid w:val="003F0D48"/>
    <w:rsid w:val="003F1E45"/>
    <w:rsid w:val="003F31A6"/>
    <w:rsid w:val="003F3421"/>
    <w:rsid w:val="004034E4"/>
    <w:rsid w:val="004040CB"/>
    <w:rsid w:val="00404521"/>
    <w:rsid w:val="0041176B"/>
    <w:rsid w:val="00415EE7"/>
    <w:rsid w:val="004162BF"/>
    <w:rsid w:val="00421D2E"/>
    <w:rsid w:val="00423AA6"/>
    <w:rsid w:val="00424477"/>
    <w:rsid w:val="00425C13"/>
    <w:rsid w:val="00426C26"/>
    <w:rsid w:val="00427E51"/>
    <w:rsid w:val="00430C59"/>
    <w:rsid w:val="00431443"/>
    <w:rsid w:val="00445C7D"/>
    <w:rsid w:val="00447685"/>
    <w:rsid w:val="00450344"/>
    <w:rsid w:val="00451F2A"/>
    <w:rsid w:val="00455A78"/>
    <w:rsid w:val="00456166"/>
    <w:rsid w:val="00456AD2"/>
    <w:rsid w:val="00461E52"/>
    <w:rsid w:val="0046485E"/>
    <w:rsid w:val="00472825"/>
    <w:rsid w:val="00472D73"/>
    <w:rsid w:val="00475CC3"/>
    <w:rsid w:val="00477315"/>
    <w:rsid w:val="0048023A"/>
    <w:rsid w:val="0049098D"/>
    <w:rsid w:val="00493D70"/>
    <w:rsid w:val="004A1816"/>
    <w:rsid w:val="004A1817"/>
    <w:rsid w:val="004A64A3"/>
    <w:rsid w:val="004B0A58"/>
    <w:rsid w:val="004B32CE"/>
    <w:rsid w:val="004B4ABF"/>
    <w:rsid w:val="004B5059"/>
    <w:rsid w:val="004B6CA5"/>
    <w:rsid w:val="004C39CB"/>
    <w:rsid w:val="004C75BB"/>
    <w:rsid w:val="004D2FD5"/>
    <w:rsid w:val="004D411C"/>
    <w:rsid w:val="004D7D22"/>
    <w:rsid w:val="004E2986"/>
    <w:rsid w:val="004E3C10"/>
    <w:rsid w:val="004E57A4"/>
    <w:rsid w:val="004F017F"/>
    <w:rsid w:val="004F0E44"/>
    <w:rsid w:val="004F4F6F"/>
    <w:rsid w:val="004F7703"/>
    <w:rsid w:val="0051510A"/>
    <w:rsid w:val="005172E0"/>
    <w:rsid w:val="00517931"/>
    <w:rsid w:val="00521DD0"/>
    <w:rsid w:val="005230CE"/>
    <w:rsid w:val="00526290"/>
    <w:rsid w:val="00526D17"/>
    <w:rsid w:val="00530F66"/>
    <w:rsid w:val="00531060"/>
    <w:rsid w:val="005331BF"/>
    <w:rsid w:val="00533848"/>
    <w:rsid w:val="005339E9"/>
    <w:rsid w:val="00535363"/>
    <w:rsid w:val="00537ACC"/>
    <w:rsid w:val="0054126A"/>
    <w:rsid w:val="00543E62"/>
    <w:rsid w:val="0054742D"/>
    <w:rsid w:val="005511A0"/>
    <w:rsid w:val="005539A5"/>
    <w:rsid w:val="00555251"/>
    <w:rsid w:val="00557D94"/>
    <w:rsid w:val="00565285"/>
    <w:rsid w:val="00566C16"/>
    <w:rsid w:val="00567A6B"/>
    <w:rsid w:val="00576818"/>
    <w:rsid w:val="00577FC6"/>
    <w:rsid w:val="00580164"/>
    <w:rsid w:val="005803E4"/>
    <w:rsid w:val="005832D8"/>
    <w:rsid w:val="005865E7"/>
    <w:rsid w:val="0058759D"/>
    <w:rsid w:val="005926D0"/>
    <w:rsid w:val="00593C98"/>
    <w:rsid w:val="005A3006"/>
    <w:rsid w:val="005A4241"/>
    <w:rsid w:val="005A4B76"/>
    <w:rsid w:val="005A7058"/>
    <w:rsid w:val="005A74A7"/>
    <w:rsid w:val="005A7B39"/>
    <w:rsid w:val="005B1A9D"/>
    <w:rsid w:val="005B2827"/>
    <w:rsid w:val="005B4505"/>
    <w:rsid w:val="005B6687"/>
    <w:rsid w:val="005C126D"/>
    <w:rsid w:val="005C2523"/>
    <w:rsid w:val="005C3869"/>
    <w:rsid w:val="005C5F98"/>
    <w:rsid w:val="005E3E4A"/>
    <w:rsid w:val="005F1526"/>
    <w:rsid w:val="005F7E17"/>
    <w:rsid w:val="006010A4"/>
    <w:rsid w:val="00603FDD"/>
    <w:rsid w:val="006047B5"/>
    <w:rsid w:val="00605B26"/>
    <w:rsid w:val="00605CE3"/>
    <w:rsid w:val="00610C1C"/>
    <w:rsid w:val="006119B7"/>
    <w:rsid w:val="006119EE"/>
    <w:rsid w:val="00612D0C"/>
    <w:rsid w:val="00613F32"/>
    <w:rsid w:val="0061569B"/>
    <w:rsid w:val="00615DD6"/>
    <w:rsid w:val="00620662"/>
    <w:rsid w:val="0062178C"/>
    <w:rsid w:val="00631DA5"/>
    <w:rsid w:val="00634765"/>
    <w:rsid w:val="00640282"/>
    <w:rsid w:val="00642732"/>
    <w:rsid w:val="0064441B"/>
    <w:rsid w:val="006507C3"/>
    <w:rsid w:val="006512B9"/>
    <w:rsid w:val="00652D6A"/>
    <w:rsid w:val="00656E9E"/>
    <w:rsid w:val="00665015"/>
    <w:rsid w:val="0066628C"/>
    <w:rsid w:val="00671262"/>
    <w:rsid w:val="00672C00"/>
    <w:rsid w:val="00680C39"/>
    <w:rsid w:val="00683707"/>
    <w:rsid w:val="006837B7"/>
    <w:rsid w:val="006875A9"/>
    <w:rsid w:val="0069684C"/>
    <w:rsid w:val="006A1596"/>
    <w:rsid w:val="006A36CA"/>
    <w:rsid w:val="006A5882"/>
    <w:rsid w:val="006B0079"/>
    <w:rsid w:val="006B0F3A"/>
    <w:rsid w:val="006B7E93"/>
    <w:rsid w:val="006C08FB"/>
    <w:rsid w:val="006C4F29"/>
    <w:rsid w:val="006C5AB4"/>
    <w:rsid w:val="006C7C29"/>
    <w:rsid w:val="006D1177"/>
    <w:rsid w:val="006D153E"/>
    <w:rsid w:val="006D56C1"/>
    <w:rsid w:val="006D6996"/>
    <w:rsid w:val="006E119D"/>
    <w:rsid w:val="006E4F84"/>
    <w:rsid w:val="006E648B"/>
    <w:rsid w:val="007007AD"/>
    <w:rsid w:val="00704080"/>
    <w:rsid w:val="00704F59"/>
    <w:rsid w:val="007218D6"/>
    <w:rsid w:val="00723478"/>
    <w:rsid w:val="00727B5F"/>
    <w:rsid w:val="007358DF"/>
    <w:rsid w:val="007452DB"/>
    <w:rsid w:val="00750746"/>
    <w:rsid w:val="007552FA"/>
    <w:rsid w:val="007561F2"/>
    <w:rsid w:val="0075692B"/>
    <w:rsid w:val="00761B25"/>
    <w:rsid w:val="00761C5D"/>
    <w:rsid w:val="0076224F"/>
    <w:rsid w:val="007638B4"/>
    <w:rsid w:val="00765208"/>
    <w:rsid w:val="00765545"/>
    <w:rsid w:val="00766D93"/>
    <w:rsid w:val="00767F39"/>
    <w:rsid w:val="00770913"/>
    <w:rsid w:val="00774DD2"/>
    <w:rsid w:val="0078004F"/>
    <w:rsid w:val="00784469"/>
    <w:rsid w:val="00785460"/>
    <w:rsid w:val="00792F4F"/>
    <w:rsid w:val="00793CA0"/>
    <w:rsid w:val="00794BF7"/>
    <w:rsid w:val="0079613A"/>
    <w:rsid w:val="007A4E9A"/>
    <w:rsid w:val="007B56FE"/>
    <w:rsid w:val="007B5F06"/>
    <w:rsid w:val="007C3E68"/>
    <w:rsid w:val="007D12FA"/>
    <w:rsid w:val="007D264A"/>
    <w:rsid w:val="007D35E0"/>
    <w:rsid w:val="007E0224"/>
    <w:rsid w:val="007E1337"/>
    <w:rsid w:val="007E336E"/>
    <w:rsid w:val="007E64FC"/>
    <w:rsid w:val="007F013D"/>
    <w:rsid w:val="007F0460"/>
    <w:rsid w:val="007F4689"/>
    <w:rsid w:val="007F4E98"/>
    <w:rsid w:val="007F5944"/>
    <w:rsid w:val="007F6F70"/>
    <w:rsid w:val="007F71CB"/>
    <w:rsid w:val="00800593"/>
    <w:rsid w:val="00803C31"/>
    <w:rsid w:val="00813075"/>
    <w:rsid w:val="00820FC7"/>
    <w:rsid w:val="00821324"/>
    <w:rsid w:val="00827883"/>
    <w:rsid w:val="0083426D"/>
    <w:rsid w:val="00835D24"/>
    <w:rsid w:val="00856140"/>
    <w:rsid w:val="008604A5"/>
    <w:rsid w:val="00860646"/>
    <w:rsid w:val="00861E22"/>
    <w:rsid w:val="0086486D"/>
    <w:rsid w:val="00880322"/>
    <w:rsid w:val="00884063"/>
    <w:rsid w:val="008912AA"/>
    <w:rsid w:val="008A268E"/>
    <w:rsid w:val="008A37EA"/>
    <w:rsid w:val="008A5C03"/>
    <w:rsid w:val="008A6919"/>
    <w:rsid w:val="008A6DB0"/>
    <w:rsid w:val="008B2414"/>
    <w:rsid w:val="008B41B3"/>
    <w:rsid w:val="008B5AB7"/>
    <w:rsid w:val="008B6CE1"/>
    <w:rsid w:val="008C761F"/>
    <w:rsid w:val="008D00FF"/>
    <w:rsid w:val="008D4B04"/>
    <w:rsid w:val="008D4CAE"/>
    <w:rsid w:val="008D5FA3"/>
    <w:rsid w:val="008E09DD"/>
    <w:rsid w:val="008E5327"/>
    <w:rsid w:val="008F2F20"/>
    <w:rsid w:val="008F4F77"/>
    <w:rsid w:val="008F5164"/>
    <w:rsid w:val="009019E4"/>
    <w:rsid w:val="00901D83"/>
    <w:rsid w:val="009029AA"/>
    <w:rsid w:val="00903D5E"/>
    <w:rsid w:val="00906204"/>
    <w:rsid w:val="00906A2E"/>
    <w:rsid w:val="00914DD3"/>
    <w:rsid w:val="0091781C"/>
    <w:rsid w:val="00917B3A"/>
    <w:rsid w:val="00921BF9"/>
    <w:rsid w:val="00921FD4"/>
    <w:rsid w:val="00922463"/>
    <w:rsid w:val="009239CA"/>
    <w:rsid w:val="00925111"/>
    <w:rsid w:val="00927DD2"/>
    <w:rsid w:val="00930873"/>
    <w:rsid w:val="00930ECC"/>
    <w:rsid w:val="00932A17"/>
    <w:rsid w:val="00932B15"/>
    <w:rsid w:val="00934818"/>
    <w:rsid w:val="00935068"/>
    <w:rsid w:val="0093759C"/>
    <w:rsid w:val="00940155"/>
    <w:rsid w:val="00940A19"/>
    <w:rsid w:val="009421E4"/>
    <w:rsid w:val="009467E0"/>
    <w:rsid w:val="00951CBB"/>
    <w:rsid w:val="0095293B"/>
    <w:rsid w:val="009532E3"/>
    <w:rsid w:val="00960765"/>
    <w:rsid w:val="009612BD"/>
    <w:rsid w:val="009628A3"/>
    <w:rsid w:val="00964981"/>
    <w:rsid w:val="009662A8"/>
    <w:rsid w:val="00977C35"/>
    <w:rsid w:val="00986356"/>
    <w:rsid w:val="009863F3"/>
    <w:rsid w:val="00990D70"/>
    <w:rsid w:val="00990EC8"/>
    <w:rsid w:val="00992365"/>
    <w:rsid w:val="00992A6F"/>
    <w:rsid w:val="00993987"/>
    <w:rsid w:val="009A2057"/>
    <w:rsid w:val="009B0BA9"/>
    <w:rsid w:val="009B1065"/>
    <w:rsid w:val="009C67DF"/>
    <w:rsid w:val="009E2371"/>
    <w:rsid w:val="009E3D20"/>
    <w:rsid w:val="009E6AB7"/>
    <w:rsid w:val="009F3F18"/>
    <w:rsid w:val="009F7A9C"/>
    <w:rsid w:val="00A02C91"/>
    <w:rsid w:val="00A041FB"/>
    <w:rsid w:val="00A06219"/>
    <w:rsid w:val="00A13587"/>
    <w:rsid w:val="00A14D2B"/>
    <w:rsid w:val="00A14DC9"/>
    <w:rsid w:val="00A22BB9"/>
    <w:rsid w:val="00A26ED1"/>
    <w:rsid w:val="00A2792F"/>
    <w:rsid w:val="00A3025B"/>
    <w:rsid w:val="00A30F5B"/>
    <w:rsid w:val="00A313E5"/>
    <w:rsid w:val="00A32426"/>
    <w:rsid w:val="00A329CA"/>
    <w:rsid w:val="00A32B24"/>
    <w:rsid w:val="00A35288"/>
    <w:rsid w:val="00A42350"/>
    <w:rsid w:val="00A43AAD"/>
    <w:rsid w:val="00A47716"/>
    <w:rsid w:val="00A50B1F"/>
    <w:rsid w:val="00A54365"/>
    <w:rsid w:val="00A55893"/>
    <w:rsid w:val="00A5705B"/>
    <w:rsid w:val="00A57ED7"/>
    <w:rsid w:val="00A60C53"/>
    <w:rsid w:val="00A62B32"/>
    <w:rsid w:val="00A6499F"/>
    <w:rsid w:val="00A667FD"/>
    <w:rsid w:val="00A67E7A"/>
    <w:rsid w:val="00A72F7C"/>
    <w:rsid w:val="00A77552"/>
    <w:rsid w:val="00A80E46"/>
    <w:rsid w:val="00A95DA3"/>
    <w:rsid w:val="00A96717"/>
    <w:rsid w:val="00AA0007"/>
    <w:rsid w:val="00AA37B2"/>
    <w:rsid w:val="00AA3DDF"/>
    <w:rsid w:val="00AA56F6"/>
    <w:rsid w:val="00AA5753"/>
    <w:rsid w:val="00AA62E4"/>
    <w:rsid w:val="00AA7B54"/>
    <w:rsid w:val="00AA7DB5"/>
    <w:rsid w:val="00AB6650"/>
    <w:rsid w:val="00AB6AF9"/>
    <w:rsid w:val="00AB76D8"/>
    <w:rsid w:val="00AC5983"/>
    <w:rsid w:val="00AD0529"/>
    <w:rsid w:val="00AD1E4A"/>
    <w:rsid w:val="00AD30B9"/>
    <w:rsid w:val="00AD6A3B"/>
    <w:rsid w:val="00AD7642"/>
    <w:rsid w:val="00AE085F"/>
    <w:rsid w:val="00AE56A9"/>
    <w:rsid w:val="00AF0F8C"/>
    <w:rsid w:val="00AF322B"/>
    <w:rsid w:val="00B0089A"/>
    <w:rsid w:val="00B05101"/>
    <w:rsid w:val="00B0617E"/>
    <w:rsid w:val="00B064DA"/>
    <w:rsid w:val="00B06C8F"/>
    <w:rsid w:val="00B1055A"/>
    <w:rsid w:val="00B14679"/>
    <w:rsid w:val="00B15575"/>
    <w:rsid w:val="00B178D3"/>
    <w:rsid w:val="00B17AFB"/>
    <w:rsid w:val="00B2203A"/>
    <w:rsid w:val="00B25B25"/>
    <w:rsid w:val="00B27F65"/>
    <w:rsid w:val="00B32065"/>
    <w:rsid w:val="00B33A08"/>
    <w:rsid w:val="00B350D9"/>
    <w:rsid w:val="00B36B44"/>
    <w:rsid w:val="00B456C0"/>
    <w:rsid w:val="00B45DF0"/>
    <w:rsid w:val="00B507DA"/>
    <w:rsid w:val="00B518CF"/>
    <w:rsid w:val="00B54C22"/>
    <w:rsid w:val="00B57AD7"/>
    <w:rsid w:val="00B6011F"/>
    <w:rsid w:val="00B64847"/>
    <w:rsid w:val="00B7635F"/>
    <w:rsid w:val="00B86862"/>
    <w:rsid w:val="00B93E37"/>
    <w:rsid w:val="00B951FA"/>
    <w:rsid w:val="00B95B17"/>
    <w:rsid w:val="00BA4616"/>
    <w:rsid w:val="00BA5E2D"/>
    <w:rsid w:val="00BB0B33"/>
    <w:rsid w:val="00BB32D8"/>
    <w:rsid w:val="00BB5A76"/>
    <w:rsid w:val="00BB76B4"/>
    <w:rsid w:val="00BC4A0D"/>
    <w:rsid w:val="00BD26BD"/>
    <w:rsid w:val="00BF5686"/>
    <w:rsid w:val="00BF7F9F"/>
    <w:rsid w:val="00C006AB"/>
    <w:rsid w:val="00C02615"/>
    <w:rsid w:val="00C030E2"/>
    <w:rsid w:val="00C04DF9"/>
    <w:rsid w:val="00C14D10"/>
    <w:rsid w:val="00C25C32"/>
    <w:rsid w:val="00C27F09"/>
    <w:rsid w:val="00C31651"/>
    <w:rsid w:val="00C35994"/>
    <w:rsid w:val="00C4138C"/>
    <w:rsid w:val="00C4685C"/>
    <w:rsid w:val="00C469C0"/>
    <w:rsid w:val="00C526AB"/>
    <w:rsid w:val="00C55B10"/>
    <w:rsid w:val="00C56A20"/>
    <w:rsid w:val="00C57E44"/>
    <w:rsid w:val="00C606E1"/>
    <w:rsid w:val="00C60B28"/>
    <w:rsid w:val="00C620A4"/>
    <w:rsid w:val="00C72F5A"/>
    <w:rsid w:val="00C77F60"/>
    <w:rsid w:val="00C84127"/>
    <w:rsid w:val="00C950C5"/>
    <w:rsid w:val="00C96A1C"/>
    <w:rsid w:val="00CA5D3E"/>
    <w:rsid w:val="00CB5384"/>
    <w:rsid w:val="00CE5356"/>
    <w:rsid w:val="00CE5B9C"/>
    <w:rsid w:val="00CE63CE"/>
    <w:rsid w:val="00CE64DA"/>
    <w:rsid w:val="00CF0A49"/>
    <w:rsid w:val="00CF1122"/>
    <w:rsid w:val="00CF223D"/>
    <w:rsid w:val="00CF2A61"/>
    <w:rsid w:val="00D00BF3"/>
    <w:rsid w:val="00D01614"/>
    <w:rsid w:val="00D07A53"/>
    <w:rsid w:val="00D116DB"/>
    <w:rsid w:val="00D17885"/>
    <w:rsid w:val="00D23566"/>
    <w:rsid w:val="00D242C6"/>
    <w:rsid w:val="00D2485A"/>
    <w:rsid w:val="00D24FEE"/>
    <w:rsid w:val="00D252F0"/>
    <w:rsid w:val="00D31ED9"/>
    <w:rsid w:val="00D32415"/>
    <w:rsid w:val="00D33628"/>
    <w:rsid w:val="00D33852"/>
    <w:rsid w:val="00D348AC"/>
    <w:rsid w:val="00D4148B"/>
    <w:rsid w:val="00D421F4"/>
    <w:rsid w:val="00D50645"/>
    <w:rsid w:val="00D6248F"/>
    <w:rsid w:val="00D63A9B"/>
    <w:rsid w:val="00D64AEB"/>
    <w:rsid w:val="00D66199"/>
    <w:rsid w:val="00D67061"/>
    <w:rsid w:val="00D67DB9"/>
    <w:rsid w:val="00D71FE1"/>
    <w:rsid w:val="00D737DC"/>
    <w:rsid w:val="00D757FB"/>
    <w:rsid w:val="00D775A5"/>
    <w:rsid w:val="00D83D7C"/>
    <w:rsid w:val="00D90996"/>
    <w:rsid w:val="00D92241"/>
    <w:rsid w:val="00DA2325"/>
    <w:rsid w:val="00DA4512"/>
    <w:rsid w:val="00DA5ABE"/>
    <w:rsid w:val="00DB0441"/>
    <w:rsid w:val="00DC016D"/>
    <w:rsid w:val="00DC2FFD"/>
    <w:rsid w:val="00DC5262"/>
    <w:rsid w:val="00DC6601"/>
    <w:rsid w:val="00DE02A9"/>
    <w:rsid w:val="00DE1405"/>
    <w:rsid w:val="00DE6E63"/>
    <w:rsid w:val="00DE7B49"/>
    <w:rsid w:val="00DF7FB6"/>
    <w:rsid w:val="00E00BEB"/>
    <w:rsid w:val="00E03073"/>
    <w:rsid w:val="00E12908"/>
    <w:rsid w:val="00E14D8A"/>
    <w:rsid w:val="00E157A6"/>
    <w:rsid w:val="00E159A9"/>
    <w:rsid w:val="00E167AA"/>
    <w:rsid w:val="00E2389F"/>
    <w:rsid w:val="00E25B1E"/>
    <w:rsid w:val="00E27194"/>
    <w:rsid w:val="00E304DE"/>
    <w:rsid w:val="00E33B90"/>
    <w:rsid w:val="00E36705"/>
    <w:rsid w:val="00E3711F"/>
    <w:rsid w:val="00E420A4"/>
    <w:rsid w:val="00E46466"/>
    <w:rsid w:val="00E46A00"/>
    <w:rsid w:val="00E51449"/>
    <w:rsid w:val="00E57423"/>
    <w:rsid w:val="00E57667"/>
    <w:rsid w:val="00E6069C"/>
    <w:rsid w:val="00E6130D"/>
    <w:rsid w:val="00E646C2"/>
    <w:rsid w:val="00E66902"/>
    <w:rsid w:val="00E672B7"/>
    <w:rsid w:val="00E714E8"/>
    <w:rsid w:val="00E71C1E"/>
    <w:rsid w:val="00E73D2A"/>
    <w:rsid w:val="00E73F2C"/>
    <w:rsid w:val="00E74290"/>
    <w:rsid w:val="00E77159"/>
    <w:rsid w:val="00E8235D"/>
    <w:rsid w:val="00E83212"/>
    <w:rsid w:val="00E85600"/>
    <w:rsid w:val="00E90DD4"/>
    <w:rsid w:val="00E93CC0"/>
    <w:rsid w:val="00E94A46"/>
    <w:rsid w:val="00E96F9C"/>
    <w:rsid w:val="00EA398C"/>
    <w:rsid w:val="00EA4FB1"/>
    <w:rsid w:val="00EA50AE"/>
    <w:rsid w:val="00EA790C"/>
    <w:rsid w:val="00EB6678"/>
    <w:rsid w:val="00EB6750"/>
    <w:rsid w:val="00EC19C0"/>
    <w:rsid w:val="00EC1D5A"/>
    <w:rsid w:val="00EC38D7"/>
    <w:rsid w:val="00EC39A0"/>
    <w:rsid w:val="00EC654A"/>
    <w:rsid w:val="00ED4783"/>
    <w:rsid w:val="00ED4EEA"/>
    <w:rsid w:val="00EE0E1C"/>
    <w:rsid w:val="00EE25E0"/>
    <w:rsid w:val="00EE4C0B"/>
    <w:rsid w:val="00EF1C01"/>
    <w:rsid w:val="00EF5196"/>
    <w:rsid w:val="00F01E58"/>
    <w:rsid w:val="00F106A5"/>
    <w:rsid w:val="00F14708"/>
    <w:rsid w:val="00F14D34"/>
    <w:rsid w:val="00F1674E"/>
    <w:rsid w:val="00F16AA7"/>
    <w:rsid w:val="00F1762D"/>
    <w:rsid w:val="00F17637"/>
    <w:rsid w:val="00F2096B"/>
    <w:rsid w:val="00F2473B"/>
    <w:rsid w:val="00F25BEB"/>
    <w:rsid w:val="00F27690"/>
    <w:rsid w:val="00F308E9"/>
    <w:rsid w:val="00F30B57"/>
    <w:rsid w:val="00F31448"/>
    <w:rsid w:val="00F32E5A"/>
    <w:rsid w:val="00F32F84"/>
    <w:rsid w:val="00F35560"/>
    <w:rsid w:val="00F35C53"/>
    <w:rsid w:val="00F35DE9"/>
    <w:rsid w:val="00F37DB7"/>
    <w:rsid w:val="00F41D14"/>
    <w:rsid w:val="00F51A7C"/>
    <w:rsid w:val="00F537A5"/>
    <w:rsid w:val="00F53885"/>
    <w:rsid w:val="00F53D0C"/>
    <w:rsid w:val="00F554DA"/>
    <w:rsid w:val="00F57401"/>
    <w:rsid w:val="00F72D93"/>
    <w:rsid w:val="00F75CBD"/>
    <w:rsid w:val="00F77CE4"/>
    <w:rsid w:val="00F81D12"/>
    <w:rsid w:val="00F843EB"/>
    <w:rsid w:val="00F84DA9"/>
    <w:rsid w:val="00F85B1F"/>
    <w:rsid w:val="00F85B4E"/>
    <w:rsid w:val="00F92EFC"/>
    <w:rsid w:val="00F9373A"/>
    <w:rsid w:val="00F9601C"/>
    <w:rsid w:val="00F9710B"/>
    <w:rsid w:val="00F97CE5"/>
    <w:rsid w:val="00FA2006"/>
    <w:rsid w:val="00FA3055"/>
    <w:rsid w:val="00FA50DE"/>
    <w:rsid w:val="00FA7D58"/>
    <w:rsid w:val="00FB2AD3"/>
    <w:rsid w:val="00FB6F1D"/>
    <w:rsid w:val="00FC0BB7"/>
    <w:rsid w:val="00FC19F3"/>
    <w:rsid w:val="00FC1CCF"/>
    <w:rsid w:val="00FC7075"/>
    <w:rsid w:val="00FD1F00"/>
    <w:rsid w:val="00FD42EB"/>
    <w:rsid w:val="00FD4F35"/>
    <w:rsid w:val="00FE0A73"/>
    <w:rsid w:val="00FE431E"/>
    <w:rsid w:val="00FE58D8"/>
    <w:rsid w:val="00FE5B70"/>
    <w:rsid w:val="00FE6375"/>
    <w:rsid w:val="00FF329A"/>
    <w:rsid w:val="00FF6B35"/>
    <w:rsid w:val="00FF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B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75BB"/>
    <w:pPr>
      <w:keepNext/>
      <w:jc w:val="center"/>
      <w:outlineLvl w:val="0"/>
    </w:pPr>
    <w:rPr>
      <w:b/>
      <w:bCs/>
      <w:szCs w:val="20"/>
    </w:rPr>
  </w:style>
  <w:style w:type="paragraph" w:styleId="7">
    <w:name w:val="heading 7"/>
    <w:basedOn w:val="a"/>
    <w:next w:val="a"/>
    <w:link w:val="70"/>
    <w:qFormat/>
    <w:rsid w:val="0086486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8648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A02C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A02C91"/>
    <w:pPr>
      <w:tabs>
        <w:tab w:val="left" w:pos="1534"/>
        <w:tab w:val="left" w:pos="1620"/>
      </w:tabs>
      <w:overflowPunct w:val="0"/>
      <w:autoSpaceDE w:val="0"/>
      <w:autoSpaceDN w:val="0"/>
      <w:adjustRightInd w:val="0"/>
      <w:spacing w:line="288" w:lineRule="auto"/>
      <w:ind w:left="1620" w:hanging="1620"/>
    </w:pPr>
    <w:rPr>
      <w:spacing w:val="6"/>
      <w:sz w:val="28"/>
    </w:rPr>
  </w:style>
  <w:style w:type="character" w:customStyle="1" w:styleId="a4">
    <w:name w:val="Основной текст с отступом Знак"/>
    <w:link w:val="a3"/>
    <w:rsid w:val="00A02C91"/>
    <w:rPr>
      <w:spacing w:val="6"/>
      <w:sz w:val="28"/>
      <w:szCs w:val="24"/>
    </w:rPr>
  </w:style>
  <w:style w:type="character" w:customStyle="1" w:styleId="70">
    <w:name w:val="Заголовок 7 Знак"/>
    <w:link w:val="7"/>
    <w:rsid w:val="0086486D"/>
    <w:rPr>
      <w:sz w:val="24"/>
      <w:szCs w:val="24"/>
    </w:rPr>
  </w:style>
  <w:style w:type="character" w:customStyle="1" w:styleId="90">
    <w:name w:val="Заголовок 9 Знак"/>
    <w:link w:val="9"/>
    <w:rsid w:val="0086486D"/>
    <w:rPr>
      <w:rFonts w:ascii="Arial" w:hAnsi="Arial" w:cs="Arial"/>
      <w:sz w:val="22"/>
      <w:szCs w:val="22"/>
    </w:rPr>
  </w:style>
  <w:style w:type="character" w:customStyle="1" w:styleId="2">
    <w:name w:val="Заголовок №2_"/>
    <w:link w:val="20"/>
    <w:rsid w:val="002B467C"/>
    <w:rPr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link w:val="21"/>
    <w:rsid w:val="002B467C"/>
    <w:rPr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rsid w:val="002B467C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;Курсив"/>
    <w:rsid w:val="002B467C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B467C"/>
    <w:pPr>
      <w:widowControl w:val="0"/>
      <w:shd w:val="clear" w:color="auto" w:fill="FFFFFF"/>
      <w:spacing w:after="420" w:line="0" w:lineRule="atLeast"/>
      <w:jc w:val="both"/>
      <w:outlineLvl w:val="1"/>
    </w:pPr>
    <w:rPr>
      <w:b/>
      <w:bCs/>
      <w:sz w:val="27"/>
      <w:szCs w:val="27"/>
    </w:rPr>
  </w:style>
  <w:style w:type="paragraph" w:customStyle="1" w:styleId="21">
    <w:name w:val="Основной текст2"/>
    <w:basedOn w:val="a"/>
    <w:link w:val="a5"/>
    <w:rsid w:val="002B467C"/>
    <w:pPr>
      <w:widowControl w:val="0"/>
      <w:shd w:val="clear" w:color="auto" w:fill="FFFFFF"/>
      <w:spacing w:before="420" w:line="322" w:lineRule="exact"/>
      <w:ind w:hanging="400"/>
      <w:jc w:val="both"/>
    </w:pPr>
    <w:rPr>
      <w:sz w:val="27"/>
      <w:szCs w:val="27"/>
    </w:rPr>
  </w:style>
  <w:style w:type="character" w:customStyle="1" w:styleId="115pt">
    <w:name w:val="Основной текст + 11;5 pt"/>
    <w:rsid w:val="00D07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8">
    <w:name w:val="page number"/>
    <w:basedOn w:val="a0"/>
    <w:rsid w:val="00E77159"/>
  </w:style>
  <w:style w:type="paragraph" w:styleId="a9">
    <w:name w:val="footer"/>
    <w:basedOn w:val="a"/>
    <w:link w:val="aa"/>
    <w:uiPriority w:val="99"/>
    <w:rsid w:val="00E771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77159"/>
    <w:rPr>
      <w:sz w:val="24"/>
      <w:szCs w:val="24"/>
    </w:rPr>
  </w:style>
  <w:style w:type="character" w:customStyle="1" w:styleId="115pt0">
    <w:name w:val="Основной текст + 11;5 pt;Полужирный"/>
    <w:rsid w:val="004B4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Курсив"/>
    <w:rsid w:val="004B4A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2">
    <w:name w:val="Основной текст + 11;5 pt;Полужирный;Курсив"/>
    <w:rsid w:val="004B4A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b">
    <w:name w:val="Table Grid"/>
    <w:basedOn w:val="a1"/>
    <w:rsid w:val="004B4A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C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445C7D"/>
    <w:rPr>
      <w:sz w:val="24"/>
      <w:szCs w:val="24"/>
    </w:rPr>
  </w:style>
  <w:style w:type="paragraph" w:styleId="ae">
    <w:name w:val="No Spacing"/>
    <w:uiPriority w:val="1"/>
    <w:qFormat/>
    <w:rsid w:val="00426C2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26C26"/>
  </w:style>
  <w:style w:type="character" w:customStyle="1" w:styleId="10">
    <w:name w:val="Заголовок 1 Знак"/>
    <w:link w:val="1"/>
    <w:rsid w:val="004F017F"/>
    <w:rPr>
      <w:b/>
      <w:bCs/>
      <w:sz w:val="24"/>
    </w:rPr>
  </w:style>
  <w:style w:type="character" w:customStyle="1" w:styleId="3">
    <w:name w:val="Основной текст (3)_"/>
    <w:link w:val="30"/>
    <w:rsid w:val="00F75CBD"/>
    <w:rPr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1"/>
    <w:rsid w:val="00F75CBD"/>
    <w:rPr>
      <w:sz w:val="23"/>
      <w:szCs w:val="23"/>
      <w:shd w:val="clear" w:color="auto" w:fill="FFFFFF"/>
    </w:rPr>
  </w:style>
  <w:style w:type="character" w:customStyle="1" w:styleId="11">
    <w:name w:val="Заголовок №1_"/>
    <w:link w:val="12"/>
    <w:rsid w:val="00F75CBD"/>
    <w:rPr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rsid w:val="00F75CBD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rsid w:val="00F75CBD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5CBD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i/>
      <w:iCs/>
      <w:sz w:val="23"/>
      <w:szCs w:val="23"/>
    </w:rPr>
  </w:style>
  <w:style w:type="paragraph" w:customStyle="1" w:styleId="51">
    <w:name w:val="Основной текст (5)1"/>
    <w:basedOn w:val="a"/>
    <w:link w:val="5"/>
    <w:rsid w:val="00F75CBD"/>
    <w:pPr>
      <w:widowControl w:val="0"/>
      <w:shd w:val="clear" w:color="auto" w:fill="FFFFFF"/>
      <w:spacing w:before="6780" w:line="0" w:lineRule="atLeast"/>
      <w:jc w:val="center"/>
    </w:pPr>
    <w:rPr>
      <w:sz w:val="23"/>
      <w:szCs w:val="23"/>
    </w:rPr>
  </w:style>
  <w:style w:type="paragraph" w:customStyle="1" w:styleId="12">
    <w:name w:val="Заголовок №1"/>
    <w:basedOn w:val="a"/>
    <w:link w:val="11"/>
    <w:rsid w:val="00F75CBD"/>
    <w:pPr>
      <w:widowControl w:val="0"/>
      <w:shd w:val="clear" w:color="auto" w:fill="FFFFFF"/>
      <w:spacing w:before="480" w:after="60" w:line="0" w:lineRule="atLeast"/>
      <w:jc w:val="right"/>
      <w:outlineLvl w:val="0"/>
    </w:pPr>
    <w:rPr>
      <w:sz w:val="27"/>
      <w:szCs w:val="27"/>
    </w:rPr>
  </w:style>
  <w:style w:type="paragraph" w:customStyle="1" w:styleId="72">
    <w:name w:val="Основной текст (7)"/>
    <w:basedOn w:val="a"/>
    <w:link w:val="71"/>
    <w:rsid w:val="00F75CBD"/>
    <w:pPr>
      <w:widowControl w:val="0"/>
      <w:shd w:val="clear" w:color="auto" w:fill="FFFFFF"/>
      <w:spacing w:line="274" w:lineRule="exact"/>
      <w:jc w:val="both"/>
    </w:pPr>
    <w:rPr>
      <w:i/>
      <w:iCs/>
      <w:sz w:val="23"/>
      <w:szCs w:val="23"/>
    </w:rPr>
  </w:style>
  <w:style w:type="paragraph" w:customStyle="1" w:styleId="ConsPlusNormal">
    <w:name w:val="ConsPlusNormal"/>
    <w:rsid w:val="006E4F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3">
    <w:name w:val="Font Style113"/>
    <w:rsid w:val="00E6069C"/>
    <w:rPr>
      <w:rFonts w:ascii="Arial" w:hAnsi="Arial" w:cs="Arial"/>
      <w:color w:val="000000"/>
      <w:sz w:val="22"/>
      <w:szCs w:val="22"/>
    </w:rPr>
  </w:style>
  <w:style w:type="character" w:styleId="af">
    <w:name w:val="Hyperlink"/>
    <w:unhideWhenUsed/>
    <w:rsid w:val="00E6069C"/>
    <w:rPr>
      <w:color w:val="0000FF"/>
      <w:u w:val="single"/>
    </w:rPr>
  </w:style>
  <w:style w:type="character" w:customStyle="1" w:styleId="110">
    <w:name w:val="Основной текст + 11"/>
    <w:aliases w:val="5 pt"/>
    <w:rsid w:val="0025300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210">
    <w:name w:val="Заголовок 21"/>
    <w:basedOn w:val="a"/>
    <w:uiPriority w:val="1"/>
    <w:qFormat/>
    <w:rsid w:val="00025994"/>
    <w:pPr>
      <w:widowControl w:val="0"/>
      <w:autoSpaceDE w:val="0"/>
      <w:autoSpaceDN w:val="0"/>
      <w:ind w:left="1133" w:firstLine="710"/>
      <w:jc w:val="both"/>
      <w:outlineLvl w:val="2"/>
    </w:pPr>
    <w:rPr>
      <w:b/>
      <w:bCs/>
      <w:i/>
      <w:iCs/>
      <w:sz w:val="28"/>
      <w:szCs w:val="28"/>
      <w:lang w:eastAsia="en-US"/>
    </w:rPr>
  </w:style>
  <w:style w:type="paragraph" w:styleId="af0">
    <w:name w:val="List Paragraph"/>
    <w:aliases w:val="Содержание. 2 уровень"/>
    <w:basedOn w:val="a"/>
    <w:link w:val="af1"/>
    <w:qFormat/>
    <w:rsid w:val="0083426D"/>
    <w:pPr>
      <w:ind w:left="708"/>
    </w:pPr>
  </w:style>
  <w:style w:type="paragraph" w:customStyle="1" w:styleId="211">
    <w:name w:val="Основной текст 21"/>
    <w:basedOn w:val="a"/>
    <w:rsid w:val="0083426D"/>
    <w:pPr>
      <w:suppressAutoHyphens/>
      <w:spacing w:after="120" w:line="480" w:lineRule="auto"/>
    </w:pPr>
    <w:rPr>
      <w:lang w:eastAsia="zh-CN"/>
    </w:rPr>
  </w:style>
  <w:style w:type="paragraph" w:customStyle="1" w:styleId="s1">
    <w:name w:val="s_1"/>
    <w:basedOn w:val="a"/>
    <w:rsid w:val="00EC1D5A"/>
    <w:pPr>
      <w:spacing w:before="100" w:beforeAutospacing="1" w:after="100" w:afterAutospacing="1"/>
    </w:pPr>
  </w:style>
  <w:style w:type="paragraph" w:customStyle="1" w:styleId="13">
    <w:name w:val="Обычный1"/>
    <w:qFormat/>
    <w:rsid w:val="00FA3055"/>
    <w:pPr>
      <w:suppressAutoHyphens/>
      <w:spacing w:after="200" w:line="244" w:lineRule="auto"/>
    </w:pPr>
    <w:rPr>
      <w:rFonts w:ascii="Cambria" w:eastAsia="Calibri" w:hAnsi="Cambria"/>
      <w:sz w:val="22"/>
      <w:szCs w:val="22"/>
    </w:rPr>
  </w:style>
  <w:style w:type="paragraph" w:customStyle="1" w:styleId="Style1">
    <w:name w:val="Style1"/>
    <w:basedOn w:val="a"/>
    <w:uiPriority w:val="99"/>
    <w:rsid w:val="00FA3055"/>
    <w:pPr>
      <w:widowControl w:val="0"/>
      <w:suppressAutoHyphens/>
      <w:autoSpaceDE w:val="0"/>
    </w:pPr>
    <w:rPr>
      <w:lang w:eastAsia="ar-SA"/>
    </w:rPr>
  </w:style>
  <w:style w:type="character" w:styleId="af2">
    <w:name w:val="footnote reference"/>
    <w:uiPriority w:val="99"/>
    <w:unhideWhenUsed/>
    <w:rsid w:val="00FA3055"/>
    <w:rPr>
      <w:rFonts w:ascii="Times New Roman" w:hAnsi="Times New Roman" w:cs="Times New Roman" w:hint="default"/>
      <w:vertAlign w:val="superscript"/>
    </w:rPr>
  </w:style>
  <w:style w:type="paragraph" w:styleId="af3">
    <w:name w:val="footnote text"/>
    <w:basedOn w:val="13"/>
    <w:link w:val="14"/>
    <w:uiPriority w:val="99"/>
    <w:unhideWhenUsed/>
    <w:rsid w:val="00FA305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rsid w:val="00FA3055"/>
  </w:style>
  <w:style w:type="character" w:customStyle="1" w:styleId="14">
    <w:name w:val="Текст сноски Знак1"/>
    <w:link w:val="af3"/>
    <w:uiPriority w:val="99"/>
    <w:locked/>
    <w:rsid w:val="00FA3055"/>
    <w:rPr>
      <w:rFonts w:eastAsia="Calibri"/>
    </w:rPr>
  </w:style>
  <w:style w:type="character" w:customStyle="1" w:styleId="15">
    <w:name w:val="Основной шрифт абзаца1"/>
    <w:rsid w:val="00FA3055"/>
  </w:style>
  <w:style w:type="character" w:customStyle="1" w:styleId="apple-style-span">
    <w:name w:val="apple-style-span"/>
    <w:rsid w:val="00FB6F1D"/>
  </w:style>
  <w:style w:type="table" w:customStyle="1" w:styleId="TableNormal">
    <w:name w:val="Table Normal"/>
    <w:uiPriority w:val="2"/>
    <w:semiHidden/>
    <w:unhideWhenUsed/>
    <w:qFormat/>
    <w:rsid w:val="007622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224F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D83D7C"/>
  </w:style>
  <w:style w:type="character" w:customStyle="1" w:styleId="af1">
    <w:name w:val="Абзац списка Знак"/>
    <w:aliases w:val="Содержание. 2 уровень Знак"/>
    <w:link w:val="af0"/>
    <w:qFormat/>
    <w:locked/>
    <w:rsid w:val="0004527A"/>
    <w:rPr>
      <w:sz w:val="24"/>
      <w:szCs w:val="24"/>
    </w:rPr>
  </w:style>
  <w:style w:type="paragraph" w:customStyle="1" w:styleId="16">
    <w:name w:val="Абзац списка1"/>
    <w:basedOn w:val="a"/>
    <w:qFormat/>
    <w:rsid w:val="009375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5">
    <w:name w:val="......."/>
    <w:basedOn w:val="a"/>
    <w:next w:val="a"/>
    <w:uiPriority w:val="99"/>
    <w:rsid w:val="0093759C"/>
    <w:pPr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chs.gov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bzhd.ru" TargetMode="External"/><Relationship Id="rId17" Type="http://schemas.openxmlformats.org/officeDocument/2006/relationships/hyperlink" Target="http://www.rhbz.ru/mai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remli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-oborona.narod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vernment.ru" TargetMode="External"/><Relationship Id="rId10" Type="http://schemas.openxmlformats.org/officeDocument/2006/relationships/hyperlink" Target="https://book.ru/books/943656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book.ru/book/943656" TargetMode="External"/><Relationship Id="rId14" Type="http://schemas.openxmlformats.org/officeDocument/2006/relationships/hyperlink" Target="http://www.amchs.ru/port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834AE-7122-4002-8009-05EC13AB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20</Pages>
  <Words>5302</Words>
  <Characters>30225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35457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Трапицына</cp:lastModifiedBy>
  <cp:revision>19</cp:revision>
  <cp:lastPrinted>2022-07-14T11:26:00Z</cp:lastPrinted>
  <dcterms:created xsi:type="dcterms:W3CDTF">2023-03-30T07:00:00Z</dcterms:created>
  <dcterms:modified xsi:type="dcterms:W3CDTF">2025-04-19T10:55:00Z</dcterms:modified>
</cp:coreProperties>
</file>